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7E" w:rsidRDefault="00632225" w:rsidP="000F207E">
      <w:pPr>
        <w:spacing w:after="0" w:line="240" w:lineRule="auto"/>
        <w:contextualSpacing/>
        <w:jc w:val="center"/>
        <w:rPr>
          <w:rFonts w:ascii="TH Krub" w:hAnsi="TH Krub" w:cs="TH Krub"/>
          <w:b/>
          <w:bCs/>
          <w:sz w:val="44"/>
          <w:szCs w:val="44"/>
        </w:rPr>
      </w:pPr>
      <w:r w:rsidRPr="001E7134">
        <w:rPr>
          <w:rFonts w:ascii="TH Krub" w:hAnsi="TH Krub" w:cs="TH Krub"/>
          <w:b/>
          <w:bCs/>
          <w:color w:val="002060"/>
          <w:sz w:val="44"/>
          <w:szCs w:val="44"/>
        </w:rPr>
        <w:t>ACCEPTANCE LETTER</w:t>
      </w:r>
    </w:p>
    <w:p w:rsidR="00632225" w:rsidRPr="000F207E" w:rsidRDefault="000F207E" w:rsidP="000F207E">
      <w:pPr>
        <w:tabs>
          <w:tab w:val="left" w:pos="9540"/>
        </w:tabs>
        <w:spacing w:after="0" w:line="240" w:lineRule="auto"/>
        <w:contextualSpacing/>
        <w:jc w:val="center"/>
        <w:rPr>
          <w:rFonts w:ascii="TH Krub" w:hAnsi="TH Krub" w:cs="TH Krub"/>
          <w:b/>
          <w:bCs/>
          <w:sz w:val="44"/>
          <w:szCs w:val="44"/>
        </w:rPr>
      </w:pPr>
      <w:r>
        <w:rPr>
          <w:rFonts w:ascii="TH Krub" w:hAnsi="TH Krub" w:cs="TH Krub" w:hint="cs"/>
          <w:b/>
          <w:bCs/>
          <w:sz w:val="44"/>
          <w:szCs w:val="44"/>
          <w:cs/>
        </w:rPr>
        <w:t xml:space="preserve">                                                        </w:t>
      </w:r>
      <w:r w:rsidR="009205E6" w:rsidRPr="001E7134">
        <w:rPr>
          <w:rFonts w:ascii="TH Krub" w:hAnsi="TH Krub" w:cs="TH Krub"/>
          <w:b/>
          <w:bCs/>
          <w:sz w:val="36"/>
          <w:szCs w:val="36"/>
        </w:rPr>
        <w:t xml:space="preserve">Date </w:t>
      </w:r>
      <w:r w:rsidR="00BA48E9">
        <w:rPr>
          <w:rFonts w:ascii="TH Krub" w:hAnsi="TH Krub" w:cs="TH Krub"/>
          <w:b/>
          <w:bCs/>
          <w:sz w:val="36"/>
          <w:szCs w:val="36"/>
        </w:rPr>
        <w:t>10</w:t>
      </w:r>
      <w:r w:rsidR="00632225" w:rsidRPr="00AE36FB">
        <w:rPr>
          <w:rFonts w:ascii="TH Krub" w:hAnsi="TH Krub" w:cs="TH Krub"/>
          <w:b/>
          <w:bCs/>
          <w:sz w:val="36"/>
          <w:szCs w:val="36"/>
          <w:cs/>
        </w:rPr>
        <w:t>.</w:t>
      </w:r>
      <w:r w:rsidR="00360629">
        <w:rPr>
          <w:rFonts w:ascii="TH Krub" w:hAnsi="TH Krub" w:cs="TH Krub"/>
          <w:b/>
          <w:bCs/>
          <w:sz w:val="36"/>
          <w:szCs w:val="36"/>
        </w:rPr>
        <w:t>10</w:t>
      </w:r>
      <w:r w:rsidR="00632225" w:rsidRPr="00AE36FB">
        <w:rPr>
          <w:rFonts w:ascii="TH Krub" w:hAnsi="TH Krub" w:cs="TH Krub"/>
          <w:b/>
          <w:bCs/>
          <w:sz w:val="36"/>
          <w:szCs w:val="36"/>
          <w:cs/>
        </w:rPr>
        <w:t>.</w:t>
      </w:r>
      <w:r w:rsidR="00AE36FB">
        <w:rPr>
          <w:rFonts w:ascii="TH Krub" w:hAnsi="TH Krub" w:cs="TH Krub"/>
          <w:b/>
          <w:bCs/>
          <w:sz w:val="36"/>
          <w:szCs w:val="36"/>
        </w:rPr>
        <w:t>2019</w:t>
      </w:r>
    </w:p>
    <w:p w:rsidR="00D86C9A" w:rsidRPr="001E7134" w:rsidRDefault="009205E6" w:rsidP="009205E6">
      <w:pPr>
        <w:spacing w:after="0" w:line="240" w:lineRule="auto"/>
        <w:contextualSpacing/>
        <w:rPr>
          <w:rFonts w:ascii="TH Krub" w:hAnsi="TH Krub" w:cs="TH Krub"/>
          <w:b/>
          <w:bCs/>
          <w:sz w:val="36"/>
          <w:szCs w:val="36"/>
        </w:rPr>
      </w:pPr>
      <w:r w:rsidRPr="001E7134">
        <w:rPr>
          <w:rFonts w:ascii="TH Krub" w:hAnsi="TH Krub" w:cs="TH Krub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</w:t>
      </w:r>
      <w:r w:rsidR="00D86C9A" w:rsidRPr="001E7134">
        <w:rPr>
          <w:rFonts w:ascii="TH Krub" w:hAnsi="TH Krub" w:cs="TH Krub"/>
          <w:b/>
          <w:bCs/>
          <w:sz w:val="36"/>
          <w:szCs w:val="36"/>
          <w:cs/>
        </w:rPr>
        <w:t xml:space="preserve">              </w:t>
      </w:r>
    </w:p>
    <w:p w:rsidR="009205E6" w:rsidRPr="00AE36FB" w:rsidRDefault="009205E6" w:rsidP="009205E6">
      <w:pPr>
        <w:spacing w:after="0" w:line="240" w:lineRule="auto"/>
        <w:contextualSpacing/>
        <w:rPr>
          <w:rFonts w:ascii="TH Krub" w:eastAsia="Yu Gothic" w:hAnsi="TH Krub" w:cs="TH Krub"/>
          <w:b/>
          <w:bCs/>
          <w:sz w:val="28"/>
        </w:rPr>
      </w:pPr>
      <w:r w:rsidRPr="001E7134">
        <w:rPr>
          <w:rFonts w:ascii="TH Krub" w:eastAsia="Yu Gothic" w:hAnsi="TH Krub" w:cs="TH Krub"/>
          <w:b/>
          <w:bCs/>
          <w:sz w:val="28"/>
        </w:rPr>
        <w:t xml:space="preserve">Dear </w:t>
      </w:r>
      <w:r w:rsidR="00BA48E9" w:rsidRPr="00BA48E9">
        <w:rPr>
          <w:rFonts w:ascii="TH Krub" w:eastAsia="Yu Gothic" w:hAnsi="TH Krub" w:cs="TH Krub"/>
          <w:b/>
          <w:bCs/>
          <w:sz w:val="28"/>
        </w:rPr>
        <w:t>Dr</w:t>
      </w:r>
      <w:r w:rsidR="00BA48E9" w:rsidRPr="00BA48E9">
        <w:rPr>
          <w:rFonts w:ascii="TH Krub" w:eastAsia="Yu Gothic" w:hAnsi="TH Krub" w:cs="TH Krub"/>
          <w:b/>
          <w:bCs/>
          <w:sz w:val="28"/>
          <w:cs/>
        </w:rPr>
        <w:t xml:space="preserve">. </w:t>
      </w:r>
      <w:proofErr w:type="spellStart"/>
      <w:r w:rsidR="0059501A" w:rsidRPr="0059501A">
        <w:rPr>
          <w:rFonts w:ascii="TH Krub" w:eastAsia="Yu Gothic" w:hAnsi="TH Krub" w:cs="TH Krub"/>
          <w:b/>
          <w:bCs/>
          <w:sz w:val="28"/>
        </w:rPr>
        <w:t>Jitlada</w:t>
      </w:r>
      <w:proofErr w:type="spellEnd"/>
      <w:r w:rsidR="0059501A" w:rsidRPr="0059501A">
        <w:rPr>
          <w:rFonts w:ascii="TH Krub" w:eastAsia="Yu Gothic" w:hAnsi="TH Krub" w:cs="TH Krub"/>
          <w:b/>
          <w:bCs/>
          <w:sz w:val="28"/>
        </w:rPr>
        <w:t xml:space="preserve"> </w:t>
      </w:r>
      <w:proofErr w:type="spellStart"/>
      <w:r w:rsidR="0059501A" w:rsidRPr="0059501A">
        <w:rPr>
          <w:rFonts w:ascii="TH Krub" w:eastAsia="Yu Gothic" w:hAnsi="TH Krub" w:cs="TH Krub"/>
          <w:b/>
          <w:bCs/>
          <w:sz w:val="28"/>
        </w:rPr>
        <w:t>Chumee</w:t>
      </w:r>
      <w:proofErr w:type="spellEnd"/>
      <w:r w:rsidR="00360629">
        <w:rPr>
          <w:rFonts w:ascii="TH Krub" w:eastAsia="Yu Gothic" w:hAnsi="TH Krub" w:cs="TH Krub"/>
          <w:b/>
          <w:bCs/>
          <w:sz w:val="28"/>
        </w:rPr>
        <w:t xml:space="preserve">, </w:t>
      </w:r>
      <w:proofErr w:type="spellStart"/>
      <w:r w:rsidR="0059501A" w:rsidRPr="0059501A">
        <w:rPr>
          <w:rFonts w:ascii="TH Krub" w:eastAsia="Yu Gothic" w:hAnsi="TH Krub" w:cs="TH Krub"/>
          <w:b/>
          <w:bCs/>
          <w:sz w:val="28"/>
        </w:rPr>
        <w:t>Suan</w:t>
      </w:r>
      <w:proofErr w:type="spellEnd"/>
      <w:r w:rsidR="0059501A" w:rsidRPr="0059501A">
        <w:rPr>
          <w:rFonts w:ascii="TH Krub" w:eastAsia="Yu Gothic" w:hAnsi="TH Krub" w:cs="TH Krub"/>
          <w:b/>
          <w:bCs/>
          <w:sz w:val="28"/>
        </w:rPr>
        <w:t xml:space="preserve"> </w:t>
      </w:r>
      <w:proofErr w:type="spellStart"/>
      <w:r w:rsidR="0059501A" w:rsidRPr="0059501A">
        <w:rPr>
          <w:rFonts w:ascii="TH Krub" w:eastAsia="Yu Gothic" w:hAnsi="TH Krub" w:cs="TH Krub"/>
          <w:b/>
          <w:bCs/>
          <w:sz w:val="28"/>
        </w:rPr>
        <w:t>Sunandha</w:t>
      </w:r>
      <w:proofErr w:type="spellEnd"/>
      <w:r w:rsidR="0059501A" w:rsidRPr="0059501A">
        <w:rPr>
          <w:rFonts w:ascii="TH Krub" w:eastAsia="Yu Gothic" w:hAnsi="TH Krub" w:cs="TH Krub"/>
          <w:b/>
          <w:bCs/>
          <w:sz w:val="28"/>
        </w:rPr>
        <w:t xml:space="preserve"> </w:t>
      </w:r>
      <w:proofErr w:type="spellStart"/>
      <w:r w:rsidR="0059501A" w:rsidRPr="0059501A">
        <w:rPr>
          <w:rFonts w:ascii="TH Krub" w:eastAsia="Yu Gothic" w:hAnsi="TH Krub" w:cs="TH Krub"/>
          <w:b/>
          <w:bCs/>
          <w:sz w:val="28"/>
        </w:rPr>
        <w:t>Rajabhat</w:t>
      </w:r>
      <w:proofErr w:type="spellEnd"/>
      <w:r w:rsidR="0059501A" w:rsidRPr="0059501A">
        <w:rPr>
          <w:rFonts w:ascii="TH Krub" w:eastAsia="Yu Gothic" w:hAnsi="TH Krub" w:cs="TH Krub"/>
          <w:b/>
          <w:bCs/>
          <w:sz w:val="28"/>
        </w:rPr>
        <w:t xml:space="preserve"> University</w:t>
      </w:r>
      <w:r w:rsidR="00BA48E9">
        <w:rPr>
          <w:rFonts w:ascii="TH Krub" w:eastAsia="Yu Gothic" w:hAnsi="TH Krub" w:cs="TH Krub"/>
          <w:b/>
          <w:bCs/>
          <w:sz w:val="28"/>
        </w:rPr>
        <w:t>,</w:t>
      </w:r>
      <w:r w:rsidR="00AE36FB">
        <w:rPr>
          <w:rFonts w:ascii="TH Krub" w:eastAsia="Yu Gothic" w:hAnsi="TH Krub" w:cs="TH Krub"/>
          <w:b/>
          <w:bCs/>
          <w:sz w:val="28"/>
        </w:rPr>
        <w:t xml:space="preserve"> Thailand</w:t>
      </w:r>
      <w:r w:rsidRPr="00AE36FB">
        <w:rPr>
          <w:rFonts w:ascii="TH Krub" w:eastAsia="Yu Gothic" w:hAnsi="TH Krub" w:cs="TH Krub"/>
          <w:b/>
          <w:bCs/>
          <w:sz w:val="28"/>
          <w:cs/>
        </w:rPr>
        <w:t xml:space="preserve"> </w:t>
      </w:r>
    </w:p>
    <w:p w:rsidR="009205E6" w:rsidRPr="001E7134" w:rsidRDefault="009205E6" w:rsidP="009205E6">
      <w:pPr>
        <w:spacing w:after="0" w:line="240" w:lineRule="auto"/>
        <w:contextualSpacing/>
        <w:rPr>
          <w:rFonts w:ascii="TH Krub" w:eastAsia="Yu Gothic" w:hAnsi="TH Krub" w:cs="TH Krub"/>
          <w:b/>
          <w:bCs/>
          <w:sz w:val="36"/>
          <w:szCs w:val="36"/>
        </w:rPr>
      </w:pPr>
      <w:r w:rsidRPr="00AE36FB">
        <w:rPr>
          <w:rFonts w:ascii="TH Krub" w:eastAsia="Yu Gothic" w:hAnsi="TH Krub" w:cs="TH Krub"/>
          <w:b/>
          <w:bCs/>
          <w:sz w:val="28"/>
        </w:rPr>
        <w:t>Email</w:t>
      </w:r>
      <w:r w:rsidRPr="00AE36FB">
        <w:rPr>
          <w:rFonts w:ascii="TH Krub" w:eastAsia="Yu Gothic" w:hAnsi="TH Krub" w:cs="TH Krub"/>
          <w:b/>
          <w:bCs/>
          <w:sz w:val="28"/>
          <w:cs/>
        </w:rPr>
        <w:t xml:space="preserve">: </w:t>
      </w:r>
      <w:r w:rsidR="00BA48E9" w:rsidRPr="00BA48E9">
        <w:tab/>
      </w:r>
      <w:r w:rsidR="0059501A" w:rsidRPr="0059501A">
        <w:t>jitlada.ch@ssru.ac.th</w:t>
      </w:r>
    </w:p>
    <w:p w:rsidR="009205E6" w:rsidRPr="001E7134" w:rsidRDefault="009205E6" w:rsidP="009205E6">
      <w:pPr>
        <w:spacing w:after="0" w:line="240" w:lineRule="auto"/>
        <w:contextualSpacing/>
        <w:rPr>
          <w:rFonts w:ascii="TH Krub" w:eastAsia="Yu Gothic" w:hAnsi="TH Krub" w:cs="TH Krub"/>
          <w:b/>
          <w:bCs/>
          <w:sz w:val="36"/>
          <w:szCs w:val="36"/>
        </w:rPr>
      </w:pPr>
    </w:p>
    <w:p w:rsidR="009205E6" w:rsidRPr="00AE36FB" w:rsidRDefault="00632225" w:rsidP="007440AD">
      <w:pPr>
        <w:spacing w:after="0" w:line="240" w:lineRule="auto"/>
        <w:contextualSpacing/>
        <w:jc w:val="both"/>
        <w:rPr>
          <w:rFonts w:ascii="TH Krub" w:eastAsia="Yu Gothic" w:hAnsi="TH Krub" w:cs="TH Krub"/>
          <w:color w:val="000000" w:themeColor="text1"/>
          <w:sz w:val="32"/>
          <w:szCs w:val="32"/>
        </w:rPr>
      </w:pPr>
      <w:r w:rsidRPr="001E7134">
        <w:rPr>
          <w:rFonts w:ascii="TH Krub" w:eastAsia="Yu Gothic" w:hAnsi="TH Krub" w:cs="TH Krub"/>
          <w:sz w:val="32"/>
          <w:szCs w:val="32"/>
        </w:rPr>
        <w:t xml:space="preserve">On behalf of </w:t>
      </w:r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  <w:cs/>
        </w:rPr>
        <w:t>“</w:t>
      </w:r>
      <w:r w:rsidR="00A30ECA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>T</w:t>
      </w:r>
      <w:r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 xml:space="preserve">he </w:t>
      </w:r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>2</w:t>
      </w:r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  <w:vertAlign w:val="superscript"/>
        </w:rPr>
        <w:t>nd</w:t>
      </w:r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 xml:space="preserve"> </w:t>
      </w:r>
      <w:proofErr w:type="spellStart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>Suan</w:t>
      </w:r>
      <w:proofErr w:type="spellEnd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 xml:space="preserve"> </w:t>
      </w:r>
      <w:proofErr w:type="spellStart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>Sunandha</w:t>
      </w:r>
      <w:proofErr w:type="spellEnd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 xml:space="preserve"> National and International Academic Conference on Science and Technology </w:t>
      </w:r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  <w:cs/>
        </w:rPr>
        <w:t>(</w:t>
      </w:r>
      <w:proofErr w:type="spellStart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>SsSci</w:t>
      </w:r>
      <w:proofErr w:type="spellEnd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 xml:space="preserve"> </w:t>
      </w:r>
      <w:proofErr w:type="gramStart"/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</w:rPr>
        <w:t>2019</w:t>
      </w:r>
      <w:r w:rsidR="009205E6" w:rsidRPr="001E7134">
        <w:rPr>
          <w:rFonts w:ascii="TH Krub" w:eastAsia="Yu Gothic" w:hAnsi="TH Krub" w:cs="TH Krub"/>
          <w:b/>
          <w:bCs/>
          <w:color w:val="002060"/>
          <w:sz w:val="32"/>
          <w:szCs w:val="32"/>
          <w:cs/>
        </w:rPr>
        <w:t>)</w:t>
      </w:r>
      <w:r w:rsidRPr="001E7134">
        <w:rPr>
          <w:rFonts w:ascii="TH Krub" w:eastAsia="Yu Gothic" w:hAnsi="TH Krub" w:cs="TH Krub"/>
          <w:b/>
          <w:bCs/>
          <w:color w:val="002060"/>
          <w:sz w:val="32"/>
          <w:szCs w:val="32"/>
          <w:cs/>
        </w:rPr>
        <w:t>”</w:t>
      </w:r>
      <w:proofErr w:type="gramEnd"/>
      <w:r w:rsidR="00D86C9A" w:rsidRPr="001E7134">
        <w:rPr>
          <w:rFonts w:ascii="TH Krub" w:eastAsia="Yu Gothic" w:hAnsi="TH Krub" w:cs="TH Krub"/>
          <w:color w:val="002060"/>
          <w:sz w:val="32"/>
          <w:szCs w:val="32"/>
          <w:cs/>
        </w:rPr>
        <w:t xml:space="preserve"> </w:t>
      </w:r>
      <w:r w:rsidR="00006CFE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w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e welcome you to join us and share your research on the theme 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“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Science, Technology and Innovation for Sustainable Development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 xml:space="preserve">”. 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We are glad to inform you that your submitted abstract entitled </w:t>
      </w:r>
      <w:r w:rsidR="009205E6" w:rsidRPr="00AE36FB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“</w:t>
      </w:r>
      <w:r w:rsidR="0059501A" w:rsidRPr="0059501A">
        <w:rPr>
          <w:rFonts w:ascii="TH Krub" w:eastAsia="Yu Gothic" w:hAnsi="TH Krub" w:cs="TH Krub"/>
          <w:color w:val="000000" w:themeColor="text1"/>
          <w:sz w:val="32"/>
          <w:szCs w:val="32"/>
        </w:rPr>
        <w:t>The Effect of Viscosity-imparting Agent on Textural Properties of Toddy Palm Syrup</w:t>
      </w:r>
      <w:r w:rsidR="009205E6" w:rsidRPr="00AE36FB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”</w:t>
      </w:r>
      <w:r w:rsidR="00A30ECA" w:rsidRPr="00AE36FB">
        <w:rPr>
          <w:rFonts w:ascii="TH Krub" w:eastAsia="Yu Gothic" w:hAnsi="TH Krub" w:cs="TH Krub"/>
          <w:color w:val="000000" w:themeColor="text1"/>
          <w:sz w:val="32"/>
          <w:szCs w:val="32"/>
          <w:cs/>
        </w:rPr>
        <w:t xml:space="preserve"> (</w:t>
      </w:r>
      <w:r w:rsidR="00A30ECA" w:rsidRPr="00AE36FB">
        <w:rPr>
          <w:rFonts w:ascii="TH Krub" w:eastAsia="Yu Gothic" w:hAnsi="TH Krub" w:cs="TH Krub"/>
          <w:color w:val="000000" w:themeColor="text1"/>
          <w:sz w:val="32"/>
          <w:szCs w:val="32"/>
        </w:rPr>
        <w:t>Paper ID</w:t>
      </w:r>
      <w:proofErr w:type="gramStart"/>
      <w:r w:rsidR="00A30ECA" w:rsidRPr="00AE36FB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:</w:t>
      </w:r>
      <w:r w:rsidR="0059501A">
        <w:rPr>
          <w:rFonts w:ascii="TH Krub" w:eastAsia="Yu Gothic" w:hAnsi="TH Krub" w:cs="TH Krub"/>
          <w:color w:val="000000" w:themeColor="text1"/>
          <w:sz w:val="32"/>
          <w:szCs w:val="32"/>
        </w:rPr>
        <w:t>sssci2019</w:t>
      </w:r>
      <w:proofErr w:type="gramEnd"/>
      <w:r w:rsidR="0059501A">
        <w:rPr>
          <w:rFonts w:ascii="TH Krub" w:eastAsia="Yu Gothic" w:hAnsi="TH Krub" w:cs="TH Krub"/>
          <w:color w:val="000000" w:themeColor="text1"/>
          <w:sz w:val="32"/>
          <w:szCs w:val="32"/>
        </w:rPr>
        <w:t>_CH_19</w:t>
      </w:r>
      <w:bookmarkStart w:id="0" w:name="_GoBack"/>
      <w:bookmarkEnd w:id="0"/>
      <w:r w:rsidR="00AE36FB">
        <w:rPr>
          <w:rFonts w:ascii="TH Krub" w:eastAsia="Yu Gothic" w:hAnsi="TH Krub" w:cs="TH Krub"/>
          <w:color w:val="000000" w:themeColor="text1"/>
          <w:sz w:val="32"/>
          <w:szCs w:val="32"/>
        </w:rPr>
        <w:t>inter</w:t>
      </w:r>
      <w:r w:rsidR="00A30ECA" w:rsidRPr="00AE36FB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)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 has been accepted for </w:t>
      </w:r>
      <w:r w:rsidR="00006CFE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p</w:t>
      </w:r>
      <w:r w:rsidR="009205E6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resentation at </w:t>
      </w:r>
      <w:proofErr w:type="spellStart"/>
      <w:r w:rsidR="00A30ECA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SsSci</w:t>
      </w:r>
      <w:proofErr w:type="spellEnd"/>
      <w:r w:rsidR="00A30ECA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 2019</w:t>
      </w:r>
      <w:r w:rsidR="00A30ECA"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.</w:t>
      </w:r>
    </w:p>
    <w:p w:rsidR="00632225" w:rsidRPr="001E7134" w:rsidRDefault="00632225" w:rsidP="00006CFE">
      <w:pPr>
        <w:spacing w:after="0" w:line="240" w:lineRule="auto"/>
        <w:contextualSpacing/>
        <w:jc w:val="both"/>
        <w:rPr>
          <w:rFonts w:ascii="TH Krub" w:eastAsia="Yu Gothic" w:hAnsi="TH Krub" w:cs="TH Krub"/>
          <w:b/>
          <w:bCs/>
          <w:color w:val="000000" w:themeColor="text1"/>
          <w:sz w:val="36"/>
          <w:szCs w:val="36"/>
        </w:rPr>
      </w:pPr>
    </w:p>
    <w:p w:rsidR="00E30682" w:rsidRPr="001E7134" w:rsidRDefault="00A3120A" w:rsidP="00006CFE">
      <w:pPr>
        <w:spacing w:after="0" w:line="240" w:lineRule="auto"/>
        <w:contextualSpacing/>
        <w:jc w:val="both"/>
        <w:rPr>
          <w:rFonts w:ascii="TH Krub" w:eastAsia="Yu Gothic" w:hAnsi="TH Krub" w:cs="TH Krub"/>
          <w:b/>
          <w:bCs/>
          <w:color w:val="000000" w:themeColor="text1"/>
          <w:sz w:val="32"/>
          <w:szCs w:val="32"/>
        </w:rPr>
      </w:pPr>
      <w:r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You</w:t>
      </w:r>
      <w:r w:rsidR="00D86C9A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 are invited to submit a full paper before </w:t>
      </w:r>
      <w:proofErr w:type="gramStart"/>
      <w:r w:rsidR="00AE36FB">
        <w:rPr>
          <w:rFonts w:ascii="TH Krub" w:eastAsia="Yu Gothic" w:hAnsi="TH Krub" w:cs="TH Krub"/>
          <w:color w:val="000000" w:themeColor="text1"/>
          <w:sz w:val="32"/>
          <w:szCs w:val="32"/>
        </w:rPr>
        <w:t>15</w:t>
      </w:r>
      <w:r w:rsidRPr="001E7134">
        <w:rPr>
          <w:rFonts w:ascii="TH Krub" w:eastAsia="Yu Gothic" w:hAnsi="TH Krub" w:cs="TH Krub"/>
          <w:color w:val="000000" w:themeColor="text1"/>
          <w:sz w:val="32"/>
          <w:szCs w:val="32"/>
          <w:vertAlign w:val="superscript"/>
        </w:rPr>
        <w:t>th</w:t>
      </w:r>
      <w:proofErr w:type="gramEnd"/>
      <w:r w:rsidR="00AE36FB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 October</w:t>
      </w:r>
      <w:r w:rsidR="00E30682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 2019 for </w:t>
      </w:r>
      <w:r w:rsidR="00FA321E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inclusion in the conference proceedings</w:t>
      </w:r>
      <w:r w:rsidR="00E30682"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 xml:space="preserve">. </w:t>
      </w:r>
      <w:r w:rsidR="00E30682"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Please visit the conference website for registration and updates</w:t>
      </w:r>
      <w:r w:rsidR="00E30682"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.</w:t>
      </w:r>
      <w:r w:rsidR="00E30682" w:rsidRPr="001E7134">
        <w:rPr>
          <w:rFonts w:ascii="TH Krub" w:eastAsia="Yu Gothic" w:hAnsi="TH Krub" w:cs="TH Krub"/>
          <w:b/>
          <w:bCs/>
          <w:color w:val="000000" w:themeColor="text1"/>
          <w:sz w:val="32"/>
          <w:szCs w:val="32"/>
          <w:cs/>
        </w:rPr>
        <w:t xml:space="preserve"> </w:t>
      </w:r>
    </w:p>
    <w:p w:rsidR="00E30682" w:rsidRPr="001E7134" w:rsidRDefault="00B450D9" w:rsidP="00006CFE">
      <w:pPr>
        <w:spacing w:after="0" w:line="240" w:lineRule="auto"/>
        <w:contextualSpacing/>
        <w:jc w:val="both"/>
        <w:rPr>
          <w:rFonts w:ascii="TH Krub" w:eastAsia="Yu Gothic" w:hAnsi="TH Krub" w:cs="TH Krub"/>
          <w:color w:val="000000" w:themeColor="text1"/>
          <w:sz w:val="32"/>
          <w:szCs w:val="32"/>
        </w:rPr>
      </w:pPr>
      <w:hyperlink r:id="rId6" w:history="1"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</w:rPr>
          <w:t>http</w:t>
        </w:r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  <w:cs/>
          </w:rPr>
          <w:t>://</w:t>
        </w:r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</w:rPr>
          <w:t>conference</w:t>
        </w:r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  <w:cs/>
          </w:rPr>
          <w:t>.</w:t>
        </w:r>
        <w:proofErr w:type="spellStart"/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</w:rPr>
          <w:t>ssru</w:t>
        </w:r>
        <w:proofErr w:type="spellEnd"/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  <w:cs/>
          </w:rPr>
          <w:t>.</w:t>
        </w:r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</w:rPr>
          <w:t>ac</w:t>
        </w:r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  <w:cs/>
          </w:rPr>
          <w:t>.</w:t>
        </w:r>
        <w:proofErr w:type="spellStart"/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</w:rPr>
          <w:t>th</w:t>
        </w:r>
        <w:proofErr w:type="spellEnd"/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  <w:cs/>
          </w:rPr>
          <w:t>/</w:t>
        </w:r>
        <w:r w:rsidR="00FA321E" w:rsidRPr="001E7134">
          <w:rPr>
            <w:rStyle w:val="Hyperlink"/>
            <w:rFonts w:ascii="TH Krub" w:eastAsia="Yu Gothic" w:hAnsi="TH Krub" w:cs="TH Krub"/>
            <w:sz w:val="32"/>
            <w:szCs w:val="32"/>
          </w:rPr>
          <w:t>sssci2019</w:t>
        </w:r>
      </w:hyperlink>
    </w:p>
    <w:p w:rsidR="00FA321E" w:rsidRPr="001E7134" w:rsidRDefault="00FA321E" w:rsidP="00006CFE">
      <w:pPr>
        <w:spacing w:after="0" w:line="240" w:lineRule="auto"/>
        <w:contextualSpacing/>
        <w:jc w:val="both"/>
        <w:rPr>
          <w:rFonts w:ascii="TH Krub" w:eastAsia="Yu Gothic" w:hAnsi="TH Krub" w:cs="TH Krub"/>
          <w:color w:val="000000" w:themeColor="text1"/>
          <w:sz w:val="32"/>
          <w:szCs w:val="32"/>
        </w:rPr>
      </w:pPr>
    </w:p>
    <w:p w:rsidR="00FA321E" w:rsidRPr="001E7134" w:rsidRDefault="00006CFE" w:rsidP="00006CFE">
      <w:pPr>
        <w:spacing w:after="0" w:line="240" w:lineRule="auto"/>
        <w:contextualSpacing/>
        <w:jc w:val="both"/>
        <w:rPr>
          <w:rFonts w:ascii="TH Krub" w:eastAsia="Yu Gothic" w:hAnsi="TH Krub" w:cs="TH Krub"/>
          <w:color w:val="000000" w:themeColor="text1"/>
          <w:sz w:val="32"/>
          <w:szCs w:val="32"/>
        </w:rPr>
      </w:pPr>
      <w:r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Your interest in </w:t>
      </w:r>
      <w:proofErr w:type="spellStart"/>
      <w:r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SsSci</w:t>
      </w:r>
      <w:proofErr w:type="spellEnd"/>
      <w:r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 xml:space="preserve"> 2019 </w:t>
      </w:r>
      <w:proofErr w:type="gramStart"/>
      <w:r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is very much appreciated</w:t>
      </w:r>
      <w:proofErr w:type="gramEnd"/>
      <w:r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 xml:space="preserve">. </w:t>
      </w:r>
      <w:r w:rsidRPr="001E7134">
        <w:rPr>
          <w:rFonts w:ascii="TH Krub" w:eastAsia="Yu Gothic" w:hAnsi="TH Krub" w:cs="TH Krub"/>
          <w:color w:val="000000" w:themeColor="text1"/>
          <w:sz w:val="32"/>
          <w:szCs w:val="32"/>
        </w:rPr>
        <w:t>We look forward to meeting you at the conference</w:t>
      </w:r>
      <w:r w:rsidRPr="001E7134">
        <w:rPr>
          <w:rFonts w:ascii="TH Krub" w:eastAsia="Yu Gothic" w:hAnsi="TH Krub" w:cs="TH Krub"/>
          <w:color w:val="000000" w:themeColor="text1"/>
          <w:sz w:val="32"/>
          <w:szCs w:val="32"/>
          <w:cs/>
        </w:rPr>
        <w:t>.</w:t>
      </w:r>
    </w:p>
    <w:p w:rsidR="001738C3" w:rsidRDefault="000F207E" w:rsidP="000F207E">
      <w:pPr>
        <w:spacing w:after="0" w:line="240" w:lineRule="auto"/>
        <w:contextualSpacing/>
        <w:jc w:val="center"/>
        <w:rPr>
          <w:rFonts w:ascii="TH Krub" w:eastAsia="Yu Gothic" w:hAnsi="TH Krub" w:cs="TH Krub"/>
          <w:sz w:val="32"/>
          <w:szCs w:val="32"/>
        </w:rPr>
      </w:pPr>
      <w:r>
        <w:rPr>
          <w:rFonts w:ascii="TH Krub" w:eastAsia="Yu Gothic" w:hAnsi="TH Krub" w:cs="TH Krub" w:hint="cs"/>
          <w:sz w:val="32"/>
          <w:szCs w:val="32"/>
          <w:cs/>
        </w:rPr>
        <w:t xml:space="preserve">                                                                                 </w:t>
      </w:r>
    </w:p>
    <w:p w:rsidR="0096169B" w:rsidRPr="001E7134" w:rsidRDefault="00FA321E" w:rsidP="001738C3">
      <w:pPr>
        <w:spacing w:after="0" w:line="240" w:lineRule="auto"/>
        <w:ind w:left="4320" w:firstLine="720"/>
        <w:contextualSpacing/>
        <w:jc w:val="center"/>
        <w:rPr>
          <w:rFonts w:ascii="TH Krub" w:eastAsia="Yu Gothic" w:hAnsi="TH Krub" w:cs="TH Krub"/>
          <w:sz w:val="32"/>
          <w:szCs w:val="32"/>
        </w:rPr>
      </w:pPr>
      <w:r w:rsidRPr="001E7134">
        <w:rPr>
          <w:rFonts w:ascii="TH Krub" w:eastAsia="Yu Gothic" w:hAnsi="TH Krub" w:cs="TH Krub"/>
          <w:sz w:val="32"/>
          <w:szCs w:val="32"/>
        </w:rPr>
        <w:t>With Warmest Regards</w:t>
      </w:r>
      <w:r w:rsidR="0096169B" w:rsidRPr="001E7134">
        <w:rPr>
          <w:rFonts w:ascii="TH Krub" w:eastAsia="Yu Gothic" w:hAnsi="TH Krub" w:cs="TH Krub"/>
          <w:sz w:val="32"/>
          <w:szCs w:val="32"/>
        </w:rPr>
        <w:t>,</w:t>
      </w:r>
    </w:p>
    <w:p w:rsidR="007F703E" w:rsidRDefault="000F207E" w:rsidP="000F207E">
      <w:pPr>
        <w:spacing w:after="0" w:line="240" w:lineRule="auto"/>
        <w:contextualSpacing/>
        <w:jc w:val="center"/>
        <w:rPr>
          <w:rFonts w:ascii="TH Krub" w:eastAsia="Yu Gothic" w:hAnsi="TH Krub" w:cs="TH Krub"/>
          <w:sz w:val="32"/>
          <w:szCs w:val="32"/>
        </w:rPr>
      </w:pPr>
      <w:r>
        <w:rPr>
          <w:rFonts w:ascii="TH Krub" w:eastAsia="Yu Gothic" w:hAnsi="TH Krub" w:cs="TH Krub" w:hint="cs"/>
          <w:sz w:val="32"/>
          <w:szCs w:val="32"/>
          <w:cs/>
        </w:rPr>
        <w:t xml:space="preserve">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5082"/>
      </w:tblGrid>
      <w:tr w:rsidR="00455747" w:rsidTr="00455747">
        <w:tc>
          <w:tcPr>
            <w:tcW w:w="5148" w:type="dxa"/>
          </w:tcPr>
          <w:p w:rsidR="00455747" w:rsidRDefault="001738C3" w:rsidP="00455747">
            <w:pPr>
              <w:contextualSpacing/>
              <w:jc w:val="center"/>
              <w:rPr>
                <w:rFonts w:ascii="TH Krub" w:eastAsia="Yu Gothic" w:hAnsi="TH Krub" w:cs="TH Krub"/>
                <w:sz w:val="32"/>
                <w:szCs w:val="32"/>
              </w:rPr>
            </w:pPr>
            <w:r w:rsidRPr="001738C3">
              <w:rPr>
                <w:rFonts w:ascii="TH Krub" w:eastAsia="Yu Gothic" w:hAnsi="TH Krub" w:cs="TH Krub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-370205</wp:posOffset>
                  </wp:positionV>
                  <wp:extent cx="1733550" cy="1733550"/>
                  <wp:effectExtent l="0" t="0" r="0" b="0"/>
                  <wp:wrapNone/>
                  <wp:docPr id="3" name="Picture 3" descr="C:\Users\Atec5265\Desktop\ประชุม sssci\โปสเตอร์\qrcodeengl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ec5265\Desktop\ประชุม sssci\โปสเตอร์\qrcodeengl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8" w:type="dxa"/>
          </w:tcPr>
          <w:p w:rsidR="00455747" w:rsidRDefault="00455747" w:rsidP="00455747">
            <w:pPr>
              <w:contextualSpacing/>
              <w:jc w:val="center"/>
              <w:rPr>
                <w:rFonts w:ascii="TH Krub" w:eastAsia="Yu Gothic" w:hAnsi="TH Krub" w:cs="TH Krub"/>
                <w:sz w:val="32"/>
                <w:szCs w:val="32"/>
              </w:rPr>
            </w:pPr>
          </w:p>
          <w:p w:rsidR="00455747" w:rsidRDefault="001738C3" w:rsidP="00455747">
            <w:pPr>
              <w:jc w:val="center"/>
              <w:rPr>
                <w:rFonts w:ascii="TH Krub" w:eastAsia="Yu Gothic" w:hAnsi="TH Krub" w:cs="TH Krub"/>
                <w:sz w:val="32"/>
                <w:szCs w:val="32"/>
              </w:rPr>
            </w:pPr>
            <w:r>
              <w:rPr>
                <w:rFonts w:ascii="TH Krub" w:eastAsia="Yu Gothic" w:hAnsi="TH Krub" w:cs="TH Krub"/>
                <w:noProof/>
                <w:sz w:val="32"/>
                <w:szCs w:val="32"/>
              </w:rPr>
              <w:drawing>
                <wp:inline distT="0" distB="0" distL="0" distR="0">
                  <wp:extent cx="1750106" cy="1041504"/>
                  <wp:effectExtent l="0" t="0" r="254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ลายเซ็นคณบดี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97" cy="109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07E" w:rsidRPr="00455747" w:rsidRDefault="000F207E" w:rsidP="00455747">
            <w:pPr>
              <w:jc w:val="center"/>
              <w:rPr>
                <w:rFonts w:ascii="TH Krub" w:eastAsia="Yu Gothic" w:hAnsi="TH Krub" w:cs="TH Krub"/>
                <w:sz w:val="32"/>
                <w:szCs w:val="32"/>
              </w:rPr>
            </w:pPr>
            <w:r w:rsidRPr="001E7134">
              <w:rPr>
                <w:rFonts w:ascii="TH Krub" w:eastAsia="Yu Gothic" w:hAnsi="TH Krub" w:cs="TH Krub"/>
                <w:sz w:val="32"/>
                <w:szCs w:val="32"/>
              </w:rPr>
              <w:t>SsSci2019 Organization Committee</w:t>
            </w:r>
          </w:p>
        </w:tc>
      </w:tr>
    </w:tbl>
    <w:p w:rsidR="007F703E" w:rsidRDefault="007F703E" w:rsidP="00455747">
      <w:pPr>
        <w:spacing w:after="0" w:line="240" w:lineRule="auto"/>
        <w:contextualSpacing/>
        <w:rPr>
          <w:rFonts w:ascii="Bahnschrift Light Condensed" w:eastAsia="Yu Gothic" w:hAnsi="Bahnschrift Light Condensed" w:cs="Calibri"/>
          <w:sz w:val="32"/>
          <w:szCs w:val="32"/>
        </w:rPr>
      </w:pPr>
    </w:p>
    <w:sectPr w:rsidR="007F703E" w:rsidSect="00466469">
      <w:headerReference w:type="default" r:id="rId9"/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D9" w:rsidRDefault="00B450D9" w:rsidP="00B86B02">
      <w:pPr>
        <w:spacing w:after="0" w:line="240" w:lineRule="auto"/>
      </w:pPr>
      <w:r>
        <w:separator/>
      </w:r>
    </w:p>
  </w:endnote>
  <w:endnote w:type="continuationSeparator" w:id="0">
    <w:p w:rsidR="00B450D9" w:rsidRDefault="00B450D9" w:rsidP="00B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D9" w:rsidRDefault="00B450D9" w:rsidP="00B86B02">
      <w:pPr>
        <w:spacing w:after="0" w:line="240" w:lineRule="auto"/>
      </w:pPr>
      <w:r>
        <w:separator/>
      </w:r>
    </w:p>
  </w:footnote>
  <w:footnote w:type="continuationSeparator" w:id="0">
    <w:p w:rsidR="00B450D9" w:rsidRDefault="00B450D9" w:rsidP="00B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69" w:rsidRDefault="00466469" w:rsidP="00466469">
    <w:pPr>
      <w:spacing w:after="0" w:line="240" w:lineRule="auto"/>
      <w:ind w:right="90"/>
      <w:contextualSpacing/>
      <w:jc w:val="center"/>
    </w:pPr>
    <w:r>
      <w:rPr>
        <w:noProof/>
      </w:rPr>
      <w:drawing>
        <wp:inline distT="0" distB="0" distL="0" distR="0">
          <wp:extent cx="6279659" cy="1432236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 Acceptance Letter SsSci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379" cy="146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2"/>
    <w:rsid w:val="00006CFE"/>
    <w:rsid w:val="000F207E"/>
    <w:rsid w:val="001738C3"/>
    <w:rsid w:val="001E7134"/>
    <w:rsid w:val="001F7C52"/>
    <w:rsid w:val="00247ACC"/>
    <w:rsid w:val="002F22E1"/>
    <w:rsid w:val="00354F41"/>
    <w:rsid w:val="00355DA4"/>
    <w:rsid w:val="00360629"/>
    <w:rsid w:val="00371CBF"/>
    <w:rsid w:val="00403F05"/>
    <w:rsid w:val="00455747"/>
    <w:rsid w:val="00466469"/>
    <w:rsid w:val="0059501A"/>
    <w:rsid w:val="00632225"/>
    <w:rsid w:val="006502E5"/>
    <w:rsid w:val="00675C3E"/>
    <w:rsid w:val="006E1B8E"/>
    <w:rsid w:val="007440AD"/>
    <w:rsid w:val="007F703E"/>
    <w:rsid w:val="008979FD"/>
    <w:rsid w:val="009205E6"/>
    <w:rsid w:val="0096169B"/>
    <w:rsid w:val="00A30ECA"/>
    <w:rsid w:val="00A3120A"/>
    <w:rsid w:val="00AE36FB"/>
    <w:rsid w:val="00B2335B"/>
    <w:rsid w:val="00B450D9"/>
    <w:rsid w:val="00B81042"/>
    <w:rsid w:val="00B86B02"/>
    <w:rsid w:val="00BA48E9"/>
    <w:rsid w:val="00BA7A82"/>
    <w:rsid w:val="00D726C1"/>
    <w:rsid w:val="00D86C9A"/>
    <w:rsid w:val="00E30682"/>
    <w:rsid w:val="00ED4959"/>
    <w:rsid w:val="00F918FE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7405"/>
  <w15:docId w15:val="{C8B27112-CFA3-4F57-818B-D0547161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02"/>
  </w:style>
  <w:style w:type="paragraph" w:styleId="Footer">
    <w:name w:val="footer"/>
    <w:basedOn w:val="Normal"/>
    <w:link w:val="FooterChar"/>
    <w:uiPriority w:val="99"/>
    <w:unhideWhenUsed/>
    <w:rsid w:val="00B8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02"/>
  </w:style>
  <w:style w:type="character" w:styleId="Hyperlink">
    <w:name w:val="Hyperlink"/>
    <w:basedOn w:val="DefaultParagraphFont"/>
    <w:uiPriority w:val="99"/>
    <w:unhideWhenUsed/>
    <w:rsid w:val="009205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5B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97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ference.ssru.ac.th/sssci20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1208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Suan Sunandha National and International Academic Conference on Science and Technology (SsSci 2019)</vt:lpstr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2nd Suan Sunandha National and International Academic Conference on Science and Technology (SsSci 2019)</dc:title>
  <dc:creator>Windows User</dc:creator>
  <cp:lastModifiedBy>HP</cp:lastModifiedBy>
  <cp:revision>2</cp:revision>
  <cp:lastPrinted>2019-07-31T05:36:00Z</cp:lastPrinted>
  <dcterms:created xsi:type="dcterms:W3CDTF">2019-10-10T07:58:00Z</dcterms:created>
  <dcterms:modified xsi:type="dcterms:W3CDTF">2019-10-10T07:58:00Z</dcterms:modified>
</cp:coreProperties>
</file>