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2ECA" w14:textId="0C877F8C" w:rsidR="007532CF" w:rsidRPr="007532CF" w:rsidRDefault="0006328A" w:rsidP="007532CF">
      <w:pPr>
        <w:spacing w:after="0"/>
        <w:jc w:val="center"/>
        <w:rPr>
          <w:rFonts w:ascii="TH SarabunPSK" w:hAnsi="TH SarabunPSK" w:cs="TH SarabunPSK"/>
          <w:b/>
          <w:bCs/>
          <w:sz w:val="36"/>
          <w:szCs w:val="36"/>
        </w:rPr>
      </w:pPr>
      <w:r>
        <w:rPr>
          <w:rFonts w:ascii="TH SarabunPSK" w:hAnsi="TH SarabunPSK" w:cs="TH SarabunPSK" w:hint="cs"/>
          <w:b/>
          <w:bCs/>
          <w:sz w:val="36"/>
          <w:szCs w:val="36"/>
          <w:cs/>
        </w:rPr>
        <w:t>คุณสมบัติ</w:t>
      </w:r>
      <w:r w:rsidR="007532CF" w:rsidRPr="007532CF">
        <w:rPr>
          <w:rFonts w:ascii="TH SarabunPSK" w:hAnsi="TH SarabunPSK" w:cs="TH SarabunPSK" w:hint="cs"/>
          <w:b/>
          <w:bCs/>
          <w:sz w:val="36"/>
          <w:szCs w:val="36"/>
          <w:cs/>
        </w:rPr>
        <w:t>ของน้ำควัน</w:t>
      </w:r>
      <w:r>
        <w:rPr>
          <w:rFonts w:ascii="TH SarabunPSK" w:hAnsi="TH SarabunPSK" w:cs="TH SarabunPSK" w:hint="cs"/>
          <w:b/>
          <w:bCs/>
          <w:sz w:val="36"/>
          <w:szCs w:val="36"/>
          <w:cs/>
        </w:rPr>
        <w:t>ที่มี</w:t>
      </w:r>
      <w:r w:rsidR="007532CF" w:rsidRPr="007532CF">
        <w:rPr>
          <w:rFonts w:ascii="TH SarabunPSK" w:hAnsi="TH SarabunPSK" w:cs="TH SarabunPSK" w:hint="cs"/>
          <w:b/>
          <w:bCs/>
          <w:sz w:val="36"/>
          <w:szCs w:val="36"/>
          <w:cs/>
        </w:rPr>
        <w:t>ผล</w:t>
      </w:r>
      <w:r w:rsidRPr="007532CF">
        <w:rPr>
          <w:rFonts w:ascii="TH SarabunPSK" w:hAnsi="TH SarabunPSK" w:cs="TH SarabunPSK" w:hint="cs"/>
          <w:b/>
          <w:bCs/>
          <w:sz w:val="36"/>
          <w:szCs w:val="36"/>
          <w:cs/>
        </w:rPr>
        <w:t>ทางชีวภาพ</w:t>
      </w:r>
      <w:r w:rsidR="007532CF" w:rsidRPr="007532CF">
        <w:rPr>
          <w:rFonts w:ascii="TH SarabunPSK" w:hAnsi="TH SarabunPSK" w:cs="TH SarabunPSK" w:hint="cs"/>
          <w:b/>
          <w:bCs/>
          <w:sz w:val="36"/>
          <w:szCs w:val="36"/>
          <w:cs/>
        </w:rPr>
        <w:t>ต่อเมล็ดมะเขือเทศ</w:t>
      </w:r>
    </w:p>
    <w:p w14:paraId="18CDB2D5" w14:textId="77777777" w:rsidR="007532CF" w:rsidRPr="007532CF" w:rsidRDefault="007532CF" w:rsidP="007532CF">
      <w:pPr>
        <w:spacing w:after="0"/>
        <w:jc w:val="center"/>
        <w:rPr>
          <w:rFonts w:ascii="TH SarabunPSK" w:hAnsi="TH SarabunPSK" w:cs="TH SarabunPSK"/>
          <w:b/>
          <w:bCs/>
          <w:sz w:val="30"/>
          <w:szCs w:val="30"/>
        </w:rPr>
      </w:pPr>
    </w:p>
    <w:p w14:paraId="265258BE" w14:textId="77777777" w:rsidR="007532CF" w:rsidRPr="007532CF" w:rsidRDefault="007532CF" w:rsidP="007532CF">
      <w:pPr>
        <w:spacing w:after="0"/>
        <w:jc w:val="center"/>
        <w:rPr>
          <w:rFonts w:ascii="TH SarabunPSK" w:hAnsi="TH SarabunPSK" w:cs="TH SarabunPSK"/>
          <w:b/>
          <w:bCs/>
          <w:sz w:val="30"/>
          <w:szCs w:val="30"/>
        </w:rPr>
      </w:pPr>
      <w:r w:rsidRPr="007532CF">
        <w:rPr>
          <w:rFonts w:ascii="TH SarabunPSK" w:hAnsi="TH SarabunPSK" w:cs="TH SarabunPSK" w:hint="cs"/>
          <w:b/>
          <w:bCs/>
          <w:sz w:val="30"/>
          <w:szCs w:val="30"/>
          <w:cs/>
        </w:rPr>
        <w:t>ธนธรณ์ จิระจิตต์มีชัย</w:t>
      </w:r>
      <w:r w:rsidRPr="007532CF">
        <w:rPr>
          <w:rFonts w:ascii="TH SarabunPSK" w:hAnsi="TH SarabunPSK" w:cs="TH SarabunPSK" w:hint="cs"/>
          <w:b/>
          <w:bCs/>
          <w:sz w:val="30"/>
          <w:szCs w:val="30"/>
          <w:vertAlign w:val="superscript"/>
          <w:cs/>
        </w:rPr>
        <w:t>1</w:t>
      </w:r>
      <w:r w:rsidRPr="007532CF">
        <w:rPr>
          <w:rFonts w:ascii="TH SarabunPSK" w:hAnsi="TH SarabunPSK" w:cs="TH SarabunPSK" w:hint="cs"/>
          <w:b/>
          <w:bCs/>
          <w:sz w:val="30"/>
          <w:szCs w:val="30"/>
          <w:cs/>
        </w:rPr>
        <w:t xml:space="preserve"> พิจิตรา แก้วสอน</w:t>
      </w:r>
      <w:r w:rsidRPr="007532CF">
        <w:rPr>
          <w:rFonts w:ascii="TH SarabunPSK" w:hAnsi="TH SarabunPSK" w:cs="TH SarabunPSK" w:hint="cs"/>
          <w:b/>
          <w:bCs/>
          <w:sz w:val="30"/>
          <w:szCs w:val="30"/>
          <w:vertAlign w:val="superscript"/>
          <w:cs/>
        </w:rPr>
        <w:t>1</w:t>
      </w:r>
      <w:r w:rsidRPr="007532CF">
        <w:rPr>
          <w:rFonts w:ascii="TH SarabunPSK" w:hAnsi="TH SarabunPSK" w:cs="TH SarabunPSK" w:hint="cs"/>
          <w:b/>
          <w:bCs/>
          <w:sz w:val="30"/>
          <w:szCs w:val="30"/>
          <w:cs/>
        </w:rPr>
        <w:t xml:space="preserve"> และจุติภรณ์ ทัสสกุลพนิช</w:t>
      </w:r>
      <w:r w:rsidRPr="007532CF">
        <w:rPr>
          <w:rFonts w:ascii="TH SarabunPSK" w:hAnsi="TH SarabunPSK" w:cs="TH SarabunPSK" w:hint="cs"/>
          <w:b/>
          <w:bCs/>
          <w:sz w:val="30"/>
          <w:szCs w:val="30"/>
          <w:vertAlign w:val="superscript"/>
          <w:cs/>
        </w:rPr>
        <w:t>1</w:t>
      </w:r>
      <w:r w:rsidRPr="007532CF">
        <w:rPr>
          <w:rFonts w:ascii="TH SarabunPSK" w:hAnsi="TH SarabunPSK" w:cs="TH SarabunPSK" w:hint="cs"/>
          <w:b/>
          <w:bCs/>
          <w:sz w:val="30"/>
          <w:szCs w:val="30"/>
          <w:vertAlign w:val="superscript"/>
        </w:rPr>
        <w:t>,*</w:t>
      </w:r>
    </w:p>
    <w:p w14:paraId="40232FD0" w14:textId="77777777" w:rsidR="007532CF" w:rsidRPr="007532CF" w:rsidRDefault="007532CF" w:rsidP="007532CF">
      <w:pPr>
        <w:spacing w:after="0"/>
        <w:jc w:val="center"/>
        <w:rPr>
          <w:rFonts w:ascii="TH SarabunPSK" w:hAnsi="TH SarabunPSK" w:cs="TH SarabunPSK"/>
          <w:sz w:val="24"/>
          <w:szCs w:val="24"/>
        </w:rPr>
      </w:pPr>
    </w:p>
    <w:p w14:paraId="20EE20A5" w14:textId="77777777" w:rsidR="007532CF" w:rsidRPr="007532CF" w:rsidRDefault="007532CF" w:rsidP="007532CF">
      <w:pPr>
        <w:spacing w:after="0"/>
        <w:jc w:val="center"/>
        <w:rPr>
          <w:rFonts w:ascii="TH SarabunPSK" w:hAnsi="TH SarabunPSK" w:cs="TH SarabunPSK"/>
          <w:sz w:val="24"/>
          <w:szCs w:val="24"/>
        </w:rPr>
      </w:pPr>
      <w:r w:rsidRPr="007532CF">
        <w:rPr>
          <w:rFonts w:ascii="TH SarabunPSK" w:hAnsi="TH SarabunPSK" w:cs="TH SarabunPSK" w:hint="cs"/>
          <w:sz w:val="24"/>
          <w:szCs w:val="24"/>
          <w:vertAlign w:val="superscript"/>
          <w:cs/>
        </w:rPr>
        <w:t>1</w:t>
      </w:r>
      <w:r w:rsidRPr="007532CF">
        <w:rPr>
          <w:rFonts w:ascii="TH SarabunPSK" w:hAnsi="TH SarabunPSK" w:cs="TH SarabunPSK" w:hint="cs"/>
          <w:sz w:val="24"/>
          <w:szCs w:val="24"/>
          <w:cs/>
        </w:rPr>
        <w:t>ภาควิชาพืชสวน คณะเกษตร มหาวิทยาลัยเกษตรศาสตร์ วิทยาเขตบางเขน</w:t>
      </w:r>
    </w:p>
    <w:p w14:paraId="6A672ADD" w14:textId="77777777" w:rsidR="007532CF" w:rsidRPr="007532CF" w:rsidRDefault="007532CF" w:rsidP="007532CF">
      <w:pPr>
        <w:spacing w:after="0"/>
        <w:jc w:val="center"/>
        <w:rPr>
          <w:rFonts w:ascii="TH SarabunPSK" w:hAnsi="TH SarabunPSK" w:cs="TH SarabunPSK"/>
          <w:sz w:val="24"/>
          <w:szCs w:val="24"/>
        </w:rPr>
      </w:pPr>
      <w:r w:rsidRPr="007532CF">
        <w:rPr>
          <w:rFonts w:ascii="TH SarabunPSK" w:hAnsi="TH SarabunPSK" w:cs="TH SarabunPSK" w:hint="cs"/>
          <w:sz w:val="24"/>
          <w:szCs w:val="24"/>
          <w:cs/>
        </w:rPr>
        <w:t>*</w:t>
      </w:r>
      <w:r w:rsidRPr="007532CF">
        <w:rPr>
          <w:rFonts w:ascii="TH SarabunPSK" w:hAnsi="TH SarabunPSK" w:cs="TH SarabunPSK" w:hint="cs"/>
          <w:sz w:val="24"/>
          <w:szCs w:val="24"/>
        </w:rPr>
        <w:t>email: jutiporn.thu@ku.th</w:t>
      </w:r>
    </w:p>
    <w:p w14:paraId="12E440B9" w14:textId="77777777" w:rsidR="007532CF" w:rsidRPr="007532CF" w:rsidRDefault="007532CF" w:rsidP="007532CF">
      <w:pPr>
        <w:spacing w:after="0"/>
        <w:jc w:val="center"/>
        <w:rPr>
          <w:rFonts w:ascii="TH SarabunPSK" w:hAnsi="TH SarabunPSK" w:cs="TH SarabunPSK"/>
          <w:sz w:val="24"/>
          <w:szCs w:val="24"/>
        </w:rPr>
      </w:pPr>
    </w:p>
    <w:p w14:paraId="5993A3EA" w14:textId="77777777" w:rsidR="007532CF" w:rsidRPr="007532CF" w:rsidRDefault="007532CF" w:rsidP="007532CF">
      <w:pPr>
        <w:spacing w:after="0"/>
        <w:jc w:val="center"/>
        <w:rPr>
          <w:rFonts w:ascii="TH SarabunPSK" w:hAnsi="TH SarabunPSK" w:cs="TH SarabunPSK"/>
          <w:sz w:val="24"/>
          <w:szCs w:val="24"/>
        </w:rPr>
      </w:pPr>
    </w:p>
    <w:p w14:paraId="10043661" w14:textId="77777777" w:rsidR="007532CF" w:rsidRPr="007532CF" w:rsidRDefault="007532CF" w:rsidP="007532CF">
      <w:pPr>
        <w:spacing w:after="0"/>
        <w:jc w:val="thaiDistribute"/>
        <w:rPr>
          <w:rFonts w:ascii="TH SarabunPSK" w:hAnsi="TH SarabunPSK" w:cs="TH SarabunPSK"/>
          <w:b/>
          <w:bCs/>
          <w:sz w:val="28"/>
        </w:rPr>
      </w:pPr>
      <w:r w:rsidRPr="007532CF">
        <w:rPr>
          <w:rFonts w:ascii="TH SarabunPSK" w:hAnsi="TH SarabunPSK" w:cs="TH SarabunPSK" w:hint="cs"/>
          <w:b/>
          <w:bCs/>
          <w:sz w:val="28"/>
          <w:cs/>
        </w:rPr>
        <w:t>บทคัดย่อ</w:t>
      </w:r>
    </w:p>
    <w:p w14:paraId="0CA6F012" w14:textId="7091BD4E" w:rsidR="007532CF" w:rsidRPr="007532CF" w:rsidRDefault="007532CF" w:rsidP="007532CF">
      <w:pPr>
        <w:spacing w:after="0"/>
        <w:jc w:val="thaiDistribute"/>
        <w:rPr>
          <w:rFonts w:ascii="TH SarabunPSK" w:hAnsi="TH SarabunPSK" w:cs="TH SarabunPSK"/>
          <w:sz w:val="28"/>
        </w:rPr>
      </w:pPr>
      <w:r w:rsidRPr="007532CF">
        <w:rPr>
          <w:rFonts w:ascii="TH SarabunPSK" w:hAnsi="TH SarabunPSK" w:cs="TH SarabunPSK" w:hint="cs"/>
          <w:sz w:val="28"/>
          <w:cs/>
        </w:rPr>
        <w:tab/>
        <w:t xml:space="preserve">น้ำควันถูกผลิตขึ้นเพื่อเป็นแหล่งของ </w:t>
      </w:r>
      <w:r w:rsidR="0026594F" w:rsidRPr="0026594F">
        <w:rPr>
          <w:rFonts w:ascii="TH SarabunPSK" w:hAnsi="TH SarabunPSK" w:cs="TH SarabunPSK"/>
          <w:sz w:val="28"/>
        </w:rPr>
        <w:t>karrikinolide</w:t>
      </w:r>
      <w:r w:rsidR="0026594F">
        <w:rPr>
          <w:rFonts w:ascii="TH SarabunPSK" w:hAnsi="TH SarabunPSK" w:cs="TH SarabunPSK" w:hint="cs"/>
          <w:sz w:val="28"/>
          <w:cs/>
        </w:rPr>
        <w:t xml:space="preserve"> (</w:t>
      </w:r>
      <w:r w:rsidRPr="007532CF">
        <w:rPr>
          <w:rFonts w:ascii="TH SarabunPSK" w:hAnsi="TH SarabunPSK" w:cs="TH SarabunPSK" w:hint="cs"/>
          <w:sz w:val="28"/>
        </w:rPr>
        <w:t>KAR</w:t>
      </w:r>
      <w:r w:rsidRPr="007532CF">
        <w:rPr>
          <w:rFonts w:ascii="TH SarabunPSK" w:hAnsi="TH SarabunPSK" w:cs="TH SarabunPSK" w:hint="cs"/>
          <w:sz w:val="28"/>
          <w:vertAlign w:val="subscript"/>
          <w:cs/>
        </w:rPr>
        <w:t>1</w:t>
      </w:r>
      <w:r w:rsidR="0026594F">
        <w:rPr>
          <w:rFonts w:ascii="TH SarabunPSK" w:hAnsi="TH SarabunPSK" w:cs="TH SarabunPSK" w:hint="cs"/>
          <w:sz w:val="28"/>
          <w:cs/>
        </w:rPr>
        <w:t>)</w:t>
      </w:r>
      <w:r w:rsidRPr="007532CF">
        <w:rPr>
          <w:rFonts w:ascii="TH SarabunPSK" w:hAnsi="TH SarabunPSK" w:cs="TH SarabunPSK" w:hint="cs"/>
          <w:sz w:val="28"/>
          <w:cs/>
        </w:rPr>
        <w:t xml:space="preserve"> ซึ่งเป็นสารที่ออกฤทธิ์ดีที่สุดในกลุ่มคาร์ริคินส์ (</w:t>
      </w:r>
      <w:r w:rsidRPr="007532CF">
        <w:rPr>
          <w:rFonts w:ascii="TH SarabunPSK" w:hAnsi="TH SarabunPSK" w:cs="TH SarabunPSK" w:hint="cs"/>
          <w:sz w:val="28"/>
        </w:rPr>
        <w:t xml:space="preserve">KARs) </w:t>
      </w:r>
      <w:r w:rsidRPr="007532CF">
        <w:rPr>
          <w:rFonts w:ascii="TH SarabunPSK" w:hAnsi="TH SarabunPSK" w:cs="TH SarabunPSK" w:hint="cs"/>
          <w:sz w:val="28"/>
          <w:cs/>
        </w:rPr>
        <w:t>คาร์ริคินส์เป็นสารกระตุ้นการเจริญเติบโตของพืชชนิดหนึ่งที่ได้จากการเผาไหม้ของเซลลูโลสและเฮมิเซลลูโลส งานวิจัยนี้มีวัตถุประสงค์เพื่อเปรียบเทียบฤทธิ์ทางชีวภาพของน้ำควันที่ผลิตจากวัสดุเหลือใช้ทางการเกษตรชนิดต่าง ๆ และเพื่อเปรียบเทียบประสิทธิภาพของน้ำควันแต่ละชนิดต่อคุณภาพของเมล็ดมะเขือเทศ น้ำควันถูกผลิตจากฟางข้าว ชานอ้อย และขุยมะพร้าว</w:t>
      </w:r>
      <w:r>
        <w:rPr>
          <w:rFonts w:ascii="TH SarabunPSK" w:hAnsi="TH SarabunPSK" w:cs="TH SarabunPSK" w:hint="cs"/>
          <w:sz w:val="28"/>
          <w:cs/>
        </w:rPr>
        <w:t xml:space="preserve"> </w:t>
      </w:r>
      <w:r w:rsidRPr="007532CF">
        <w:rPr>
          <w:rFonts w:ascii="TH SarabunPSK" w:hAnsi="TH SarabunPSK" w:cs="TH SarabunPSK" w:hint="cs"/>
          <w:sz w:val="28"/>
          <w:cs/>
        </w:rPr>
        <w:t xml:space="preserve">ซึ่งเป็นวัสดุเหลือใช้ทางการเกษตร และ </w:t>
      </w:r>
      <w:r w:rsidRPr="007532CF">
        <w:rPr>
          <w:rFonts w:ascii="TH SarabunPSK" w:hAnsi="TH SarabunPSK" w:cs="TH SarabunPSK" w:hint="cs"/>
          <w:sz w:val="28"/>
        </w:rPr>
        <w:t xml:space="preserve">D-xylose </w:t>
      </w:r>
      <w:r w:rsidRPr="007532CF">
        <w:rPr>
          <w:rFonts w:ascii="TH SarabunPSK" w:hAnsi="TH SarabunPSK" w:cs="TH SarabunPSK" w:hint="cs"/>
          <w:sz w:val="28"/>
          <w:cs/>
        </w:rPr>
        <w:t>เป็นหน่วยย่อยของเฮมิเซลลูโลส ในการทดลองที่ 1 การทดสอบคุณสมบัติน้ำควันพบว่า น้ำควันมีลักษณะเป็นกรดและน้ำควันความเข้มข้น 100% มีค่าการนำไฟฟ้า (</w:t>
      </w:r>
      <w:r w:rsidRPr="007532CF">
        <w:rPr>
          <w:rFonts w:ascii="TH SarabunPSK" w:hAnsi="TH SarabunPSK" w:cs="TH SarabunPSK" w:hint="cs"/>
          <w:sz w:val="28"/>
        </w:rPr>
        <w:t xml:space="preserve">EC) </w:t>
      </w:r>
      <w:r w:rsidRPr="007532CF">
        <w:rPr>
          <w:rFonts w:ascii="TH SarabunPSK" w:hAnsi="TH SarabunPSK" w:cs="TH SarabunPSK" w:hint="cs"/>
          <w:sz w:val="28"/>
          <w:cs/>
        </w:rPr>
        <w:t>สูงสุด</w:t>
      </w:r>
      <w:r>
        <w:rPr>
          <w:rFonts w:ascii="TH SarabunPSK" w:hAnsi="TH SarabunPSK" w:cs="TH SarabunPSK" w:hint="cs"/>
          <w:sz w:val="28"/>
          <w:cs/>
        </w:rPr>
        <w:t xml:space="preserve"> </w:t>
      </w:r>
      <w:r w:rsidRPr="007532CF">
        <w:rPr>
          <w:rFonts w:ascii="TH SarabunPSK" w:hAnsi="TH SarabunPSK" w:cs="TH SarabunPSK" w:hint="cs"/>
          <w:sz w:val="28"/>
          <w:cs/>
        </w:rPr>
        <w:t>เมื่อเปรียบเทียบกับความเข้มข้นอื่น ในการทดลองที่ 2 การทดสอบฤทธิ์ทางชีวภาพของน้ำควันที่ความเข้มข้นต่าง ๆ (0%</w:t>
      </w:r>
      <w:r w:rsidRPr="007532CF">
        <w:rPr>
          <w:rFonts w:ascii="TH SarabunPSK" w:hAnsi="TH SarabunPSK" w:cs="TH SarabunPSK" w:hint="cs"/>
          <w:sz w:val="28"/>
        </w:rPr>
        <w:t xml:space="preserve">, </w:t>
      </w:r>
      <w:r w:rsidRPr="007532CF">
        <w:rPr>
          <w:rFonts w:ascii="TH SarabunPSK" w:hAnsi="TH SarabunPSK" w:cs="TH SarabunPSK" w:hint="cs"/>
          <w:sz w:val="28"/>
          <w:cs/>
        </w:rPr>
        <w:t>0.1%</w:t>
      </w:r>
      <w:r w:rsidRPr="007532CF">
        <w:rPr>
          <w:rFonts w:ascii="TH SarabunPSK" w:hAnsi="TH SarabunPSK" w:cs="TH SarabunPSK" w:hint="cs"/>
          <w:sz w:val="28"/>
        </w:rPr>
        <w:t xml:space="preserve">, </w:t>
      </w:r>
      <w:r w:rsidRPr="007532CF">
        <w:rPr>
          <w:rFonts w:ascii="TH SarabunPSK" w:hAnsi="TH SarabunPSK" w:cs="TH SarabunPSK" w:hint="cs"/>
          <w:sz w:val="28"/>
          <w:cs/>
        </w:rPr>
        <w:t>1%</w:t>
      </w:r>
      <w:r>
        <w:rPr>
          <w:rFonts w:ascii="TH SarabunPSK" w:hAnsi="TH SarabunPSK" w:cs="TH SarabunPSK"/>
          <w:sz w:val="28"/>
        </w:rPr>
        <w:t>,</w:t>
      </w:r>
      <w:r w:rsidRPr="007532CF">
        <w:rPr>
          <w:rFonts w:ascii="TH SarabunPSK" w:hAnsi="TH SarabunPSK" w:cs="TH SarabunPSK" w:hint="cs"/>
          <w:sz w:val="28"/>
          <w:cs/>
        </w:rPr>
        <w:t xml:space="preserve"> </w:t>
      </w:r>
      <w:r>
        <w:rPr>
          <w:rFonts w:ascii="TH SarabunPSK" w:hAnsi="TH SarabunPSK" w:cs="TH SarabunPSK" w:hint="cs"/>
          <w:sz w:val="28"/>
          <w:cs/>
        </w:rPr>
        <w:t>10</w:t>
      </w:r>
      <w:r>
        <w:rPr>
          <w:rFonts w:ascii="TH SarabunPSK" w:hAnsi="TH SarabunPSK" w:cs="TH SarabunPSK"/>
          <w:sz w:val="28"/>
        </w:rPr>
        <w:t xml:space="preserve">% </w:t>
      </w:r>
      <w:r w:rsidRPr="007532CF">
        <w:rPr>
          <w:rFonts w:ascii="TH SarabunPSK" w:hAnsi="TH SarabunPSK" w:cs="TH SarabunPSK" w:hint="cs"/>
          <w:sz w:val="28"/>
          <w:cs/>
        </w:rPr>
        <w:t>และ 10</w:t>
      </w:r>
      <w:r>
        <w:rPr>
          <w:rFonts w:ascii="TH SarabunPSK" w:hAnsi="TH SarabunPSK" w:cs="TH SarabunPSK"/>
          <w:sz w:val="28"/>
        </w:rPr>
        <w:t>0</w:t>
      </w:r>
      <w:r w:rsidRPr="007532CF">
        <w:rPr>
          <w:rFonts w:ascii="TH SarabunPSK" w:hAnsi="TH SarabunPSK" w:cs="TH SarabunPSK" w:hint="cs"/>
          <w:sz w:val="28"/>
          <w:cs/>
        </w:rPr>
        <w:t xml:space="preserve">%) และใช้ </w:t>
      </w:r>
      <w:r w:rsidRPr="007532CF">
        <w:rPr>
          <w:rFonts w:ascii="TH SarabunPSK" w:hAnsi="TH SarabunPSK" w:cs="TH SarabunPSK" w:hint="cs"/>
          <w:sz w:val="28"/>
        </w:rPr>
        <w:t>KAR</w:t>
      </w:r>
      <w:r w:rsidRPr="007532CF">
        <w:rPr>
          <w:rFonts w:ascii="TH SarabunPSK" w:hAnsi="TH SarabunPSK" w:cs="TH SarabunPSK" w:hint="cs"/>
          <w:sz w:val="28"/>
          <w:vertAlign w:val="subscript"/>
          <w:cs/>
        </w:rPr>
        <w:t>1</w:t>
      </w:r>
      <w:r w:rsidRPr="007532CF">
        <w:rPr>
          <w:rFonts w:ascii="TH SarabunPSK" w:hAnsi="TH SarabunPSK" w:cs="TH SarabunPSK" w:hint="cs"/>
          <w:sz w:val="28"/>
          <w:cs/>
        </w:rPr>
        <w:t xml:space="preserve"> 10</w:t>
      </w:r>
      <w:r w:rsidRPr="007532CF">
        <w:rPr>
          <w:rFonts w:ascii="TH SarabunPSK" w:hAnsi="TH SarabunPSK" w:cs="TH SarabunPSK" w:hint="cs"/>
          <w:sz w:val="28"/>
        </w:rPr>
        <w:t xml:space="preserve"> µM </w:t>
      </w:r>
      <w:r w:rsidRPr="007532CF">
        <w:rPr>
          <w:rFonts w:ascii="TH SarabunPSK" w:hAnsi="TH SarabunPSK" w:cs="TH SarabunPSK" w:hint="cs"/>
          <w:sz w:val="28"/>
          <w:cs/>
        </w:rPr>
        <w:t xml:space="preserve">เป็นชุดควบคุมเชิงบวก โดยการสังเกตการงอกของเมล็ดและการเกิดโฟโตมอร์โฟเจเนซิส ผลการทดลองพบว่าน้ำควันเกือบทุกชนิดและทุกความเข้มข้นยกเว้นความเข้มข้น 100% จากฟางข้าวมีเปอร์เซ็นต์การงอกของเมล็ดสูงเท่ากับ </w:t>
      </w:r>
      <w:r w:rsidRPr="007532CF">
        <w:rPr>
          <w:rFonts w:ascii="TH SarabunPSK" w:hAnsi="TH SarabunPSK" w:cs="TH SarabunPSK" w:hint="cs"/>
          <w:sz w:val="28"/>
        </w:rPr>
        <w:t>KAR</w:t>
      </w:r>
      <w:r w:rsidRPr="007532CF">
        <w:rPr>
          <w:rFonts w:ascii="TH SarabunPSK" w:hAnsi="TH SarabunPSK" w:cs="TH SarabunPSK" w:hint="cs"/>
          <w:sz w:val="28"/>
          <w:vertAlign w:val="subscript"/>
          <w:cs/>
        </w:rPr>
        <w:t>1</w:t>
      </w:r>
      <w:r w:rsidRPr="007532CF">
        <w:rPr>
          <w:rFonts w:ascii="TH SarabunPSK" w:hAnsi="TH SarabunPSK" w:cs="TH SarabunPSK" w:hint="cs"/>
          <w:sz w:val="28"/>
          <w:cs/>
        </w:rPr>
        <w:t xml:space="preserve"> จากนั้นการเกิดโฟโตมอร์โฟเจเนซิสซึ่งพิจารณาจากการทำให้ส่วนใต้ใบเลี้ยงสั้นลง โดยการใช้น้ำควันความเข้มข้น 10% จากชานอ้อย ขุยมะพร้าวและ </w:t>
      </w:r>
      <w:r w:rsidRPr="007532CF">
        <w:rPr>
          <w:rFonts w:ascii="TH SarabunPSK" w:hAnsi="TH SarabunPSK" w:cs="TH SarabunPSK" w:hint="cs"/>
          <w:sz w:val="28"/>
        </w:rPr>
        <w:t xml:space="preserve">D-xylose </w:t>
      </w:r>
      <w:r w:rsidRPr="007532CF">
        <w:rPr>
          <w:rFonts w:ascii="TH SarabunPSK" w:hAnsi="TH SarabunPSK" w:cs="TH SarabunPSK" w:hint="cs"/>
          <w:sz w:val="28"/>
          <w:cs/>
        </w:rPr>
        <w:t xml:space="preserve">และความเข้มข้น 1% จากฟางข้าวทำให้มะเขือเทศมีความยาวของส่วนใต้ใบเลี้ยงสั้นใกล้เคียงกับ </w:t>
      </w:r>
      <w:r w:rsidRPr="007532CF">
        <w:rPr>
          <w:rFonts w:ascii="TH SarabunPSK" w:hAnsi="TH SarabunPSK" w:cs="TH SarabunPSK" w:hint="cs"/>
          <w:sz w:val="28"/>
        </w:rPr>
        <w:t>KAR</w:t>
      </w:r>
      <w:r w:rsidRPr="007532CF">
        <w:rPr>
          <w:rFonts w:ascii="TH SarabunPSK" w:hAnsi="TH SarabunPSK" w:cs="TH SarabunPSK" w:hint="cs"/>
          <w:sz w:val="28"/>
          <w:vertAlign w:val="subscript"/>
          <w:cs/>
        </w:rPr>
        <w:t>1</w:t>
      </w:r>
      <w:r w:rsidRPr="007532CF">
        <w:rPr>
          <w:rFonts w:ascii="TH SarabunPSK" w:hAnsi="TH SarabunPSK" w:cs="TH SarabunPSK" w:hint="cs"/>
          <w:sz w:val="28"/>
          <w:cs/>
        </w:rPr>
        <w:t xml:space="preserve"> ความเข้มข้นเหล่านี้ถูกนำมาใช้ในการทดลองต่อไป ในการทดลองที่ 3 ทดสอบคุณภาพของเมล็ดมะเขือเทศโดยใช้วิธีการเพาะเมล็ดบนกระดาษ พบว่าน้ำควันทุกชนิดมีเวลาในการงอกเฉลี่ยใกล้เคียงกับ </w:t>
      </w:r>
      <w:r w:rsidRPr="007532CF">
        <w:rPr>
          <w:rFonts w:ascii="TH SarabunPSK" w:hAnsi="TH SarabunPSK" w:cs="TH SarabunPSK" w:hint="cs"/>
          <w:sz w:val="28"/>
        </w:rPr>
        <w:t>KAR</w:t>
      </w:r>
      <w:r w:rsidRPr="007532CF">
        <w:rPr>
          <w:rFonts w:ascii="TH SarabunPSK" w:hAnsi="TH SarabunPSK" w:cs="TH SarabunPSK" w:hint="cs"/>
          <w:sz w:val="28"/>
          <w:vertAlign w:val="subscript"/>
          <w:cs/>
        </w:rPr>
        <w:t>1</w:t>
      </w:r>
      <w:r w:rsidRPr="007532CF">
        <w:rPr>
          <w:rFonts w:ascii="TH SarabunPSK" w:hAnsi="TH SarabunPSK" w:cs="TH SarabunPSK" w:hint="cs"/>
          <w:sz w:val="28"/>
          <w:cs/>
        </w:rPr>
        <w:t xml:space="preserve"> ยิ่งไปกว่านั้นน้ำควันจากชานอ้อย 10% มีจำนวนวันที่เมล็ดมีรากงอก (</w:t>
      </w:r>
      <w:r w:rsidRPr="007532CF">
        <w:rPr>
          <w:rFonts w:ascii="TH SarabunPSK" w:hAnsi="TH SarabunPSK" w:cs="TH SarabunPSK" w:hint="cs"/>
          <w:sz w:val="28"/>
        </w:rPr>
        <w:t xml:space="preserve">days to emergence) </w:t>
      </w:r>
      <w:r w:rsidRPr="007532CF">
        <w:rPr>
          <w:rFonts w:ascii="TH SarabunPSK" w:hAnsi="TH SarabunPSK" w:cs="TH SarabunPSK" w:hint="cs"/>
          <w:sz w:val="28"/>
          <w:cs/>
        </w:rPr>
        <w:t>น้อยที่สุด (3.17 วัน) ดังนั้นน้ำควันที่ 100% ไม่เหมาะสำหรับการใช้งานที่ส่งเสริมการเจริญเติบโตของพืช แต่ความเข้มข้นอื่นสามารถใช้ในการศึกษาในอนาคตได้</w:t>
      </w:r>
    </w:p>
    <w:p w14:paraId="7B54AB4B" w14:textId="77777777" w:rsidR="007532CF" w:rsidRPr="007532CF" w:rsidRDefault="007532CF" w:rsidP="007532CF">
      <w:pPr>
        <w:spacing w:after="0"/>
        <w:jc w:val="thaiDistribute"/>
        <w:rPr>
          <w:rFonts w:ascii="TH SarabunPSK" w:hAnsi="TH SarabunPSK" w:cs="TH SarabunPSK"/>
          <w:sz w:val="28"/>
        </w:rPr>
      </w:pPr>
    </w:p>
    <w:p w14:paraId="7DF24F8B" w14:textId="5321F895" w:rsidR="00D10DCB" w:rsidRDefault="007532CF" w:rsidP="007532CF">
      <w:pPr>
        <w:spacing w:after="0"/>
        <w:jc w:val="thaiDistribute"/>
        <w:rPr>
          <w:rFonts w:ascii="TH SarabunPSK" w:hAnsi="TH SarabunPSK" w:cs="TH SarabunPSK"/>
          <w:sz w:val="28"/>
        </w:rPr>
      </w:pPr>
      <w:r w:rsidRPr="007532CF">
        <w:rPr>
          <w:rFonts w:ascii="TH SarabunPSK" w:hAnsi="TH SarabunPSK" w:cs="TH SarabunPSK" w:hint="cs"/>
          <w:b/>
          <w:bCs/>
          <w:sz w:val="28"/>
          <w:cs/>
        </w:rPr>
        <w:t>คำสำคัญ:</w:t>
      </w:r>
      <w:r w:rsidRPr="007532CF">
        <w:rPr>
          <w:rFonts w:ascii="TH SarabunPSK" w:hAnsi="TH SarabunPSK" w:cs="TH SarabunPSK" w:hint="cs"/>
          <w:sz w:val="28"/>
          <w:cs/>
        </w:rPr>
        <w:t xml:space="preserve"> น้ำควัน</w:t>
      </w:r>
      <w:r w:rsidRPr="007532CF">
        <w:rPr>
          <w:rFonts w:ascii="TH SarabunPSK" w:hAnsi="TH SarabunPSK" w:cs="TH SarabunPSK" w:hint="cs"/>
          <w:sz w:val="28"/>
        </w:rPr>
        <w:t xml:space="preserve">, </w:t>
      </w:r>
      <w:r w:rsidRPr="007532CF">
        <w:rPr>
          <w:rFonts w:ascii="TH SarabunPSK" w:hAnsi="TH SarabunPSK" w:cs="TH SarabunPSK" w:hint="cs"/>
          <w:sz w:val="28"/>
          <w:cs/>
        </w:rPr>
        <w:t>ส่วนใต้ใบเลี้ยง</w:t>
      </w:r>
      <w:r w:rsidRPr="007532CF">
        <w:rPr>
          <w:rFonts w:ascii="TH SarabunPSK" w:hAnsi="TH SarabunPSK" w:cs="TH SarabunPSK" w:hint="cs"/>
          <w:sz w:val="28"/>
        </w:rPr>
        <w:t xml:space="preserve">, </w:t>
      </w:r>
      <w:r w:rsidRPr="007532CF">
        <w:rPr>
          <w:rFonts w:ascii="TH SarabunPSK" w:hAnsi="TH SarabunPSK" w:cs="TH SarabunPSK" w:hint="cs"/>
          <w:sz w:val="28"/>
          <w:cs/>
        </w:rPr>
        <w:t>การงอก</w:t>
      </w:r>
      <w:r w:rsidRPr="007532CF">
        <w:rPr>
          <w:rFonts w:ascii="TH SarabunPSK" w:hAnsi="TH SarabunPSK" w:cs="TH SarabunPSK" w:hint="cs"/>
          <w:sz w:val="28"/>
        </w:rPr>
        <w:t xml:space="preserve">, </w:t>
      </w:r>
      <w:r w:rsidRPr="007532CF">
        <w:rPr>
          <w:rFonts w:ascii="TH SarabunPSK" w:hAnsi="TH SarabunPSK" w:cs="TH SarabunPSK" w:hint="cs"/>
          <w:sz w:val="28"/>
          <w:cs/>
        </w:rPr>
        <w:t>คุณภาพของเมล็ดพันธุ์</w:t>
      </w:r>
      <w:r w:rsidRPr="007532CF">
        <w:rPr>
          <w:rFonts w:ascii="TH SarabunPSK" w:hAnsi="TH SarabunPSK" w:cs="TH SarabunPSK" w:hint="cs"/>
          <w:sz w:val="28"/>
        </w:rPr>
        <w:t xml:space="preserve">, </w:t>
      </w:r>
      <w:r w:rsidRPr="007532CF">
        <w:rPr>
          <w:rFonts w:ascii="TH SarabunPSK" w:hAnsi="TH SarabunPSK" w:cs="TH SarabunPSK" w:hint="cs"/>
          <w:sz w:val="28"/>
          <w:cs/>
        </w:rPr>
        <w:t>ผัก</w:t>
      </w:r>
    </w:p>
    <w:p w14:paraId="594A3E8C" w14:textId="104E7992" w:rsidR="007532CF" w:rsidRDefault="007532CF" w:rsidP="007532CF">
      <w:pPr>
        <w:spacing w:after="0"/>
        <w:jc w:val="thaiDistribute"/>
        <w:rPr>
          <w:rFonts w:ascii="TH SarabunPSK" w:hAnsi="TH SarabunPSK" w:cs="TH SarabunPSK"/>
          <w:sz w:val="28"/>
        </w:rPr>
      </w:pPr>
    </w:p>
    <w:p w14:paraId="2D9AA16B" w14:textId="544D53A3" w:rsidR="007532CF" w:rsidRDefault="007532CF" w:rsidP="007532CF">
      <w:pPr>
        <w:spacing w:after="0"/>
        <w:jc w:val="thaiDistribute"/>
        <w:rPr>
          <w:rFonts w:ascii="TH SarabunPSK" w:hAnsi="TH SarabunPSK" w:cs="TH SarabunPSK"/>
          <w:sz w:val="28"/>
        </w:rPr>
      </w:pPr>
    </w:p>
    <w:p w14:paraId="358E74E0" w14:textId="352674FD" w:rsidR="007532CF" w:rsidRDefault="007532CF" w:rsidP="007532CF">
      <w:pPr>
        <w:spacing w:after="0"/>
        <w:jc w:val="thaiDistribute"/>
        <w:rPr>
          <w:rFonts w:ascii="TH SarabunPSK" w:hAnsi="TH SarabunPSK" w:cs="TH SarabunPSK"/>
          <w:sz w:val="28"/>
        </w:rPr>
      </w:pPr>
    </w:p>
    <w:p w14:paraId="1F62EFEB" w14:textId="319AD454" w:rsidR="007532CF" w:rsidRDefault="007532CF" w:rsidP="007532CF">
      <w:pPr>
        <w:spacing w:after="0"/>
        <w:jc w:val="thaiDistribute"/>
        <w:rPr>
          <w:rFonts w:ascii="TH SarabunPSK" w:hAnsi="TH SarabunPSK" w:cs="TH SarabunPSK"/>
          <w:sz w:val="28"/>
        </w:rPr>
      </w:pPr>
    </w:p>
    <w:p w14:paraId="1BD058B5" w14:textId="22E7E874" w:rsidR="007532CF" w:rsidRDefault="007532CF" w:rsidP="007532CF">
      <w:pPr>
        <w:spacing w:after="0"/>
        <w:jc w:val="thaiDistribute"/>
        <w:rPr>
          <w:rFonts w:ascii="TH SarabunPSK" w:hAnsi="TH SarabunPSK" w:cs="TH SarabunPSK"/>
          <w:sz w:val="28"/>
        </w:rPr>
      </w:pPr>
    </w:p>
    <w:p w14:paraId="35CD75AB" w14:textId="2627FE8F" w:rsidR="007532CF" w:rsidRDefault="007532CF" w:rsidP="007532CF">
      <w:pPr>
        <w:spacing w:after="0"/>
        <w:jc w:val="thaiDistribute"/>
        <w:rPr>
          <w:rFonts w:ascii="TH SarabunPSK" w:hAnsi="TH SarabunPSK" w:cs="TH SarabunPSK"/>
          <w:sz w:val="28"/>
        </w:rPr>
      </w:pPr>
    </w:p>
    <w:p w14:paraId="0839AB96" w14:textId="77777777" w:rsidR="007532CF" w:rsidRPr="007532CF" w:rsidRDefault="007532CF" w:rsidP="007532CF">
      <w:pPr>
        <w:spacing w:after="0"/>
        <w:jc w:val="thaiDistribute"/>
        <w:rPr>
          <w:rFonts w:ascii="TH SarabunPSK" w:hAnsi="TH SarabunPSK" w:cs="TH SarabunPSK"/>
          <w:sz w:val="28"/>
        </w:rPr>
      </w:pPr>
    </w:p>
    <w:p w14:paraId="2778507E" w14:textId="0157C329" w:rsidR="007532CF" w:rsidRPr="007532CF" w:rsidRDefault="0006328A" w:rsidP="007532CF">
      <w:pPr>
        <w:spacing w:after="0"/>
        <w:jc w:val="center"/>
        <w:rPr>
          <w:rFonts w:ascii="TH SarabunPSK" w:hAnsi="TH SarabunPSK" w:cs="TH SarabunPSK"/>
          <w:b/>
          <w:bCs/>
          <w:sz w:val="36"/>
          <w:szCs w:val="36"/>
        </w:rPr>
      </w:pPr>
      <w:r w:rsidRPr="0006328A">
        <w:rPr>
          <w:rFonts w:ascii="TH SarabunPSK" w:hAnsi="TH SarabunPSK" w:cs="TH SarabunPSK"/>
          <w:b/>
          <w:bCs/>
          <w:sz w:val="36"/>
          <w:szCs w:val="36"/>
        </w:rPr>
        <w:lastRenderedPageBreak/>
        <w:t>The Properties</w:t>
      </w:r>
      <w:r w:rsidR="007532CF" w:rsidRPr="007532CF">
        <w:rPr>
          <w:rFonts w:ascii="TH SarabunPSK" w:hAnsi="TH SarabunPSK" w:cs="TH SarabunPSK"/>
          <w:b/>
          <w:bCs/>
          <w:sz w:val="36"/>
          <w:szCs w:val="36"/>
        </w:rPr>
        <w:t xml:space="preserve"> of Smoke Waters </w:t>
      </w:r>
      <w:r w:rsidR="009D2054" w:rsidRPr="009D2054">
        <w:rPr>
          <w:rFonts w:ascii="TH SarabunPSK" w:hAnsi="TH SarabunPSK" w:cs="TH SarabunPSK"/>
          <w:b/>
          <w:bCs/>
          <w:sz w:val="36"/>
          <w:szCs w:val="36"/>
        </w:rPr>
        <w:t xml:space="preserve">Containing </w:t>
      </w:r>
      <w:r w:rsidRPr="007532CF">
        <w:rPr>
          <w:rFonts w:ascii="TH SarabunPSK" w:hAnsi="TH SarabunPSK" w:cs="TH SarabunPSK"/>
          <w:b/>
          <w:bCs/>
          <w:sz w:val="36"/>
          <w:szCs w:val="36"/>
        </w:rPr>
        <w:t xml:space="preserve">Biological </w:t>
      </w:r>
      <w:r w:rsidR="007532CF" w:rsidRPr="007532CF">
        <w:rPr>
          <w:rFonts w:ascii="TH SarabunPSK" w:hAnsi="TH SarabunPSK" w:cs="TH SarabunPSK"/>
          <w:b/>
          <w:bCs/>
          <w:sz w:val="36"/>
          <w:szCs w:val="36"/>
        </w:rPr>
        <w:t>Effect</w:t>
      </w:r>
      <w:r w:rsidR="009D2054">
        <w:rPr>
          <w:rFonts w:ascii="TH SarabunPSK" w:hAnsi="TH SarabunPSK" w:cs="TH SarabunPSK"/>
          <w:b/>
          <w:bCs/>
          <w:sz w:val="36"/>
          <w:szCs w:val="36"/>
        </w:rPr>
        <w:t>s</w:t>
      </w:r>
      <w:r w:rsidR="007532CF" w:rsidRPr="007532CF">
        <w:rPr>
          <w:rFonts w:ascii="TH SarabunPSK" w:hAnsi="TH SarabunPSK" w:cs="TH SarabunPSK"/>
          <w:b/>
          <w:bCs/>
          <w:sz w:val="36"/>
          <w:szCs w:val="36"/>
        </w:rPr>
        <w:t xml:space="preserve"> on</w:t>
      </w:r>
    </w:p>
    <w:p w14:paraId="4DB4B1B0" w14:textId="2BB4CDD5" w:rsidR="007532CF" w:rsidRPr="007532CF" w:rsidRDefault="007532CF" w:rsidP="007532CF">
      <w:pPr>
        <w:spacing w:after="0"/>
        <w:jc w:val="center"/>
        <w:rPr>
          <w:rFonts w:ascii="TH SarabunPSK" w:hAnsi="TH SarabunPSK" w:cs="TH SarabunPSK"/>
          <w:b/>
          <w:bCs/>
          <w:sz w:val="36"/>
          <w:szCs w:val="36"/>
        </w:rPr>
      </w:pPr>
      <w:r w:rsidRPr="007532CF">
        <w:rPr>
          <w:rFonts w:ascii="TH SarabunPSK" w:hAnsi="TH SarabunPSK" w:cs="TH SarabunPSK"/>
          <w:b/>
          <w:bCs/>
          <w:sz w:val="36"/>
          <w:szCs w:val="36"/>
        </w:rPr>
        <w:t xml:space="preserve">Tomato Seed </w:t>
      </w:r>
    </w:p>
    <w:p w14:paraId="28118475" w14:textId="77777777" w:rsidR="007532CF" w:rsidRPr="007532CF" w:rsidRDefault="007532CF" w:rsidP="007532CF">
      <w:pPr>
        <w:spacing w:after="0"/>
        <w:jc w:val="center"/>
        <w:rPr>
          <w:rFonts w:ascii="TH SarabunPSK" w:hAnsi="TH SarabunPSK" w:cs="TH SarabunPSK"/>
          <w:b/>
          <w:bCs/>
          <w:sz w:val="30"/>
          <w:szCs w:val="30"/>
        </w:rPr>
      </w:pPr>
    </w:p>
    <w:p w14:paraId="431335F9" w14:textId="77777777" w:rsidR="007532CF" w:rsidRPr="007532CF" w:rsidRDefault="007532CF" w:rsidP="007532CF">
      <w:pPr>
        <w:spacing w:after="0"/>
        <w:jc w:val="center"/>
        <w:rPr>
          <w:rFonts w:ascii="TH SarabunPSK" w:hAnsi="TH SarabunPSK" w:cs="TH SarabunPSK"/>
          <w:b/>
          <w:bCs/>
          <w:sz w:val="30"/>
          <w:szCs w:val="30"/>
        </w:rPr>
      </w:pPr>
      <w:r w:rsidRPr="007532CF">
        <w:rPr>
          <w:rFonts w:ascii="TH SarabunPSK" w:hAnsi="TH SarabunPSK" w:cs="TH SarabunPSK"/>
          <w:b/>
          <w:bCs/>
          <w:sz w:val="30"/>
          <w:szCs w:val="30"/>
        </w:rPr>
        <w:t>Tanathorn Jirajitmeechai</w:t>
      </w:r>
      <w:r w:rsidRPr="007532CF">
        <w:rPr>
          <w:rFonts w:ascii="TH SarabunPSK" w:hAnsi="TH SarabunPSK" w:cs="TH SarabunPSK"/>
          <w:b/>
          <w:bCs/>
          <w:sz w:val="30"/>
          <w:szCs w:val="30"/>
          <w:vertAlign w:val="superscript"/>
          <w:cs/>
        </w:rPr>
        <w:t>1</w:t>
      </w:r>
      <w:r w:rsidRPr="007532CF">
        <w:rPr>
          <w:rFonts w:ascii="TH SarabunPSK" w:hAnsi="TH SarabunPSK" w:cs="TH SarabunPSK"/>
          <w:b/>
          <w:bCs/>
          <w:sz w:val="30"/>
          <w:szCs w:val="30"/>
        </w:rPr>
        <w:t xml:space="preserve"> Pichittra Kaewsorn</w:t>
      </w:r>
      <w:r w:rsidRPr="007532CF">
        <w:rPr>
          <w:rFonts w:ascii="TH SarabunPSK" w:hAnsi="TH SarabunPSK" w:cs="TH SarabunPSK"/>
          <w:b/>
          <w:bCs/>
          <w:sz w:val="30"/>
          <w:szCs w:val="30"/>
          <w:vertAlign w:val="superscript"/>
          <w:cs/>
        </w:rPr>
        <w:t>1</w:t>
      </w:r>
      <w:r w:rsidRPr="007532CF">
        <w:rPr>
          <w:rFonts w:ascii="TH SarabunPSK" w:hAnsi="TH SarabunPSK" w:cs="TH SarabunPSK"/>
          <w:b/>
          <w:bCs/>
          <w:sz w:val="30"/>
          <w:szCs w:val="30"/>
        </w:rPr>
        <w:t xml:space="preserve"> and Jutiporn Thussagunpanitand</w:t>
      </w:r>
      <w:r w:rsidRPr="007532CF">
        <w:rPr>
          <w:rFonts w:ascii="TH SarabunPSK" w:hAnsi="TH SarabunPSK" w:cs="TH SarabunPSK"/>
          <w:b/>
          <w:bCs/>
          <w:sz w:val="30"/>
          <w:szCs w:val="30"/>
          <w:vertAlign w:val="superscript"/>
          <w:cs/>
        </w:rPr>
        <w:t>1</w:t>
      </w:r>
      <w:r w:rsidRPr="007532CF">
        <w:rPr>
          <w:rFonts w:ascii="TH SarabunPSK" w:hAnsi="TH SarabunPSK" w:cs="TH SarabunPSK"/>
          <w:b/>
          <w:bCs/>
          <w:sz w:val="30"/>
          <w:szCs w:val="30"/>
          <w:vertAlign w:val="superscript"/>
        </w:rPr>
        <w:t>, *</w:t>
      </w:r>
    </w:p>
    <w:p w14:paraId="530A7782" w14:textId="77777777" w:rsidR="007532CF" w:rsidRPr="007532CF" w:rsidRDefault="007532CF" w:rsidP="007532CF">
      <w:pPr>
        <w:spacing w:after="0"/>
        <w:jc w:val="center"/>
        <w:rPr>
          <w:rFonts w:ascii="TH SarabunPSK" w:hAnsi="TH SarabunPSK" w:cs="TH SarabunPSK"/>
          <w:sz w:val="24"/>
          <w:szCs w:val="24"/>
        </w:rPr>
      </w:pPr>
    </w:p>
    <w:p w14:paraId="53979F33" w14:textId="77777777" w:rsidR="007532CF" w:rsidRPr="007532CF" w:rsidRDefault="007532CF" w:rsidP="007532CF">
      <w:pPr>
        <w:spacing w:after="0"/>
        <w:jc w:val="center"/>
        <w:rPr>
          <w:rFonts w:ascii="TH SarabunPSK" w:hAnsi="TH SarabunPSK" w:cs="TH SarabunPSK"/>
          <w:sz w:val="24"/>
          <w:szCs w:val="24"/>
        </w:rPr>
      </w:pPr>
      <w:r w:rsidRPr="007532CF">
        <w:rPr>
          <w:rFonts w:ascii="TH SarabunPSK" w:hAnsi="TH SarabunPSK" w:cs="TH SarabunPSK"/>
          <w:sz w:val="24"/>
          <w:szCs w:val="24"/>
          <w:vertAlign w:val="superscript"/>
          <w:cs/>
        </w:rPr>
        <w:t>1</w:t>
      </w:r>
      <w:r w:rsidRPr="007532CF">
        <w:rPr>
          <w:rFonts w:ascii="TH SarabunPSK" w:hAnsi="TH SarabunPSK" w:cs="TH SarabunPSK"/>
          <w:sz w:val="24"/>
          <w:szCs w:val="24"/>
        </w:rPr>
        <w:t>Department of Horticulture, Faculty of Agriculture, Kasetsart University</w:t>
      </w:r>
    </w:p>
    <w:p w14:paraId="7AC353B8" w14:textId="77777777" w:rsidR="007532CF" w:rsidRPr="007532CF" w:rsidRDefault="007532CF" w:rsidP="007532CF">
      <w:pPr>
        <w:spacing w:after="0"/>
        <w:jc w:val="center"/>
        <w:rPr>
          <w:rFonts w:ascii="TH SarabunPSK" w:hAnsi="TH SarabunPSK" w:cs="TH SarabunPSK"/>
          <w:sz w:val="24"/>
          <w:szCs w:val="24"/>
        </w:rPr>
      </w:pPr>
      <w:r w:rsidRPr="007532CF">
        <w:rPr>
          <w:rFonts w:ascii="TH SarabunPSK" w:hAnsi="TH SarabunPSK" w:cs="TH SarabunPSK"/>
          <w:sz w:val="24"/>
          <w:szCs w:val="24"/>
          <w:cs/>
        </w:rPr>
        <w:t>*</w:t>
      </w:r>
      <w:r w:rsidRPr="007532CF">
        <w:rPr>
          <w:rFonts w:ascii="TH SarabunPSK" w:hAnsi="TH SarabunPSK" w:cs="TH SarabunPSK"/>
          <w:sz w:val="24"/>
          <w:szCs w:val="24"/>
        </w:rPr>
        <w:t>email: jutiporn.thu@ku.th</w:t>
      </w:r>
    </w:p>
    <w:p w14:paraId="326FC523" w14:textId="77777777" w:rsidR="007532CF" w:rsidRPr="007532CF" w:rsidRDefault="007532CF" w:rsidP="007532CF">
      <w:pPr>
        <w:spacing w:after="0"/>
        <w:jc w:val="center"/>
        <w:rPr>
          <w:rFonts w:ascii="TH SarabunPSK" w:hAnsi="TH SarabunPSK" w:cs="TH SarabunPSK"/>
          <w:sz w:val="24"/>
          <w:szCs w:val="24"/>
        </w:rPr>
      </w:pPr>
    </w:p>
    <w:p w14:paraId="04EA9CF8" w14:textId="77777777" w:rsidR="007532CF" w:rsidRPr="007532CF" w:rsidRDefault="007532CF" w:rsidP="007532CF">
      <w:pPr>
        <w:spacing w:after="0"/>
        <w:jc w:val="center"/>
        <w:rPr>
          <w:rFonts w:ascii="TH SarabunPSK" w:hAnsi="TH SarabunPSK" w:cs="TH SarabunPSK"/>
          <w:sz w:val="24"/>
          <w:szCs w:val="24"/>
        </w:rPr>
      </w:pPr>
    </w:p>
    <w:p w14:paraId="379493FC" w14:textId="77777777" w:rsidR="007532CF" w:rsidRPr="007532CF" w:rsidRDefault="007532CF" w:rsidP="007532CF">
      <w:pPr>
        <w:spacing w:after="0"/>
        <w:jc w:val="thaiDistribute"/>
        <w:rPr>
          <w:rFonts w:ascii="TH SarabunPSK" w:hAnsi="TH SarabunPSK" w:cs="TH SarabunPSK"/>
          <w:b/>
          <w:bCs/>
          <w:sz w:val="28"/>
        </w:rPr>
      </w:pPr>
      <w:r w:rsidRPr="007532CF">
        <w:rPr>
          <w:rFonts w:ascii="TH SarabunPSK" w:hAnsi="TH SarabunPSK" w:cs="TH SarabunPSK"/>
          <w:b/>
          <w:bCs/>
          <w:sz w:val="28"/>
        </w:rPr>
        <w:t>Abstract</w:t>
      </w:r>
    </w:p>
    <w:p w14:paraId="59FE05BC" w14:textId="5E9B0082" w:rsidR="007532CF" w:rsidRPr="007532CF" w:rsidRDefault="007532CF" w:rsidP="007532CF">
      <w:pPr>
        <w:spacing w:after="0"/>
        <w:jc w:val="thaiDistribute"/>
        <w:rPr>
          <w:rFonts w:ascii="TH SarabunPSK" w:hAnsi="TH SarabunPSK" w:cs="TH SarabunPSK"/>
          <w:sz w:val="28"/>
        </w:rPr>
      </w:pPr>
      <w:r w:rsidRPr="007532CF">
        <w:rPr>
          <w:rFonts w:ascii="TH SarabunPSK" w:hAnsi="TH SarabunPSK" w:cs="TH SarabunPSK"/>
          <w:sz w:val="28"/>
          <w:cs/>
        </w:rPr>
        <w:tab/>
      </w:r>
      <w:r w:rsidRPr="007532CF">
        <w:rPr>
          <w:rFonts w:ascii="TH SarabunPSK" w:hAnsi="TH SarabunPSK" w:cs="TH SarabunPSK"/>
          <w:sz w:val="28"/>
        </w:rPr>
        <w:t xml:space="preserve">Smoke water was produced as a source of </w:t>
      </w:r>
      <w:r w:rsidR="0026594F" w:rsidRPr="0026594F">
        <w:rPr>
          <w:rFonts w:ascii="TH SarabunPSK" w:hAnsi="TH SarabunPSK" w:cs="TH SarabunPSK"/>
          <w:sz w:val="28"/>
        </w:rPr>
        <w:t>karrikinolide</w:t>
      </w:r>
      <w:r w:rsidR="0026594F">
        <w:rPr>
          <w:rFonts w:ascii="TH SarabunPSK" w:hAnsi="TH SarabunPSK" w:cs="TH SarabunPSK" w:hint="cs"/>
          <w:sz w:val="28"/>
          <w:cs/>
        </w:rPr>
        <w:t xml:space="preserve"> (</w:t>
      </w:r>
      <w:r w:rsidR="0026594F" w:rsidRPr="007532CF">
        <w:rPr>
          <w:rFonts w:ascii="TH SarabunPSK" w:hAnsi="TH SarabunPSK" w:cs="TH SarabunPSK" w:hint="cs"/>
          <w:sz w:val="28"/>
        </w:rPr>
        <w:t>KAR</w:t>
      </w:r>
      <w:r w:rsidR="0026594F" w:rsidRPr="007532CF">
        <w:rPr>
          <w:rFonts w:ascii="TH SarabunPSK" w:hAnsi="TH SarabunPSK" w:cs="TH SarabunPSK" w:hint="cs"/>
          <w:sz w:val="28"/>
          <w:vertAlign w:val="subscript"/>
          <w:cs/>
        </w:rPr>
        <w:t>1</w:t>
      </w:r>
      <w:r w:rsidR="0026594F">
        <w:rPr>
          <w:rFonts w:ascii="TH SarabunPSK" w:hAnsi="TH SarabunPSK" w:cs="TH SarabunPSK" w:hint="cs"/>
          <w:sz w:val="28"/>
          <w:cs/>
        </w:rPr>
        <w:t>)</w:t>
      </w:r>
      <w:r w:rsidRPr="007532CF">
        <w:rPr>
          <w:rFonts w:ascii="TH SarabunPSK" w:hAnsi="TH SarabunPSK" w:cs="TH SarabunPSK"/>
          <w:sz w:val="28"/>
        </w:rPr>
        <w:t xml:space="preserve"> which was the most active compound of karrikins (KARs). KARs are the plant growth stimulant derived from the burning of cellulose and hemicellulose. The objectives of this study are to compare the biological activities of smoke water produced from various types of agricultural wastes and to compare the efficiency of different types of smoke water on germination and seed quality of tomato. Smoke water was derived from rice straw, sugarcane bagasse and coconut husk which were an agricultural waste as well as D-xylose as a small unit of hemicellulose. In experiment </w:t>
      </w:r>
      <w:r w:rsidRPr="007532CF">
        <w:rPr>
          <w:rFonts w:ascii="TH SarabunPSK" w:hAnsi="TH SarabunPSK" w:cs="TH SarabunPSK"/>
          <w:sz w:val="28"/>
          <w:cs/>
        </w:rPr>
        <w:t>1</w:t>
      </w:r>
      <w:r w:rsidRPr="007532CF">
        <w:rPr>
          <w:rFonts w:ascii="TH SarabunPSK" w:hAnsi="TH SarabunPSK" w:cs="TH SarabunPSK"/>
          <w:sz w:val="28"/>
        </w:rPr>
        <w:t xml:space="preserve">, different types of smoke water were checked for their properties. The result showed that smoke waters had acidic nature and </w:t>
      </w:r>
      <w:r w:rsidRPr="007532CF">
        <w:rPr>
          <w:rFonts w:ascii="TH SarabunPSK" w:hAnsi="TH SarabunPSK" w:cs="TH SarabunPSK"/>
          <w:sz w:val="28"/>
          <w:cs/>
        </w:rPr>
        <w:t>100%</w:t>
      </w:r>
      <w:r w:rsidRPr="007532CF">
        <w:rPr>
          <w:rFonts w:ascii="TH SarabunPSK" w:hAnsi="TH SarabunPSK" w:cs="TH SarabunPSK"/>
          <w:sz w:val="28"/>
        </w:rPr>
        <w:t xml:space="preserve"> of smoke waters had the highest electrical conductivity (EC) comparing to other concentrations. In experiment </w:t>
      </w:r>
      <w:r w:rsidRPr="007532CF">
        <w:rPr>
          <w:rFonts w:ascii="TH SarabunPSK" w:hAnsi="TH SarabunPSK" w:cs="TH SarabunPSK"/>
          <w:sz w:val="28"/>
          <w:cs/>
        </w:rPr>
        <w:t>2</w:t>
      </w:r>
      <w:r w:rsidRPr="007532CF">
        <w:rPr>
          <w:rFonts w:ascii="TH SarabunPSK" w:hAnsi="TH SarabunPSK" w:cs="TH SarabunPSK"/>
          <w:sz w:val="28"/>
        </w:rPr>
        <w:t>, biological activity test of smoke water at different concentrations (</w:t>
      </w:r>
      <w:r w:rsidRPr="007532CF">
        <w:rPr>
          <w:rFonts w:ascii="TH SarabunPSK" w:hAnsi="TH SarabunPSK" w:cs="TH SarabunPSK"/>
          <w:sz w:val="28"/>
          <w:cs/>
        </w:rPr>
        <w:t>0%</w:t>
      </w:r>
      <w:r w:rsidRPr="007532CF">
        <w:rPr>
          <w:rFonts w:ascii="TH SarabunPSK" w:hAnsi="TH SarabunPSK" w:cs="TH SarabunPSK"/>
          <w:sz w:val="28"/>
        </w:rPr>
        <w:t xml:space="preserve">, </w:t>
      </w:r>
      <w:r w:rsidRPr="007532CF">
        <w:rPr>
          <w:rFonts w:ascii="TH SarabunPSK" w:hAnsi="TH SarabunPSK" w:cs="TH SarabunPSK"/>
          <w:sz w:val="28"/>
          <w:cs/>
        </w:rPr>
        <w:t>0.1%</w:t>
      </w:r>
      <w:r w:rsidRPr="007532CF">
        <w:rPr>
          <w:rFonts w:ascii="TH SarabunPSK" w:hAnsi="TH SarabunPSK" w:cs="TH SarabunPSK"/>
          <w:sz w:val="28"/>
        </w:rPr>
        <w:t xml:space="preserve">, </w:t>
      </w:r>
      <w:r w:rsidRPr="007532CF">
        <w:rPr>
          <w:rFonts w:ascii="TH SarabunPSK" w:hAnsi="TH SarabunPSK" w:cs="TH SarabunPSK"/>
          <w:sz w:val="28"/>
          <w:cs/>
        </w:rPr>
        <w:t>1%</w:t>
      </w:r>
      <w:r>
        <w:rPr>
          <w:rFonts w:ascii="TH SarabunPSK" w:hAnsi="TH SarabunPSK" w:cs="TH SarabunPSK"/>
          <w:sz w:val="28"/>
        </w:rPr>
        <w:t>, 10%</w:t>
      </w:r>
      <w:r w:rsidRPr="007532CF">
        <w:rPr>
          <w:rFonts w:ascii="TH SarabunPSK" w:hAnsi="TH SarabunPSK" w:cs="TH SarabunPSK"/>
          <w:sz w:val="28"/>
        </w:rPr>
        <w:t xml:space="preserve"> and </w:t>
      </w:r>
      <w:r w:rsidRPr="007532CF">
        <w:rPr>
          <w:rFonts w:ascii="TH SarabunPSK" w:hAnsi="TH SarabunPSK" w:cs="TH SarabunPSK"/>
          <w:sz w:val="28"/>
          <w:cs/>
        </w:rPr>
        <w:t>10</w:t>
      </w:r>
      <w:r>
        <w:rPr>
          <w:rFonts w:ascii="TH SarabunPSK" w:hAnsi="TH SarabunPSK" w:cs="TH SarabunPSK"/>
          <w:sz w:val="28"/>
        </w:rPr>
        <w:t>0</w:t>
      </w:r>
      <w:r w:rsidRPr="007532CF">
        <w:rPr>
          <w:rFonts w:ascii="TH SarabunPSK" w:hAnsi="TH SarabunPSK" w:cs="TH SarabunPSK"/>
          <w:sz w:val="28"/>
          <w:cs/>
        </w:rPr>
        <w:t xml:space="preserve">%) </w:t>
      </w:r>
      <w:r w:rsidRPr="007532CF">
        <w:rPr>
          <w:rFonts w:ascii="TH SarabunPSK" w:hAnsi="TH SarabunPSK" w:cs="TH SarabunPSK"/>
          <w:sz w:val="28"/>
        </w:rPr>
        <w:t xml:space="preserve">and </w:t>
      </w:r>
      <w:r w:rsidRPr="007532CF">
        <w:rPr>
          <w:rFonts w:ascii="TH SarabunPSK" w:hAnsi="TH SarabunPSK" w:cs="TH SarabunPSK"/>
          <w:sz w:val="28"/>
          <w:cs/>
        </w:rPr>
        <w:t>10</w:t>
      </w:r>
      <w:r w:rsidRPr="007532CF">
        <w:rPr>
          <w:rFonts w:ascii="TH SarabunPSK" w:hAnsi="TH SarabunPSK" w:cs="TH SarabunPSK"/>
          <w:sz w:val="28"/>
        </w:rPr>
        <w:t xml:space="preserve"> µM KAR</w:t>
      </w:r>
      <w:r w:rsidRPr="007532CF">
        <w:rPr>
          <w:rFonts w:ascii="TH SarabunPSK" w:hAnsi="TH SarabunPSK" w:cs="TH SarabunPSK"/>
          <w:sz w:val="28"/>
          <w:vertAlign w:val="subscript"/>
          <w:cs/>
        </w:rPr>
        <w:t>1</w:t>
      </w:r>
      <w:r w:rsidRPr="007532CF">
        <w:rPr>
          <w:rFonts w:ascii="TH SarabunPSK" w:hAnsi="TH SarabunPSK" w:cs="TH SarabunPSK"/>
          <w:sz w:val="28"/>
        </w:rPr>
        <w:t xml:space="preserve"> as the positive control were used to study biological activities by observing seed germination and photomorphogenesis in tomato. The results showed that almost all types and concentrations of smoke water excepted </w:t>
      </w:r>
      <w:r w:rsidRPr="007532CF">
        <w:rPr>
          <w:rFonts w:ascii="TH SarabunPSK" w:hAnsi="TH SarabunPSK" w:cs="TH SarabunPSK"/>
          <w:sz w:val="28"/>
          <w:cs/>
        </w:rPr>
        <w:t>100%</w:t>
      </w:r>
      <w:r w:rsidRPr="007532CF">
        <w:rPr>
          <w:rFonts w:ascii="TH SarabunPSK" w:hAnsi="TH SarabunPSK" w:cs="TH SarabunPSK"/>
          <w:sz w:val="28"/>
        </w:rPr>
        <w:t xml:space="preserve"> smoke water from rice straw had the percentage of seed germination as high as KAR</w:t>
      </w:r>
      <w:r w:rsidRPr="007532CF">
        <w:rPr>
          <w:rFonts w:ascii="TH SarabunPSK" w:hAnsi="TH SarabunPSK" w:cs="TH SarabunPSK"/>
          <w:sz w:val="28"/>
          <w:vertAlign w:val="subscript"/>
          <w:cs/>
        </w:rPr>
        <w:t>1</w:t>
      </w:r>
      <w:r w:rsidRPr="007532CF">
        <w:rPr>
          <w:rFonts w:ascii="TH SarabunPSK" w:hAnsi="TH SarabunPSK" w:cs="TH SarabunPSK"/>
          <w:sz w:val="28"/>
          <w:cs/>
        </w:rPr>
        <w:t xml:space="preserve">. </w:t>
      </w:r>
      <w:r w:rsidRPr="007532CF">
        <w:rPr>
          <w:rFonts w:ascii="TH SarabunPSK" w:hAnsi="TH SarabunPSK" w:cs="TH SarabunPSK"/>
          <w:sz w:val="28"/>
        </w:rPr>
        <w:t xml:space="preserve">Then, the induction of photomorphogenesis was considered by the hypocotyl shortening. Smoke water at </w:t>
      </w:r>
      <w:r w:rsidRPr="007532CF">
        <w:rPr>
          <w:rFonts w:ascii="TH SarabunPSK" w:hAnsi="TH SarabunPSK" w:cs="TH SarabunPSK"/>
          <w:sz w:val="28"/>
          <w:cs/>
        </w:rPr>
        <w:t>10%</w:t>
      </w:r>
      <w:r w:rsidRPr="007532CF">
        <w:rPr>
          <w:rFonts w:ascii="TH SarabunPSK" w:hAnsi="TH SarabunPSK" w:cs="TH SarabunPSK"/>
          <w:sz w:val="28"/>
        </w:rPr>
        <w:t xml:space="preserve"> from sugarcane bagasse, coconut husk and D-xylose and at </w:t>
      </w:r>
      <w:r w:rsidRPr="007532CF">
        <w:rPr>
          <w:rFonts w:ascii="TH SarabunPSK" w:hAnsi="TH SarabunPSK" w:cs="TH SarabunPSK"/>
          <w:sz w:val="28"/>
          <w:cs/>
        </w:rPr>
        <w:t>1%</w:t>
      </w:r>
      <w:r w:rsidRPr="007532CF">
        <w:rPr>
          <w:rFonts w:ascii="TH SarabunPSK" w:hAnsi="TH SarabunPSK" w:cs="TH SarabunPSK"/>
          <w:sz w:val="28"/>
        </w:rPr>
        <w:t xml:space="preserve"> from rice straw exhibited hypocotyl length as short as KAR</w:t>
      </w:r>
      <w:r w:rsidRPr="007532CF">
        <w:rPr>
          <w:rFonts w:ascii="TH SarabunPSK" w:hAnsi="TH SarabunPSK" w:cs="TH SarabunPSK"/>
          <w:sz w:val="28"/>
          <w:vertAlign w:val="subscript"/>
          <w:cs/>
        </w:rPr>
        <w:t>1</w:t>
      </w:r>
      <w:r w:rsidRPr="007532CF">
        <w:rPr>
          <w:rFonts w:ascii="TH SarabunPSK" w:hAnsi="TH SarabunPSK" w:cs="TH SarabunPSK"/>
          <w:sz w:val="28"/>
          <w:cs/>
        </w:rPr>
        <w:t xml:space="preserve">. </w:t>
      </w:r>
      <w:r w:rsidRPr="007532CF">
        <w:rPr>
          <w:rFonts w:ascii="TH SarabunPSK" w:hAnsi="TH SarabunPSK" w:cs="TH SarabunPSK"/>
          <w:sz w:val="28"/>
        </w:rPr>
        <w:t xml:space="preserve">So, they were used in the next for further experiment. In experiment </w:t>
      </w:r>
      <w:r w:rsidRPr="007532CF">
        <w:rPr>
          <w:rFonts w:ascii="TH SarabunPSK" w:hAnsi="TH SarabunPSK" w:cs="TH SarabunPSK"/>
          <w:sz w:val="28"/>
          <w:cs/>
        </w:rPr>
        <w:t>3</w:t>
      </w:r>
      <w:r w:rsidRPr="007532CF">
        <w:rPr>
          <w:rFonts w:ascii="TH SarabunPSK" w:hAnsi="TH SarabunPSK" w:cs="TH SarabunPSK"/>
          <w:sz w:val="28"/>
        </w:rPr>
        <w:t>, tomato seed qualities were tested by top of paper method. The result showed that all types of smoke water had the same mean germination time as KAR</w:t>
      </w:r>
      <w:r w:rsidRPr="007532CF">
        <w:rPr>
          <w:rFonts w:ascii="TH SarabunPSK" w:hAnsi="TH SarabunPSK" w:cs="TH SarabunPSK"/>
          <w:sz w:val="28"/>
          <w:vertAlign w:val="subscript"/>
          <w:cs/>
        </w:rPr>
        <w:t>1</w:t>
      </w:r>
      <w:r w:rsidRPr="007532CF">
        <w:rPr>
          <w:rFonts w:ascii="TH SarabunPSK" w:hAnsi="TH SarabunPSK" w:cs="TH SarabunPSK"/>
          <w:sz w:val="28"/>
          <w:cs/>
        </w:rPr>
        <w:t xml:space="preserve">. </w:t>
      </w:r>
      <w:r w:rsidRPr="007532CF">
        <w:rPr>
          <w:rFonts w:ascii="TH SarabunPSK" w:hAnsi="TH SarabunPSK" w:cs="TH SarabunPSK"/>
          <w:sz w:val="28"/>
        </w:rPr>
        <w:t xml:space="preserve">Moreover, </w:t>
      </w:r>
      <w:r w:rsidRPr="007532CF">
        <w:rPr>
          <w:rFonts w:ascii="TH SarabunPSK" w:hAnsi="TH SarabunPSK" w:cs="TH SarabunPSK"/>
          <w:sz w:val="28"/>
          <w:cs/>
        </w:rPr>
        <w:t>10%</w:t>
      </w:r>
      <w:r w:rsidRPr="007532CF">
        <w:rPr>
          <w:rFonts w:ascii="TH SarabunPSK" w:hAnsi="TH SarabunPSK" w:cs="TH SarabunPSK"/>
          <w:sz w:val="28"/>
        </w:rPr>
        <w:t xml:space="preserve"> smoke water from sugarcane showed the least days to emergence (</w:t>
      </w:r>
      <w:r w:rsidRPr="007532CF">
        <w:rPr>
          <w:rFonts w:ascii="TH SarabunPSK" w:hAnsi="TH SarabunPSK" w:cs="TH SarabunPSK"/>
          <w:sz w:val="28"/>
          <w:cs/>
        </w:rPr>
        <w:t>3.17</w:t>
      </w:r>
      <w:r w:rsidRPr="007532CF">
        <w:rPr>
          <w:rFonts w:ascii="TH SarabunPSK" w:hAnsi="TH SarabunPSK" w:cs="TH SarabunPSK"/>
          <w:sz w:val="28"/>
        </w:rPr>
        <w:t xml:space="preserve"> days). Smoke waters at </w:t>
      </w:r>
      <w:r w:rsidRPr="007532CF">
        <w:rPr>
          <w:rFonts w:ascii="TH SarabunPSK" w:hAnsi="TH SarabunPSK" w:cs="TH SarabunPSK"/>
          <w:sz w:val="28"/>
          <w:cs/>
        </w:rPr>
        <w:t>100%</w:t>
      </w:r>
      <w:r w:rsidRPr="007532CF">
        <w:rPr>
          <w:rFonts w:ascii="TH SarabunPSK" w:hAnsi="TH SarabunPSK" w:cs="TH SarabunPSK"/>
          <w:sz w:val="28"/>
        </w:rPr>
        <w:t xml:space="preserve"> were unsuitable for plant growth-promoting applications but, other concentrations could use in future studies.  </w:t>
      </w:r>
    </w:p>
    <w:p w14:paraId="012ED950" w14:textId="77777777" w:rsidR="007532CF" w:rsidRPr="007532CF" w:rsidRDefault="007532CF" w:rsidP="007532CF">
      <w:pPr>
        <w:spacing w:after="0"/>
        <w:jc w:val="thaiDistribute"/>
        <w:rPr>
          <w:rFonts w:ascii="TH SarabunPSK" w:hAnsi="TH SarabunPSK" w:cs="TH SarabunPSK"/>
          <w:sz w:val="28"/>
        </w:rPr>
      </w:pPr>
    </w:p>
    <w:p w14:paraId="675D7AD4" w14:textId="76E53A91" w:rsidR="007532CF" w:rsidRDefault="007532CF" w:rsidP="007532CF">
      <w:pPr>
        <w:spacing w:after="0"/>
        <w:jc w:val="thaiDistribute"/>
        <w:rPr>
          <w:rFonts w:ascii="TH SarabunPSK" w:hAnsi="TH SarabunPSK" w:cs="TH SarabunPSK"/>
          <w:sz w:val="28"/>
        </w:rPr>
      </w:pPr>
      <w:r w:rsidRPr="007532CF">
        <w:rPr>
          <w:rFonts w:ascii="TH SarabunPSK" w:hAnsi="TH SarabunPSK" w:cs="TH SarabunPSK"/>
          <w:b/>
          <w:bCs/>
          <w:sz w:val="28"/>
        </w:rPr>
        <w:t>Keywords:</w:t>
      </w:r>
      <w:r w:rsidRPr="007532CF">
        <w:rPr>
          <w:rFonts w:ascii="TH SarabunPSK" w:hAnsi="TH SarabunPSK" w:cs="TH SarabunPSK"/>
          <w:sz w:val="28"/>
        </w:rPr>
        <w:t xml:space="preserve"> smoke-water, hypocotyl, germination, seed quality, vegetable</w:t>
      </w:r>
    </w:p>
    <w:p w14:paraId="5304C0BD" w14:textId="7862FA6F" w:rsidR="007532CF" w:rsidRDefault="007532CF" w:rsidP="007532CF">
      <w:pPr>
        <w:spacing w:after="0"/>
        <w:jc w:val="thaiDistribute"/>
        <w:rPr>
          <w:rFonts w:ascii="TH SarabunPSK" w:hAnsi="TH SarabunPSK" w:cs="TH SarabunPSK"/>
          <w:sz w:val="28"/>
        </w:rPr>
      </w:pPr>
    </w:p>
    <w:p w14:paraId="7BCB3C73" w14:textId="77777777" w:rsidR="008C06F4" w:rsidRDefault="007532CF" w:rsidP="008C06F4">
      <w:pPr>
        <w:spacing w:after="0"/>
        <w:jc w:val="thaiDistribute"/>
        <w:rPr>
          <w:rFonts w:ascii="TH SarabunPSK" w:hAnsi="TH SarabunPSK" w:cs="TH SarabunPSK"/>
          <w:b/>
          <w:bCs/>
          <w:sz w:val="28"/>
        </w:rPr>
      </w:pPr>
      <w:r w:rsidRPr="007532CF">
        <w:rPr>
          <w:rFonts w:ascii="TH SarabunPSK" w:hAnsi="TH SarabunPSK" w:cs="TH SarabunPSK"/>
          <w:b/>
          <w:bCs/>
          <w:sz w:val="28"/>
          <w:cs/>
        </w:rPr>
        <w:lastRenderedPageBreak/>
        <w:t>บทนำ</w:t>
      </w:r>
    </w:p>
    <w:p w14:paraId="7F33A69B" w14:textId="77777777" w:rsidR="008C06F4" w:rsidRDefault="007532CF" w:rsidP="008C06F4">
      <w:pPr>
        <w:spacing w:after="0"/>
        <w:ind w:firstLine="540"/>
        <w:jc w:val="thaiDistribute"/>
        <w:rPr>
          <w:rFonts w:ascii="TH SarabunPSK" w:hAnsi="TH SarabunPSK" w:cs="TH SarabunPSK"/>
          <w:b/>
          <w:bCs/>
          <w:sz w:val="28"/>
        </w:rPr>
      </w:pPr>
      <w:r w:rsidRPr="007532CF">
        <w:rPr>
          <w:rFonts w:ascii="TH SarabunPSK" w:hAnsi="TH SarabunPSK" w:cs="TH SarabunPSK"/>
          <w:sz w:val="28"/>
          <w:cs/>
        </w:rPr>
        <w:t>การเจริญเติบโตของพืชสามารถกระตุ้นได้ด้วยฮอร์โมนพืช (</w:t>
      </w:r>
      <w:r w:rsidRPr="007532CF">
        <w:rPr>
          <w:rFonts w:ascii="TH SarabunPSK" w:hAnsi="TH SarabunPSK" w:cs="TH SarabunPSK"/>
          <w:sz w:val="28"/>
        </w:rPr>
        <w:t xml:space="preserve">Depuydt &amp; Hardtke, 2011) </w:t>
      </w:r>
      <w:r w:rsidRPr="007532CF">
        <w:rPr>
          <w:rFonts w:ascii="TH SarabunPSK" w:hAnsi="TH SarabunPSK" w:cs="TH SarabunPSK"/>
          <w:sz w:val="28"/>
          <w:cs/>
        </w:rPr>
        <w:t xml:space="preserve">ด้วยเหตุนี้จึงมีการใช้ฮอร์โมนพืชสังเคราะห์ที่เรียกว่าสารควบคุมการเจริญเติบโตของพืชในการเกษตรเพื่อเพิ่มการเจริญเติบโตและเพิ่มผลผลิตของพืช ในปัจจุบันมีการรายงานการค้นพบฮอร์โมนพืชแล้วอย่างน้อย </w:t>
      </w:r>
      <w:r w:rsidRPr="007532CF">
        <w:rPr>
          <w:rFonts w:ascii="TH SarabunPSK" w:hAnsi="TH SarabunPSK" w:cs="TH SarabunPSK"/>
          <w:sz w:val="28"/>
        </w:rPr>
        <w:t>9</w:t>
      </w:r>
      <w:r w:rsidRPr="007532CF">
        <w:rPr>
          <w:rFonts w:ascii="TH SarabunPSK" w:hAnsi="TH SarabunPSK" w:cs="TH SarabunPSK"/>
          <w:sz w:val="28"/>
          <w:cs/>
        </w:rPr>
        <w:t xml:space="preserve"> กลุ่ม ประกอบด้วย ออกซิน (</w:t>
      </w:r>
      <w:r w:rsidRPr="007532CF">
        <w:rPr>
          <w:rFonts w:ascii="TH SarabunPSK" w:hAnsi="TH SarabunPSK" w:cs="TH SarabunPSK"/>
          <w:sz w:val="28"/>
        </w:rPr>
        <w:t xml:space="preserve">auxins) </w:t>
      </w:r>
      <w:r w:rsidRPr="007532CF">
        <w:rPr>
          <w:rFonts w:ascii="TH SarabunPSK" w:hAnsi="TH SarabunPSK" w:cs="TH SarabunPSK"/>
          <w:sz w:val="28"/>
          <w:cs/>
        </w:rPr>
        <w:t>จิบเบอเรลลิน (</w:t>
      </w:r>
      <w:r w:rsidRPr="007532CF">
        <w:rPr>
          <w:rFonts w:ascii="TH SarabunPSK" w:hAnsi="TH SarabunPSK" w:cs="TH SarabunPSK"/>
          <w:sz w:val="28"/>
        </w:rPr>
        <w:t xml:space="preserve">gibberellins) </w:t>
      </w:r>
      <w:r w:rsidRPr="007532CF">
        <w:rPr>
          <w:rFonts w:ascii="TH SarabunPSK" w:hAnsi="TH SarabunPSK" w:cs="TH SarabunPSK"/>
          <w:sz w:val="28"/>
          <w:cs/>
        </w:rPr>
        <w:t xml:space="preserve">ไซโตไคนิน </w:t>
      </w:r>
      <w:r w:rsidRPr="00393FD2">
        <w:rPr>
          <w:rFonts w:ascii="TH SarabunPSK" w:hAnsi="TH SarabunPSK" w:cs="TH SarabunPSK"/>
          <w:spacing w:val="-4"/>
          <w:sz w:val="28"/>
          <w:cs/>
        </w:rPr>
        <w:t>(</w:t>
      </w:r>
      <w:r w:rsidRPr="00393FD2">
        <w:rPr>
          <w:rFonts w:ascii="TH SarabunPSK" w:hAnsi="TH SarabunPSK" w:cs="TH SarabunPSK"/>
          <w:spacing w:val="-4"/>
          <w:sz w:val="28"/>
        </w:rPr>
        <w:t xml:space="preserve">cytokinins) </w:t>
      </w:r>
      <w:r w:rsidRPr="00393FD2">
        <w:rPr>
          <w:rFonts w:ascii="TH SarabunPSK" w:hAnsi="TH SarabunPSK" w:cs="TH SarabunPSK"/>
          <w:spacing w:val="-4"/>
          <w:sz w:val="28"/>
          <w:cs/>
        </w:rPr>
        <w:t>เอทิลีน (</w:t>
      </w:r>
      <w:r w:rsidRPr="00393FD2">
        <w:rPr>
          <w:rFonts w:ascii="TH SarabunPSK" w:hAnsi="TH SarabunPSK" w:cs="TH SarabunPSK"/>
          <w:spacing w:val="-4"/>
          <w:sz w:val="28"/>
        </w:rPr>
        <w:t xml:space="preserve">ethylene) </w:t>
      </w:r>
      <w:r w:rsidRPr="00393FD2">
        <w:rPr>
          <w:rFonts w:ascii="TH SarabunPSK" w:hAnsi="TH SarabunPSK" w:cs="TH SarabunPSK"/>
          <w:spacing w:val="-4"/>
          <w:sz w:val="28"/>
          <w:cs/>
        </w:rPr>
        <w:t>กรดแอบไซซิก (</w:t>
      </w:r>
      <w:r w:rsidRPr="00393FD2">
        <w:rPr>
          <w:rFonts w:ascii="TH SarabunPSK" w:hAnsi="TH SarabunPSK" w:cs="TH SarabunPSK"/>
          <w:spacing w:val="-4"/>
          <w:sz w:val="28"/>
        </w:rPr>
        <w:t xml:space="preserve">abscisic acid, ABA) </w:t>
      </w:r>
      <w:r w:rsidRPr="00393FD2">
        <w:rPr>
          <w:rFonts w:ascii="TH SarabunPSK" w:hAnsi="TH SarabunPSK" w:cs="TH SarabunPSK"/>
          <w:spacing w:val="-4"/>
          <w:sz w:val="28"/>
          <w:cs/>
        </w:rPr>
        <w:t>บราสสิโนสเตียรอยด์ (</w:t>
      </w:r>
      <w:r w:rsidRPr="00393FD2">
        <w:rPr>
          <w:rFonts w:ascii="TH SarabunPSK" w:hAnsi="TH SarabunPSK" w:cs="TH SarabunPSK"/>
          <w:spacing w:val="-4"/>
          <w:sz w:val="28"/>
        </w:rPr>
        <w:t xml:space="preserve">brassinosteroids, BRs) </w:t>
      </w:r>
      <w:r w:rsidRPr="00393FD2">
        <w:rPr>
          <w:rFonts w:ascii="TH SarabunPSK" w:hAnsi="TH SarabunPSK" w:cs="TH SarabunPSK"/>
          <w:spacing w:val="-4"/>
          <w:sz w:val="28"/>
          <w:cs/>
        </w:rPr>
        <w:t>กรดจัสโมนิก</w:t>
      </w:r>
      <w:r w:rsidRPr="007532CF">
        <w:rPr>
          <w:rFonts w:ascii="TH SarabunPSK" w:hAnsi="TH SarabunPSK" w:cs="TH SarabunPSK"/>
          <w:sz w:val="28"/>
          <w:cs/>
        </w:rPr>
        <w:t xml:space="preserve"> (</w:t>
      </w:r>
      <w:r w:rsidRPr="007532CF">
        <w:rPr>
          <w:rFonts w:ascii="TH SarabunPSK" w:hAnsi="TH SarabunPSK" w:cs="TH SarabunPSK"/>
          <w:sz w:val="28"/>
        </w:rPr>
        <w:t xml:space="preserve">jasmonic acid, JA) </w:t>
      </w:r>
      <w:r w:rsidRPr="007532CF">
        <w:rPr>
          <w:rFonts w:ascii="TH SarabunPSK" w:hAnsi="TH SarabunPSK" w:cs="TH SarabunPSK"/>
          <w:sz w:val="28"/>
          <w:cs/>
        </w:rPr>
        <w:t>กรดซาลิไซลิก (</w:t>
      </w:r>
      <w:r w:rsidRPr="007532CF">
        <w:rPr>
          <w:rFonts w:ascii="TH SarabunPSK" w:hAnsi="TH SarabunPSK" w:cs="TH SarabunPSK"/>
          <w:sz w:val="28"/>
        </w:rPr>
        <w:t xml:space="preserve">salicylic acid, SA) </w:t>
      </w:r>
      <w:r w:rsidRPr="007532CF">
        <w:rPr>
          <w:rFonts w:ascii="TH SarabunPSK" w:hAnsi="TH SarabunPSK" w:cs="TH SarabunPSK"/>
          <w:sz w:val="28"/>
          <w:cs/>
        </w:rPr>
        <w:t>และสตริโกแลคโตน (</w:t>
      </w:r>
      <w:r w:rsidRPr="007532CF">
        <w:rPr>
          <w:rFonts w:ascii="TH SarabunPSK" w:hAnsi="TH SarabunPSK" w:cs="TH SarabunPSK"/>
          <w:sz w:val="28"/>
        </w:rPr>
        <w:t xml:space="preserve">strigolactones, SLs) (Santner, Calderon-Villalobos, &amp; Estelle, 2009) </w:t>
      </w:r>
      <w:r w:rsidRPr="007532CF">
        <w:rPr>
          <w:rFonts w:ascii="TH SarabunPSK" w:hAnsi="TH SarabunPSK" w:cs="TH SarabunPSK"/>
          <w:sz w:val="28"/>
          <w:cs/>
        </w:rPr>
        <w:t xml:space="preserve">ในฮอร์โมนพืชทั้ง </w:t>
      </w:r>
      <w:r w:rsidRPr="007532CF">
        <w:rPr>
          <w:rFonts w:ascii="TH SarabunPSK" w:hAnsi="TH SarabunPSK" w:cs="TH SarabunPSK"/>
          <w:sz w:val="28"/>
        </w:rPr>
        <w:t>9</w:t>
      </w:r>
      <w:r w:rsidRPr="007532CF">
        <w:rPr>
          <w:rFonts w:ascii="TH SarabunPSK" w:hAnsi="TH SarabunPSK" w:cs="TH SarabunPSK"/>
          <w:sz w:val="28"/>
          <w:cs/>
        </w:rPr>
        <w:t xml:space="preserve"> กลุ่มนี้ สตริโกเลคโตนเป็นกลุ่มสารที่ได้รับการรายงานว่าเป็นฮอร์โมนพืชกลุ่มล่าสุด สตริโกแลคโตนมีฤทธิ์ช่วยกระตุ้นการงอกของเมล็ด และควบคุมการแตกกิ่งข้างของพืช (</w:t>
      </w:r>
      <w:r w:rsidRPr="007532CF">
        <w:rPr>
          <w:rFonts w:ascii="TH SarabunPSK" w:hAnsi="TH SarabunPSK" w:cs="TH SarabunPSK"/>
          <w:sz w:val="28"/>
        </w:rPr>
        <w:t xml:space="preserve">Al-Babili &amp; Bouwmeester, 2015) </w:t>
      </w:r>
      <w:r w:rsidRPr="007532CF">
        <w:rPr>
          <w:rFonts w:ascii="TH SarabunPSK" w:hAnsi="TH SarabunPSK" w:cs="TH SarabunPSK"/>
          <w:sz w:val="28"/>
          <w:cs/>
        </w:rPr>
        <w:t xml:space="preserve">โครงสร้างของสตริโกแลคโตนประกอบด้วยหน่วยย่อย </w:t>
      </w:r>
      <w:r w:rsidRPr="007532CF">
        <w:rPr>
          <w:rFonts w:ascii="TH SarabunPSK" w:hAnsi="TH SarabunPSK" w:cs="TH SarabunPSK"/>
          <w:sz w:val="28"/>
        </w:rPr>
        <w:t xml:space="preserve">methyl-butenolide </w:t>
      </w:r>
      <w:r w:rsidRPr="007532CF">
        <w:rPr>
          <w:rFonts w:ascii="TH SarabunPSK" w:hAnsi="TH SarabunPSK" w:cs="TH SarabunPSK"/>
          <w:sz w:val="28"/>
          <w:cs/>
        </w:rPr>
        <w:t>ซึ่งเป็นส่วนที่ทำให้สตริโกแลคโตนที่ฤทธิ์กระตุ้นการเจริญเติบโตของพืช (</w:t>
      </w:r>
      <w:r w:rsidRPr="007532CF">
        <w:rPr>
          <w:rFonts w:ascii="TH SarabunPSK" w:hAnsi="TH SarabunPSK" w:cs="TH SarabunPSK"/>
          <w:sz w:val="28"/>
        </w:rPr>
        <w:t xml:space="preserve">Al-Babili &amp; Bouwmeester, 2015) </w:t>
      </w:r>
      <w:r w:rsidRPr="007532CF">
        <w:rPr>
          <w:rFonts w:ascii="TH SarabunPSK" w:hAnsi="TH SarabunPSK" w:cs="TH SarabunPSK"/>
          <w:sz w:val="28"/>
          <w:cs/>
        </w:rPr>
        <w:t xml:space="preserve">โดยหน่วยย่อย </w:t>
      </w:r>
      <w:r w:rsidRPr="007532CF">
        <w:rPr>
          <w:rFonts w:ascii="TH SarabunPSK" w:hAnsi="TH SarabunPSK" w:cs="TH SarabunPSK"/>
          <w:sz w:val="28"/>
        </w:rPr>
        <w:t xml:space="preserve">methyl-butenolide </w:t>
      </w:r>
      <w:r w:rsidRPr="007532CF">
        <w:rPr>
          <w:rFonts w:ascii="TH SarabunPSK" w:hAnsi="TH SarabunPSK" w:cs="TH SarabunPSK"/>
          <w:sz w:val="28"/>
          <w:cs/>
        </w:rPr>
        <w:t>นี้ยังมีรายงานการพบในคาร์ริคินส์ (</w:t>
      </w:r>
      <w:r w:rsidRPr="007532CF">
        <w:rPr>
          <w:rFonts w:ascii="TH SarabunPSK" w:hAnsi="TH SarabunPSK" w:cs="TH SarabunPSK"/>
          <w:sz w:val="28"/>
        </w:rPr>
        <w:t xml:space="preserve">karrikins, KARs) </w:t>
      </w:r>
      <w:r w:rsidRPr="007532CF">
        <w:rPr>
          <w:rFonts w:ascii="TH SarabunPSK" w:hAnsi="TH SarabunPSK" w:cs="TH SarabunPSK"/>
          <w:sz w:val="28"/>
          <w:cs/>
        </w:rPr>
        <w:t>ซึ่งเป็นสารที่เป็นผลพลอยได้จากควันไฟที่เกิดจากการเผาไหม้ของเซลลูโลส (</w:t>
      </w:r>
      <w:r w:rsidRPr="007532CF">
        <w:rPr>
          <w:rFonts w:ascii="TH SarabunPSK" w:hAnsi="TH SarabunPSK" w:cs="TH SarabunPSK"/>
          <w:sz w:val="28"/>
        </w:rPr>
        <w:t xml:space="preserve">cellulose) </w:t>
      </w:r>
      <w:r w:rsidRPr="007532CF">
        <w:rPr>
          <w:rFonts w:ascii="TH SarabunPSK" w:hAnsi="TH SarabunPSK" w:cs="TH SarabunPSK"/>
          <w:sz w:val="28"/>
          <w:cs/>
        </w:rPr>
        <w:t>และเฮมิเซลลูโลส (</w:t>
      </w:r>
      <w:r w:rsidRPr="007532CF">
        <w:rPr>
          <w:rFonts w:ascii="TH SarabunPSK" w:hAnsi="TH SarabunPSK" w:cs="TH SarabunPSK"/>
          <w:sz w:val="28"/>
        </w:rPr>
        <w:t xml:space="preserve">hemi cellulose) </w:t>
      </w:r>
      <w:r w:rsidRPr="007532CF">
        <w:rPr>
          <w:rFonts w:ascii="TH SarabunPSK" w:hAnsi="TH SarabunPSK" w:cs="TH SarabunPSK"/>
          <w:sz w:val="28"/>
          <w:cs/>
        </w:rPr>
        <w:t>เมื่อเกิดไฟป่า (</w:t>
      </w:r>
      <w:r w:rsidRPr="007532CF">
        <w:rPr>
          <w:rFonts w:ascii="TH SarabunPSK" w:hAnsi="TH SarabunPSK" w:cs="TH SarabunPSK"/>
          <w:sz w:val="28"/>
        </w:rPr>
        <w:t xml:space="preserve">Flematti et al., 2013) </w:t>
      </w:r>
      <w:r w:rsidRPr="007532CF">
        <w:rPr>
          <w:rFonts w:ascii="TH SarabunPSK" w:hAnsi="TH SarabunPSK" w:cs="TH SarabunPSK"/>
          <w:sz w:val="28"/>
          <w:cs/>
        </w:rPr>
        <w:t>คาร์ริคินส์มีรายงานว่ามีฤทธิ์กระตุ้นการเจริญเติบโตของพืชและกลไกการทำงานเช่นเดียวกับสตริโกแลคโตน (</w:t>
      </w:r>
      <w:r w:rsidRPr="007532CF">
        <w:rPr>
          <w:rFonts w:ascii="TH SarabunPSK" w:hAnsi="TH SarabunPSK" w:cs="TH SarabunPSK"/>
          <w:sz w:val="28"/>
        </w:rPr>
        <w:t>Morffy, Faure, &amp; Nelson, 2016)</w:t>
      </w:r>
    </w:p>
    <w:p w14:paraId="3E689B94" w14:textId="51588212" w:rsidR="008C06F4" w:rsidRDefault="007532CF" w:rsidP="008C06F4">
      <w:pPr>
        <w:spacing w:after="0"/>
        <w:ind w:firstLine="540"/>
        <w:jc w:val="thaiDistribute"/>
        <w:rPr>
          <w:rFonts w:ascii="TH SarabunPSK" w:hAnsi="TH SarabunPSK" w:cs="TH SarabunPSK"/>
          <w:b/>
          <w:bCs/>
          <w:sz w:val="28"/>
        </w:rPr>
      </w:pPr>
      <w:r w:rsidRPr="00393FD2">
        <w:rPr>
          <w:rFonts w:ascii="TH SarabunPSK" w:hAnsi="TH SarabunPSK" w:cs="TH SarabunPSK"/>
          <w:spacing w:val="-4"/>
          <w:sz w:val="28"/>
          <w:cs/>
        </w:rPr>
        <w:t>เนื่องจากคาร์ริคินส์เกิดจากการเผาของเศษวัสดุจากพืชจึงสามารถเตรียมคาร์ริคินส์ได้จากการเผาเศษวัสดุจากพืช เช่น</w:t>
      </w:r>
      <w:r w:rsidR="00393FD2">
        <w:rPr>
          <w:rFonts w:ascii="TH SarabunPSK" w:hAnsi="TH SarabunPSK" w:cs="TH SarabunPSK" w:hint="cs"/>
          <w:spacing w:val="-4"/>
          <w:sz w:val="28"/>
          <w:cs/>
        </w:rPr>
        <w:t xml:space="preserve"> </w:t>
      </w:r>
      <w:r w:rsidRPr="00393FD2">
        <w:rPr>
          <w:rFonts w:ascii="TH SarabunPSK" w:hAnsi="TH SarabunPSK" w:cs="TH SarabunPSK"/>
          <w:spacing w:val="-4"/>
          <w:sz w:val="28"/>
          <w:cs/>
        </w:rPr>
        <w:t>ฟางข้าว</w:t>
      </w:r>
      <w:r w:rsidRPr="007532CF">
        <w:rPr>
          <w:rFonts w:ascii="TH SarabunPSK" w:hAnsi="TH SarabunPSK" w:cs="TH SarabunPSK"/>
          <w:sz w:val="28"/>
          <w:cs/>
        </w:rPr>
        <w:t xml:space="preserve"> แล้วนำควันที่เกิดขึ้นผ่านลงน้ำ น้ำที่เกิดจากการผ่านของควันนี้ เรียกว่า น้ำควัน (</w:t>
      </w:r>
      <w:r w:rsidRPr="007532CF">
        <w:rPr>
          <w:rFonts w:ascii="TH SarabunPSK" w:hAnsi="TH SarabunPSK" w:cs="TH SarabunPSK"/>
          <w:sz w:val="28"/>
        </w:rPr>
        <w:t xml:space="preserve">smoke-water) (Staden, Brown, Jäger, &amp; Johnson, 2000) </w:t>
      </w:r>
      <w:r w:rsidRPr="007532CF">
        <w:rPr>
          <w:rFonts w:ascii="TH SarabunPSK" w:hAnsi="TH SarabunPSK" w:cs="TH SarabunPSK"/>
          <w:sz w:val="28"/>
          <w:cs/>
        </w:rPr>
        <w:t>จากการตรวจเอกสารพบว่าน้ำควันสามารถกระตุ้นการงอกของเมล็ดและเพิ่มความแข็งแรงของต้นกล้าในพืชหลายชนิด เช่น ผักกาดหอม (</w:t>
      </w:r>
      <w:r w:rsidRPr="007532CF">
        <w:rPr>
          <w:rFonts w:ascii="TH SarabunPSK" w:hAnsi="TH SarabunPSK" w:cs="TH SarabunPSK"/>
          <w:sz w:val="28"/>
        </w:rPr>
        <w:t xml:space="preserve">Light, Burger, Staerk, Kohout, &amp; Van Staden, 2010) </w:t>
      </w:r>
      <w:r w:rsidRPr="007532CF">
        <w:rPr>
          <w:rFonts w:ascii="TH SarabunPSK" w:hAnsi="TH SarabunPSK" w:cs="TH SarabunPSK"/>
          <w:sz w:val="28"/>
          <w:cs/>
        </w:rPr>
        <w:t>แตงกวา มะเขือเทศ แกลดิโอลัส และดาวเรือง (</w:t>
      </w:r>
      <w:r w:rsidRPr="007532CF">
        <w:rPr>
          <w:rFonts w:ascii="TH SarabunPSK" w:hAnsi="TH SarabunPSK" w:cs="TH SarabunPSK"/>
          <w:sz w:val="28"/>
        </w:rPr>
        <w:t xml:space="preserve">Elsadek &amp; Yousef, 2019) </w:t>
      </w:r>
      <w:r w:rsidRPr="007532CF">
        <w:rPr>
          <w:rFonts w:ascii="TH SarabunPSK" w:hAnsi="TH SarabunPSK" w:cs="TH SarabunPSK"/>
          <w:sz w:val="28"/>
          <w:cs/>
        </w:rPr>
        <w:t>แม้ว่าตามทฤษฎีเศษวัสดุจากพืชทุกชนิดจะสามารถนำมาผลิตน้ำควันได้ แต่เศษวัสดุจากพืชที่แตกต่างกันจะมีปริมาณคาร์ริคินส์ ซึ่งเป็นสารออกฤทธิ์ที่ต้องการนำมาใช้ประโยชน์แตกต่างกัน (</w:t>
      </w:r>
      <w:r w:rsidRPr="007532CF">
        <w:rPr>
          <w:rFonts w:ascii="TH SarabunPSK" w:hAnsi="TH SarabunPSK" w:cs="TH SarabunPSK"/>
          <w:sz w:val="28"/>
        </w:rPr>
        <w:t xml:space="preserve">Elsadek &amp; Yousef, 2019) </w:t>
      </w:r>
      <w:r w:rsidRPr="007532CF">
        <w:rPr>
          <w:rFonts w:ascii="TH SarabunPSK" w:hAnsi="TH SarabunPSK" w:cs="TH SarabunPSK"/>
          <w:sz w:val="28"/>
          <w:cs/>
        </w:rPr>
        <w:t xml:space="preserve">ทั้งนี้อาจเนื่องมาจากปริมาณเซลูโลส เฮมิเซลูโลส และน้ำตาลที่เป็นองค์ประกอบในเศษวัสดุจากพืชแต่ละชนิดแตกต่างกัน </w:t>
      </w:r>
    </w:p>
    <w:p w14:paraId="61D6980E" w14:textId="77777777" w:rsidR="008C06F4" w:rsidRDefault="007532CF" w:rsidP="008C06F4">
      <w:pPr>
        <w:spacing w:after="0"/>
        <w:ind w:firstLine="540"/>
        <w:jc w:val="thaiDistribute"/>
        <w:rPr>
          <w:rFonts w:ascii="TH SarabunPSK" w:hAnsi="TH SarabunPSK" w:cs="TH SarabunPSK"/>
          <w:b/>
          <w:bCs/>
          <w:sz w:val="28"/>
        </w:rPr>
      </w:pPr>
      <w:r w:rsidRPr="007532CF">
        <w:rPr>
          <w:rFonts w:ascii="TH SarabunPSK" w:hAnsi="TH SarabunPSK" w:cs="TH SarabunPSK"/>
          <w:sz w:val="28"/>
          <w:cs/>
        </w:rPr>
        <w:t>นอกจากคาร์ริคินส์สามารถช่วยส่งเสริมการงอกของเมล็ดแล้ว ยังมีรายงานว่าคาร์ริคินส์สามารถช่วยกระตุ้นให้พืชมีการเปลี่ยนแปลงทางสัณฐานวิทยาเมื่อพืชได้รับแสงหรือกระบวนการโฟโตมอร์โฟเจเนซิส (</w:t>
      </w:r>
      <w:r w:rsidRPr="007532CF">
        <w:rPr>
          <w:rFonts w:ascii="TH SarabunPSK" w:hAnsi="TH SarabunPSK" w:cs="TH SarabunPSK"/>
          <w:sz w:val="28"/>
        </w:rPr>
        <w:t xml:space="preserve">photomorphogenesis) </w:t>
      </w:r>
      <w:r w:rsidRPr="007532CF">
        <w:rPr>
          <w:rFonts w:ascii="TH SarabunPSK" w:hAnsi="TH SarabunPSK" w:cs="TH SarabunPSK"/>
          <w:sz w:val="28"/>
          <w:cs/>
        </w:rPr>
        <w:t>ส่งเสริมการเปลี่ยนแปลงทางสัณฐานวิทยาของใบ กระตุ้นการเจริญเติบโตของราก ควบคุมการแตกกิ่งข้าง เพิ่มปริมาณรงควัตถุในใบ เช่น แอนโธไซยานิน และคลอโรฟิลล์ (</w:t>
      </w:r>
      <w:r w:rsidRPr="007532CF">
        <w:rPr>
          <w:rFonts w:ascii="TH SarabunPSK" w:hAnsi="TH SarabunPSK" w:cs="TH SarabunPSK"/>
          <w:sz w:val="28"/>
        </w:rPr>
        <w:t xml:space="preserve">Nelson et al., 2010; Thussagunpanit et al., 2017; Waters &amp; Smith, 2013) </w:t>
      </w:r>
    </w:p>
    <w:p w14:paraId="3B6E475A" w14:textId="77777777" w:rsidR="008C06F4" w:rsidRDefault="007532CF" w:rsidP="008C06F4">
      <w:pPr>
        <w:spacing w:after="0"/>
        <w:ind w:firstLine="540"/>
        <w:jc w:val="thaiDistribute"/>
        <w:rPr>
          <w:rFonts w:ascii="TH SarabunPSK" w:hAnsi="TH SarabunPSK" w:cs="TH SarabunPSK"/>
          <w:b/>
          <w:bCs/>
          <w:sz w:val="28"/>
        </w:rPr>
      </w:pPr>
      <w:r w:rsidRPr="007532CF">
        <w:rPr>
          <w:rFonts w:ascii="TH SarabunPSK" w:hAnsi="TH SarabunPSK" w:cs="TH SarabunPSK"/>
          <w:sz w:val="28"/>
          <w:cs/>
        </w:rPr>
        <w:t xml:space="preserve">น้ำควันที่ใช้ในงานวิจัยนี้เตรียมจากเศษวัสดุเหลือใช้ทางการเกษตร ได้แก่ ฟางข้าว ชานอ้อย และกาบมะพร้าว โดยเศษวัสดุทางการเกษตรทั้ง </w:t>
      </w:r>
      <w:r w:rsidRPr="007532CF">
        <w:rPr>
          <w:rFonts w:ascii="TH SarabunPSK" w:hAnsi="TH SarabunPSK" w:cs="TH SarabunPSK"/>
          <w:sz w:val="28"/>
        </w:rPr>
        <w:t>3</w:t>
      </w:r>
      <w:r w:rsidRPr="007532CF">
        <w:rPr>
          <w:rFonts w:ascii="TH SarabunPSK" w:hAnsi="TH SarabunPSK" w:cs="TH SarabunPSK"/>
          <w:sz w:val="28"/>
          <w:cs/>
        </w:rPr>
        <w:t xml:space="preserve"> ชนิดนี้เป็นเศษวัสดุเหลือใช้ทางการเกษตรที่หาได้ง่ายในประเทศไทย จากรายงานในปัจจุบันประเทศไทยมีพื้นที่ทางการเกษตรเป็นจำนวนมากกว่า </w:t>
      </w:r>
      <w:r w:rsidRPr="007532CF">
        <w:rPr>
          <w:rFonts w:ascii="TH SarabunPSK" w:hAnsi="TH SarabunPSK" w:cs="TH SarabunPSK"/>
          <w:sz w:val="28"/>
        </w:rPr>
        <w:t>149</w:t>
      </w:r>
      <w:r w:rsidRPr="007532CF">
        <w:rPr>
          <w:rFonts w:ascii="TH SarabunPSK" w:hAnsi="TH SarabunPSK" w:cs="TH SarabunPSK"/>
          <w:sz w:val="28"/>
          <w:cs/>
        </w:rPr>
        <w:t xml:space="preserve"> ล้านไร่ พื้นที่สำหรับใช้เป็นแปลงนาข้าวหรือพืชไร่ (สำนักงานเศรษฐกิจการเกษตร</w:t>
      </w:r>
      <w:r w:rsidRPr="007532CF">
        <w:rPr>
          <w:rFonts w:ascii="TH SarabunPSK" w:hAnsi="TH SarabunPSK" w:cs="TH SarabunPSK"/>
          <w:sz w:val="28"/>
        </w:rPr>
        <w:t xml:space="preserve">, 2562) </w:t>
      </w:r>
      <w:r w:rsidRPr="007532CF">
        <w:rPr>
          <w:rFonts w:ascii="TH SarabunPSK" w:hAnsi="TH SarabunPSK" w:cs="TH SarabunPSK"/>
          <w:sz w:val="28"/>
          <w:cs/>
        </w:rPr>
        <w:t>หลังฤดูการเก็บเกี่ยวจะพบวัสดุเหลือใช้ทางการเกษตร โดยเกษตรกรส่วนใหญ่จะจัดการพื้นที่ทางการเกษตรของตนเองด้วย</w:t>
      </w:r>
      <w:r w:rsidRPr="00393FD2">
        <w:rPr>
          <w:rFonts w:ascii="TH SarabunPSK" w:hAnsi="TH SarabunPSK" w:cs="TH SarabunPSK"/>
          <w:spacing w:val="-2"/>
          <w:sz w:val="28"/>
          <w:cs/>
        </w:rPr>
        <w:t xml:space="preserve">การจุดไฟเผา ซึ่งเป็นการทำลายหน้าดิน และก่อให้เกิดปัญหามลพิษทางอากาศ เช่น ปัญหา </w:t>
      </w:r>
      <w:r w:rsidRPr="00393FD2">
        <w:rPr>
          <w:rFonts w:ascii="TH SarabunPSK" w:hAnsi="TH SarabunPSK" w:cs="TH SarabunPSK"/>
          <w:spacing w:val="-2"/>
          <w:sz w:val="28"/>
        </w:rPr>
        <w:t xml:space="preserve">PM2.5 (Pongpiachan, 2015) </w:t>
      </w:r>
      <w:r w:rsidRPr="00393FD2">
        <w:rPr>
          <w:rFonts w:ascii="TH SarabunPSK" w:hAnsi="TH SarabunPSK" w:cs="TH SarabunPSK"/>
          <w:spacing w:val="-2"/>
          <w:sz w:val="28"/>
          <w:cs/>
        </w:rPr>
        <w:t>เป็นต้น</w:t>
      </w:r>
      <w:r w:rsidRPr="007532CF">
        <w:rPr>
          <w:rFonts w:ascii="TH SarabunPSK" w:hAnsi="TH SarabunPSK" w:cs="TH SarabunPSK"/>
          <w:sz w:val="28"/>
          <w:cs/>
        </w:rPr>
        <w:t xml:space="preserve"> ดังนั้นคณะวิจัยจึงเล็งเห็นว่าการนำวัสดุเหลือใช้ทางการเกษตรมาผลิตน้ำควัน เพื่อใช้เป็นแหล่งของคาร์ริคินส์ แล้วจึงนำน้ำควันนี้มาใช้เพิ่มประสิทธิภาพการงอก และคุณภาพของเมล็ดมะเขือเทศ เนื่องจากมะเขือเทศเป็นพืชผักสำคัญของไทย ในปัจจุบันมีการเพิ่มมูลค่ามะเขือเทศโดยการแปรรูปมากขึ้น เช่น น้ำมะเขือเทศ มะเขือเทศอบแห้ง ซอสมะเขือเทศ ซุปครีมมะเขือเทศเข้มข้น และครีม</w:t>
      </w:r>
      <w:r w:rsidRPr="007532CF">
        <w:rPr>
          <w:rFonts w:ascii="TH SarabunPSK" w:hAnsi="TH SarabunPSK" w:cs="TH SarabunPSK"/>
          <w:sz w:val="28"/>
          <w:cs/>
        </w:rPr>
        <w:lastRenderedPageBreak/>
        <w:t>บำรุงผิวที่มีส่วนผสมมะเขือเทศ เป็นต้น นอกจากนี้ผลมะเขือเทศยังมีไลโคปีน (</w:t>
      </w:r>
      <w:r w:rsidRPr="007532CF">
        <w:rPr>
          <w:rFonts w:ascii="TH SarabunPSK" w:hAnsi="TH SarabunPSK" w:cs="TH SarabunPSK"/>
          <w:sz w:val="28"/>
        </w:rPr>
        <w:t xml:space="preserve">lycopene) </w:t>
      </w:r>
      <w:r w:rsidRPr="007532CF">
        <w:rPr>
          <w:rFonts w:ascii="TH SarabunPSK" w:hAnsi="TH SarabunPSK" w:cs="TH SarabunPSK"/>
          <w:sz w:val="28"/>
          <w:cs/>
        </w:rPr>
        <w:t xml:space="preserve">สูง โดยในผลมะเขือเทศสดพบไลโคปีน </w:t>
      </w:r>
      <w:r w:rsidRPr="007532CF">
        <w:rPr>
          <w:rFonts w:ascii="TH SarabunPSK" w:hAnsi="TH SarabunPSK" w:cs="TH SarabunPSK"/>
          <w:sz w:val="28"/>
        </w:rPr>
        <w:t xml:space="preserve">2.6 mg/100 gFW (USDA Nutrient Database, 2019) </w:t>
      </w:r>
      <w:r w:rsidRPr="007532CF">
        <w:rPr>
          <w:rFonts w:ascii="TH SarabunPSK" w:hAnsi="TH SarabunPSK" w:cs="TH SarabunPSK"/>
          <w:sz w:val="28"/>
          <w:cs/>
        </w:rPr>
        <w:t>ซึ่งไลโคปีนมีส่วนช่วยลดความเสี่ยงต่อการเกิดโรคมะเร็งที่อวัยวะต่าง ๆ (วิมล</w:t>
      </w:r>
      <w:r w:rsidRPr="007532CF">
        <w:rPr>
          <w:rFonts w:ascii="TH SarabunPSK" w:hAnsi="TH SarabunPSK" w:cs="TH SarabunPSK"/>
          <w:sz w:val="28"/>
        </w:rPr>
        <w:t xml:space="preserve">, 2553) </w:t>
      </w:r>
    </w:p>
    <w:p w14:paraId="082E641F" w14:textId="5756E3CE" w:rsidR="007532CF" w:rsidRPr="008C06F4" w:rsidRDefault="007532CF" w:rsidP="008C06F4">
      <w:pPr>
        <w:spacing w:after="0"/>
        <w:ind w:firstLine="540"/>
        <w:jc w:val="thaiDistribute"/>
        <w:rPr>
          <w:rFonts w:ascii="TH SarabunPSK" w:hAnsi="TH SarabunPSK" w:cs="TH SarabunPSK"/>
          <w:b/>
          <w:bCs/>
          <w:sz w:val="28"/>
        </w:rPr>
      </w:pPr>
      <w:r w:rsidRPr="007532CF">
        <w:rPr>
          <w:rFonts w:ascii="TH SarabunPSK" w:hAnsi="TH SarabunPSK" w:cs="TH SarabunPSK"/>
          <w:sz w:val="28"/>
          <w:cs/>
        </w:rPr>
        <w:t>ในงานวิจัยนี้จะทำการศึกษาประสิทธิภาพของน้ำควันที่เตรียมจากเศษวัสดุเหลือใช้ทางการเกษตรที่หาได้ง่ายในประเทศไทย ได้แก่ ฟางข้าว ชานอ้อย และกาบมะพร้าว เพื่อศึกษาประสิทธิภาพของน้ำควันในการเพิ่มการเจริญเติบโตและคุณภาพของเมล็ดมะเขือเทศ</w:t>
      </w:r>
    </w:p>
    <w:p w14:paraId="5E9D45A9" w14:textId="77777777" w:rsidR="008C06F4" w:rsidRPr="005F2053" w:rsidRDefault="008C06F4" w:rsidP="008C06F4">
      <w:pPr>
        <w:spacing w:after="0"/>
        <w:jc w:val="center"/>
        <w:rPr>
          <w:rFonts w:ascii="TH SarabunPSK" w:hAnsi="TH SarabunPSK" w:cs="TH SarabunPSK"/>
          <w:bCs/>
          <w:sz w:val="32"/>
        </w:rPr>
      </w:pPr>
    </w:p>
    <w:p w14:paraId="52865B61" w14:textId="77777777" w:rsidR="008C06F4" w:rsidRPr="005F2053" w:rsidRDefault="008C06F4" w:rsidP="008C06F4">
      <w:pPr>
        <w:spacing w:after="0"/>
        <w:rPr>
          <w:rFonts w:ascii="TH SarabunPSK" w:hAnsi="TH SarabunPSK" w:cs="TH SarabunPSK"/>
          <w:bCs/>
          <w:sz w:val="32"/>
        </w:rPr>
      </w:pPr>
      <w:r w:rsidRPr="005F2053">
        <w:rPr>
          <w:rFonts w:ascii="TH SarabunPSK" w:hAnsi="TH SarabunPSK" w:cs="TH SarabunPSK" w:hint="cs"/>
          <w:bCs/>
          <w:sz w:val="32"/>
          <w:cs/>
        </w:rPr>
        <w:t>วัตถุประสงค์ของการวิจัย</w:t>
      </w:r>
    </w:p>
    <w:p w14:paraId="076C832A" w14:textId="32DD93DC" w:rsidR="008C06F4" w:rsidRPr="005F2053" w:rsidRDefault="008C06F4" w:rsidP="008C06F4">
      <w:pPr>
        <w:spacing w:after="0"/>
        <w:ind w:firstLine="720"/>
        <w:rPr>
          <w:rFonts w:ascii="TH SarabunPSK" w:hAnsi="TH SarabunPSK" w:cs="TH SarabunPSK"/>
          <w:b/>
          <w:sz w:val="32"/>
        </w:rPr>
      </w:pPr>
      <w:r w:rsidRPr="005F2053">
        <w:rPr>
          <w:rFonts w:ascii="TH SarabunPSK" w:hAnsi="TH SarabunPSK" w:cs="TH SarabunPSK" w:hint="cs"/>
          <w:b/>
          <w:sz w:val="32"/>
          <w:cs/>
        </w:rPr>
        <w:t xml:space="preserve">1. </w:t>
      </w:r>
      <w:r w:rsidRPr="005F2053">
        <w:rPr>
          <w:rFonts w:ascii="TH SarabunPSK" w:hAnsi="TH SarabunPSK" w:cs="TH SarabunPSK" w:hint="cs"/>
          <w:sz w:val="28"/>
          <w:cs/>
        </w:rPr>
        <w:t>เพื่อเปรียบเทียบ</w:t>
      </w:r>
      <w:r w:rsidR="00B75DE1">
        <w:rPr>
          <w:rFonts w:ascii="TH SarabunPSK" w:hAnsi="TH SarabunPSK" w:cs="TH SarabunPSK" w:hint="cs"/>
          <w:sz w:val="28"/>
          <w:cs/>
        </w:rPr>
        <w:t>คุณสมบัติของ</w:t>
      </w:r>
      <w:r w:rsidRPr="005F2053">
        <w:rPr>
          <w:rFonts w:ascii="TH SarabunPSK" w:hAnsi="TH SarabunPSK" w:cs="TH SarabunPSK" w:hint="cs"/>
          <w:sz w:val="28"/>
          <w:cs/>
        </w:rPr>
        <w:t xml:space="preserve">น้ำควันที่ผลิตจากวัสดุเหลือใช้ทางการเกษตรชนิดต่าง ๆ </w:t>
      </w:r>
    </w:p>
    <w:p w14:paraId="68F09D73" w14:textId="189B4699" w:rsidR="008C06F4" w:rsidRPr="005F2053" w:rsidRDefault="008C06F4" w:rsidP="008C06F4">
      <w:pPr>
        <w:spacing w:after="0"/>
        <w:ind w:firstLine="720"/>
        <w:rPr>
          <w:rFonts w:ascii="TH SarabunPSK" w:hAnsi="TH SarabunPSK" w:cs="TH SarabunPSK"/>
          <w:b/>
          <w:sz w:val="32"/>
        </w:rPr>
      </w:pPr>
      <w:r w:rsidRPr="005F2053">
        <w:rPr>
          <w:rFonts w:ascii="TH SarabunPSK" w:hAnsi="TH SarabunPSK" w:cs="TH SarabunPSK" w:hint="cs"/>
          <w:b/>
          <w:sz w:val="32"/>
          <w:cs/>
        </w:rPr>
        <w:t xml:space="preserve">2. </w:t>
      </w:r>
      <w:r w:rsidRPr="005F2053">
        <w:rPr>
          <w:rFonts w:ascii="TH SarabunPSK" w:hAnsi="TH SarabunPSK" w:cs="TH SarabunPSK" w:hint="cs"/>
          <w:sz w:val="28"/>
          <w:cs/>
        </w:rPr>
        <w:t>เพื่อเปรียบเทียบ</w:t>
      </w:r>
      <w:r w:rsidR="00847408" w:rsidRPr="005F2053">
        <w:rPr>
          <w:rFonts w:ascii="TH SarabunPSK" w:hAnsi="TH SarabunPSK" w:cs="TH SarabunPSK" w:hint="cs"/>
          <w:sz w:val="28"/>
          <w:cs/>
        </w:rPr>
        <w:t>ฤทธิ์ทางชีวภาพของน้ำควัน</w:t>
      </w:r>
      <w:r w:rsidRPr="005F2053">
        <w:rPr>
          <w:rFonts w:ascii="TH SarabunPSK" w:hAnsi="TH SarabunPSK" w:cs="TH SarabunPSK" w:hint="cs"/>
          <w:sz w:val="28"/>
          <w:cs/>
        </w:rPr>
        <w:t>แต่ละชนิดต่อเมล็ดมะเขือเทศ</w:t>
      </w:r>
    </w:p>
    <w:p w14:paraId="71D531A5" w14:textId="77777777" w:rsidR="008C06F4" w:rsidRPr="005F2053" w:rsidRDefault="008C06F4" w:rsidP="008C06F4">
      <w:pPr>
        <w:spacing w:after="0"/>
        <w:rPr>
          <w:rFonts w:ascii="TH SarabunPSK" w:hAnsi="TH SarabunPSK" w:cs="TH SarabunPSK"/>
          <w:b/>
          <w:sz w:val="32"/>
        </w:rPr>
      </w:pPr>
    </w:p>
    <w:p w14:paraId="1ADE8439" w14:textId="77777777" w:rsidR="008C06F4" w:rsidRPr="002D2EC1" w:rsidRDefault="008C06F4" w:rsidP="008C06F4">
      <w:pPr>
        <w:spacing w:after="0"/>
        <w:rPr>
          <w:rFonts w:ascii="TH SarabunPSK" w:hAnsi="TH SarabunPSK" w:cs="TH SarabunPSK"/>
          <w:b/>
          <w:sz w:val="32"/>
        </w:rPr>
      </w:pPr>
      <w:r w:rsidRPr="005F2053">
        <w:rPr>
          <w:rFonts w:ascii="TH SarabunPSK" w:hAnsi="TH SarabunPSK" w:cs="TH SarabunPSK" w:hint="cs"/>
          <w:b/>
          <w:bCs/>
          <w:sz w:val="32"/>
          <w:cs/>
        </w:rPr>
        <w:t>ระเบียบวิธีวิจัย</w:t>
      </w:r>
    </w:p>
    <w:p w14:paraId="7D252B3B" w14:textId="77777777" w:rsidR="008C06F4" w:rsidRDefault="008C06F4" w:rsidP="008C06F4">
      <w:pPr>
        <w:pStyle w:val="NoSpacing"/>
        <w:ind w:firstLine="567"/>
        <w:jc w:val="thaiDistribute"/>
        <w:rPr>
          <w:rFonts w:ascii="TH SarabunPSK" w:hAnsi="TH SarabunPSK" w:cs="TH SarabunPSK"/>
          <w:b/>
          <w:bCs/>
          <w:color w:val="000000"/>
          <w:sz w:val="28"/>
        </w:rPr>
      </w:pPr>
      <w:r>
        <w:rPr>
          <w:rFonts w:ascii="TH SarabunPSK" w:hAnsi="TH SarabunPSK" w:cs="TH SarabunPSK" w:hint="cs"/>
          <w:b/>
          <w:bCs/>
          <w:color w:val="000000"/>
          <w:sz w:val="28"/>
          <w:cs/>
        </w:rPr>
        <w:t xml:space="preserve">1. </w:t>
      </w:r>
      <w:r w:rsidRPr="00EB57B9">
        <w:rPr>
          <w:rFonts w:ascii="TH SarabunPSK" w:hAnsi="TH SarabunPSK" w:cs="TH SarabunPSK" w:hint="cs"/>
          <w:b/>
          <w:bCs/>
          <w:color w:val="000000"/>
          <w:sz w:val="28"/>
          <w:cs/>
        </w:rPr>
        <w:t>การผลิตน้ำควัน</w:t>
      </w:r>
    </w:p>
    <w:p w14:paraId="17742ADE" w14:textId="0ABACBF8" w:rsidR="008C06F4" w:rsidRDefault="008C06F4" w:rsidP="008C06F4">
      <w:pPr>
        <w:pStyle w:val="NoSpacing"/>
        <w:ind w:firstLine="567"/>
        <w:jc w:val="thaiDistribute"/>
        <w:rPr>
          <w:rFonts w:ascii="TH SarabunPSK" w:hAnsi="TH SarabunPSK" w:cs="TH SarabunPSK"/>
          <w:sz w:val="28"/>
        </w:rPr>
      </w:pPr>
      <w:r w:rsidRPr="008C06F4">
        <w:rPr>
          <w:rFonts w:ascii="TH SarabunPSK" w:hAnsi="TH SarabunPSK" w:cs="TH SarabunPSK"/>
          <w:sz w:val="28"/>
          <w:cs/>
        </w:rPr>
        <w:t xml:space="preserve">น้ำควันถูกผลิตจากเศษวัสดุเหลือใช้ทางการเกษตร </w:t>
      </w:r>
      <w:r w:rsidRPr="008C06F4">
        <w:rPr>
          <w:rFonts w:ascii="TH SarabunPSK" w:hAnsi="TH SarabunPSK" w:cs="TH SarabunPSK"/>
          <w:sz w:val="28"/>
        </w:rPr>
        <w:t xml:space="preserve">3 </w:t>
      </w:r>
      <w:r w:rsidRPr="008C06F4">
        <w:rPr>
          <w:rFonts w:ascii="TH SarabunPSK" w:hAnsi="TH SarabunPSK" w:cs="TH SarabunPSK"/>
          <w:sz w:val="28"/>
          <w:cs/>
        </w:rPr>
        <w:t xml:space="preserve">ชนิด ได้แก่ </w:t>
      </w:r>
      <w:r w:rsidRPr="008C06F4">
        <w:rPr>
          <w:rFonts w:ascii="TH SarabunPSK" w:hAnsi="TH SarabunPSK" w:cs="TH SarabunPSK"/>
          <w:sz w:val="28"/>
        </w:rPr>
        <w:t xml:space="preserve">1) </w:t>
      </w:r>
      <w:r w:rsidRPr="008C06F4">
        <w:rPr>
          <w:rFonts w:ascii="TH SarabunPSK" w:hAnsi="TH SarabunPSK" w:cs="TH SarabunPSK"/>
          <w:sz w:val="28"/>
          <w:cs/>
        </w:rPr>
        <w:t>ฟางข้าว (</w:t>
      </w:r>
      <w:r w:rsidRPr="008C06F4">
        <w:rPr>
          <w:rFonts w:ascii="TH SarabunPSK" w:hAnsi="TH SarabunPSK" w:cs="TH SarabunPSK"/>
          <w:i/>
          <w:iCs/>
          <w:sz w:val="28"/>
        </w:rPr>
        <w:t>Oryza sativa</w:t>
      </w:r>
      <w:r w:rsidRPr="008C06F4">
        <w:rPr>
          <w:rFonts w:ascii="TH SarabunPSK" w:hAnsi="TH SarabunPSK" w:cs="TH SarabunPSK"/>
          <w:sz w:val="28"/>
        </w:rPr>
        <w:t xml:space="preserve">) 2) </w:t>
      </w:r>
      <w:r w:rsidRPr="008C06F4">
        <w:rPr>
          <w:rFonts w:ascii="TH SarabunPSK" w:hAnsi="TH SarabunPSK" w:cs="TH SarabunPSK"/>
          <w:sz w:val="28"/>
          <w:cs/>
        </w:rPr>
        <w:t>ชานอ้อย (</w:t>
      </w:r>
      <w:r w:rsidRPr="008C06F4">
        <w:rPr>
          <w:rFonts w:ascii="TH SarabunPSK" w:hAnsi="TH SarabunPSK" w:cs="TH SarabunPSK"/>
          <w:i/>
          <w:iCs/>
          <w:sz w:val="28"/>
        </w:rPr>
        <w:t>Saccharum officinarum</w:t>
      </w:r>
      <w:r w:rsidRPr="008C06F4">
        <w:rPr>
          <w:rFonts w:ascii="TH SarabunPSK" w:hAnsi="TH SarabunPSK" w:cs="TH SarabunPSK"/>
          <w:sz w:val="28"/>
        </w:rPr>
        <w:t xml:space="preserve">) </w:t>
      </w:r>
      <w:r w:rsidRPr="008C06F4">
        <w:rPr>
          <w:rFonts w:ascii="TH SarabunPSK" w:hAnsi="TH SarabunPSK" w:cs="TH SarabunPSK"/>
          <w:sz w:val="28"/>
          <w:cs/>
        </w:rPr>
        <w:t xml:space="preserve">และ </w:t>
      </w:r>
      <w:r w:rsidRPr="008C06F4">
        <w:rPr>
          <w:rFonts w:ascii="TH SarabunPSK" w:hAnsi="TH SarabunPSK" w:cs="TH SarabunPSK"/>
          <w:sz w:val="28"/>
        </w:rPr>
        <w:t xml:space="preserve">3) </w:t>
      </w:r>
      <w:r w:rsidRPr="008C06F4">
        <w:rPr>
          <w:rFonts w:ascii="TH SarabunPSK" w:hAnsi="TH SarabunPSK" w:cs="TH SarabunPSK"/>
          <w:sz w:val="28"/>
          <w:cs/>
        </w:rPr>
        <w:t>กาบมะพร้าว (</w:t>
      </w:r>
      <w:r w:rsidRPr="008C06F4">
        <w:rPr>
          <w:rFonts w:ascii="TH SarabunPSK" w:hAnsi="TH SarabunPSK" w:cs="TH SarabunPSK"/>
          <w:i/>
          <w:iCs/>
          <w:sz w:val="28"/>
        </w:rPr>
        <w:t>Cocos nucifera</w:t>
      </w:r>
      <w:r w:rsidRPr="008C06F4">
        <w:rPr>
          <w:rFonts w:ascii="TH SarabunPSK" w:hAnsi="TH SarabunPSK" w:cs="TH SarabunPSK"/>
          <w:sz w:val="28"/>
        </w:rPr>
        <w:t xml:space="preserve">) </w:t>
      </w:r>
      <w:r w:rsidRPr="008C06F4">
        <w:rPr>
          <w:rFonts w:ascii="TH SarabunPSK" w:hAnsi="TH SarabunPSK" w:cs="TH SarabunPSK"/>
          <w:sz w:val="28"/>
          <w:cs/>
        </w:rPr>
        <w:t xml:space="preserve">ทำการเผาแยกเศษวัสดุเหลือใช้ทางการเกษตร </w:t>
      </w:r>
      <w:r w:rsidRPr="008C06F4">
        <w:rPr>
          <w:rFonts w:ascii="TH SarabunPSK" w:hAnsi="TH SarabunPSK" w:cs="TH SarabunPSK"/>
          <w:sz w:val="28"/>
        </w:rPr>
        <w:t xml:space="preserve">80 </w:t>
      </w:r>
      <w:r w:rsidRPr="008C06F4">
        <w:rPr>
          <w:rFonts w:ascii="TH SarabunPSK" w:hAnsi="TH SarabunPSK" w:cs="TH SarabunPSK"/>
          <w:sz w:val="28"/>
          <w:cs/>
        </w:rPr>
        <w:t xml:space="preserve">กรัม ตามคำอธิบายของ </w:t>
      </w:r>
      <w:r w:rsidRPr="008C06F4">
        <w:rPr>
          <w:rFonts w:ascii="TH SarabunPSK" w:hAnsi="TH SarabunPSK" w:cs="TH SarabunPSK"/>
          <w:sz w:val="28"/>
        </w:rPr>
        <w:t xml:space="preserve">Elsadek, &amp;  Yousef (2019) </w:t>
      </w:r>
      <w:r w:rsidRPr="008C06F4">
        <w:rPr>
          <w:rFonts w:ascii="TH SarabunPSK" w:hAnsi="TH SarabunPSK" w:cs="TH SarabunPSK"/>
          <w:sz w:val="28"/>
          <w:cs/>
        </w:rPr>
        <w:t xml:space="preserve">ด้วยเครื่อง </w:t>
      </w:r>
      <w:r w:rsidRPr="008C06F4">
        <w:rPr>
          <w:rFonts w:ascii="TH SarabunPSK" w:hAnsi="TH SarabunPSK" w:cs="TH SarabunPSK"/>
          <w:sz w:val="28"/>
        </w:rPr>
        <w:t xml:space="preserve">bee smoker (Model 15239, Glory Bee Foods, Oregon, USA) </w:t>
      </w:r>
      <w:r w:rsidRPr="008C06F4">
        <w:rPr>
          <w:rFonts w:ascii="TH SarabunPSK" w:hAnsi="TH SarabunPSK" w:cs="TH SarabunPSK"/>
          <w:sz w:val="28"/>
          <w:cs/>
        </w:rPr>
        <w:t xml:space="preserve">จุดไฟเผาเศษวัสดุเหลือใช้ทางการเกษตรเป็นเวลา </w:t>
      </w:r>
      <w:r w:rsidRPr="008C06F4">
        <w:rPr>
          <w:rFonts w:ascii="TH SarabunPSK" w:hAnsi="TH SarabunPSK" w:cs="TH SarabunPSK"/>
          <w:sz w:val="28"/>
        </w:rPr>
        <w:t xml:space="preserve">30 </w:t>
      </w:r>
      <w:r w:rsidRPr="008C06F4">
        <w:rPr>
          <w:rFonts w:ascii="TH SarabunPSK" w:hAnsi="TH SarabunPSK" w:cs="TH SarabunPSK"/>
          <w:sz w:val="28"/>
          <w:cs/>
        </w:rPr>
        <w:t xml:space="preserve">ถึง </w:t>
      </w:r>
      <w:r w:rsidRPr="008C06F4">
        <w:rPr>
          <w:rFonts w:ascii="TH SarabunPSK" w:hAnsi="TH SarabunPSK" w:cs="TH SarabunPSK"/>
          <w:sz w:val="28"/>
        </w:rPr>
        <w:t xml:space="preserve">60 </w:t>
      </w:r>
      <w:r w:rsidRPr="008C06F4">
        <w:rPr>
          <w:rFonts w:ascii="TH SarabunPSK" w:hAnsi="TH SarabunPSK" w:cs="TH SarabunPSK"/>
          <w:sz w:val="28"/>
          <w:cs/>
        </w:rPr>
        <w:t xml:space="preserve">วินาทีก่อนปิดฝา จากนั้นปล่อยควันที่เกิดขึ้นผ่านท่อทนความร้อนที่ต่อไปยังขวดรูปชมพู่ที่ภายในบรรจุน้ำกลั่น </w:t>
      </w:r>
      <w:r w:rsidRPr="008C06F4">
        <w:rPr>
          <w:rFonts w:ascii="TH SarabunPSK" w:hAnsi="TH SarabunPSK" w:cs="TH SarabunPSK"/>
          <w:sz w:val="28"/>
        </w:rPr>
        <w:t xml:space="preserve">300 </w:t>
      </w:r>
      <w:r w:rsidRPr="008C06F4">
        <w:rPr>
          <w:rFonts w:ascii="TH SarabunPSK" w:hAnsi="TH SarabunPSK" w:cs="TH SarabunPSK"/>
          <w:sz w:val="28"/>
          <w:cs/>
        </w:rPr>
        <w:t xml:space="preserve">มิลลิลิตร ใช้เวลาในการเผาประมาณ </w:t>
      </w:r>
      <w:r w:rsidRPr="008C06F4">
        <w:rPr>
          <w:rFonts w:ascii="TH SarabunPSK" w:hAnsi="TH SarabunPSK" w:cs="TH SarabunPSK"/>
          <w:sz w:val="28"/>
        </w:rPr>
        <w:t xml:space="preserve">1 </w:t>
      </w:r>
      <w:r w:rsidRPr="008C06F4">
        <w:rPr>
          <w:rFonts w:ascii="TH SarabunPSK" w:hAnsi="TH SarabunPSK" w:cs="TH SarabunPSK"/>
          <w:sz w:val="28"/>
          <w:cs/>
        </w:rPr>
        <w:t xml:space="preserve">ชั่วโมงหรือจนกว่าเศษวัสดุเหลือใช้ทางการเกษตรจะไหม้จนหมด น้ำควันที่ได้คือน้ำควันความเข้มข้น </w:t>
      </w:r>
      <w:r w:rsidRPr="008C06F4">
        <w:rPr>
          <w:rFonts w:ascii="TH SarabunPSK" w:hAnsi="TH SarabunPSK" w:cs="TH SarabunPSK"/>
          <w:sz w:val="28"/>
        </w:rPr>
        <w:t xml:space="preserve">100% v/v </w:t>
      </w:r>
      <w:r w:rsidRPr="008C06F4">
        <w:rPr>
          <w:rFonts w:ascii="TH SarabunPSK" w:hAnsi="TH SarabunPSK" w:cs="TH SarabunPSK"/>
          <w:sz w:val="28"/>
          <w:cs/>
        </w:rPr>
        <w:t xml:space="preserve">ภาพการผลิตน้ำควันแสดงในภาพที่ </w:t>
      </w:r>
      <w:r w:rsidRPr="008C06F4">
        <w:rPr>
          <w:rFonts w:ascii="TH SarabunPSK" w:hAnsi="TH SarabunPSK" w:cs="TH SarabunPSK"/>
          <w:sz w:val="28"/>
        </w:rPr>
        <w:t xml:space="preserve">1 </w:t>
      </w:r>
      <w:r w:rsidRPr="008C06F4">
        <w:rPr>
          <w:rFonts w:ascii="TH SarabunPSK" w:hAnsi="TH SarabunPSK" w:cs="TH SarabunPSK"/>
          <w:sz w:val="28"/>
          <w:cs/>
        </w:rPr>
        <w:t xml:space="preserve">นอกจากนี้ </w:t>
      </w:r>
      <w:r w:rsidRPr="008C06F4">
        <w:rPr>
          <w:rFonts w:ascii="TH SarabunPSK" w:hAnsi="TH SarabunPSK" w:cs="TH SarabunPSK"/>
          <w:sz w:val="28"/>
        </w:rPr>
        <w:t xml:space="preserve">D-xylose </w:t>
      </w:r>
      <w:r w:rsidRPr="008C06F4">
        <w:rPr>
          <w:rFonts w:ascii="TH SarabunPSK" w:hAnsi="TH SarabunPSK" w:cs="TH SarabunPSK"/>
          <w:sz w:val="28"/>
          <w:cs/>
        </w:rPr>
        <w:t>จะถูกใช้เป็นชุด</w:t>
      </w:r>
      <w:r w:rsidRPr="00393FD2">
        <w:rPr>
          <w:rFonts w:ascii="TH SarabunPSK" w:hAnsi="TH SarabunPSK" w:cs="TH SarabunPSK"/>
          <w:spacing w:val="4"/>
          <w:sz w:val="28"/>
          <w:cs/>
        </w:rPr>
        <w:t>ควบคุมในการผลิตเนื่องจากเป็นหน่วยที่เล็กที่สุดของเฮมิเซลลูโลส (</w:t>
      </w:r>
      <w:r w:rsidRPr="00393FD2">
        <w:rPr>
          <w:rFonts w:ascii="TH SarabunPSK" w:hAnsi="TH SarabunPSK" w:cs="TH SarabunPSK"/>
          <w:spacing w:val="4"/>
          <w:sz w:val="28"/>
        </w:rPr>
        <w:t xml:space="preserve">Keeley &amp; Pizzorno, 1986) </w:t>
      </w:r>
      <w:r w:rsidRPr="00393FD2">
        <w:rPr>
          <w:rFonts w:ascii="TH SarabunPSK" w:hAnsi="TH SarabunPSK" w:cs="TH SarabunPSK"/>
          <w:spacing w:val="4"/>
          <w:sz w:val="28"/>
          <w:cs/>
        </w:rPr>
        <w:t xml:space="preserve">ทำการเผา </w:t>
      </w:r>
      <w:r w:rsidRPr="00393FD2">
        <w:rPr>
          <w:rFonts w:ascii="TH SarabunPSK" w:hAnsi="TH SarabunPSK" w:cs="TH SarabunPSK"/>
          <w:spacing w:val="4"/>
          <w:sz w:val="28"/>
        </w:rPr>
        <w:t xml:space="preserve">D-xylose </w:t>
      </w:r>
      <w:r w:rsidRPr="00393FD2">
        <w:rPr>
          <w:rFonts w:ascii="TH SarabunPSK" w:hAnsi="TH SarabunPSK" w:cs="TH SarabunPSK"/>
          <w:spacing w:val="4"/>
          <w:sz w:val="28"/>
          <w:cs/>
        </w:rPr>
        <w:t>ผสมกับ</w:t>
      </w:r>
      <w:r w:rsidRPr="008C06F4">
        <w:rPr>
          <w:rFonts w:ascii="TH SarabunPSK" w:hAnsi="TH SarabunPSK" w:cs="TH SarabunPSK"/>
          <w:sz w:val="28"/>
          <w:cs/>
        </w:rPr>
        <w:t xml:space="preserve"> </w:t>
      </w:r>
      <w:r w:rsidRPr="008C06F4">
        <w:rPr>
          <w:rFonts w:ascii="TH SarabunPSK" w:hAnsi="TH SarabunPSK" w:cs="TH SarabunPSK"/>
          <w:sz w:val="28"/>
        </w:rPr>
        <w:t xml:space="preserve">L-glycine </w:t>
      </w:r>
      <w:r w:rsidRPr="008C06F4">
        <w:rPr>
          <w:rFonts w:ascii="TH SarabunPSK" w:hAnsi="TH SarabunPSK" w:cs="TH SarabunPSK"/>
          <w:sz w:val="28"/>
          <w:cs/>
        </w:rPr>
        <w:t xml:space="preserve">ตามวิธีของ </w:t>
      </w:r>
      <w:r w:rsidRPr="008C06F4">
        <w:rPr>
          <w:rFonts w:ascii="TH SarabunPSK" w:hAnsi="TH SarabunPSK" w:cs="TH SarabunPSK"/>
          <w:sz w:val="28"/>
        </w:rPr>
        <w:t xml:space="preserve">Flematti, Scaffidi, Dixon, Smith, and Ghisalberti (2011) </w:t>
      </w:r>
      <w:r w:rsidRPr="008C06F4">
        <w:rPr>
          <w:rFonts w:ascii="TH SarabunPSK" w:hAnsi="TH SarabunPSK" w:cs="TH SarabunPSK"/>
          <w:sz w:val="28"/>
          <w:cs/>
        </w:rPr>
        <w:t xml:space="preserve">โดยเผาใน </w:t>
      </w:r>
      <w:r w:rsidRPr="008C06F4">
        <w:rPr>
          <w:rFonts w:ascii="TH SarabunPSK" w:hAnsi="TH SarabunPSK" w:cs="TH SarabunPSK"/>
          <w:sz w:val="28"/>
        </w:rPr>
        <w:t xml:space="preserve">bee smoker </w:t>
      </w:r>
      <w:r w:rsidRPr="008C06F4">
        <w:rPr>
          <w:rFonts w:ascii="TH SarabunPSK" w:hAnsi="TH SarabunPSK" w:cs="TH SarabunPSK"/>
          <w:sz w:val="28"/>
          <w:cs/>
        </w:rPr>
        <w:t xml:space="preserve">ด้วยวิธีการเดียวกันกับการเผาเศษวัสดุเหลือใช้ทางการเกษตร กรองน้ำควันความเข้มข้น </w:t>
      </w:r>
      <w:r w:rsidRPr="008C06F4">
        <w:rPr>
          <w:rFonts w:ascii="TH SarabunPSK" w:hAnsi="TH SarabunPSK" w:cs="TH SarabunPSK"/>
          <w:sz w:val="28"/>
        </w:rPr>
        <w:t xml:space="preserve">100% v/v </w:t>
      </w:r>
      <w:r w:rsidRPr="008C06F4">
        <w:rPr>
          <w:rFonts w:ascii="TH SarabunPSK" w:hAnsi="TH SarabunPSK" w:cs="TH SarabunPSK"/>
          <w:sz w:val="28"/>
          <w:cs/>
        </w:rPr>
        <w:t xml:space="preserve">ด้วยกระดาษกรอง </w:t>
      </w:r>
      <w:r w:rsidRPr="008C06F4">
        <w:rPr>
          <w:rFonts w:ascii="TH SarabunPSK" w:hAnsi="TH SarabunPSK" w:cs="TH SarabunPSK"/>
          <w:sz w:val="28"/>
        </w:rPr>
        <w:t xml:space="preserve">Whatman® </w:t>
      </w:r>
      <w:r w:rsidRPr="008C06F4">
        <w:rPr>
          <w:rFonts w:ascii="TH SarabunPSK" w:hAnsi="TH SarabunPSK" w:cs="TH SarabunPSK"/>
          <w:sz w:val="28"/>
          <w:cs/>
        </w:rPr>
        <w:t xml:space="preserve">หมายเลข </w:t>
      </w:r>
      <w:r w:rsidRPr="008C06F4">
        <w:rPr>
          <w:rFonts w:ascii="TH SarabunPSK" w:hAnsi="TH SarabunPSK" w:cs="TH SarabunPSK"/>
          <w:sz w:val="28"/>
        </w:rPr>
        <w:t xml:space="preserve">1 </w:t>
      </w:r>
      <w:r w:rsidRPr="008C06F4">
        <w:rPr>
          <w:rFonts w:ascii="TH SarabunPSK" w:hAnsi="TH SarabunPSK" w:cs="TH SarabunPSK"/>
          <w:sz w:val="28"/>
          <w:cs/>
        </w:rPr>
        <w:t>และเก็บไว้ในช่องแช่แข็ง</w:t>
      </w:r>
    </w:p>
    <w:p w14:paraId="2C1AC446" w14:textId="77777777" w:rsidR="005D2D21" w:rsidRDefault="005D2D21" w:rsidP="005D2D21">
      <w:pPr>
        <w:pStyle w:val="NoSpacing"/>
        <w:ind w:firstLine="567"/>
        <w:jc w:val="center"/>
        <w:rPr>
          <w:rFonts w:ascii="TH SarabunPSK" w:hAnsi="TH SarabunPSK" w:cs="TH SarabunPSK"/>
          <w:color w:val="000000"/>
          <w:sz w:val="28"/>
        </w:rPr>
      </w:pPr>
      <w:r>
        <w:rPr>
          <w:rFonts w:ascii="TH SarabunPSK" w:hAnsi="TH SarabunPSK" w:cs="TH SarabunPSK"/>
          <w:noProof/>
          <w:color w:val="000000"/>
          <w:sz w:val="28"/>
        </w:rPr>
        <w:drawing>
          <wp:inline distT="0" distB="0" distL="0" distR="0" wp14:anchorId="086DB308" wp14:editId="7379E330">
            <wp:extent cx="3916680" cy="1901061"/>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3932742" cy="1908857"/>
                    </a:xfrm>
                    <a:prstGeom prst="rect">
                      <a:avLst/>
                    </a:prstGeom>
                  </pic:spPr>
                </pic:pic>
              </a:graphicData>
            </a:graphic>
          </wp:inline>
        </w:drawing>
      </w:r>
    </w:p>
    <w:p w14:paraId="19E87C36" w14:textId="77777777" w:rsidR="005D2D21" w:rsidRPr="00125FC3" w:rsidRDefault="005D2D21" w:rsidP="005D2D21">
      <w:pPr>
        <w:pStyle w:val="NoSpacing"/>
        <w:jc w:val="center"/>
        <w:rPr>
          <w:rFonts w:ascii="TH SarabunPSK" w:hAnsi="TH SarabunPSK" w:cs="TH SarabunPSK"/>
          <w:sz w:val="28"/>
          <w:cs/>
        </w:rPr>
      </w:pPr>
      <w:r w:rsidRPr="00125FC3">
        <w:rPr>
          <w:rFonts w:ascii="TH SarabunPSK" w:hAnsi="TH SarabunPSK" w:cs="TH SarabunPSK"/>
          <w:sz w:val="28"/>
          <w:cs/>
        </w:rPr>
        <w:t xml:space="preserve">ภาพที่ </w:t>
      </w:r>
      <w:r w:rsidRPr="00125FC3">
        <w:rPr>
          <w:rFonts w:ascii="TH SarabunPSK" w:hAnsi="TH SarabunPSK" w:cs="TH SarabunPSK"/>
          <w:sz w:val="28"/>
        </w:rPr>
        <w:t>1</w:t>
      </w:r>
      <w:r w:rsidRPr="00125FC3">
        <w:rPr>
          <w:rFonts w:ascii="TH SarabunPSK" w:hAnsi="TH SarabunPSK" w:cs="TH SarabunPSK"/>
          <w:sz w:val="28"/>
          <w:cs/>
        </w:rPr>
        <w:t xml:space="preserve"> ภาพ</w:t>
      </w:r>
      <w:r>
        <w:rPr>
          <w:rFonts w:ascii="TH SarabunPSK" w:hAnsi="TH SarabunPSK" w:cs="TH SarabunPSK" w:hint="cs"/>
          <w:sz w:val="28"/>
          <w:cs/>
        </w:rPr>
        <w:t>การผลิตน้ำควัน</w:t>
      </w:r>
    </w:p>
    <w:p w14:paraId="6526D999" w14:textId="77777777" w:rsidR="005D2D21" w:rsidRDefault="005D2D21" w:rsidP="005D2D21">
      <w:pPr>
        <w:pStyle w:val="NoSpacing"/>
        <w:ind w:firstLine="567"/>
        <w:jc w:val="center"/>
        <w:rPr>
          <w:rFonts w:ascii="TH SarabunPSK" w:hAnsi="TH SarabunPSK" w:cs="TH SarabunPSK"/>
          <w:color w:val="000000"/>
          <w:sz w:val="28"/>
        </w:rPr>
      </w:pPr>
      <w:r w:rsidRPr="003B4BC2">
        <w:rPr>
          <w:rFonts w:ascii="TH SarabunPSK" w:hAnsi="TH SarabunPSK" w:cs="TH SarabunPSK"/>
          <w:sz w:val="28"/>
          <w:cs/>
        </w:rPr>
        <w:t xml:space="preserve">ที่มา : </w:t>
      </w:r>
      <w:r w:rsidRPr="00125FC3">
        <w:rPr>
          <w:rFonts w:ascii="TH SarabunPSK" w:hAnsi="TH SarabunPSK" w:cs="TH SarabunPSK"/>
          <w:sz w:val="28"/>
          <w:cs/>
        </w:rPr>
        <w:t>ภาพถ่ายโดย</w:t>
      </w:r>
      <w:r>
        <w:rPr>
          <w:rFonts w:ascii="TH SarabunPSK" w:hAnsi="TH SarabunPSK" w:cs="TH SarabunPSK" w:hint="cs"/>
          <w:sz w:val="28"/>
          <w:cs/>
        </w:rPr>
        <w:t xml:space="preserve"> ธนธรณ์ จิระจิตต์มีชัย</w:t>
      </w:r>
      <w:r>
        <w:rPr>
          <w:rFonts w:ascii="TH SarabunPSK" w:hAnsi="TH SarabunPSK" w:cs="TH SarabunPSK"/>
          <w:sz w:val="28"/>
        </w:rPr>
        <w:t xml:space="preserve"> </w:t>
      </w:r>
      <w:r>
        <w:rPr>
          <w:rFonts w:ascii="TH SarabunPSK" w:hAnsi="TH SarabunPSK" w:cs="TH SarabunPSK" w:hint="cs"/>
          <w:sz w:val="28"/>
          <w:cs/>
        </w:rPr>
        <w:t>เมื่อวันที่ 11 เดือนพฤศจิกายน พ.ศ. 2563</w:t>
      </w:r>
    </w:p>
    <w:p w14:paraId="1E76AC88" w14:textId="77777777" w:rsidR="005D2D21" w:rsidRPr="000B6EAF" w:rsidRDefault="005D2D21" w:rsidP="005D2D21">
      <w:pPr>
        <w:pStyle w:val="NoSpacing"/>
        <w:ind w:firstLine="567"/>
        <w:jc w:val="thaiDistribute"/>
        <w:rPr>
          <w:rFonts w:ascii="TH SarabunPSK" w:hAnsi="TH SarabunPSK" w:cs="TH SarabunPSK"/>
          <w:b/>
          <w:bCs/>
          <w:color w:val="000000"/>
          <w:sz w:val="28"/>
        </w:rPr>
      </w:pPr>
      <w:r>
        <w:rPr>
          <w:rFonts w:ascii="TH SarabunPSK" w:hAnsi="TH SarabunPSK" w:cs="TH SarabunPSK" w:hint="cs"/>
          <w:b/>
          <w:bCs/>
          <w:color w:val="000000"/>
          <w:sz w:val="28"/>
          <w:cs/>
        </w:rPr>
        <w:lastRenderedPageBreak/>
        <w:t xml:space="preserve">2. </w:t>
      </w:r>
      <w:r w:rsidRPr="000B6EAF">
        <w:rPr>
          <w:rFonts w:ascii="TH SarabunPSK" w:hAnsi="TH SarabunPSK" w:cs="TH SarabunPSK" w:hint="cs"/>
          <w:b/>
          <w:bCs/>
          <w:color w:val="000000"/>
          <w:sz w:val="28"/>
          <w:cs/>
        </w:rPr>
        <w:t>การทดสอบคุณสมบัติน้ำควัน</w:t>
      </w:r>
    </w:p>
    <w:p w14:paraId="49C5B11A" w14:textId="15C8ED65" w:rsidR="005D2D21" w:rsidRDefault="005D2D21" w:rsidP="005D2D21">
      <w:pPr>
        <w:pStyle w:val="NoSpacing"/>
        <w:ind w:firstLine="567"/>
        <w:jc w:val="thaiDistribute"/>
        <w:rPr>
          <w:rFonts w:ascii="TH SarabunPSK" w:hAnsi="TH SarabunPSK" w:cs="TH SarabunPSK"/>
          <w:sz w:val="28"/>
        </w:rPr>
      </w:pPr>
      <w:r w:rsidRPr="000B6EAF">
        <w:rPr>
          <w:rFonts w:ascii="TH SarabunPSK" w:hAnsi="TH SarabunPSK" w:cs="TH SarabunPSK"/>
          <w:sz w:val="28"/>
          <w:cs/>
        </w:rPr>
        <w:t>ศึกษาคุณสมบัติน้ำควัน โดยนำน้ำควันความเข้มข้น 100%</w:t>
      </w:r>
      <w:r w:rsidRPr="000B6EAF">
        <w:rPr>
          <w:rFonts w:ascii="TH SarabunPSK" w:hAnsi="TH SarabunPSK" w:cs="TH SarabunPSK"/>
          <w:sz w:val="28"/>
        </w:rPr>
        <w:t xml:space="preserve"> v/v </w:t>
      </w:r>
      <w:r w:rsidRPr="000B6EAF">
        <w:rPr>
          <w:rFonts w:ascii="TH SarabunPSK" w:hAnsi="TH SarabunPSK" w:cs="TH SarabunPSK"/>
          <w:sz w:val="28"/>
          <w:cs/>
        </w:rPr>
        <w:t>ชนิดต่าง ๆ มาเจือจางเป็นน้ำควันความเข้มข้น 0.1</w:t>
      </w:r>
      <w:r>
        <w:rPr>
          <w:rFonts w:ascii="TH SarabunPSK" w:hAnsi="TH SarabunPSK" w:cs="TH SarabunPSK"/>
          <w:sz w:val="28"/>
        </w:rPr>
        <w:t>%</w:t>
      </w:r>
      <w:r w:rsidRPr="000B6EAF">
        <w:rPr>
          <w:rFonts w:ascii="TH SarabunPSK" w:hAnsi="TH SarabunPSK" w:cs="TH SarabunPSK"/>
          <w:sz w:val="28"/>
          <w:cs/>
        </w:rPr>
        <w:t xml:space="preserve"> 1</w:t>
      </w:r>
      <w:r>
        <w:rPr>
          <w:rFonts w:ascii="TH SarabunPSK" w:hAnsi="TH SarabunPSK" w:cs="TH SarabunPSK"/>
          <w:sz w:val="28"/>
        </w:rPr>
        <w:t>%</w:t>
      </w:r>
      <w:r w:rsidRPr="000B6EAF">
        <w:rPr>
          <w:rFonts w:ascii="TH SarabunPSK" w:hAnsi="TH SarabunPSK" w:cs="TH SarabunPSK"/>
          <w:sz w:val="28"/>
          <w:cs/>
        </w:rPr>
        <w:t xml:space="preserve"> และ</w:t>
      </w:r>
      <w:r w:rsidR="00257202">
        <w:rPr>
          <w:rFonts w:ascii="TH SarabunPSK" w:hAnsi="TH SarabunPSK" w:cs="TH SarabunPSK" w:hint="cs"/>
          <w:sz w:val="28"/>
          <w:cs/>
        </w:rPr>
        <w:t xml:space="preserve"> </w:t>
      </w:r>
      <w:r w:rsidRPr="000B6EAF">
        <w:rPr>
          <w:rFonts w:ascii="TH SarabunPSK" w:hAnsi="TH SarabunPSK" w:cs="TH SarabunPSK"/>
          <w:sz w:val="28"/>
          <w:cs/>
        </w:rPr>
        <w:t xml:space="preserve">10% </w:t>
      </w:r>
      <w:r w:rsidRPr="000B6EAF">
        <w:rPr>
          <w:rFonts w:ascii="TH SarabunPSK" w:hAnsi="TH SarabunPSK" w:cs="TH SarabunPSK"/>
          <w:sz w:val="28"/>
        </w:rPr>
        <w:t xml:space="preserve">v/v </w:t>
      </w:r>
      <w:r w:rsidRPr="000B6EAF">
        <w:rPr>
          <w:rFonts w:ascii="TH SarabunPSK" w:hAnsi="TH SarabunPSK" w:cs="TH SarabunPSK"/>
          <w:sz w:val="28"/>
          <w:cs/>
        </w:rPr>
        <w:t>ตามลำดับ เพื่อนำมาทดสอบคุณสมบัติน้ำควัน ดังนี้</w:t>
      </w:r>
    </w:p>
    <w:p w14:paraId="4028082A" w14:textId="77777777" w:rsidR="005D2D21" w:rsidRDefault="005D2D21" w:rsidP="005D2D21">
      <w:pPr>
        <w:pStyle w:val="NoSpacing"/>
        <w:ind w:firstLine="567"/>
        <w:jc w:val="thaiDistribute"/>
        <w:rPr>
          <w:rFonts w:ascii="TH SarabunPSK" w:hAnsi="TH SarabunPSK" w:cs="TH SarabunPSK"/>
          <w:sz w:val="28"/>
        </w:rPr>
      </w:pPr>
      <w:r>
        <w:rPr>
          <w:rFonts w:ascii="TH SarabunPSK" w:hAnsi="TH SarabunPSK" w:cs="TH SarabunPSK" w:hint="cs"/>
          <w:sz w:val="28"/>
          <w:cs/>
        </w:rPr>
        <w:t>2.</w:t>
      </w:r>
      <w:r w:rsidRPr="000B6EAF">
        <w:rPr>
          <w:rFonts w:ascii="TH SarabunPSK" w:hAnsi="TH SarabunPSK" w:cs="TH SarabunPSK"/>
          <w:sz w:val="28"/>
          <w:cs/>
        </w:rPr>
        <w:t>1.</w:t>
      </w:r>
      <w:r>
        <w:rPr>
          <w:rFonts w:ascii="TH SarabunPSK" w:hAnsi="TH SarabunPSK" w:cs="TH SarabunPSK"/>
          <w:sz w:val="28"/>
        </w:rPr>
        <w:t xml:space="preserve"> </w:t>
      </w:r>
      <w:r w:rsidRPr="000B6EAF">
        <w:rPr>
          <w:rFonts w:ascii="TH SarabunPSK" w:hAnsi="TH SarabunPSK" w:cs="TH SarabunPSK"/>
          <w:sz w:val="28"/>
          <w:cs/>
        </w:rPr>
        <w:t>ค่าความเป็นกรดเป็นด่าง (</w:t>
      </w:r>
      <w:r w:rsidRPr="000B6EAF">
        <w:rPr>
          <w:rFonts w:ascii="TH SarabunPSK" w:hAnsi="TH SarabunPSK" w:cs="TH SarabunPSK"/>
          <w:sz w:val="28"/>
        </w:rPr>
        <w:t xml:space="preserve">pH) </w:t>
      </w:r>
      <w:r w:rsidRPr="000B6EAF">
        <w:rPr>
          <w:rFonts w:ascii="TH SarabunPSK" w:hAnsi="TH SarabunPSK" w:cs="TH SarabunPSK"/>
          <w:sz w:val="28"/>
          <w:cs/>
        </w:rPr>
        <w:t xml:space="preserve">ด้วยเครื่อง </w:t>
      </w:r>
      <w:r w:rsidRPr="000B6EAF">
        <w:rPr>
          <w:rFonts w:ascii="TH SarabunPSK" w:hAnsi="TH SarabunPSK" w:cs="TH SarabunPSK"/>
          <w:sz w:val="28"/>
        </w:rPr>
        <w:t>pH Meter (</w:t>
      </w:r>
      <w:r w:rsidRPr="000B6EAF">
        <w:rPr>
          <w:rFonts w:ascii="TH SarabunPSK" w:hAnsi="TH SarabunPSK" w:cs="TH SarabunPSK"/>
          <w:sz w:val="28"/>
          <w:cs/>
        </w:rPr>
        <w:t xml:space="preserve">รุ่น </w:t>
      </w:r>
      <w:r w:rsidRPr="000E4A7F">
        <w:rPr>
          <w:rFonts w:ascii="TH SarabunPSK" w:hAnsi="TH SarabunPSK" w:cs="TH SarabunPSK"/>
          <w:sz w:val="28"/>
        </w:rPr>
        <w:t>LAQUAtwin</w:t>
      </w:r>
      <w:r>
        <w:rPr>
          <w:rFonts w:ascii="TH SarabunPSK" w:hAnsi="TH SarabunPSK" w:cs="TH SarabunPSK" w:hint="cs"/>
          <w:sz w:val="28"/>
          <w:cs/>
        </w:rPr>
        <w:t>-</w:t>
      </w:r>
      <w:r w:rsidRPr="000E4A7F">
        <w:rPr>
          <w:rFonts w:ascii="TH SarabunPSK" w:hAnsi="TH SarabunPSK" w:cs="TH SarabunPSK"/>
          <w:sz w:val="28"/>
        </w:rPr>
        <w:t>pH</w:t>
      </w:r>
      <w:r>
        <w:rPr>
          <w:rFonts w:ascii="TH SarabunPSK" w:hAnsi="TH SarabunPSK" w:cs="TH SarabunPSK" w:hint="cs"/>
          <w:sz w:val="28"/>
          <w:cs/>
        </w:rPr>
        <w:t>-33</w:t>
      </w:r>
      <w:r w:rsidRPr="000B6EAF">
        <w:rPr>
          <w:rFonts w:ascii="TH SarabunPSK" w:hAnsi="TH SarabunPSK" w:cs="TH SarabunPSK"/>
          <w:sz w:val="28"/>
        </w:rPr>
        <w:t xml:space="preserve">, </w:t>
      </w:r>
      <w:r w:rsidRPr="000B6EAF">
        <w:rPr>
          <w:rFonts w:ascii="TH SarabunPSK" w:hAnsi="TH SarabunPSK" w:cs="TH SarabunPSK"/>
          <w:sz w:val="28"/>
          <w:cs/>
        </w:rPr>
        <w:t xml:space="preserve">บริษัท </w:t>
      </w:r>
      <w:r w:rsidRPr="000E4A7F">
        <w:rPr>
          <w:rFonts w:ascii="TH SarabunPSK" w:hAnsi="TH SarabunPSK" w:cs="TH SarabunPSK"/>
          <w:sz w:val="28"/>
        </w:rPr>
        <w:t>Horiba</w:t>
      </w:r>
      <w:r w:rsidRPr="000B6EAF">
        <w:rPr>
          <w:rFonts w:ascii="TH SarabunPSK" w:hAnsi="TH SarabunPSK" w:cs="TH SarabunPSK"/>
          <w:sz w:val="28"/>
        </w:rPr>
        <w:t xml:space="preserve">, </w:t>
      </w:r>
      <w:r>
        <w:rPr>
          <w:rFonts w:ascii="TH SarabunPSK" w:hAnsi="TH SarabunPSK" w:cs="TH SarabunPSK" w:hint="cs"/>
          <w:sz w:val="28"/>
          <w:cs/>
        </w:rPr>
        <w:t>ญี่ปุ่น</w:t>
      </w:r>
      <w:r w:rsidRPr="000B6EAF">
        <w:rPr>
          <w:rFonts w:ascii="TH SarabunPSK" w:hAnsi="TH SarabunPSK" w:cs="TH SarabunPSK"/>
          <w:sz w:val="28"/>
          <w:cs/>
        </w:rPr>
        <w:t>)</w:t>
      </w:r>
    </w:p>
    <w:p w14:paraId="312BD44F" w14:textId="77777777" w:rsidR="00257202" w:rsidRDefault="005D2D21" w:rsidP="00257202">
      <w:pPr>
        <w:pStyle w:val="NoSpacing"/>
        <w:ind w:firstLine="567"/>
        <w:jc w:val="thaiDistribute"/>
        <w:rPr>
          <w:rFonts w:ascii="TH SarabunPSK" w:hAnsi="TH SarabunPSK" w:cs="TH SarabunPSK"/>
          <w:sz w:val="28"/>
        </w:rPr>
      </w:pPr>
      <w:r>
        <w:rPr>
          <w:rFonts w:ascii="TH SarabunPSK" w:hAnsi="TH SarabunPSK" w:cs="TH SarabunPSK" w:hint="cs"/>
          <w:sz w:val="28"/>
          <w:cs/>
        </w:rPr>
        <w:t>2.</w:t>
      </w:r>
      <w:r w:rsidRPr="000B6EAF">
        <w:rPr>
          <w:rFonts w:ascii="TH SarabunPSK" w:hAnsi="TH SarabunPSK" w:cs="TH SarabunPSK"/>
          <w:sz w:val="28"/>
          <w:cs/>
        </w:rPr>
        <w:t>2. ค่าการนำไฟฟ้า (</w:t>
      </w:r>
      <w:r w:rsidRPr="000B6EAF">
        <w:rPr>
          <w:rFonts w:ascii="TH SarabunPSK" w:hAnsi="TH SarabunPSK" w:cs="TH SarabunPSK"/>
          <w:sz w:val="28"/>
        </w:rPr>
        <w:t xml:space="preserve">Electrical Conductivity, EC) </w:t>
      </w:r>
      <w:r w:rsidRPr="000B6EAF">
        <w:rPr>
          <w:rFonts w:ascii="TH SarabunPSK" w:hAnsi="TH SarabunPSK" w:cs="TH SarabunPSK"/>
          <w:sz w:val="28"/>
          <w:cs/>
        </w:rPr>
        <w:t xml:space="preserve">ด้วยเครื่อง </w:t>
      </w:r>
      <w:r w:rsidRPr="000B6EAF">
        <w:rPr>
          <w:rFonts w:ascii="TH SarabunPSK" w:hAnsi="TH SarabunPSK" w:cs="TH SarabunPSK"/>
          <w:sz w:val="28"/>
        </w:rPr>
        <w:t>EC METER (</w:t>
      </w:r>
      <w:r w:rsidRPr="000B6EAF">
        <w:rPr>
          <w:rFonts w:ascii="TH SarabunPSK" w:hAnsi="TH SarabunPSK" w:cs="TH SarabunPSK"/>
          <w:sz w:val="28"/>
          <w:cs/>
        </w:rPr>
        <w:t xml:space="preserve">รุ่น </w:t>
      </w:r>
      <w:r w:rsidRPr="000E4A7F">
        <w:rPr>
          <w:rFonts w:ascii="TH SarabunPSK" w:hAnsi="TH SarabunPSK" w:cs="TH SarabunPSK"/>
          <w:sz w:val="28"/>
        </w:rPr>
        <w:t>LAQUAtwin</w:t>
      </w:r>
      <w:r>
        <w:rPr>
          <w:rFonts w:ascii="TH SarabunPSK" w:hAnsi="TH SarabunPSK" w:cs="TH SarabunPSK"/>
          <w:sz w:val="28"/>
        </w:rPr>
        <w:t xml:space="preserve"> EC 22</w:t>
      </w:r>
      <w:r w:rsidRPr="000B6EAF">
        <w:rPr>
          <w:rFonts w:ascii="TH SarabunPSK" w:hAnsi="TH SarabunPSK" w:cs="TH SarabunPSK"/>
          <w:sz w:val="28"/>
        </w:rPr>
        <w:t xml:space="preserve">, </w:t>
      </w:r>
      <w:r w:rsidRPr="000B6EAF">
        <w:rPr>
          <w:rFonts w:ascii="TH SarabunPSK" w:hAnsi="TH SarabunPSK" w:cs="TH SarabunPSK"/>
          <w:sz w:val="28"/>
          <w:cs/>
        </w:rPr>
        <w:t xml:space="preserve">บริษัท </w:t>
      </w:r>
      <w:r w:rsidRPr="000E4A7F">
        <w:rPr>
          <w:rFonts w:ascii="TH SarabunPSK" w:hAnsi="TH SarabunPSK" w:cs="TH SarabunPSK"/>
          <w:sz w:val="28"/>
        </w:rPr>
        <w:t>Horiba</w:t>
      </w:r>
      <w:r w:rsidRPr="000B6EAF">
        <w:rPr>
          <w:rFonts w:ascii="TH SarabunPSK" w:hAnsi="TH SarabunPSK" w:cs="TH SarabunPSK"/>
          <w:sz w:val="28"/>
        </w:rPr>
        <w:t xml:space="preserve">, </w:t>
      </w:r>
      <w:r>
        <w:rPr>
          <w:rFonts w:ascii="TH SarabunPSK" w:hAnsi="TH SarabunPSK" w:cs="TH SarabunPSK" w:hint="cs"/>
          <w:sz w:val="28"/>
          <w:cs/>
        </w:rPr>
        <w:t>ญี่ปุ่น</w:t>
      </w:r>
      <w:r w:rsidRPr="000B6EAF">
        <w:rPr>
          <w:rFonts w:ascii="TH SarabunPSK" w:hAnsi="TH SarabunPSK" w:cs="TH SarabunPSK"/>
          <w:sz w:val="28"/>
          <w:cs/>
        </w:rPr>
        <w:t>)</w:t>
      </w:r>
    </w:p>
    <w:p w14:paraId="3D60EF40" w14:textId="77777777" w:rsidR="00257202" w:rsidRDefault="00257202" w:rsidP="00257202">
      <w:pPr>
        <w:pStyle w:val="NoSpacing"/>
        <w:ind w:firstLine="567"/>
        <w:jc w:val="thaiDistribute"/>
        <w:rPr>
          <w:rFonts w:ascii="TH SarabunPSK" w:hAnsi="TH SarabunPSK" w:cs="TH SarabunPSK"/>
          <w:sz w:val="28"/>
        </w:rPr>
      </w:pPr>
    </w:p>
    <w:p w14:paraId="3C83232E" w14:textId="77777777" w:rsidR="00257202" w:rsidRDefault="00257202" w:rsidP="00257202">
      <w:pPr>
        <w:pStyle w:val="NoSpacing"/>
        <w:ind w:firstLine="567"/>
        <w:jc w:val="thaiDistribute"/>
        <w:rPr>
          <w:rFonts w:ascii="TH SarabunPSK" w:hAnsi="TH SarabunPSK" w:cs="TH SarabunPSK"/>
          <w:b/>
          <w:bCs/>
          <w:sz w:val="28"/>
        </w:rPr>
      </w:pPr>
      <w:r w:rsidRPr="00257202">
        <w:rPr>
          <w:rFonts w:ascii="TH SarabunPSK" w:hAnsi="TH SarabunPSK" w:cs="TH SarabunPSK"/>
          <w:b/>
          <w:bCs/>
          <w:sz w:val="28"/>
          <w:cs/>
        </w:rPr>
        <w:t>3. การทดสอบฤทธิ์ทางชีวภาพของน้ำควัน</w:t>
      </w:r>
    </w:p>
    <w:p w14:paraId="794C56C9" w14:textId="77777777" w:rsidR="00257202" w:rsidRDefault="00257202" w:rsidP="00257202">
      <w:pPr>
        <w:pStyle w:val="NoSpacing"/>
        <w:ind w:firstLine="567"/>
        <w:jc w:val="thaiDistribute"/>
        <w:rPr>
          <w:rFonts w:ascii="TH SarabunPSK" w:hAnsi="TH SarabunPSK" w:cs="TH SarabunPSK"/>
          <w:b/>
          <w:bCs/>
          <w:sz w:val="28"/>
        </w:rPr>
      </w:pPr>
      <w:r w:rsidRPr="00257202">
        <w:rPr>
          <w:rFonts w:ascii="TH SarabunPSK" w:hAnsi="TH SarabunPSK" w:cs="TH SarabunPSK"/>
          <w:sz w:val="28"/>
          <w:cs/>
        </w:rPr>
        <w:t xml:space="preserve">น้ำควันชนิดต่าง ๆ จะถูกตรวจสอบฤทธิ์ทางชีวภาพโดยเปรียบเทียบกับ </w:t>
      </w:r>
      <w:r w:rsidRPr="00257202">
        <w:rPr>
          <w:rFonts w:ascii="TH SarabunPSK" w:hAnsi="TH SarabunPSK" w:cs="TH SarabunPSK"/>
          <w:sz w:val="28"/>
        </w:rPr>
        <w:t>KAR</w:t>
      </w:r>
      <w:r w:rsidRPr="00257202">
        <w:rPr>
          <w:rFonts w:ascii="TH SarabunPSK" w:hAnsi="TH SarabunPSK" w:cs="TH SarabunPSK"/>
          <w:sz w:val="28"/>
          <w:vertAlign w:val="subscript"/>
          <w:cs/>
        </w:rPr>
        <w:t>1</w:t>
      </w:r>
      <w:r w:rsidRPr="00257202">
        <w:rPr>
          <w:rFonts w:ascii="TH SarabunPSK" w:hAnsi="TH SarabunPSK" w:cs="TH SarabunPSK"/>
          <w:sz w:val="28"/>
          <w:cs/>
        </w:rPr>
        <w:t xml:space="preserve"> ซึ่งเป็นสารในกลุ่มคาร์ริคินส์ที่มีฤทธิ์ทางชีวภาพดีที่สุด ทำการทดสอบ 2 วิธี คือ การงอกของเมล็ด และการชักนำให้เกิดกระบวนการเกิดโฟโตมอร์โฟเจเนซิส (</w:t>
      </w:r>
      <w:r w:rsidRPr="00257202">
        <w:rPr>
          <w:rFonts w:ascii="TH SarabunPSK" w:hAnsi="TH SarabunPSK" w:cs="TH SarabunPSK"/>
          <w:sz w:val="28"/>
        </w:rPr>
        <w:t xml:space="preserve">photomorphogenesis) (Flematti, Dixon, &amp; Smith, </w:t>
      </w:r>
      <w:r w:rsidRPr="00257202">
        <w:rPr>
          <w:rFonts w:ascii="TH SarabunPSK" w:hAnsi="TH SarabunPSK" w:cs="TH SarabunPSK"/>
          <w:sz w:val="28"/>
          <w:cs/>
        </w:rPr>
        <w:t xml:space="preserve">2015) พืชที่ใช้ในการทดสอบคือ มะเขือเทศเชอรี่ </w:t>
      </w:r>
      <w:r w:rsidRPr="00257202">
        <w:rPr>
          <w:rFonts w:ascii="TH SarabunPSK" w:hAnsi="TH SarabunPSK" w:cs="TH SarabunPSK"/>
          <w:i/>
          <w:iCs/>
          <w:sz w:val="28"/>
          <w:cs/>
        </w:rPr>
        <w:t>(</w:t>
      </w:r>
      <w:r w:rsidRPr="00257202">
        <w:rPr>
          <w:rFonts w:ascii="TH SarabunPSK" w:hAnsi="TH SarabunPSK" w:cs="TH SarabunPSK"/>
          <w:i/>
          <w:iCs/>
          <w:sz w:val="28"/>
        </w:rPr>
        <w:t>Solanum lycopersicum</w:t>
      </w:r>
      <w:r w:rsidRPr="00257202">
        <w:rPr>
          <w:rFonts w:ascii="TH SarabunPSK" w:hAnsi="TH SarabunPSK" w:cs="TH SarabunPSK"/>
          <w:sz w:val="28"/>
        </w:rPr>
        <w:t xml:space="preserve"> L.) </w:t>
      </w:r>
      <w:r w:rsidRPr="00257202">
        <w:rPr>
          <w:rFonts w:ascii="TH SarabunPSK" w:hAnsi="TH SarabunPSK" w:cs="TH SarabunPSK"/>
          <w:sz w:val="28"/>
          <w:cs/>
        </w:rPr>
        <w:t xml:space="preserve">พันธุ์ </w:t>
      </w:r>
      <w:r w:rsidRPr="00257202">
        <w:rPr>
          <w:rFonts w:ascii="TH SarabunPSK" w:hAnsi="TH SarabunPSK" w:cs="TH SarabunPSK"/>
          <w:sz w:val="28"/>
        </w:rPr>
        <w:t>CH</w:t>
      </w:r>
      <w:r w:rsidRPr="00257202">
        <w:rPr>
          <w:rFonts w:ascii="TH SarabunPSK" w:hAnsi="TH SarabunPSK" w:cs="TH SarabunPSK"/>
          <w:sz w:val="28"/>
          <w:cs/>
        </w:rPr>
        <w:t xml:space="preserve">154 จากศูนย์วิจัยพืชเขตร้อน มหาวิทยาลัยเกษตรศาสตร์ กำแพงแสน นครปฐม ทรีตเมนต์ประกอบด้วย น้ำกลั่น </w:t>
      </w:r>
      <w:r w:rsidRPr="00257202">
        <w:rPr>
          <w:rFonts w:ascii="TH SarabunPSK" w:hAnsi="TH SarabunPSK" w:cs="TH SarabunPSK"/>
          <w:sz w:val="28"/>
        </w:rPr>
        <w:t>KAR</w:t>
      </w:r>
      <w:r w:rsidRPr="00257202">
        <w:rPr>
          <w:rFonts w:ascii="TH SarabunPSK" w:hAnsi="TH SarabunPSK" w:cs="TH SarabunPSK"/>
          <w:sz w:val="28"/>
          <w:vertAlign w:val="subscript"/>
          <w:cs/>
        </w:rPr>
        <w:t>1</w:t>
      </w:r>
      <w:r w:rsidRPr="00257202">
        <w:rPr>
          <w:rFonts w:ascii="TH SarabunPSK" w:hAnsi="TH SarabunPSK" w:cs="TH SarabunPSK"/>
          <w:sz w:val="28"/>
          <w:cs/>
        </w:rPr>
        <w:t xml:space="preserve"> 10</w:t>
      </w:r>
      <w:r w:rsidRPr="00257202">
        <w:rPr>
          <w:rFonts w:ascii="TH SarabunPSK" w:hAnsi="TH SarabunPSK" w:cs="TH SarabunPSK"/>
          <w:sz w:val="28"/>
        </w:rPr>
        <w:t xml:space="preserve"> µM </w:t>
      </w:r>
      <w:r w:rsidRPr="00257202">
        <w:rPr>
          <w:rFonts w:ascii="TH SarabunPSK" w:hAnsi="TH SarabunPSK" w:cs="TH SarabunPSK"/>
          <w:sz w:val="28"/>
          <w:cs/>
        </w:rPr>
        <w:t xml:space="preserve">น้ำควันจากฟางข้าว น้ำควันจากชานอ้อย น้ำควันจากกาบมะพร้าว และน้ำควันจาก </w:t>
      </w:r>
      <w:r w:rsidRPr="00257202">
        <w:rPr>
          <w:rFonts w:ascii="TH SarabunPSK" w:hAnsi="TH SarabunPSK" w:cs="TH SarabunPSK"/>
          <w:sz w:val="28"/>
        </w:rPr>
        <w:t xml:space="preserve">D-xylose </w:t>
      </w:r>
      <w:r w:rsidRPr="00257202">
        <w:rPr>
          <w:rFonts w:ascii="TH SarabunPSK" w:hAnsi="TH SarabunPSK" w:cs="TH SarabunPSK"/>
          <w:sz w:val="28"/>
          <w:cs/>
        </w:rPr>
        <w:t>โดยน้ำควันแต่ละชนิดมีความเข้มข้นที่ 0.1% 1% 10% และ 100%</w:t>
      </w:r>
      <w:r w:rsidRPr="00257202">
        <w:rPr>
          <w:rFonts w:ascii="TH SarabunPSK" w:hAnsi="TH SarabunPSK" w:cs="TH SarabunPSK"/>
          <w:sz w:val="28"/>
        </w:rPr>
        <w:t xml:space="preserve"> v/v</w:t>
      </w:r>
    </w:p>
    <w:p w14:paraId="380CE971" w14:textId="77777777" w:rsidR="00257202" w:rsidRDefault="00257202" w:rsidP="00257202">
      <w:pPr>
        <w:pStyle w:val="NoSpacing"/>
        <w:ind w:firstLine="567"/>
        <w:jc w:val="thaiDistribute"/>
        <w:rPr>
          <w:rFonts w:ascii="TH SarabunPSK" w:hAnsi="TH SarabunPSK" w:cs="TH SarabunPSK"/>
          <w:b/>
          <w:bCs/>
          <w:sz w:val="28"/>
        </w:rPr>
      </w:pPr>
      <w:r w:rsidRPr="00257202">
        <w:rPr>
          <w:rFonts w:ascii="TH SarabunPSK" w:hAnsi="TH SarabunPSK" w:cs="TH SarabunPSK"/>
          <w:sz w:val="28"/>
          <w:cs/>
        </w:rPr>
        <w:t xml:space="preserve">3.1 การทดสอบการงอกของเมล็ด </w:t>
      </w:r>
    </w:p>
    <w:p w14:paraId="66A161FC" w14:textId="0F4ECD23" w:rsidR="00257202" w:rsidRDefault="00257202" w:rsidP="00257202">
      <w:pPr>
        <w:pStyle w:val="NoSpacing"/>
        <w:ind w:firstLine="567"/>
        <w:jc w:val="thaiDistribute"/>
        <w:rPr>
          <w:rFonts w:ascii="TH SarabunPSK" w:hAnsi="TH SarabunPSK" w:cs="TH SarabunPSK"/>
          <w:b/>
          <w:bCs/>
          <w:sz w:val="28"/>
        </w:rPr>
      </w:pPr>
      <w:r w:rsidRPr="00257202">
        <w:rPr>
          <w:rFonts w:ascii="TH SarabunPSK" w:hAnsi="TH SarabunPSK" w:cs="TH SarabunPSK"/>
          <w:sz w:val="28"/>
          <w:cs/>
        </w:rPr>
        <w:t xml:space="preserve">นำเมล็ดมะเขือเทศเพาะบน </w:t>
      </w:r>
      <w:r w:rsidRPr="00257202">
        <w:rPr>
          <w:rFonts w:ascii="TH SarabunPSK" w:hAnsi="TH SarabunPSK" w:cs="TH SarabunPSK"/>
          <w:sz w:val="28"/>
        </w:rPr>
        <w:t>Cell Culture plates (</w:t>
      </w:r>
      <w:r w:rsidRPr="00257202">
        <w:rPr>
          <w:rFonts w:ascii="TH SarabunPSK" w:hAnsi="TH SarabunPSK" w:cs="TH SarabunPSK"/>
          <w:sz w:val="28"/>
          <w:cs/>
        </w:rPr>
        <w:t>24</w:t>
      </w:r>
      <w:r w:rsidRPr="00257202">
        <w:rPr>
          <w:rFonts w:ascii="TH SarabunPSK" w:hAnsi="TH SarabunPSK" w:cs="TH SarabunPSK"/>
          <w:sz w:val="28"/>
        </w:rPr>
        <w:t xml:space="preserve"> Well plate) </w:t>
      </w:r>
      <w:r w:rsidRPr="00257202">
        <w:rPr>
          <w:rFonts w:ascii="TH SarabunPSK" w:hAnsi="TH SarabunPSK" w:cs="TH SarabunPSK"/>
          <w:sz w:val="28"/>
          <w:cs/>
        </w:rPr>
        <w:t xml:space="preserve">ที่รองด้วยกระดาษเพาะที่แช่ด้วย </w:t>
      </w:r>
      <w:r w:rsidRPr="00257202">
        <w:rPr>
          <w:rFonts w:ascii="TH SarabunPSK" w:hAnsi="TH SarabunPSK" w:cs="TH SarabunPSK"/>
          <w:sz w:val="28"/>
        </w:rPr>
        <w:t>KAR</w:t>
      </w:r>
      <w:r w:rsidRPr="00257202">
        <w:rPr>
          <w:rFonts w:ascii="TH SarabunPSK" w:hAnsi="TH SarabunPSK" w:cs="TH SarabunPSK"/>
          <w:sz w:val="28"/>
          <w:vertAlign w:val="subscript"/>
          <w:cs/>
        </w:rPr>
        <w:t>1</w:t>
      </w:r>
      <w:r w:rsidRPr="00257202">
        <w:rPr>
          <w:rFonts w:ascii="TH SarabunPSK" w:hAnsi="TH SarabunPSK" w:cs="TH SarabunPSK"/>
          <w:sz w:val="28"/>
          <w:cs/>
        </w:rPr>
        <w:t xml:space="preserve"> หรือน้ำควันความเข้มข้นต่าง ๆ จนชุ่ม ทำการทดลองจำนวน 5 ซ้ำ ซ้ำละ 10 เมล็ด วางกล่องเพาะเมล็ดไว้ที่อุณหภูมิ</w:t>
      </w:r>
      <w:r w:rsidR="00DF7286">
        <w:rPr>
          <w:rFonts w:ascii="TH SarabunPSK" w:hAnsi="TH SarabunPSK" w:cs="TH SarabunPSK" w:hint="cs"/>
          <w:sz w:val="28"/>
          <w:cs/>
        </w:rPr>
        <w:t xml:space="preserve"> </w:t>
      </w:r>
      <w:r w:rsidR="00DF7286" w:rsidRPr="00257202">
        <w:rPr>
          <w:rFonts w:ascii="TH SarabunPSK" w:hAnsi="TH SarabunPSK" w:cs="TH SarabunPSK"/>
          <w:sz w:val="28"/>
          <w:cs/>
        </w:rPr>
        <w:t>25 - 30 องศาเซลเซียส</w:t>
      </w:r>
      <w:r w:rsidRPr="00257202">
        <w:rPr>
          <w:rFonts w:ascii="TH SarabunPSK" w:hAnsi="TH SarabunPSK" w:cs="TH SarabunPSK"/>
          <w:sz w:val="28"/>
          <w:cs/>
        </w:rPr>
        <w:t xml:space="preserve"> โดยทำการนับจำนวนเมล็ดมะเขือเทศที่งอกหลังผ่านไป 24 ชั่วโมง ทุกวันนาน 7 วัน </w:t>
      </w:r>
    </w:p>
    <w:p w14:paraId="01C73C1F" w14:textId="77777777" w:rsidR="00257202" w:rsidRDefault="00257202" w:rsidP="00257202">
      <w:pPr>
        <w:pStyle w:val="NoSpacing"/>
        <w:ind w:firstLine="567"/>
        <w:jc w:val="thaiDistribute"/>
        <w:rPr>
          <w:rFonts w:ascii="TH SarabunPSK" w:hAnsi="TH SarabunPSK" w:cs="TH SarabunPSK"/>
          <w:b/>
          <w:bCs/>
          <w:sz w:val="28"/>
        </w:rPr>
      </w:pPr>
      <w:r w:rsidRPr="00257202">
        <w:rPr>
          <w:rFonts w:ascii="TH SarabunPSK" w:hAnsi="TH SarabunPSK" w:cs="TH SarabunPSK"/>
          <w:sz w:val="28"/>
          <w:cs/>
        </w:rPr>
        <w:t xml:space="preserve">3.2 การทดสอบการเกิดโฟโตมอร์โฟเจเนซิส </w:t>
      </w:r>
    </w:p>
    <w:p w14:paraId="5E922AD0" w14:textId="67A15EB0" w:rsidR="00257202" w:rsidRDefault="00257202" w:rsidP="00257202">
      <w:pPr>
        <w:pStyle w:val="NoSpacing"/>
        <w:ind w:firstLine="567"/>
        <w:jc w:val="thaiDistribute"/>
        <w:rPr>
          <w:rFonts w:ascii="TH SarabunPSK" w:hAnsi="TH SarabunPSK" w:cs="TH SarabunPSK"/>
          <w:b/>
          <w:bCs/>
          <w:sz w:val="28"/>
        </w:rPr>
      </w:pPr>
      <w:r w:rsidRPr="00257202">
        <w:rPr>
          <w:rFonts w:ascii="TH SarabunPSK" w:hAnsi="TH SarabunPSK" w:cs="TH SarabunPSK"/>
          <w:sz w:val="28"/>
          <w:cs/>
        </w:rPr>
        <w:t xml:space="preserve">นำเมล็ดมะเขือเทศเพาะบน </w:t>
      </w:r>
      <w:r w:rsidRPr="00257202">
        <w:rPr>
          <w:rFonts w:ascii="TH SarabunPSK" w:hAnsi="TH SarabunPSK" w:cs="TH SarabunPSK"/>
          <w:sz w:val="28"/>
        </w:rPr>
        <w:t>Cell Culture plates (</w:t>
      </w:r>
      <w:r w:rsidRPr="00257202">
        <w:rPr>
          <w:rFonts w:ascii="TH SarabunPSK" w:hAnsi="TH SarabunPSK" w:cs="TH SarabunPSK"/>
          <w:sz w:val="28"/>
          <w:cs/>
        </w:rPr>
        <w:t>24</w:t>
      </w:r>
      <w:r w:rsidRPr="00257202">
        <w:rPr>
          <w:rFonts w:ascii="TH SarabunPSK" w:hAnsi="TH SarabunPSK" w:cs="TH SarabunPSK"/>
          <w:sz w:val="28"/>
        </w:rPr>
        <w:t xml:space="preserve"> Well plate) </w:t>
      </w:r>
      <w:r w:rsidRPr="00257202">
        <w:rPr>
          <w:rFonts w:ascii="TH SarabunPSK" w:hAnsi="TH SarabunPSK" w:cs="TH SarabunPSK"/>
          <w:sz w:val="28"/>
          <w:cs/>
        </w:rPr>
        <w:t xml:space="preserve">ที่รองด้วยกระดาษเพาะที่แช่ด้วย </w:t>
      </w:r>
      <w:r w:rsidRPr="00257202">
        <w:rPr>
          <w:rFonts w:ascii="TH SarabunPSK" w:hAnsi="TH SarabunPSK" w:cs="TH SarabunPSK"/>
          <w:sz w:val="28"/>
        </w:rPr>
        <w:t>KAR</w:t>
      </w:r>
      <w:r w:rsidRPr="00257202">
        <w:rPr>
          <w:rFonts w:ascii="TH SarabunPSK" w:hAnsi="TH SarabunPSK" w:cs="TH SarabunPSK"/>
          <w:sz w:val="28"/>
          <w:vertAlign w:val="subscript"/>
          <w:cs/>
        </w:rPr>
        <w:t>1</w:t>
      </w:r>
      <w:r w:rsidRPr="00257202">
        <w:rPr>
          <w:rFonts w:ascii="TH SarabunPSK" w:hAnsi="TH SarabunPSK" w:cs="TH SarabunPSK"/>
          <w:sz w:val="28"/>
          <w:cs/>
        </w:rPr>
        <w:t xml:space="preserve"> หรือน้ำควันความเข้มข้นต่าง ๆ จนชุ่ม ทำการทดลองจำนวน 5 ซ้ำ 10 เมล็ดต่อซ้ำ วางกล่องเพาะเมล็ดไว้ที่อุณหภูมิ</w:t>
      </w:r>
      <w:r w:rsidR="00DF7286">
        <w:rPr>
          <w:rFonts w:ascii="TH SarabunPSK" w:hAnsi="TH SarabunPSK" w:cs="TH SarabunPSK" w:hint="cs"/>
          <w:sz w:val="28"/>
          <w:cs/>
        </w:rPr>
        <w:t xml:space="preserve"> </w:t>
      </w:r>
      <w:r w:rsidR="00DF7286" w:rsidRPr="00257202">
        <w:rPr>
          <w:rFonts w:ascii="TH SarabunPSK" w:hAnsi="TH SarabunPSK" w:cs="TH SarabunPSK"/>
          <w:sz w:val="28"/>
          <w:cs/>
        </w:rPr>
        <w:t>25 - 30 องศาเซลเซียส</w:t>
      </w:r>
      <w:r w:rsidRPr="00257202">
        <w:rPr>
          <w:rFonts w:ascii="TH SarabunPSK" w:hAnsi="TH SarabunPSK" w:cs="TH SarabunPSK"/>
          <w:sz w:val="28"/>
          <w:cs/>
        </w:rPr>
        <w:t xml:space="preserve"> หลังจากผ่านไป 3 วัน จัดให้อยู่ในสภาพมีแสงที่ความเข้มแสง 2-10</w:t>
      </w:r>
      <w:r w:rsidRPr="00257202">
        <w:rPr>
          <w:rFonts w:ascii="TH SarabunPSK" w:hAnsi="TH SarabunPSK" w:cs="TH SarabunPSK"/>
          <w:sz w:val="28"/>
        </w:rPr>
        <w:t xml:space="preserve"> µmolm</w:t>
      </w:r>
      <w:r w:rsidRPr="00257202">
        <w:rPr>
          <w:rFonts w:ascii="TH SarabunPSK" w:hAnsi="TH SarabunPSK" w:cs="TH SarabunPSK"/>
          <w:sz w:val="28"/>
          <w:vertAlign w:val="superscript"/>
        </w:rPr>
        <w:t>-</w:t>
      </w:r>
      <w:r w:rsidRPr="00257202">
        <w:rPr>
          <w:rFonts w:ascii="TH SarabunPSK" w:hAnsi="TH SarabunPSK" w:cs="TH SarabunPSK"/>
          <w:sz w:val="28"/>
          <w:vertAlign w:val="superscript"/>
          <w:cs/>
        </w:rPr>
        <w:t>2</w:t>
      </w:r>
      <w:r w:rsidRPr="00257202">
        <w:rPr>
          <w:rFonts w:ascii="TH SarabunPSK" w:hAnsi="TH SarabunPSK" w:cs="TH SarabunPSK"/>
          <w:sz w:val="28"/>
        </w:rPr>
        <w:t>s</w:t>
      </w:r>
      <w:r w:rsidRPr="00257202">
        <w:rPr>
          <w:rFonts w:ascii="TH SarabunPSK" w:hAnsi="TH SarabunPSK" w:cs="TH SarabunPSK"/>
          <w:sz w:val="28"/>
          <w:vertAlign w:val="superscript"/>
        </w:rPr>
        <w:t>-</w:t>
      </w:r>
      <w:r w:rsidRPr="00257202">
        <w:rPr>
          <w:rFonts w:ascii="TH SarabunPSK" w:hAnsi="TH SarabunPSK" w:cs="TH SarabunPSK"/>
          <w:sz w:val="28"/>
          <w:vertAlign w:val="superscript"/>
          <w:cs/>
        </w:rPr>
        <w:t>1</w:t>
      </w:r>
      <w:r w:rsidRPr="00257202">
        <w:rPr>
          <w:rFonts w:ascii="TH SarabunPSK" w:hAnsi="TH SarabunPSK" w:cs="TH SarabunPSK"/>
          <w:sz w:val="28"/>
          <w:cs/>
        </w:rPr>
        <w:t xml:space="preserve"> เป็นเวลา 4 วัน จากนั้นบันทึกผลด้วยการวัดความยาวของส่วนใต้ใบเลี้ยง (</w:t>
      </w:r>
      <w:r w:rsidRPr="00257202">
        <w:rPr>
          <w:rFonts w:ascii="TH SarabunPSK" w:hAnsi="TH SarabunPSK" w:cs="TH SarabunPSK"/>
          <w:sz w:val="28"/>
        </w:rPr>
        <w:t>hypocotyl)</w:t>
      </w:r>
    </w:p>
    <w:p w14:paraId="06F1E1BD" w14:textId="483D7773" w:rsidR="005D2D21" w:rsidRDefault="00257202" w:rsidP="00257202">
      <w:pPr>
        <w:pStyle w:val="NoSpacing"/>
        <w:ind w:firstLine="567"/>
        <w:jc w:val="thaiDistribute"/>
        <w:rPr>
          <w:rFonts w:ascii="TH SarabunPSK" w:hAnsi="TH SarabunPSK" w:cs="TH SarabunPSK"/>
          <w:sz w:val="28"/>
        </w:rPr>
      </w:pPr>
      <w:r w:rsidRPr="00257202">
        <w:rPr>
          <w:rFonts w:ascii="TH SarabunPSK" w:hAnsi="TH SarabunPSK" w:cs="TH SarabunPSK"/>
          <w:sz w:val="28"/>
          <w:cs/>
        </w:rPr>
        <w:t xml:space="preserve">ความเข้มข้นของน้ำควันแต่ละชนิดที่ทำให้มะเขือเทศมีเปอร์เซ็นต์การงอกสูงที่สุด และเกิดกระบวนการโฟโตมอร์โฟเจเนซิส ซึ่งสังเกตจากความยาวของส่วนใต้ใบเลี้ยงที่สั้นใกล้เคียงกับ </w:t>
      </w:r>
      <w:r w:rsidRPr="00257202">
        <w:rPr>
          <w:rFonts w:ascii="TH SarabunPSK" w:hAnsi="TH SarabunPSK" w:cs="TH SarabunPSK"/>
          <w:sz w:val="28"/>
        </w:rPr>
        <w:t>KAR</w:t>
      </w:r>
      <w:r w:rsidRPr="00257202">
        <w:rPr>
          <w:rFonts w:ascii="TH SarabunPSK" w:hAnsi="TH SarabunPSK" w:cs="TH SarabunPSK"/>
          <w:sz w:val="28"/>
          <w:vertAlign w:val="subscript"/>
          <w:cs/>
        </w:rPr>
        <w:t>1</w:t>
      </w:r>
      <w:r w:rsidRPr="00257202">
        <w:rPr>
          <w:rFonts w:ascii="TH SarabunPSK" w:hAnsi="TH SarabunPSK" w:cs="TH SarabunPSK"/>
          <w:sz w:val="28"/>
          <w:cs/>
        </w:rPr>
        <w:t xml:space="preserve"> จะถูกนำมาใช้ในการทดลองต่อไป</w:t>
      </w:r>
    </w:p>
    <w:p w14:paraId="2346A2C4" w14:textId="77777777" w:rsidR="00257202" w:rsidRDefault="00257202" w:rsidP="00257202">
      <w:pPr>
        <w:pStyle w:val="NoSpacing"/>
        <w:ind w:firstLine="567"/>
        <w:jc w:val="thaiDistribute"/>
        <w:rPr>
          <w:rFonts w:ascii="TH SarabunPSK" w:hAnsi="TH SarabunPSK" w:cs="TH SarabunPSK"/>
          <w:sz w:val="28"/>
        </w:rPr>
      </w:pPr>
    </w:p>
    <w:p w14:paraId="10392754" w14:textId="67DF112B" w:rsidR="00257202" w:rsidRPr="00257202" w:rsidRDefault="00257202" w:rsidP="00257202">
      <w:pPr>
        <w:pStyle w:val="NoSpacing"/>
        <w:ind w:firstLine="567"/>
        <w:jc w:val="thaiDistribute"/>
        <w:rPr>
          <w:rFonts w:ascii="TH SarabunPSK" w:hAnsi="TH SarabunPSK" w:cs="TH SarabunPSK"/>
          <w:b/>
          <w:bCs/>
          <w:sz w:val="28"/>
        </w:rPr>
      </w:pPr>
      <w:r w:rsidRPr="00257202">
        <w:rPr>
          <w:rFonts w:ascii="TH SarabunPSK" w:hAnsi="TH SarabunPSK" w:cs="TH SarabunPSK" w:hint="cs"/>
          <w:b/>
          <w:bCs/>
          <w:sz w:val="28"/>
          <w:cs/>
        </w:rPr>
        <w:t>4</w:t>
      </w:r>
      <w:r w:rsidRPr="00257202">
        <w:rPr>
          <w:rFonts w:ascii="TH SarabunPSK" w:hAnsi="TH SarabunPSK" w:cs="TH SarabunPSK"/>
          <w:b/>
          <w:bCs/>
          <w:sz w:val="28"/>
          <w:cs/>
        </w:rPr>
        <w:t>. การทดสอบการงอกและคุณภาพของเมล็ด</w:t>
      </w:r>
    </w:p>
    <w:p w14:paraId="791C6106" w14:textId="7BA66DDF" w:rsidR="00257202" w:rsidRPr="00257202" w:rsidRDefault="00257202" w:rsidP="00257202">
      <w:pPr>
        <w:pStyle w:val="NoSpacing"/>
        <w:ind w:firstLine="567"/>
        <w:jc w:val="thaiDistribute"/>
        <w:rPr>
          <w:rFonts w:ascii="TH SarabunPSK" w:hAnsi="TH SarabunPSK" w:cs="TH SarabunPSK"/>
          <w:sz w:val="28"/>
        </w:rPr>
      </w:pPr>
      <w:r w:rsidRPr="00257202">
        <w:rPr>
          <w:rFonts w:ascii="TH SarabunPSK" w:hAnsi="TH SarabunPSK" w:cs="TH SarabunPSK"/>
          <w:sz w:val="28"/>
          <w:cs/>
        </w:rPr>
        <w:t xml:space="preserve">ทำการคัดเลือกความเข้มข้นของน้ำควันชนิดละ 1 ความเข้มข้น จากข้อมูลในการทดลองในข้อ 2 โดยใช้น้ำกลั่น และ </w:t>
      </w:r>
      <w:r w:rsidRPr="00257202">
        <w:rPr>
          <w:rFonts w:ascii="TH SarabunPSK" w:hAnsi="TH SarabunPSK" w:cs="TH SarabunPSK"/>
          <w:sz w:val="28"/>
        </w:rPr>
        <w:t>KAR</w:t>
      </w:r>
      <w:r w:rsidRPr="00257202">
        <w:rPr>
          <w:rFonts w:ascii="TH SarabunPSK" w:hAnsi="TH SarabunPSK" w:cs="TH SarabunPSK"/>
          <w:sz w:val="28"/>
          <w:vertAlign w:val="subscript"/>
          <w:cs/>
        </w:rPr>
        <w:t>1</w:t>
      </w:r>
      <w:r w:rsidRPr="00257202">
        <w:rPr>
          <w:rFonts w:ascii="TH SarabunPSK" w:hAnsi="TH SarabunPSK" w:cs="TH SarabunPSK"/>
          <w:sz w:val="28"/>
          <w:cs/>
        </w:rPr>
        <w:t xml:space="preserve"> 10 </w:t>
      </w:r>
      <w:r w:rsidRPr="00257202">
        <w:rPr>
          <w:rFonts w:ascii="TH SarabunPSK" w:hAnsi="TH SarabunPSK" w:cs="TH SarabunPSK"/>
          <w:sz w:val="28"/>
        </w:rPr>
        <w:t xml:space="preserve">µM </w:t>
      </w:r>
      <w:r w:rsidRPr="00257202">
        <w:rPr>
          <w:rFonts w:ascii="TH SarabunPSK" w:hAnsi="TH SarabunPSK" w:cs="TH SarabunPSK"/>
          <w:sz w:val="28"/>
          <w:cs/>
        </w:rPr>
        <w:t>เป็นชุดควบคุมที่ให้ผลลบและผลบวกตามลำดับ ทำการทดลองโดยนำเมล็ดมะเขือเทษศทดสอบการงอกมาตรฐาน (</w:t>
      </w:r>
      <w:r w:rsidRPr="00257202">
        <w:rPr>
          <w:rFonts w:ascii="TH SarabunPSK" w:hAnsi="TH SarabunPSK" w:cs="TH SarabunPSK"/>
          <w:sz w:val="28"/>
        </w:rPr>
        <w:t xml:space="preserve">standard germination test) </w:t>
      </w:r>
      <w:r w:rsidRPr="00257202">
        <w:rPr>
          <w:rFonts w:ascii="TH SarabunPSK" w:hAnsi="TH SarabunPSK" w:cs="TH SarabunPSK"/>
          <w:sz w:val="28"/>
          <w:cs/>
        </w:rPr>
        <w:t xml:space="preserve">ในห้องปฏิบัติการ ด้วยวิธีการเพาะบนกระดาษชื้นแบบ </w:t>
      </w:r>
      <w:r w:rsidRPr="00257202">
        <w:rPr>
          <w:rFonts w:ascii="TH SarabunPSK" w:hAnsi="TH SarabunPSK" w:cs="TH SarabunPSK"/>
          <w:sz w:val="28"/>
        </w:rPr>
        <w:t xml:space="preserve">top of paper (TP) </w:t>
      </w:r>
      <w:r w:rsidRPr="00257202">
        <w:rPr>
          <w:rFonts w:ascii="TH SarabunPSK" w:hAnsi="TH SarabunPSK" w:cs="TH SarabunPSK"/>
          <w:sz w:val="28"/>
          <w:cs/>
        </w:rPr>
        <w:t xml:space="preserve">โดยกระดาษเพาะทำการแช่ด้วย </w:t>
      </w:r>
      <w:r w:rsidRPr="00257202">
        <w:rPr>
          <w:rFonts w:ascii="TH SarabunPSK" w:hAnsi="TH SarabunPSK" w:cs="TH SarabunPSK"/>
          <w:sz w:val="28"/>
        </w:rPr>
        <w:t>KAR</w:t>
      </w:r>
      <w:r w:rsidRPr="00257202">
        <w:rPr>
          <w:rFonts w:ascii="TH SarabunPSK" w:hAnsi="TH SarabunPSK" w:cs="TH SarabunPSK"/>
          <w:sz w:val="28"/>
          <w:vertAlign w:val="subscript"/>
          <w:cs/>
        </w:rPr>
        <w:t>1</w:t>
      </w:r>
      <w:r w:rsidRPr="00257202">
        <w:rPr>
          <w:rFonts w:ascii="TH SarabunPSK" w:hAnsi="TH SarabunPSK" w:cs="TH SarabunPSK"/>
          <w:sz w:val="28"/>
          <w:cs/>
        </w:rPr>
        <w:t xml:space="preserve"> และน้ำควันที่ความเข้มข้นต่าง ๆ จนชุ่ม ทำการทดลองจำนวน 5 ซ้ำ 50 เมล็ดต่อซ้ำ วางกล่องเพาะเมล็ดไว้ในตู้เพาะเมล็ด (</w:t>
      </w:r>
      <w:r w:rsidRPr="00257202">
        <w:rPr>
          <w:rFonts w:ascii="TH SarabunPSK" w:hAnsi="TH SarabunPSK" w:cs="TH SarabunPSK"/>
          <w:sz w:val="28"/>
        </w:rPr>
        <w:t xml:space="preserve">germinator) </w:t>
      </w:r>
      <w:r w:rsidRPr="00257202">
        <w:rPr>
          <w:rFonts w:ascii="TH SarabunPSK" w:hAnsi="TH SarabunPSK" w:cs="TH SarabunPSK"/>
          <w:sz w:val="28"/>
          <w:cs/>
        </w:rPr>
        <w:t>ที่มีอุณหภูมิ 25 - 30 องศาเซลเซียส เป็นเวลา 8 ชั่วโมง ในสภาพมีแสง และ 16 ชั่วโมง ในสภาพไม่มีแสง ประเมินการงอกตามกฎของสมาคมทดสอบคุณภาพเมล็ดพันธุ์นานาชาติ (</w:t>
      </w:r>
      <w:r w:rsidRPr="00257202">
        <w:rPr>
          <w:rFonts w:ascii="TH SarabunPSK" w:hAnsi="TH SarabunPSK" w:cs="TH SarabunPSK"/>
          <w:sz w:val="28"/>
        </w:rPr>
        <w:t xml:space="preserve">International Seed Testing Association) (ISTA, </w:t>
      </w:r>
      <w:r w:rsidRPr="00257202">
        <w:rPr>
          <w:rFonts w:ascii="TH SarabunPSK" w:hAnsi="TH SarabunPSK" w:cs="TH SarabunPSK"/>
          <w:sz w:val="28"/>
          <w:cs/>
        </w:rPr>
        <w:t>2014) นับครั้งแรก (</w:t>
      </w:r>
      <w:r w:rsidRPr="00257202">
        <w:rPr>
          <w:rFonts w:ascii="TH SarabunPSK" w:hAnsi="TH SarabunPSK" w:cs="TH SarabunPSK"/>
          <w:sz w:val="28"/>
        </w:rPr>
        <w:t xml:space="preserve">first count) </w:t>
      </w:r>
      <w:r w:rsidRPr="00257202">
        <w:rPr>
          <w:rFonts w:ascii="TH SarabunPSK" w:hAnsi="TH SarabunPSK" w:cs="TH SarabunPSK"/>
          <w:sz w:val="28"/>
          <w:cs/>
        </w:rPr>
        <w:t>ที่ 5 วันหลังเพาะเมล็ด โดยนับเฉพาะต้นอ่อนปกติ และนับครั้งสุดท้าย (</w:t>
      </w:r>
      <w:r w:rsidRPr="00257202">
        <w:rPr>
          <w:rFonts w:ascii="TH SarabunPSK" w:hAnsi="TH SarabunPSK" w:cs="TH SarabunPSK"/>
          <w:sz w:val="28"/>
        </w:rPr>
        <w:t xml:space="preserve">final count) </w:t>
      </w:r>
      <w:r w:rsidRPr="00257202">
        <w:rPr>
          <w:rFonts w:ascii="TH SarabunPSK" w:hAnsi="TH SarabunPSK" w:cs="TH SarabunPSK"/>
          <w:sz w:val="28"/>
          <w:cs/>
        </w:rPr>
        <w:t>ที่ 14 วันหลังเพาะเมล็ด โดยนับจำนวนต้นอ่อนปกติ (</w:t>
      </w:r>
      <w:r w:rsidRPr="00257202">
        <w:rPr>
          <w:rFonts w:ascii="TH SarabunPSK" w:hAnsi="TH SarabunPSK" w:cs="TH SarabunPSK"/>
          <w:sz w:val="28"/>
        </w:rPr>
        <w:t xml:space="preserve">normal seedling) </w:t>
      </w:r>
      <w:r w:rsidRPr="00257202">
        <w:rPr>
          <w:rFonts w:ascii="TH SarabunPSK" w:hAnsi="TH SarabunPSK" w:cs="TH SarabunPSK"/>
          <w:sz w:val="28"/>
          <w:cs/>
        </w:rPr>
        <w:t>ต้นอ่อนผิดปกติ (</w:t>
      </w:r>
      <w:r w:rsidRPr="00257202">
        <w:rPr>
          <w:rFonts w:ascii="TH SarabunPSK" w:hAnsi="TH SarabunPSK" w:cs="TH SarabunPSK"/>
          <w:sz w:val="28"/>
        </w:rPr>
        <w:t xml:space="preserve">abnormal seedling) </w:t>
      </w:r>
      <w:r w:rsidRPr="00257202">
        <w:rPr>
          <w:rFonts w:ascii="TH SarabunPSK" w:hAnsi="TH SarabunPSK" w:cs="TH SarabunPSK"/>
          <w:sz w:val="28"/>
          <w:cs/>
        </w:rPr>
        <w:t>เมล็ดสดไม่งอก (</w:t>
      </w:r>
      <w:r w:rsidRPr="00257202">
        <w:rPr>
          <w:rFonts w:ascii="TH SarabunPSK" w:hAnsi="TH SarabunPSK" w:cs="TH SarabunPSK"/>
          <w:sz w:val="28"/>
        </w:rPr>
        <w:t xml:space="preserve">fresh </w:t>
      </w:r>
      <w:r w:rsidRPr="00257202">
        <w:rPr>
          <w:rFonts w:ascii="TH SarabunPSK" w:hAnsi="TH SarabunPSK" w:cs="TH SarabunPSK"/>
          <w:sz w:val="28"/>
        </w:rPr>
        <w:lastRenderedPageBreak/>
        <w:t xml:space="preserve">ungerminated seed) </w:t>
      </w:r>
      <w:r w:rsidRPr="00257202">
        <w:rPr>
          <w:rFonts w:ascii="TH SarabunPSK" w:hAnsi="TH SarabunPSK" w:cs="TH SarabunPSK"/>
          <w:sz w:val="28"/>
          <w:cs/>
        </w:rPr>
        <w:t>เมล็ดแข็ง (</w:t>
      </w:r>
      <w:r w:rsidRPr="00257202">
        <w:rPr>
          <w:rFonts w:ascii="TH SarabunPSK" w:hAnsi="TH SarabunPSK" w:cs="TH SarabunPSK"/>
          <w:sz w:val="28"/>
        </w:rPr>
        <w:t xml:space="preserve">hard seed) </w:t>
      </w:r>
      <w:r w:rsidRPr="00257202">
        <w:rPr>
          <w:rFonts w:ascii="TH SarabunPSK" w:hAnsi="TH SarabunPSK" w:cs="TH SarabunPSK"/>
          <w:sz w:val="28"/>
          <w:cs/>
        </w:rPr>
        <w:t>และเมล็ดตาย (</w:t>
      </w:r>
      <w:r w:rsidRPr="00257202">
        <w:rPr>
          <w:rFonts w:ascii="TH SarabunPSK" w:hAnsi="TH SarabunPSK" w:cs="TH SarabunPSK"/>
          <w:sz w:val="28"/>
        </w:rPr>
        <w:t xml:space="preserve">dead seed) </w:t>
      </w:r>
      <w:r w:rsidRPr="00257202">
        <w:rPr>
          <w:rFonts w:ascii="TH SarabunPSK" w:hAnsi="TH SarabunPSK" w:cs="TH SarabunPSK"/>
          <w:sz w:val="28"/>
          <w:cs/>
        </w:rPr>
        <w:t>จากนั้นนำข้อมูลมาคำนวณการงอกของเมล็ดพันธุ์จากสูตร</w:t>
      </w:r>
    </w:p>
    <w:p w14:paraId="6A036359" w14:textId="77777777" w:rsidR="00257202" w:rsidRPr="00CA26C5" w:rsidRDefault="00257202" w:rsidP="00257202">
      <w:pPr>
        <w:pStyle w:val="NoSpacing"/>
        <w:ind w:firstLine="567"/>
        <w:jc w:val="thaiDistribute"/>
        <w:rPr>
          <w:rFonts w:ascii="TH SarabunPSK" w:hAnsi="TH SarabunPSK" w:cs="TH SarabunPSK"/>
          <w:sz w:val="28"/>
        </w:rPr>
      </w:pPr>
    </w:p>
    <w:p w14:paraId="1F0733FC" w14:textId="77777777" w:rsidR="00257202" w:rsidRDefault="00257202" w:rsidP="00257202">
      <w:pPr>
        <w:spacing w:after="0"/>
        <w:ind w:firstLine="567"/>
        <w:rPr>
          <w:rFonts w:ascii="TH SarabunPSK" w:hAnsi="TH SarabunPSK" w:cs="TH SarabunPSK"/>
          <w:noProof/>
          <w:sz w:val="28"/>
        </w:rPr>
      </w:pPr>
      <w:r>
        <w:rPr>
          <w:rFonts w:ascii="TH SarabunPSK" w:hAnsi="TH SarabunPSK" w:cs="TH SarabunPSK" w:hint="cs"/>
          <w:noProof/>
          <w:sz w:val="28"/>
          <w:cs/>
        </w:rPr>
        <w:t>การ</w:t>
      </w:r>
      <w:r w:rsidRPr="00CA26C5">
        <w:rPr>
          <w:rFonts w:ascii="TH SarabunPSK" w:hAnsi="TH SarabunPSK" w:cs="TH SarabunPSK"/>
          <w:noProof/>
          <w:sz w:val="28"/>
          <w:cs/>
        </w:rPr>
        <w:t>งอกของเมล็ดพันธุ์ (</w:t>
      </w:r>
      <w:r w:rsidRPr="00CA26C5">
        <w:rPr>
          <w:rFonts w:ascii="TH SarabunPSK" w:hAnsi="TH SarabunPSK" w:cs="TH SarabunPSK"/>
          <w:noProof/>
          <w:sz w:val="28"/>
        </w:rPr>
        <w:t>%</w:t>
      </w:r>
      <w:r w:rsidRPr="00CA26C5">
        <w:rPr>
          <w:rFonts w:ascii="TH SarabunPSK" w:hAnsi="TH SarabunPSK" w:cs="TH SarabunPSK"/>
          <w:noProof/>
          <w:sz w:val="28"/>
          <w:cs/>
        </w:rPr>
        <w:t xml:space="preserve">) </w:t>
      </w:r>
      <w:r w:rsidRPr="00CA26C5">
        <w:rPr>
          <w:rFonts w:ascii="TH SarabunPSK" w:hAnsi="TH SarabunPSK" w:cs="TH SarabunPSK"/>
          <w:noProof/>
          <w:sz w:val="28"/>
        </w:rPr>
        <w:t xml:space="preserve">= </w:t>
      </w:r>
      <m:oMath>
        <m:f>
          <m:fPr>
            <m:ctrlPr>
              <w:rPr>
                <w:rFonts w:ascii="Cambria Math" w:hAnsi="Cambria Math" w:cs="TH SarabunPSK"/>
                <w:i/>
                <w:noProof/>
                <w:sz w:val="28"/>
              </w:rPr>
            </m:ctrlPr>
          </m:fPr>
          <m:num>
            <m:r>
              <m:rPr>
                <m:sty m:val="p"/>
              </m:rPr>
              <w:rPr>
                <w:rFonts w:ascii="Cambria Math" w:hAnsi="Cambria Math" w:cs="TH SarabunPSK"/>
                <w:noProof/>
                <w:sz w:val="28"/>
                <w:cs/>
              </w:rPr>
              <m:t>จำนวนต้นอ่อนปกติ</m:t>
            </m:r>
          </m:num>
          <m:den>
            <m:r>
              <w:rPr>
                <w:rFonts w:ascii="Cambria Math" w:hAnsi="Cambria Math" w:cs="TH SarabunPSK"/>
                <w:noProof/>
                <w:sz w:val="28"/>
                <w:cs/>
              </w:rPr>
              <m:t>จ</m:t>
            </m:r>
            <m:r>
              <m:rPr>
                <m:sty m:val="p"/>
              </m:rPr>
              <w:rPr>
                <w:rFonts w:ascii="Cambria Math" w:hAnsi="Cambria Math" w:cs="TH SarabunPSK"/>
                <w:noProof/>
                <w:sz w:val="28"/>
                <w:cs/>
              </w:rPr>
              <m:t>ำนวนเมล็ดทั้งหมด</m:t>
            </m:r>
          </m:den>
        </m:f>
      </m:oMath>
      <w:r w:rsidRPr="00CA26C5">
        <w:rPr>
          <w:rFonts w:ascii="TH SarabunPSK" w:hAnsi="TH SarabunPSK" w:cs="TH SarabunPSK"/>
          <w:noProof/>
          <w:sz w:val="28"/>
          <w:cs/>
        </w:rPr>
        <w:t xml:space="preserve"> </w:t>
      </w:r>
      <w:r w:rsidRPr="00CA26C5">
        <w:rPr>
          <w:rFonts w:ascii="TH SarabunPSK" w:hAnsi="TH SarabunPSK" w:cs="TH SarabunPSK"/>
          <w:noProof/>
          <w:sz w:val="28"/>
        </w:rPr>
        <w:t>×</w:t>
      </w:r>
      <w:r w:rsidRPr="00CA26C5">
        <w:rPr>
          <w:rFonts w:ascii="TH SarabunPSK" w:hAnsi="TH SarabunPSK" w:cs="TH SarabunPSK"/>
          <w:noProof/>
          <w:sz w:val="28"/>
          <w:cs/>
        </w:rPr>
        <w:t xml:space="preserve"> 100</w:t>
      </w:r>
    </w:p>
    <w:p w14:paraId="72621E8A" w14:textId="77777777" w:rsidR="00257202" w:rsidRDefault="00257202" w:rsidP="00257202">
      <w:pPr>
        <w:spacing w:after="0"/>
        <w:ind w:firstLine="567"/>
        <w:rPr>
          <w:rFonts w:ascii="TH SarabunPSK" w:hAnsi="TH SarabunPSK" w:cs="TH SarabunPSK"/>
          <w:noProof/>
          <w:sz w:val="28"/>
        </w:rPr>
      </w:pPr>
    </w:p>
    <w:p w14:paraId="087776B6" w14:textId="77777777" w:rsidR="00C67FDF" w:rsidRDefault="00257202" w:rsidP="00C67FDF">
      <w:pPr>
        <w:spacing w:after="0"/>
        <w:ind w:firstLine="567"/>
        <w:jc w:val="thaiDistribute"/>
        <w:rPr>
          <w:rFonts w:ascii="TH SarabunPSK" w:hAnsi="TH SarabunPSK" w:cs="TH SarabunPSK"/>
          <w:sz w:val="28"/>
        </w:rPr>
      </w:pPr>
      <w:r w:rsidRPr="00CA26C5">
        <w:rPr>
          <w:rFonts w:ascii="TH SarabunPSK" w:hAnsi="TH SarabunPSK" w:cs="TH SarabunPSK"/>
          <w:sz w:val="28"/>
          <w:cs/>
        </w:rPr>
        <w:t>นอกจากนี้ทำการบันทึกจำนวนวันที่เมล็ดมีรากงอก (</w:t>
      </w:r>
      <w:r w:rsidRPr="00CA26C5">
        <w:rPr>
          <w:rFonts w:ascii="TH SarabunPSK" w:hAnsi="TH SarabunPSK" w:cs="TH SarabunPSK"/>
          <w:sz w:val="28"/>
        </w:rPr>
        <w:t xml:space="preserve">days to emergence; DTE) </w:t>
      </w:r>
      <w:r w:rsidRPr="00CA26C5">
        <w:rPr>
          <w:rFonts w:ascii="TH SarabunPSK" w:hAnsi="TH SarabunPSK" w:cs="TH SarabunPSK"/>
          <w:sz w:val="28"/>
          <w:cs/>
        </w:rPr>
        <w:t>และเวลาเฉลี่ยในการงอก (</w:t>
      </w:r>
      <w:r w:rsidRPr="00CA26C5">
        <w:rPr>
          <w:rFonts w:ascii="TH SarabunPSK" w:hAnsi="TH SarabunPSK" w:cs="TH SarabunPSK"/>
          <w:sz w:val="28"/>
        </w:rPr>
        <w:t xml:space="preserve">mean germination time; MGT) </w:t>
      </w:r>
      <w:r w:rsidRPr="00CA26C5">
        <w:rPr>
          <w:rFonts w:ascii="TH SarabunPSK" w:hAnsi="TH SarabunPSK" w:cs="TH SarabunPSK"/>
          <w:sz w:val="28"/>
          <w:cs/>
        </w:rPr>
        <w:t>เพาะเมล็ดมะเขือเทศโดยใช้วิธีการเดียวกันกับการทดสอบ</w:t>
      </w:r>
      <w:r>
        <w:rPr>
          <w:rFonts w:ascii="TH SarabunPSK" w:hAnsi="TH SarabunPSK" w:cs="TH SarabunPSK" w:hint="cs"/>
          <w:sz w:val="28"/>
          <w:cs/>
        </w:rPr>
        <w:t>การ</w:t>
      </w:r>
      <w:r w:rsidRPr="00CA26C5">
        <w:rPr>
          <w:rFonts w:ascii="TH SarabunPSK" w:hAnsi="TH SarabunPSK" w:cs="TH SarabunPSK"/>
          <w:sz w:val="28"/>
          <w:cs/>
        </w:rPr>
        <w:t>งอก นับจำนวนเมล็ดที่มีรากงอกยาวประมาณ 2 มิลลิเมตร และนับจำนวนต้นอ่อนปกติทุกวัน เป็นเวลา 14 วันหลังเพาะเมล็ด จากนั้นนำข้อมูลมาคำนวณจำนวนวันที่เมล็ดมีรากงอก และเวลาเฉลี่ยในการงอกจากสูตร</w:t>
      </w:r>
    </w:p>
    <w:p w14:paraId="4999F31D" w14:textId="77777777" w:rsidR="00C67FDF" w:rsidRDefault="00C67FDF" w:rsidP="00C67FDF">
      <w:pPr>
        <w:spacing w:after="0"/>
        <w:ind w:firstLine="567"/>
        <w:jc w:val="thaiDistribute"/>
        <w:rPr>
          <w:rFonts w:ascii="TH SarabunPSK" w:hAnsi="TH SarabunPSK" w:cs="TH SarabunPSK"/>
          <w:sz w:val="28"/>
        </w:rPr>
      </w:pPr>
    </w:p>
    <w:p w14:paraId="5EDDD9B7" w14:textId="6A11D80A" w:rsidR="00257202" w:rsidRPr="00CA26C5" w:rsidRDefault="00257202" w:rsidP="00C67FDF">
      <w:pPr>
        <w:spacing w:after="0"/>
        <w:ind w:firstLine="567"/>
        <w:jc w:val="thaiDistribute"/>
        <w:rPr>
          <w:rFonts w:ascii="TH SarabunPSK" w:hAnsi="TH SarabunPSK" w:cs="TH SarabunPSK"/>
          <w:sz w:val="28"/>
        </w:rPr>
      </w:pPr>
      <w:r w:rsidRPr="00CA26C5">
        <w:rPr>
          <w:rFonts w:ascii="TH SarabunPSK" w:hAnsi="TH SarabunPSK" w:cs="TH SarabunPSK"/>
          <w:noProof/>
          <w:sz w:val="28"/>
        </w:rPr>
        <w:t xml:space="preserve">DTE </w:t>
      </w:r>
      <w:r w:rsidRPr="00CA26C5">
        <w:rPr>
          <w:rFonts w:ascii="TH SarabunPSK" w:hAnsi="TH SarabunPSK" w:cs="TH SarabunPSK"/>
          <w:noProof/>
          <w:sz w:val="28"/>
          <w:cs/>
        </w:rPr>
        <w:t xml:space="preserve">(วัน) </w:t>
      </w:r>
      <w:r w:rsidRPr="00CA26C5">
        <w:rPr>
          <w:rFonts w:ascii="TH SarabunPSK" w:hAnsi="TH SarabunPSK" w:cs="TH SarabunPSK"/>
          <w:noProof/>
          <w:sz w:val="28"/>
        </w:rPr>
        <w:t xml:space="preserve">= </w:t>
      </w:r>
      <m:oMath>
        <m:f>
          <m:fPr>
            <m:ctrlPr>
              <w:rPr>
                <w:rFonts w:ascii="Cambria Math" w:hAnsi="Cambria Math" w:cs="TH SarabunPSK"/>
                <w:i/>
                <w:noProof/>
                <w:sz w:val="28"/>
              </w:rPr>
            </m:ctrlPr>
          </m:fPr>
          <m:num>
            <m:d>
              <m:dPr>
                <m:ctrlPr>
                  <w:rPr>
                    <w:rFonts w:ascii="Cambria Math" w:hAnsi="Cambria Math" w:cs="TH SarabunPSK"/>
                    <w:i/>
                    <w:noProof/>
                    <w:sz w:val="28"/>
                  </w:rPr>
                </m:ctrlPr>
              </m:dPr>
              <m:e>
                <m:sSub>
                  <m:sSubPr>
                    <m:ctrlPr>
                      <w:rPr>
                        <w:rFonts w:ascii="Cambria Math" w:hAnsi="Cambria Math" w:cs="TH SarabunPSK"/>
                        <w:i/>
                        <w:noProof/>
                        <w:sz w:val="28"/>
                      </w:rPr>
                    </m:ctrlPr>
                  </m:sSubPr>
                  <m:e>
                    <m:r>
                      <m:rPr>
                        <m:nor/>
                      </m:rPr>
                      <w:rPr>
                        <w:rFonts w:ascii="TH SarabunPSK" w:hAnsi="TH SarabunPSK" w:cs="TH SarabunPSK"/>
                        <w:noProof/>
                        <w:sz w:val="28"/>
                      </w:rPr>
                      <m:t>N</m:t>
                    </m:r>
                  </m:e>
                  <m:sub>
                    <m:r>
                      <m:rPr>
                        <m:nor/>
                      </m:rPr>
                      <w:rPr>
                        <w:rFonts w:ascii="TH SarabunPSK" w:hAnsi="TH SarabunPSK" w:cs="TH SarabunPSK"/>
                        <w:noProof/>
                        <w:sz w:val="28"/>
                      </w:rPr>
                      <m:t>1</m:t>
                    </m:r>
                  </m:sub>
                </m:sSub>
                <m:r>
                  <m:rPr>
                    <m:nor/>
                  </m:rPr>
                  <w:rPr>
                    <w:rFonts w:ascii="TH SarabunPSK" w:hAnsi="TH SarabunPSK" w:cs="TH SarabunPSK"/>
                    <w:noProof/>
                    <w:sz w:val="28"/>
                  </w:rPr>
                  <m:t>×</m:t>
                </m:r>
                <m:sSub>
                  <m:sSubPr>
                    <m:ctrlPr>
                      <w:rPr>
                        <w:rFonts w:ascii="Cambria Math" w:hAnsi="Cambria Math" w:cs="TH SarabunPSK"/>
                        <w:i/>
                        <w:noProof/>
                        <w:sz w:val="28"/>
                      </w:rPr>
                    </m:ctrlPr>
                  </m:sSubPr>
                  <m:e>
                    <m:r>
                      <m:rPr>
                        <m:nor/>
                      </m:rPr>
                      <w:rPr>
                        <w:rFonts w:ascii="TH SarabunPSK" w:hAnsi="TH SarabunPSK" w:cs="TH SarabunPSK"/>
                        <w:noProof/>
                        <w:sz w:val="28"/>
                      </w:rPr>
                      <m:t>D</m:t>
                    </m:r>
                  </m:e>
                  <m:sub>
                    <m:r>
                      <m:rPr>
                        <m:nor/>
                      </m:rPr>
                      <w:rPr>
                        <w:rFonts w:ascii="TH SarabunPSK" w:hAnsi="TH SarabunPSK" w:cs="TH SarabunPSK"/>
                        <w:noProof/>
                        <w:sz w:val="28"/>
                      </w:rPr>
                      <m:t>1</m:t>
                    </m:r>
                  </m:sub>
                </m:sSub>
              </m:e>
            </m:d>
            <m:r>
              <m:rPr>
                <m:nor/>
              </m:rPr>
              <w:rPr>
                <w:rFonts w:ascii="TH SarabunPSK" w:hAnsi="TH SarabunPSK" w:cs="TH SarabunPSK"/>
                <w:noProof/>
                <w:sz w:val="28"/>
              </w:rPr>
              <m:t>+</m:t>
            </m:r>
            <m:d>
              <m:dPr>
                <m:ctrlPr>
                  <w:rPr>
                    <w:rFonts w:ascii="Cambria Math" w:hAnsi="Cambria Math" w:cs="TH SarabunPSK"/>
                    <w:i/>
                    <w:noProof/>
                    <w:sz w:val="28"/>
                  </w:rPr>
                </m:ctrlPr>
              </m:dPr>
              <m:e>
                <m:sSub>
                  <m:sSubPr>
                    <m:ctrlPr>
                      <w:rPr>
                        <w:rFonts w:ascii="Cambria Math" w:hAnsi="Cambria Math" w:cs="TH SarabunPSK"/>
                        <w:i/>
                        <w:noProof/>
                        <w:sz w:val="28"/>
                      </w:rPr>
                    </m:ctrlPr>
                  </m:sSubPr>
                  <m:e>
                    <m:r>
                      <m:rPr>
                        <m:nor/>
                      </m:rPr>
                      <w:rPr>
                        <w:rFonts w:ascii="TH SarabunPSK" w:hAnsi="TH SarabunPSK" w:cs="TH SarabunPSK"/>
                        <w:noProof/>
                        <w:sz w:val="28"/>
                      </w:rPr>
                      <m:t>N</m:t>
                    </m:r>
                  </m:e>
                  <m:sub>
                    <m:r>
                      <m:rPr>
                        <m:nor/>
                      </m:rPr>
                      <w:rPr>
                        <w:rFonts w:ascii="TH SarabunPSK" w:hAnsi="TH SarabunPSK" w:cs="TH SarabunPSK"/>
                        <w:noProof/>
                        <w:sz w:val="28"/>
                      </w:rPr>
                      <m:t>2</m:t>
                    </m:r>
                  </m:sub>
                </m:sSub>
                <m:r>
                  <m:rPr>
                    <m:nor/>
                  </m:rPr>
                  <w:rPr>
                    <w:rFonts w:ascii="TH SarabunPSK" w:hAnsi="TH SarabunPSK" w:cs="TH SarabunPSK"/>
                    <w:noProof/>
                    <w:sz w:val="28"/>
                  </w:rPr>
                  <m:t>×</m:t>
                </m:r>
                <m:sSub>
                  <m:sSubPr>
                    <m:ctrlPr>
                      <w:rPr>
                        <w:rFonts w:ascii="Cambria Math" w:hAnsi="Cambria Math" w:cs="TH SarabunPSK"/>
                        <w:i/>
                        <w:noProof/>
                        <w:sz w:val="28"/>
                      </w:rPr>
                    </m:ctrlPr>
                  </m:sSubPr>
                  <m:e>
                    <m:r>
                      <m:rPr>
                        <m:nor/>
                      </m:rPr>
                      <w:rPr>
                        <w:rFonts w:ascii="TH SarabunPSK" w:hAnsi="TH SarabunPSK" w:cs="TH SarabunPSK"/>
                        <w:noProof/>
                        <w:sz w:val="28"/>
                      </w:rPr>
                      <m:t>D</m:t>
                    </m:r>
                  </m:e>
                  <m:sub>
                    <m:r>
                      <m:rPr>
                        <m:nor/>
                      </m:rPr>
                      <w:rPr>
                        <w:rFonts w:ascii="TH SarabunPSK" w:hAnsi="TH SarabunPSK" w:cs="TH SarabunPSK"/>
                        <w:noProof/>
                        <w:sz w:val="28"/>
                      </w:rPr>
                      <m:t>2</m:t>
                    </m:r>
                  </m:sub>
                </m:sSub>
              </m:e>
            </m:d>
            <m:r>
              <m:rPr>
                <m:nor/>
              </m:rPr>
              <w:rPr>
                <w:rFonts w:ascii="TH SarabunPSK" w:hAnsi="TH SarabunPSK" w:cs="TH SarabunPSK"/>
                <w:noProof/>
                <w:sz w:val="28"/>
              </w:rPr>
              <m:t>+…+</m:t>
            </m:r>
            <m:d>
              <m:dPr>
                <m:ctrlPr>
                  <w:rPr>
                    <w:rFonts w:ascii="Cambria Math" w:hAnsi="Cambria Math" w:cs="TH SarabunPSK"/>
                    <w:i/>
                    <w:noProof/>
                    <w:sz w:val="28"/>
                  </w:rPr>
                </m:ctrlPr>
              </m:dPr>
              <m:e>
                <m:sSub>
                  <m:sSubPr>
                    <m:ctrlPr>
                      <w:rPr>
                        <w:rFonts w:ascii="Cambria Math" w:hAnsi="Cambria Math" w:cs="TH SarabunPSK"/>
                        <w:i/>
                        <w:noProof/>
                        <w:sz w:val="28"/>
                      </w:rPr>
                    </m:ctrlPr>
                  </m:sSubPr>
                  <m:e>
                    <m:r>
                      <m:rPr>
                        <m:nor/>
                      </m:rPr>
                      <w:rPr>
                        <w:rFonts w:ascii="TH SarabunPSK" w:hAnsi="TH SarabunPSK" w:cs="TH SarabunPSK"/>
                        <w:noProof/>
                        <w:sz w:val="28"/>
                      </w:rPr>
                      <m:t>N</m:t>
                    </m:r>
                  </m:e>
                  <m:sub>
                    <m:r>
                      <m:rPr>
                        <m:nor/>
                      </m:rPr>
                      <w:rPr>
                        <w:rFonts w:ascii="TH SarabunPSK" w:hAnsi="TH SarabunPSK" w:cs="TH SarabunPSK"/>
                        <w:noProof/>
                        <w:sz w:val="28"/>
                      </w:rPr>
                      <m:t>n</m:t>
                    </m:r>
                  </m:sub>
                </m:sSub>
                <m:r>
                  <m:rPr>
                    <m:nor/>
                  </m:rPr>
                  <w:rPr>
                    <w:rFonts w:ascii="TH SarabunPSK" w:hAnsi="TH SarabunPSK" w:cs="TH SarabunPSK"/>
                    <w:noProof/>
                    <w:sz w:val="28"/>
                  </w:rPr>
                  <m:t>×</m:t>
                </m:r>
                <m:sSub>
                  <m:sSubPr>
                    <m:ctrlPr>
                      <w:rPr>
                        <w:rFonts w:ascii="Cambria Math" w:hAnsi="Cambria Math" w:cs="TH SarabunPSK"/>
                        <w:i/>
                        <w:noProof/>
                        <w:sz w:val="28"/>
                      </w:rPr>
                    </m:ctrlPr>
                  </m:sSubPr>
                  <m:e>
                    <m:r>
                      <m:rPr>
                        <m:nor/>
                      </m:rPr>
                      <w:rPr>
                        <w:rFonts w:ascii="TH SarabunPSK" w:hAnsi="TH SarabunPSK" w:cs="TH SarabunPSK"/>
                        <w:noProof/>
                        <w:sz w:val="28"/>
                      </w:rPr>
                      <m:t>D</m:t>
                    </m:r>
                  </m:e>
                  <m:sub>
                    <m:r>
                      <m:rPr>
                        <m:nor/>
                      </m:rPr>
                      <w:rPr>
                        <w:rFonts w:ascii="TH SarabunPSK" w:hAnsi="TH SarabunPSK" w:cs="TH SarabunPSK"/>
                        <w:noProof/>
                        <w:sz w:val="28"/>
                      </w:rPr>
                      <m:t>n</m:t>
                    </m:r>
                  </m:sub>
                </m:sSub>
              </m:e>
            </m:d>
          </m:num>
          <m:den>
            <m:r>
              <m:rPr>
                <m:nor/>
              </m:rPr>
              <w:rPr>
                <w:rFonts w:ascii="TH SarabunPSK" w:hAnsi="TH SarabunPSK" w:cs="TH SarabunPSK"/>
                <w:noProof/>
                <w:sz w:val="28"/>
              </w:rPr>
              <m:t>T</m:t>
            </m:r>
          </m:den>
        </m:f>
      </m:oMath>
    </w:p>
    <w:p w14:paraId="7FF639BD" w14:textId="77777777" w:rsidR="00257202" w:rsidRPr="00CA26C5" w:rsidRDefault="00257202" w:rsidP="00257202">
      <w:pPr>
        <w:tabs>
          <w:tab w:val="left" w:pos="720"/>
          <w:tab w:val="left" w:pos="1440"/>
        </w:tabs>
        <w:spacing w:after="0"/>
        <w:jc w:val="thaiDistribute"/>
        <w:rPr>
          <w:rFonts w:ascii="TH SarabunPSK" w:hAnsi="TH SarabunPSK" w:cs="TH SarabunPSK"/>
          <w:noProof/>
          <w:sz w:val="28"/>
        </w:rPr>
      </w:pPr>
      <w:r w:rsidRPr="00CA26C5">
        <w:rPr>
          <w:rFonts w:ascii="TH SarabunPSK" w:hAnsi="TH SarabunPSK" w:cs="TH SarabunPSK"/>
          <w:noProof/>
          <w:sz w:val="28"/>
          <w:cs/>
        </w:rPr>
        <w:t>โดย</w:t>
      </w:r>
      <w:r w:rsidRPr="00CA26C5">
        <w:rPr>
          <w:rFonts w:ascii="TH SarabunPSK" w:hAnsi="TH SarabunPSK" w:cs="TH SarabunPSK"/>
          <w:noProof/>
          <w:sz w:val="28"/>
          <w:cs/>
        </w:rPr>
        <w:tab/>
      </w:r>
      <w:r w:rsidRPr="00CA26C5">
        <w:rPr>
          <w:rFonts w:ascii="TH SarabunPSK" w:hAnsi="TH SarabunPSK" w:cs="TH SarabunPSK"/>
          <w:noProof/>
          <w:sz w:val="28"/>
        </w:rPr>
        <w:t>T</w:t>
      </w:r>
      <w:r w:rsidRPr="00CA26C5">
        <w:rPr>
          <w:rFonts w:ascii="TH SarabunPSK" w:hAnsi="TH SarabunPSK" w:cs="TH SarabunPSK"/>
          <w:noProof/>
          <w:sz w:val="28"/>
          <w:cs/>
        </w:rPr>
        <w:tab/>
        <w:t xml:space="preserve">     คือ จำนวนเมล็ดทั้งหมดที่มีการแทงราก</w:t>
      </w:r>
    </w:p>
    <w:p w14:paraId="2411F5F5" w14:textId="77777777" w:rsidR="00257202" w:rsidRPr="00CA26C5" w:rsidRDefault="00257202" w:rsidP="00257202">
      <w:pPr>
        <w:tabs>
          <w:tab w:val="left" w:pos="1701"/>
        </w:tabs>
        <w:spacing w:after="0"/>
        <w:ind w:firstLine="720"/>
        <w:jc w:val="thaiDistribute"/>
        <w:rPr>
          <w:rFonts w:ascii="TH SarabunPSK" w:hAnsi="TH SarabunPSK" w:cs="TH SarabunPSK"/>
          <w:noProof/>
          <w:sz w:val="28"/>
        </w:rPr>
      </w:pPr>
      <w:r w:rsidRPr="00CA26C5">
        <w:rPr>
          <w:rFonts w:ascii="TH SarabunPSK" w:hAnsi="TH SarabunPSK" w:cs="TH SarabunPSK"/>
          <w:noProof/>
          <w:sz w:val="28"/>
        </w:rPr>
        <w:t>N</w:t>
      </w:r>
      <w:r w:rsidRPr="00CA26C5">
        <w:rPr>
          <w:rFonts w:ascii="TH SarabunPSK" w:hAnsi="TH SarabunPSK" w:cs="TH SarabunPSK"/>
          <w:noProof/>
          <w:sz w:val="28"/>
          <w:vertAlign w:val="subscript"/>
        </w:rPr>
        <w:t xml:space="preserve">1, 2, ..., n </w:t>
      </w:r>
      <w:r w:rsidRPr="00CA26C5">
        <w:rPr>
          <w:rFonts w:ascii="TH SarabunPSK" w:hAnsi="TH SarabunPSK" w:cs="TH SarabunPSK"/>
          <w:noProof/>
          <w:sz w:val="28"/>
          <w:vertAlign w:val="subscript"/>
          <w:cs/>
        </w:rPr>
        <w:t xml:space="preserve"> </w:t>
      </w:r>
      <w:r w:rsidRPr="00CA26C5">
        <w:rPr>
          <w:rFonts w:ascii="TH SarabunPSK" w:hAnsi="TH SarabunPSK" w:cs="TH SarabunPSK"/>
          <w:noProof/>
          <w:sz w:val="28"/>
          <w:cs/>
        </w:rPr>
        <w:tab/>
        <w:t xml:space="preserve">คือ จำนวนเมล็ดที่มีรากแทงในวันที่ </w:t>
      </w:r>
      <w:r w:rsidRPr="00CA26C5">
        <w:rPr>
          <w:rFonts w:ascii="TH SarabunPSK" w:hAnsi="TH SarabunPSK" w:cs="TH SarabunPSK"/>
          <w:noProof/>
          <w:sz w:val="28"/>
        </w:rPr>
        <w:t>1, 2, …, n</w:t>
      </w:r>
      <w:r w:rsidRPr="00CA26C5">
        <w:rPr>
          <w:rFonts w:ascii="TH SarabunPSK" w:hAnsi="TH SarabunPSK" w:cs="TH SarabunPSK"/>
          <w:noProof/>
          <w:sz w:val="28"/>
          <w:cs/>
        </w:rPr>
        <w:t xml:space="preserve"> (</w:t>
      </w:r>
      <w:r w:rsidRPr="00CA26C5">
        <w:rPr>
          <w:rFonts w:ascii="TH SarabunPSK" w:hAnsi="TH SarabunPSK" w:cs="TH SarabunPSK"/>
          <w:noProof/>
          <w:sz w:val="28"/>
        </w:rPr>
        <w:t xml:space="preserve">n = </w:t>
      </w:r>
      <w:r w:rsidRPr="00CA26C5">
        <w:rPr>
          <w:rFonts w:ascii="TH SarabunPSK" w:eastAsia="Yu Mincho" w:hAnsi="TH SarabunPSK" w:cs="TH SarabunPSK"/>
          <w:noProof/>
          <w:sz w:val="28"/>
          <w:cs/>
          <w:lang w:eastAsia="ja-JP"/>
        </w:rPr>
        <w:t>14</w:t>
      </w:r>
      <w:r w:rsidRPr="00CA26C5">
        <w:rPr>
          <w:rFonts w:ascii="TH SarabunPSK" w:hAnsi="TH SarabunPSK" w:cs="TH SarabunPSK"/>
          <w:noProof/>
          <w:sz w:val="28"/>
          <w:cs/>
        </w:rPr>
        <w:t>)</w:t>
      </w:r>
    </w:p>
    <w:p w14:paraId="754CD27C" w14:textId="77777777" w:rsidR="00C67FDF" w:rsidRDefault="00257202" w:rsidP="00C67FDF">
      <w:pPr>
        <w:tabs>
          <w:tab w:val="left" w:pos="1701"/>
        </w:tabs>
        <w:spacing w:after="0"/>
        <w:ind w:firstLine="720"/>
        <w:jc w:val="thaiDistribute"/>
        <w:rPr>
          <w:rFonts w:ascii="TH SarabunPSK" w:hAnsi="TH SarabunPSK" w:cs="TH SarabunPSK"/>
          <w:noProof/>
          <w:sz w:val="28"/>
        </w:rPr>
      </w:pPr>
      <w:r w:rsidRPr="00CA26C5">
        <w:rPr>
          <w:rFonts w:ascii="TH SarabunPSK" w:hAnsi="TH SarabunPSK" w:cs="TH SarabunPSK"/>
          <w:noProof/>
          <w:sz w:val="28"/>
        </w:rPr>
        <w:t>D</w:t>
      </w:r>
      <w:r w:rsidRPr="00CA26C5">
        <w:rPr>
          <w:rFonts w:ascii="TH SarabunPSK" w:hAnsi="TH SarabunPSK" w:cs="TH SarabunPSK"/>
          <w:noProof/>
          <w:sz w:val="28"/>
          <w:vertAlign w:val="subscript"/>
        </w:rPr>
        <w:t>1, 2, …, n</w:t>
      </w:r>
      <w:r w:rsidRPr="00CA26C5">
        <w:rPr>
          <w:rFonts w:ascii="TH SarabunPSK" w:hAnsi="TH SarabunPSK" w:cs="TH SarabunPSK"/>
          <w:noProof/>
          <w:sz w:val="28"/>
          <w:vertAlign w:val="subscript"/>
        </w:rPr>
        <w:tab/>
      </w:r>
      <w:r w:rsidRPr="00CA26C5">
        <w:rPr>
          <w:rFonts w:ascii="TH SarabunPSK" w:hAnsi="TH SarabunPSK" w:cs="TH SarabunPSK"/>
          <w:noProof/>
          <w:sz w:val="28"/>
          <w:cs/>
        </w:rPr>
        <w:t xml:space="preserve">คือ จำนวนวันที่นับหลังจากเพาะเมล็ด </w:t>
      </w:r>
      <w:r w:rsidRPr="00CA26C5">
        <w:rPr>
          <w:rFonts w:ascii="TH SarabunPSK" w:hAnsi="TH SarabunPSK" w:cs="TH SarabunPSK"/>
          <w:noProof/>
          <w:sz w:val="28"/>
        </w:rPr>
        <w:t xml:space="preserve">1, 2, …, n </w:t>
      </w:r>
      <w:r w:rsidRPr="00CA26C5">
        <w:rPr>
          <w:rFonts w:ascii="TH SarabunPSK" w:hAnsi="TH SarabunPSK" w:cs="TH SarabunPSK"/>
          <w:noProof/>
          <w:sz w:val="28"/>
          <w:cs/>
        </w:rPr>
        <w:t>(</w:t>
      </w:r>
      <w:r w:rsidRPr="00CA26C5">
        <w:rPr>
          <w:rFonts w:ascii="TH SarabunPSK" w:hAnsi="TH SarabunPSK" w:cs="TH SarabunPSK"/>
          <w:noProof/>
          <w:sz w:val="28"/>
        </w:rPr>
        <w:t xml:space="preserve">n = </w:t>
      </w:r>
      <w:r w:rsidRPr="00CA26C5">
        <w:rPr>
          <w:rFonts w:ascii="TH SarabunPSK" w:hAnsi="TH SarabunPSK" w:cs="TH SarabunPSK"/>
          <w:noProof/>
          <w:sz w:val="28"/>
          <w:cs/>
        </w:rPr>
        <w:t>14)</w:t>
      </w:r>
    </w:p>
    <w:p w14:paraId="23CC0ECA" w14:textId="77777777" w:rsidR="00C67FDF" w:rsidRDefault="00C67FDF" w:rsidP="00C67FDF">
      <w:pPr>
        <w:tabs>
          <w:tab w:val="left" w:pos="1701"/>
        </w:tabs>
        <w:spacing w:after="0"/>
        <w:ind w:firstLine="720"/>
        <w:jc w:val="thaiDistribute"/>
        <w:rPr>
          <w:rFonts w:ascii="TH SarabunPSK" w:hAnsi="TH SarabunPSK" w:cs="TH SarabunPSK"/>
          <w:noProof/>
          <w:sz w:val="28"/>
        </w:rPr>
      </w:pPr>
    </w:p>
    <w:p w14:paraId="63942A74" w14:textId="1F33DDAE" w:rsidR="00257202" w:rsidRPr="00CA26C5" w:rsidRDefault="00257202" w:rsidP="00C67FDF">
      <w:pPr>
        <w:tabs>
          <w:tab w:val="left" w:pos="1701"/>
        </w:tabs>
        <w:spacing w:after="0"/>
        <w:ind w:firstLine="540"/>
        <w:jc w:val="thaiDistribute"/>
        <w:rPr>
          <w:rFonts w:ascii="TH SarabunPSK" w:hAnsi="TH SarabunPSK" w:cs="TH SarabunPSK"/>
          <w:noProof/>
          <w:sz w:val="28"/>
        </w:rPr>
      </w:pPr>
      <w:r w:rsidRPr="00CA26C5">
        <w:rPr>
          <w:rFonts w:ascii="TH SarabunPSK" w:hAnsi="TH SarabunPSK" w:cs="TH SarabunPSK"/>
          <w:noProof/>
          <w:sz w:val="28"/>
        </w:rPr>
        <w:t xml:space="preserve">MGT </w:t>
      </w:r>
      <w:r w:rsidRPr="00CA26C5">
        <w:rPr>
          <w:rFonts w:ascii="TH SarabunPSK" w:hAnsi="TH SarabunPSK" w:cs="TH SarabunPSK"/>
          <w:noProof/>
          <w:sz w:val="28"/>
          <w:cs/>
        </w:rPr>
        <w:t xml:space="preserve">(วัน) </w:t>
      </w:r>
      <w:r w:rsidRPr="00CA26C5">
        <w:rPr>
          <w:rFonts w:ascii="TH SarabunPSK" w:hAnsi="TH SarabunPSK" w:cs="TH SarabunPSK"/>
          <w:noProof/>
          <w:sz w:val="28"/>
        </w:rPr>
        <w:t xml:space="preserve">= </w:t>
      </w:r>
      <m:oMath>
        <m:f>
          <m:fPr>
            <m:ctrlPr>
              <w:rPr>
                <w:rFonts w:ascii="Cambria Math" w:hAnsi="Cambria Math" w:cs="TH SarabunPSK"/>
                <w:i/>
                <w:noProof/>
                <w:sz w:val="28"/>
              </w:rPr>
            </m:ctrlPr>
          </m:fPr>
          <m:num>
            <m:d>
              <m:dPr>
                <m:ctrlPr>
                  <w:rPr>
                    <w:rFonts w:ascii="Cambria Math" w:hAnsi="Cambria Math" w:cs="TH SarabunPSK"/>
                    <w:i/>
                    <w:noProof/>
                    <w:sz w:val="28"/>
                  </w:rPr>
                </m:ctrlPr>
              </m:dPr>
              <m:e>
                <m:sSub>
                  <m:sSubPr>
                    <m:ctrlPr>
                      <w:rPr>
                        <w:rFonts w:ascii="Cambria Math" w:hAnsi="Cambria Math" w:cs="TH SarabunPSK"/>
                        <w:i/>
                        <w:noProof/>
                        <w:sz w:val="28"/>
                      </w:rPr>
                    </m:ctrlPr>
                  </m:sSubPr>
                  <m:e>
                    <m:r>
                      <m:rPr>
                        <m:nor/>
                      </m:rPr>
                      <w:rPr>
                        <w:rFonts w:ascii="TH SarabunPSK" w:hAnsi="TH SarabunPSK" w:cs="TH SarabunPSK"/>
                        <w:noProof/>
                        <w:sz w:val="28"/>
                      </w:rPr>
                      <m:t>G</m:t>
                    </m:r>
                  </m:e>
                  <m:sub>
                    <m:r>
                      <m:rPr>
                        <m:nor/>
                      </m:rPr>
                      <w:rPr>
                        <w:rFonts w:ascii="TH SarabunPSK" w:hAnsi="TH SarabunPSK" w:cs="TH SarabunPSK"/>
                        <w:noProof/>
                        <w:sz w:val="28"/>
                      </w:rPr>
                      <m:t>1</m:t>
                    </m:r>
                  </m:sub>
                </m:sSub>
                <m:r>
                  <m:rPr>
                    <m:nor/>
                  </m:rPr>
                  <w:rPr>
                    <w:rFonts w:ascii="TH SarabunPSK" w:hAnsi="TH SarabunPSK" w:cs="TH SarabunPSK"/>
                    <w:noProof/>
                    <w:sz w:val="28"/>
                  </w:rPr>
                  <m:t>×</m:t>
                </m:r>
                <m:sSub>
                  <m:sSubPr>
                    <m:ctrlPr>
                      <w:rPr>
                        <w:rFonts w:ascii="Cambria Math" w:hAnsi="Cambria Math" w:cs="TH SarabunPSK"/>
                        <w:i/>
                        <w:noProof/>
                        <w:sz w:val="28"/>
                      </w:rPr>
                    </m:ctrlPr>
                  </m:sSubPr>
                  <m:e>
                    <m:r>
                      <m:rPr>
                        <m:nor/>
                      </m:rPr>
                      <w:rPr>
                        <w:rFonts w:ascii="TH SarabunPSK" w:hAnsi="TH SarabunPSK" w:cs="TH SarabunPSK"/>
                        <w:noProof/>
                        <w:sz w:val="28"/>
                      </w:rPr>
                      <m:t>D</m:t>
                    </m:r>
                  </m:e>
                  <m:sub>
                    <m:r>
                      <m:rPr>
                        <m:nor/>
                      </m:rPr>
                      <w:rPr>
                        <w:rFonts w:ascii="TH SarabunPSK" w:hAnsi="TH SarabunPSK" w:cs="TH SarabunPSK"/>
                        <w:noProof/>
                        <w:sz w:val="28"/>
                      </w:rPr>
                      <m:t>1</m:t>
                    </m:r>
                  </m:sub>
                </m:sSub>
              </m:e>
            </m:d>
            <m:r>
              <m:rPr>
                <m:nor/>
              </m:rPr>
              <w:rPr>
                <w:rFonts w:ascii="TH SarabunPSK" w:hAnsi="TH SarabunPSK" w:cs="TH SarabunPSK"/>
                <w:noProof/>
                <w:sz w:val="28"/>
              </w:rPr>
              <m:t>+</m:t>
            </m:r>
            <m:d>
              <m:dPr>
                <m:ctrlPr>
                  <w:rPr>
                    <w:rFonts w:ascii="Cambria Math" w:hAnsi="Cambria Math" w:cs="TH SarabunPSK"/>
                    <w:i/>
                    <w:noProof/>
                    <w:sz w:val="28"/>
                  </w:rPr>
                </m:ctrlPr>
              </m:dPr>
              <m:e>
                <m:sSub>
                  <m:sSubPr>
                    <m:ctrlPr>
                      <w:rPr>
                        <w:rFonts w:ascii="Cambria Math" w:hAnsi="Cambria Math" w:cs="TH SarabunPSK"/>
                        <w:i/>
                        <w:noProof/>
                        <w:sz w:val="28"/>
                      </w:rPr>
                    </m:ctrlPr>
                  </m:sSubPr>
                  <m:e>
                    <m:r>
                      <m:rPr>
                        <m:nor/>
                      </m:rPr>
                      <w:rPr>
                        <w:rFonts w:ascii="TH SarabunPSK" w:hAnsi="TH SarabunPSK" w:cs="TH SarabunPSK"/>
                        <w:noProof/>
                        <w:sz w:val="28"/>
                      </w:rPr>
                      <m:t>G</m:t>
                    </m:r>
                  </m:e>
                  <m:sub>
                    <m:r>
                      <m:rPr>
                        <m:nor/>
                      </m:rPr>
                      <w:rPr>
                        <w:rFonts w:ascii="TH SarabunPSK" w:hAnsi="TH SarabunPSK" w:cs="TH SarabunPSK"/>
                        <w:noProof/>
                        <w:sz w:val="28"/>
                      </w:rPr>
                      <m:t>2</m:t>
                    </m:r>
                  </m:sub>
                </m:sSub>
                <m:r>
                  <m:rPr>
                    <m:nor/>
                  </m:rPr>
                  <w:rPr>
                    <w:rFonts w:ascii="TH SarabunPSK" w:hAnsi="TH SarabunPSK" w:cs="TH SarabunPSK"/>
                    <w:noProof/>
                    <w:sz w:val="28"/>
                  </w:rPr>
                  <m:t>×</m:t>
                </m:r>
                <m:sSub>
                  <m:sSubPr>
                    <m:ctrlPr>
                      <w:rPr>
                        <w:rFonts w:ascii="Cambria Math" w:hAnsi="Cambria Math" w:cs="TH SarabunPSK"/>
                        <w:i/>
                        <w:noProof/>
                        <w:sz w:val="28"/>
                      </w:rPr>
                    </m:ctrlPr>
                  </m:sSubPr>
                  <m:e>
                    <m:r>
                      <m:rPr>
                        <m:nor/>
                      </m:rPr>
                      <w:rPr>
                        <w:rFonts w:ascii="TH SarabunPSK" w:hAnsi="TH SarabunPSK" w:cs="TH SarabunPSK"/>
                        <w:noProof/>
                        <w:sz w:val="28"/>
                      </w:rPr>
                      <m:t>D</m:t>
                    </m:r>
                  </m:e>
                  <m:sub>
                    <m:r>
                      <m:rPr>
                        <m:nor/>
                      </m:rPr>
                      <w:rPr>
                        <w:rFonts w:ascii="TH SarabunPSK" w:hAnsi="TH SarabunPSK" w:cs="TH SarabunPSK"/>
                        <w:noProof/>
                        <w:sz w:val="28"/>
                      </w:rPr>
                      <m:t>2</m:t>
                    </m:r>
                  </m:sub>
                </m:sSub>
              </m:e>
            </m:d>
            <m:r>
              <m:rPr>
                <m:nor/>
              </m:rPr>
              <w:rPr>
                <w:rFonts w:ascii="TH SarabunPSK" w:hAnsi="TH SarabunPSK" w:cs="TH SarabunPSK"/>
                <w:noProof/>
                <w:sz w:val="28"/>
              </w:rPr>
              <m:t>+…+</m:t>
            </m:r>
            <m:d>
              <m:dPr>
                <m:ctrlPr>
                  <w:rPr>
                    <w:rFonts w:ascii="Cambria Math" w:hAnsi="Cambria Math" w:cs="TH SarabunPSK"/>
                    <w:i/>
                    <w:noProof/>
                    <w:sz w:val="28"/>
                  </w:rPr>
                </m:ctrlPr>
              </m:dPr>
              <m:e>
                <m:sSub>
                  <m:sSubPr>
                    <m:ctrlPr>
                      <w:rPr>
                        <w:rFonts w:ascii="Cambria Math" w:hAnsi="Cambria Math" w:cs="TH SarabunPSK"/>
                        <w:i/>
                        <w:noProof/>
                        <w:sz w:val="28"/>
                      </w:rPr>
                    </m:ctrlPr>
                  </m:sSubPr>
                  <m:e>
                    <m:r>
                      <m:rPr>
                        <m:nor/>
                      </m:rPr>
                      <w:rPr>
                        <w:rFonts w:ascii="TH SarabunPSK" w:hAnsi="TH SarabunPSK" w:cs="TH SarabunPSK"/>
                        <w:noProof/>
                        <w:sz w:val="28"/>
                      </w:rPr>
                      <m:t>G</m:t>
                    </m:r>
                  </m:e>
                  <m:sub>
                    <m:r>
                      <m:rPr>
                        <m:nor/>
                      </m:rPr>
                      <w:rPr>
                        <w:rFonts w:ascii="TH SarabunPSK" w:hAnsi="TH SarabunPSK" w:cs="TH SarabunPSK"/>
                        <w:noProof/>
                        <w:sz w:val="28"/>
                      </w:rPr>
                      <m:t>n</m:t>
                    </m:r>
                  </m:sub>
                </m:sSub>
                <m:r>
                  <m:rPr>
                    <m:nor/>
                  </m:rPr>
                  <w:rPr>
                    <w:rFonts w:ascii="TH SarabunPSK" w:hAnsi="TH SarabunPSK" w:cs="TH SarabunPSK"/>
                    <w:noProof/>
                    <w:sz w:val="28"/>
                  </w:rPr>
                  <m:t>×</m:t>
                </m:r>
                <m:sSub>
                  <m:sSubPr>
                    <m:ctrlPr>
                      <w:rPr>
                        <w:rFonts w:ascii="Cambria Math" w:hAnsi="Cambria Math" w:cs="TH SarabunPSK"/>
                        <w:i/>
                        <w:noProof/>
                        <w:sz w:val="28"/>
                      </w:rPr>
                    </m:ctrlPr>
                  </m:sSubPr>
                  <m:e>
                    <m:r>
                      <m:rPr>
                        <m:nor/>
                      </m:rPr>
                      <w:rPr>
                        <w:rFonts w:ascii="TH SarabunPSK" w:hAnsi="TH SarabunPSK" w:cs="TH SarabunPSK"/>
                        <w:noProof/>
                        <w:sz w:val="28"/>
                      </w:rPr>
                      <m:t>D</m:t>
                    </m:r>
                  </m:e>
                  <m:sub>
                    <m:r>
                      <m:rPr>
                        <m:nor/>
                      </m:rPr>
                      <w:rPr>
                        <w:rFonts w:ascii="TH SarabunPSK" w:hAnsi="TH SarabunPSK" w:cs="TH SarabunPSK"/>
                        <w:noProof/>
                        <w:sz w:val="28"/>
                      </w:rPr>
                      <m:t>n</m:t>
                    </m:r>
                  </m:sub>
                </m:sSub>
              </m:e>
            </m:d>
          </m:num>
          <m:den>
            <m:r>
              <m:rPr>
                <m:nor/>
              </m:rPr>
              <w:rPr>
                <w:rFonts w:ascii="TH SarabunPSK" w:hAnsi="TH SarabunPSK" w:cs="TH SarabunPSK"/>
                <w:noProof/>
                <w:sz w:val="28"/>
              </w:rPr>
              <m:t>Total germination</m:t>
            </m:r>
          </m:den>
        </m:f>
      </m:oMath>
    </w:p>
    <w:p w14:paraId="462D93EF" w14:textId="77777777" w:rsidR="00257202" w:rsidRPr="00CA26C5" w:rsidRDefault="00257202" w:rsidP="00257202">
      <w:pPr>
        <w:spacing w:after="0"/>
        <w:jc w:val="thaiDistribute"/>
        <w:rPr>
          <w:rFonts w:ascii="TH SarabunPSK" w:hAnsi="TH SarabunPSK" w:cs="TH SarabunPSK"/>
          <w:noProof/>
          <w:sz w:val="28"/>
        </w:rPr>
      </w:pPr>
      <w:r w:rsidRPr="00CA26C5">
        <w:rPr>
          <w:rFonts w:ascii="TH SarabunPSK" w:hAnsi="TH SarabunPSK" w:cs="TH SarabunPSK"/>
          <w:noProof/>
          <w:sz w:val="28"/>
          <w:cs/>
        </w:rPr>
        <w:t>โดย</w:t>
      </w:r>
      <w:r w:rsidRPr="00CA26C5">
        <w:rPr>
          <w:rFonts w:ascii="TH SarabunPSK" w:hAnsi="TH SarabunPSK" w:cs="TH SarabunPSK"/>
          <w:noProof/>
          <w:sz w:val="28"/>
        </w:rPr>
        <w:t xml:space="preserve"> </w:t>
      </w:r>
      <w:r w:rsidRPr="00CA26C5">
        <w:rPr>
          <w:rFonts w:ascii="TH SarabunPSK" w:hAnsi="TH SarabunPSK" w:cs="TH SarabunPSK"/>
          <w:noProof/>
          <w:sz w:val="28"/>
        </w:rPr>
        <w:tab/>
        <w:t>G</w:t>
      </w:r>
      <w:r w:rsidRPr="00CA26C5">
        <w:rPr>
          <w:rFonts w:ascii="TH SarabunPSK" w:hAnsi="TH SarabunPSK" w:cs="TH SarabunPSK"/>
          <w:noProof/>
          <w:sz w:val="28"/>
          <w:vertAlign w:val="subscript"/>
        </w:rPr>
        <w:t>1, 2, …, n</w:t>
      </w:r>
      <w:r w:rsidRPr="00CA26C5">
        <w:rPr>
          <w:rFonts w:ascii="TH SarabunPSK" w:hAnsi="TH SarabunPSK" w:cs="TH SarabunPSK"/>
          <w:noProof/>
          <w:sz w:val="28"/>
        </w:rPr>
        <w:t xml:space="preserve"> </w:t>
      </w:r>
      <w:r w:rsidRPr="00CA26C5">
        <w:rPr>
          <w:rFonts w:ascii="TH SarabunPSK" w:hAnsi="TH SarabunPSK" w:cs="TH SarabunPSK"/>
          <w:noProof/>
          <w:sz w:val="28"/>
          <w:cs/>
        </w:rPr>
        <w:t xml:space="preserve"> </w:t>
      </w:r>
      <w:r w:rsidRPr="00CA26C5">
        <w:rPr>
          <w:rFonts w:ascii="TH SarabunPSK" w:hAnsi="TH SarabunPSK" w:cs="TH SarabunPSK"/>
          <w:noProof/>
          <w:sz w:val="28"/>
        </w:rPr>
        <w:t xml:space="preserve">   </w:t>
      </w:r>
      <w:r w:rsidRPr="00CA26C5">
        <w:rPr>
          <w:rFonts w:ascii="TH SarabunPSK" w:hAnsi="TH SarabunPSK" w:cs="TH SarabunPSK"/>
          <w:noProof/>
          <w:sz w:val="28"/>
          <w:cs/>
        </w:rPr>
        <w:t xml:space="preserve">คือ จำนวนต้นอ่อนปกติที่งอกในวันที่ </w:t>
      </w:r>
      <w:r w:rsidRPr="00CA26C5">
        <w:rPr>
          <w:rFonts w:ascii="TH SarabunPSK" w:hAnsi="TH SarabunPSK" w:cs="TH SarabunPSK"/>
          <w:noProof/>
          <w:sz w:val="28"/>
        </w:rPr>
        <w:t xml:space="preserve">1, 2, …, n </w:t>
      </w:r>
      <w:r w:rsidRPr="00CA26C5">
        <w:rPr>
          <w:rFonts w:ascii="TH SarabunPSK" w:hAnsi="TH SarabunPSK" w:cs="TH SarabunPSK"/>
          <w:noProof/>
          <w:sz w:val="28"/>
          <w:cs/>
        </w:rPr>
        <w:t>(</w:t>
      </w:r>
      <w:r w:rsidRPr="00CA26C5">
        <w:rPr>
          <w:rFonts w:ascii="TH SarabunPSK" w:hAnsi="TH SarabunPSK" w:cs="TH SarabunPSK"/>
          <w:noProof/>
          <w:sz w:val="28"/>
        </w:rPr>
        <w:t>n=</w:t>
      </w:r>
      <w:r w:rsidRPr="00CA26C5">
        <w:rPr>
          <w:rFonts w:ascii="TH SarabunPSK" w:eastAsia="Yu Mincho" w:hAnsi="TH SarabunPSK" w:cs="TH SarabunPSK"/>
          <w:noProof/>
          <w:sz w:val="28"/>
          <w:lang w:eastAsia="ja-JP"/>
        </w:rPr>
        <w:t xml:space="preserve"> </w:t>
      </w:r>
      <w:r w:rsidRPr="00CA26C5">
        <w:rPr>
          <w:rFonts w:ascii="TH SarabunPSK" w:eastAsia="Yu Mincho" w:hAnsi="TH SarabunPSK" w:cs="TH SarabunPSK"/>
          <w:noProof/>
          <w:sz w:val="28"/>
          <w:cs/>
          <w:lang w:eastAsia="ja-JP"/>
        </w:rPr>
        <w:t>14</w:t>
      </w:r>
      <w:r w:rsidRPr="00CA26C5">
        <w:rPr>
          <w:rFonts w:ascii="TH SarabunPSK" w:hAnsi="TH SarabunPSK" w:cs="TH SarabunPSK"/>
          <w:noProof/>
          <w:sz w:val="28"/>
          <w:cs/>
        </w:rPr>
        <w:t>)</w:t>
      </w:r>
    </w:p>
    <w:p w14:paraId="4E420F7B" w14:textId="77777777" w:rsidR="00C67FDF" w:rsidRDefault="00257202" w:rsidP="00257202">
      <w:pPr>
        <w:spacing w:after="0"/>
        <w:ind w:left="720"/>
        <w:jc w:val="thaiDistribute"/>
        <w:rPr>
          <w:rFonts w:ascii="TH SarabunPSK" w:hAnsi="TH SarabunPSK" w:cs="TH SarabunPSK"/>
          <w:noProof/>
          <w:sz w:val="28"/>
        </w:rPr>
      </w:pPr>
      <w:r w:rsidRPr="00CA26C5">
        <w:rPr>
          <w:rFonts w:ascii="TH SarabunPSK" w:hAnsi="TH SarabunPSK" w:cs="TH SarabunPSK"/>
          <w:noProof/>
          <w:sz w:val="28"/>
        </w:rPr>
        <w:t>D</w:t>
      </w:r>
      <w:r w:rsidRPr="00CA26C5">
        <w:rPr>
          <w:rFonts w:ascii="TH SarabunPSK" w:hAnsi="TH SarabunPSK" w:cs="TH SarabunPSK"/>
          <w:noProof/>
          <w:sz w:val="28"/>
          <w:vertAlign w:val="subscript"/>
        </w:rPr>
        <w:t>1, 2, …, n</w:t>
      </w:r>
      <w:r w:rsidRPr="00CA26C5">
        <w:rPr>
          <w:rFonts w:ascii="TH SarabunPSK" w:hAnsi="TH SarabunPSK" w:cs="TH SarabunPSK"/>
          <w:noProof/>
          <w:sz w:val="28"/>
        </w:rPr>
        <w:t xml:space="preserve">     </w:t>
      </w:r>
      <w:r w:rsidRPr="00CA26C5">
        <w:rPr>
          <w:rFonts w:ascii="TH SarabunPSK" w:hAnsi="TH SarabunPSK" w:cs="TH SarabunPSK"/>
          <w:noProof/>
          <w:sz w:val="28"/>
          <w:cs/>
        </w:rPr>
        <w:t xml:space="preserve">คือ จำนวนวันที่นับหลังจากเพาะเมล็ด </w:t>
      </w:r>
      <w:r w:rsidRPr="00CA26C5">
        <w:rPr>
          <w:rFonts w:ascii="TH SarabunPSK" w:hAnsi="TH SarabunPSK" w:cs="TH SarabunPSK"/>
          <w:noProof/>
          <w:sz w:val="28"/>
        </w:rPr>
        <w:t xml:space="preserve">1, 2, …, n </w:t>
      </w:r>
      <w:r w:rsidRPr="00CA26C5">
        <w:rPr>
          <w:rFonts w:ascii="TH SarabunPSK" w:hAnsi="TH SarabunPSK" w:cs="TH SarabunPSK"/>
          <w:noProof/>
          <w:sz w:val="28"/>
          <w:cs/>
        </w:rPr>
        <w:t>(</w:t>
      </w:r>
      <w:r w:rsidRPr="00CA26C5">
        <w:rPr>
          <w:rFonts w:ascii="TH SarabunPSK" w:hAnsi="TH SarabunPSK" w:cs="TH SarabunPSK"/>
          <w:noProof/>
          <w:sz w:val="28"/>
        </w:rPr>
        <w:t>n=</w:t>
      </w:r>
      <w:r w:rsidRPr="00CA26C5">
        <w:rPr>
          <w:rFonts w:ascii="TH SarabunPSK" w:eastAsia="Yu Mincho" w:hAnsi="TH SarabunPSK" w:cs="TH SarabunPSK"/>
          <w:noProof/>
          <w:sz w:val="28"/>
          <w:lang w:eastAsia="ja-JP"/>
        </w:rPr>
        <w:t xml:space="preserve"> </w:t>
      </w:r>
      <w:r w:rsidRPr="00CA26C5">
        <w:rPr>
          <w:rFonts w:ascii="TH SarabunPSK" w:eastAsia="Yu Mincho" w:hAnsi="TH SarabunPSK" w:cs="TH SarabunPSK"/>
          <w:noProof/>
          <w:sz w:val="28"/>
          <w:cs/>
          <w:lang w:eastAsia="ja-JP"/>
        </w:rPr>
        <w:t>14</w:t>
      </w:r>
      <w:r w:rsidRPr="00CA26C5">
        <w:rPr>
          <w:rFonts w:ascii="TH SarabunPSK" w:hAnsi="TH SarabunPSK" w:cs="TH SarabunPSK"/>
          <w:noProof/>
          <w:sz w:val="28"/>
          <w:cs/>
        </w:rPr>
        <w:t>)</w:t>
      </w:r>
    </w:p>
    <w:p w14:paraId="01A05B0C" w14:textId="77777777" w:rsidR="00C67FDF" w:rsidRDefault="00C67FDF" w:rsidP="00257202">
      <w:pPr>
        <w:spacing w:after="0"/>
        <w:ind w:left="720"/>
        <w:jc w:val="thaiDistribute"/>
        <w:rPr>
          <w:rFonts w:ascii="TH SarabunPSK" w:hAnsi="TH SarabunPSK" w:cs="TH SarabunPSK"/>
          <w:noProof/>
          <w:sz w:val="28"/>
        </w:rPr>
      </w:pPr>
    </w:p>
    <w:p w14:paraId="29EFB3AC" w14:textId="77777777" w:rsidR="00C67FDF" w:rsidRDefault="00257202" w:rsidP="00C67FDF">
      <w:pPr>
        <w:spacing w:after="0"/>
        <w:ind w:firstLine="540"/>
        <w:jc w:val="thaiDistribute"/>
        <w:rPr>
          <w:rFonts w:ascii="TH SarabunPSK" w:hAnsi="TH SarabunPSK" w:cs="TH SarabunPSK"/>
          <w:noProof/>
          <w:sz w:val="28"/>
        </w:rPr>
      </w:pPr>
      <w:r w:rsidRPr="00B374A3">
        <w:rPr>
          <w:rFonts w:ascii="TH SarabunPSK" w:hAnsi="TH SarabunPSK" w:cs="TH SarabunPSK" w:hint="cs"/>
          <w:b/>
          <w:bCs/>
          <w:noProof/>
          <w:sz w:val="28"/>
          <w:cs/>
        </w:rPr>
        <w:t>5. การวิเคราะห์ทางสถิติ</w:t>
      </w:r>
    </w:p>
    <w:p w14:paraId="141EA4BC" w14:textId="50DC2E79" w:rsidR="00257202" w:rsidRDefault="00257202" w:rsidP="00C67FDF">
      <w:pPr>
        <w:spacing w:after="0"/>
        <w:ind w:firstLine="540"/>
        <w:jc w:val="thaiDistribute"/>
        <w:rPr>
          <w:rFonts w:ascii="TH SarabunPSK" w:hAnsi="TH SarabunPSK" w:cs="TH SarabunPSK"/>
          <w:noProof/>
          <w:sz w:val="28"/>
        </w:rPr>
      </w:pPr>
      <w:r w:rsidRPr="00CA26C5">
        <w:rPr>
          <w:rFonts w:ascii="TH SarabunPSK" w:hAnsi="TH SarabunPSK" w:cs="TH SarabunPSK"/>
          <w:noProof/>
          <w:sz w:val="28"/>
          <w:cs/>
        </w:rPr>
        <w:t xml:space="preserve">ทำการวิเคราะห์ด้วย </w:t>
      </w:r>
      <w:r w:rsidRPr="00CA26C5">
        <w:rPr>
          <w:rFonts w:ascii="TH SarabunPSK" w:hAnsi="TH SarabunPSK" w:cs="TH SarabunPSK"/>
          <w:noProof/>
          <w:sz w:val="28"/>
        </w:rPr>
        <w:t xml:space="preserve">One-way factorial ANOVA (analysis of variance) </w:t>
      </w:r>
      <w:r w:rsidRPr="00CA26C5">
        <w:rPr>
          <w:rFonts w:ascii="TH SarabunPSK" w:hAnsi="TH SarabunPSK" w:cs="TH SarabunPSK"/>
          <w:noProof/>
          <w:sz w:val="28"/>
          <w:cs/>
        </w:rPr>
        <w:t>และเปรียบเทียบค่าเฉลี่ยระหว่าง</w:t>
      </w:r>
      <w:r>
        <w:rPr>
          <w:rFonts w:ascii="TH SarabunPSK" w:hAnsi="TH SarabunPSK" w:cs="TH SarabunPSK" w:hint="cs"/>
          <w:noProof/>
          <w:sz w:val="28"/>
          <w:cs/>
        </w:rPr>
        <w:t>ทรีตเมนต์</w:t>
      </w:r>
      <w:r w:rsidRPr="00CA26C5">
        <w:rPr>
          <w:rFonts w:ascii="TH SarabunPSK" w:hAnsi="TH SarabunPSK" w:cs="TH SarabunPSK"/>
          <w:noProof/>
          <w:sz w:val="28"/>
          <w:cs/>
        </w:rPr>
        <w:t xml:space="preserve">ด้วยวิธี </w:t>
      </w:r>
      <w:r w:rsidRPr="00CA26C5">
        <w:rPr>
          <w:rFonts w:ascii="TH SarabunPSK" w:hAnsi="TH SarabunPSK" w:cs="TH SarabunPSK"/>
          <w:noProof/>
          <w:sz w:val="28"/>
        </w:rPr>
        <w:t xml:space="preserve">Duncan’s Multiple RangeTest (DMRT) </w:t>
      </w:r>
      <w:r w:rsidRPr="00CA26C5">
        <w:rPr>
          <w:rFonts w:ascii="TH SarabunPSK" w:hAnsi="TH SarabunPSK" w:cs="TH SarabunPSK"/>
          <w:noProof/>
          <w:sz w:val="28"/>
          <w:cs/>
        </w:rPr>
        <w:t>ที่ระดับความเชื่อมั่น 95% โดยใช้โปรแกรม</w:t>
      </w:r>
      <w:r>
        <w:rPr>
          <w:rFonts w:ascii="TH SarabunPSK" w:hAnsi="TH SarabunPSK" w:cs="TH SarabunPSK" w:hint="cs"/>
          <w:noProof/>
          <w:sz w:val="28"/>
          <w:cs/>
        </w:rPr>
        <w:t>สำเร็จรูปทางสถิติ</w:t>
      </w:r>
    </w:p>
    <w:p w14:paraId="3F86600B" w14:textId="77777777" w:rsidR="00257202" w:rsidRPr="00257202" w:rsidRDefault="00257202" w:rsidP="00257202">
      <w:pPr>
        <w:spacing w:after="0"/>
        <w:rPr>
          <w:rFonts w:ascii="TH SarabunPSK" w:hAnsi="TH SarabunPSK" w:cs="TH SarabunPSK"/>
          <w:sz w:val="32"/>
        </w:rPr>
      </w:pPr>
    </w:p>
    <w:p w14:paraId="211F5473" w14:textId="77777777" w:rsidR="00257202" w:rsidRDefault="00257202" w:rsidP="00257202">
      <w:pPr>
        <w:spacing w:after="0"/>
        <w:rPr>
          <w:rFonts w:ascii="TH SarabunPSK" w:hAnsi="TH SarabunPSK" w:cs="TH SarabunPSK"/>
          <w:b/>
          <w:bCs/>
          <w:sz w:val="32"/>
        </w:rPr>
      </w:pPr>
      <w:r w:rsidRPr="005F2053">
        <w:rPr>
          <w:rFonts w:ascii="TH SarabunPSK" w:hAnsi="TH SarabunPSK" w:cs="TH SarabunPSK" w:hint="cs"/>
          <w:b/>
          <w:bCs/>
          <w:sz w:val="32"/>
          <w:cs/>
        </w:rPr>
        <w:t>ผลการวิจัย</w:t>
      </w:r>
    </w:p>
    <w:p w14:paraId="49F77A12" w14:textId="6BCC8D8C" w:rsidR="00257202" w:rsidRDefault="00257202" w:rsidP="00C67FDF">
      <w:pPr>
        <w:spacing w:after="0"/>
        <w:ind w:firstLine="540"/>
        <w:rPr>
          <w:rFonts w:ascii="TH SarabunPSK" w:hAnsi="TH SarabunPSK" w:cs="TH SarabunPSK"/>
          <w:sz w:val="32"/>
        </w:rPr>
      </w:pPr>
      <w:r w:rsidRPr="009B13C9">
        <w:rPr>
          <w:rFonts w:ascii="TH SarabunPSK" w:hAnsi="TH SarabunPSK" w:cs="TH SarabunPSK" w:hint="cs"/>
          <w:sz w:val="32"/>
          <w:cs/>
        </w:rPr>
        <w:t xml:space="preserve">1. </w:t>
      </w:r>
      <w:r>
        <w:rPr>
          <w:rFonts w:ascii="TH SarabunPSK" w:hAnsi="TH SarabunPSK" w:cs="TH SarabunPSK" w:hint="cs"/>
          <w:sz w:val="32"/>
          <w:cs/>
        </w:rPr>
        <w:t>การทดสอบคุณสมบัติน้ำควัน</w:t>
      </w:r>
    </w:p>
    <w:p w14:paraId="50F46D59" w14:textId="04826351" w:rsidR="00C67FDF" w:rsidRDefault="00257202" w:rsidP="00C67FDF">
      <w:pPr>
        <w:spacing w:after="0"/>
        <w:ind w:firstLine="540"/>
        <w:jc w:val="thaiDistribute"/>
        <w:rPr>
          <w:rFonts w:ascii="TH SarabunPSK" w:hAnsi="TH SarabunPSK" w:cs="TH SarabunPSK"/>
          <w:sz w:val="28"/>
        </w:rPr>
      </w:pPr>
      <w:r>
        <w:rPr>
          <w:rFonts w:ascii="TH SarabunPSK" w:hAnsi="TH SarabunPSK" w:cs="TH SarabunPSK" w:hint="cs"/>
          <w:sz w:val="32"/>
          <w:cs/>
        </w:rPr>
        <w:t>ผลการทดสอบคุณสมบัติน้ำควัน ได้แก่ ค่า</w:t>
      </w:r>
      <w:r w:rsidRPr="000B6EAF">
        <w:rPr>
          <w:rFonts w:ascii="TH SarabunPSK" w:hAnsi="TH SarabunPSK" w:cs="TH SarabunPSK"/>
          <w:sz w:val="28"/>
          <w:cs/>
        </w:rPr>
        <w:t>ความเป็นกรดเป็นด่าง (</w:t>
      </w:r>
      <w:r w:rsidRPr="000B6EAF">
        <w:rPr>
          <w:rFonts w:ascii="TH SarabunPSK" w:hAnsi="TH SarabunPSK" w:cs="TH SarabunPSK"/>
          <w:sz w:val="28"/>
        </w:rPr>
        <w:t>pH)</w:t>
      </w:r>
      <w:r>
        <w:rPr>
          <w:rFonts w:ascii="TH SarabunPSK" w:hAnsi="TH SarabunPSK" w:cs="TH SarabunPSK"/>
          <w:sz w:val="28"/>
        </w:rPr>
        <w:t xml:space="preserve"> </w:t>
      </w:r>
      <w:r>
        <w:rPr>
          <w:rFonts w:ascii="TH SarabunPSK" w:hAnsi="TH SarabunPSK" w:cs="TH SarabunPSK" w:hint="cs"/>
          <w:sz w:val="28"/>
          <w:cs/>
        </w:rPr>
        <w:t>และ</w:t>
      </w:r>
      <w:r>
        <w:rPr>
          <w:rFonts w:ascii="TH SarabunPSK" w:hAnsi="TH SarabunPSK" w:cs="TH SarabunPSK" w:hint="cs"/>
          <w:sz w:val="32"/>
          <w:cs/>
        </w:rPr>
        <w:t>ค่าการนำไฟฟ้า (</w:t>
      </w:r>
      <w:r w:rsidRPr="005E4B0D">
        <w:rPr>
          <w:rFonts w:ascii="TH SarabunPSK" w:hAnsi="TH SarabunPSK" w:cs="TH SarabunPSK"/>
          <w:sz w:val="28"/>
        </w:rPr>
        <w:t>EC</w:t>
      </w:r>
      <w:r>
        <w:rPr>
          <w:rFonts w:ascii="TH SarabunPSK" w:hAnsi="TH SarabunPSK" w:cs="TH SarabunPSK" w:hint="cs"/>
          <w:sz w:val="32"/>
          <w:cs/>
        </w:rPr>
        <w:t xml:space="preserve">) </w:t>
      </w:r>
      <w:r>
        <w:rPr>
          <w:rFonts w:ascii="TH SarabunPSK" w:hAnsi="TH SarabunPSK" w:cs="TH SarabunPSK" w:hint="cs"/>
          <w:sz w:val="28"/>
          <w:cs/>
        </w:rPr>
        <w:t xml:space="preserve">พบว่า </w:t>
      </w:r>
      <w:r>
        <w:rPr>
          <w:rFonts w:ascii="TH SarabunPSK" w:hAnsi="TH SarabunPSK" w:cs="TH SarabunPSK"/>
          <w:sz w:val="28"/>
        </w:rPr>
        <w:t>KAR</w:t>
      </w:r>
      <w:r w:rsidRPr="0056626C">
        <w:rPr>
          <w:rFonts w:ascii="TH SarabunPSK" w:hAnsi="TH SarabunPSK" w:cs="TH SarabunPSK"/>
          <w:sz w:val="28"/>
          <w:vertAlign w:val="subscript"/>
        </w:rPr>
        <w:t>1</w:t>
      </w:r>
      <w:r>
        <w:rPr>
          <w:rFonts w:ascii="TH SarabunPSK" w:hAnsi="TH SarabunPSK" w:cs="TH SarabunPSK" w:hint="cs"/>
          <w:sz w:val="28"/>
          <w:cs/>
        </w:rPr>
        <w:t xml:space="preserve"> มี</w:t>
      </w:r>
      <w:r w:rsidRPr="000B6EAF">
        <w:rPr>
          <w:rFonts w:ascii="TH SarabunPSK" w:hAnsi="TH SarabunPSK" w:cs="TH SarabunPSK"/>
          <w:sz w:val="28"/>
          <w:cs/>
        </w:rPr>
        <w:t>ความเป็นกรดเป็นด่าง</w:t>
      </w:r>
      <w:r>
        <w:rPr>
          <w:rFonts w:ascii="TH SarabunPSK" w:hAnsi="TH SarabunPSK" w:cs="TH SarabunPSK" w:hint="cs"/>
          <w:sz w:val="28"/>
          <w:cs/>
        </w:rPr>
        <w:t xml:space="preserve">อยู่ที่ 9.75 ซึ่งมีความเป็นด่าง แต่น้ำควันจากกาบมะพร้าว ฟางข้าว ชานอ้อย และ </w:t>
      </w:r>
      <w:r>
        <w:rPr>
          <w:rFonts w:ascii="TH SarabunPSK" w:hAnsi="TH SarabunPSK" w:cs="TH SarabunPSK"/>
          <w:sz w:val="28"/>
        </w:rPr>
        <w:t xml:space="preserve">D-xylose </w:t>
      </w:r>
      <w:r>
        <w:rPr>
          <w:rFonts w:ascii="TH SarabunPSK" w:hAnsi="TH SarabunPSK" w:cs="TH SarabunPSK" w:hint="cs"/>
          <w:sz w:val="28"/>
          <w:cs/>
        </w:rPr>
        <w:t xml:space="preserve">มีความเป็นกรด เมื่อความเข้มข้นลดลงความเป็นกรดจะลดลงไปด้วย </w:t>
      </w:r>
      <w:r w:rsidRPr="005E4B0D">
        <w:rPr>
          <w:rFonts w:ascii="TH SarabunPSK" w:hAnsi="TH SarabunPSK" w:cs="TH SarabunPSK"/>
          <w:sz w:val="28"/>
          <w:cs/>
        </w:rPr>
        <w:t xml:space="preserve">น้ำควันชนิดต่าง ๆ ที่ความเข้มข้น 100% </w:t>
      </w:r>
      <w:r w:rsidRPr="005E4B0D">
        <w:rPr>
          <w:rFonts w:ascii="TH SarabunPSK" w:hAnsi="TH SarabunPSK" w:cs="TH SarabunPSK"/>
          <w:sz w:val="28"/>
        </w:rPr>
        <w:t xml:space="preserve">v/v </w:t>
      </w:r>
      <w:r w:rsidRPr="005E4B0D">
        <w:rPr>
          <w:rFonts w:ascii="TH SarabunPSK" w:hAnsi="TH SarabunPSK" w:cs="TH SarabunPSK"/>
          <w:sz w:val="28"/>
          <w:cs/>
        </w:rPr>
        <w:t xml:space="preserve">มี </w:t>
      </w:r>
      <w:r w:rsidRPr="005E4B0D">
        <w:rPr>
          <w:rFonts w:ascii="TH SarabunPSK" w:hAnsi="TH SarabunPSK" w:cs="TH SarabunPSK"/>
          <w:sz w:val="28"/>
        </w:rPr>
        <w:t xml:space="preserve">pH </w:t>
      </w:r>
      <w:r w:rsidRPr="005E4B0D">
        <w:rPr>
          <w:rFonts w:ascii="TH SarabunPSK" w:hAnsi="TH SarabunPSK" w:cs="TH SarabunPSK"/>
          <w:sz w:val="28"/>
          <w:cs/>
        </w:rPr>
        <w:t>ระหว่าง 4.06 - 5.26 สำหรับ</w:t>
      </w:r>
      <w:r>
        <w:rPr>
          <w:rFonts w:ascii="TH SarabunPSK" w:hAnsi="TH SarabunPSK" w:cs="TH SarabunPSK" w:hint="cs"/>
          <w:sz w:val="32"/>
          <w:cs/>
        </w:rPr>
        <w:t xml:space="preserve">ค่าการนำไฟฟ้าพบว่า </w:t>
      </w:r>
      <w:r>
        <w:rPr>
          <w:rFonts w:ascii="TH SarabunPSK" w:hAnsi="TH SarabunPSK" w:cs="TH SarabunPSK"/>
          <w:sz w:val="28"/>
        </w:rPr>
        <w:t>KAR</w:t>
      </w:r>
      <w:r w:rsidRPr="0056626C">
        <w:rPr>
          <w:rFonts w:ascii="TH SarabunPSK" w:hAnsi="TH SarabunPSK" w:cs="TH SarabunPSK"/>
          <w:sz w:val="28"/>
          <w:vertAlign w:val="subscript"/>
        </w:rPr>
        <w:t>1</w:t>
      </w:r>
      <w:r>
        <w:rPr>
          <w:rFonts w:ascii="TH SarabunPSK" w:hAnsi="TH SarabunPSK" w:cs="TH SarabunPSK" w:hint="cs"/>
          <w:sz w:val="32"/>
          <w:cs/>
        </w:rPr>
        <w:t xml:space="preserve"> </w:t>
      </w:r>
      <w:r w:rsidRPr="005E4B0D">
        <w:rPr>
          <w:rFonts w:ascii="TH SarabunPSK" w:hAnsi="TH SarabunPSK" w:cs="TH SarabunPSK"/>
          <w:sz w:val="32"/>
          <w:cs/>
        </w:rPr>
        <w:t xml:space="preserve">และน้ำควันทุกชนิดที่ความเข้มข้น 0.1% - 10% มี </w:t>
      </w:r>
      <w:r w:rsidRPr="005E4B0D">
        <w:rPr>
          <w:rFonts w:ascii="TH SarabunPSK" w:hAnsi="TH SarabunPSK" w:cs="TH SarabunPSK"/>
          <w:sz w:val="32"/>
        </w:rPr>
        <w:t xml:space="preserve">EC </w:t>
      </w:r>
      <w:r w:rsidRPr="005E4B0D">
        <w:rPr>
          <w:rFonts w:ascii="TH SarabunPSK" w:hAnsi="TH SarabunPSK" w:cs="TH SarabunPSK"/>
          <w:sz w:val="32"/>
          <w:cs/>
        </w:rPr>
        <w:t>ใกล้เคียงกัน คือมีค่าระหว่าง 0.01 -</w:t>
      </w:r>
      <w:r>
        <w:rPr>
          <w:rFonts w:ascii="TH SarabunPSK" w:hAnsi="TH SarabunPSK" w:cs="TH SarabunPSK" w:hint="cs"/>
          <w:sz w:val="32"/>
          <w:cs/>
        </w:rPr>
        <w:t xml:space="preserve"> </w:t>
      </w:r>
      <w:r>
        <w:rPr>
          <w:rFonts w:ascii="TH SarabunPSK" w:hAnsi="TH SarabunPSK" w:cs="TH SarabunPSK"/>
          <w:sz w:val="28"/>
        </w:rPr>
        <w:t>0.03</w:t>
      </w:r>
      <w:r>
        <w:rPr>
          <w:rFonts w:ascii="TH SarabunPSK" w:hAnsi="TH SarabunPSK" w:cs="TH SarabunPSK" w:hint="cs"/>
          <w:sz w:val="32"/>
          <w:cs/>
        </w:rPr>
        <w:t xml:space="preserve"> </w:t>
      </w:r>
      <w:r w:rsidRPr="00A12588">
        <w:rPr>
          <w:rFonts w:ascii="TH SarabunPSK" w:hAnsi="TH SarabunPSK" w:cs="TH SarabunPSK"/>
          <w:sz w:val="28"/>
        </w:rPr>
        <w:t>mS</w:t>
      </w:r>
      <w:r>
        <w:rPr>
          <w:rFonts w:ascii="TH SarabunPSK" w:hAnsi="TH SarabunPSK" w:cs="TH SarabunPSK"/>
          <w:sz w:val="28"/>
        </w:rPr>
        <w:t xml:space="preserve">/cm </w:t>
      </w:r>
      <w:r>
        <w:rPr>
          <w:rFonts w:ascii="TH SarabunPSK" w:hAnsi="TH SarabunPSK" w:cs="TH SarabunPSK" w:hint="cs"/>
          <w:sz w:val="28"/>
          <w:cs/>
        </w:rPr>
        <w:t>แต่น้ำควันทุกชนิดที่ความเข้มข้น 100</w:t>
      </w:r>
      <w:r>
        <w:rPr>
          <w:rFonts w:ascii="TH SarabunPSK" w:hAnsi="TH SarabunPSK" w:cs="TH SarabunPSK"/>
          <w:sz w:val="28"/>
        </w:rPr>
        <w:t>% v/v</w:t>
      </w:r>
      <w:r>
        <w:rPr>
          <w:rFonts w:ascii="TH SarabunPSK" w:hAnsi="TH SarabunPSK" w:cs="TH SarabunPSK" w:hint="cs"/>
          <w:sz w:val="28"/>
          <w:cs/>
        </w:rPr>
        <w:t xml:space="preserve"> </w:t>
      </w:r>
      <w:r w:rsidRPr="005E4B0D">
        <w:rPr>
          <w:rFonts w:ascii="TH SarabunPSK" w:hAnsi="TH SarabunPSK" w:cs="TH SarabunPSK" w:hint="cs"/>
          <w:sz w:val="28"/>
          <w:cs/>
        </w:rPr>
        <w:t>มี</w:t>
      </w:r>
      <w:r w:rsidRPr="005E4B0D">
        <w:rPr>
          <w:rFonts w:ascii="TH SarabunPSK" w:hAnsi="TH SarabunPSK" w:cs="TH SarabunPSK"/>
          <w:sz w:val="28"/>
        </w:rPr>
        <w:t xml:space="preserve"> EC </w:t>
      </w:r>
      <w:r w:rsidRPr="005E4B0D">
        <w:rPr>
          <w:rFonts w:ascii="TH SarabunPSK" w:hAnsi="TH SarabunPSK" w:cs="TH SarabunPSK" w:hint="cs"/>
          <w:sz w:val="28"/>
          <w:cs/>
        </w:rPr>
        <w:t>สูง</w:t>
      </w:r>
      <w:r>
        <w:rPr>
          <w:rFonts w:ascii="TH SarabunPSK" w:hAnsi="TH SarabunPSK" w:cs="TH SarabunPSK" w:hint="cs"/>
          <w:sz w:val="28"/>
          <w:cs/>
        </w:rPr>
        <w:t>ที่</w:t>
      </w:r>
      <w:r w:rsidRPr="005E4B0D">
        <w:rPr>
          <w:rFonts w:ascii="TH SarabunPSK" w:hAnsi="TH SarabunPSK" w:cs="TH SarabunPSK" w:hint="cs"/>
          <w:sz w:val="28"/>
          <w:cs/>
        </w:rPr>
        <w:t xml:space="preserve">สุดเมื่อเทียบกับความเข้มข้นอื่น คือ </w:t>
      </w:r>
      <w:r>
        <w:rPr>
          <w:rFonts w:ascii="TH SarabunPSK" w:hAnsi="TH SarabunPSK" w:cs="TH SarabunPSK" w:hint="cs"/>
          <w:sz w:val="28"/>
          <w:cs/>
        </w:rPr>
        <w:t xml:space="preserve">มีค่าระหว่าง </w:t>
      </w:r>
      <w:r w:rsidRPr="005E4B0D">
        <w:rPr>
          <w:rFonts w:ascii="TH SarabunPSK" w:hAnsi="TH SarabunPSK" w:cs="TH SarabunPSK"/>
          <w:sz w:val="28"/>
          <w:cs/>
        </w:rPr>
        <w:t xml:space="preserve">0.09 - 0.21 </w:t>
      </w:r>
      <w:r w:rsidRPr="005E4B0D">
        <w:rPr>
          <w:rFonts w:ascii="TH SarabunPSK" w:hAnsi="TH SarabunPSK" w:cs="TH SarabunPSK"/>
          <w:sz w:val="28"/>
        </w:rPr>
        <w:t xml:space="preserve">mS/cm </w:t>
      </w:r>
      <w:r w:rsidRPr="005E4B0D">
        <w:rPr>
          <w:rFonts w:ascii="TH SarabunPSK" w:hAnsi="TH SarabunPSK" w:cs="TH SarabunPSK" w:hint="cs"/>
          <w:sz w:val="28"/>
          <w:cs/>
        </w:rPr>
        <w:t xml:space="preserve">ตามลำดับ </w:t>
      </w:r>
      <w:r>
        <w:rPr>
          <w:rFonts w:ascii="TH SarabunPSK" w:hAnsi="TH SarabunPSK" w:cs="TH SarabunPSK" w:hint="cs"/>
          <w:sz w:val="28"/>
          <w:cs/>
        </w:rPr>
        <w:t>(ตารางที่ 1)</w:t>
      </w:r>
    </w:p>
    <w:p w14:paraId="3EEDD4A9" w14:textId="77777777" w:rsidR="00C67FDF" w:rsidRDefault="00C67FDF" w:rsidP="00C67FDF">
      <w:pPr>
        <w:spacing w:after="0"/>
        <w:ind w:firstLine="540"/>
        <w:jc w:val="thaiDistribute"/>
        <w:rPr>
          <w:rFonts w:ascii="TH SarabunPSK" w:hAnsi="TH SarabunPSK" w:cs="TH SarabunPSK"/>
          <w:sz w:val="28"/>
        </w:rPr>
      </w:pPr>
    </w:p>
    <w:p w14:paraId="1E2B79D2" w14:textId="4E4818D7" w:rsidR="00C67FDF" w:rsidRDefault="00257202" w:rsidP="00C67FDF">
      <w:pPr>
        <w:spacing w:after="0"/>
        <w:ind w:firstLine="540"/>
        <w:jc w:val="thaiDistribute"/>
        <w:rPr>
          <w:rFonts w:ascii="TH SarabunPSK" w:hAnsi="TH SarabunPSK" w:cs="TH SarabunPSK"/>
          <w:sz w:val="28"/>
        </w:rPr>
      </w:pPr>
      <w:r>
        <w:rPr>
          <w:rFonts w:ascii="TH SarabunPSK" w:hAnsi="TH SarabunPSK" w:cs="TH SarabunPSK" w:hint="cs"/>
          <w:sz w:val="28"/>
          <w:cs/>
        </w:rPr>
        <w:t>2. การทดสอบฤทธิ์ทางชีวภาพ</w:t>
      </w:r>
    </w:p>
    <w:p w14:paraId="5E4C78E0" w14:textId="74631B20" w:rsidR="00C67FDF" w:rsidRDefault="00C67FDF" w:rsidP="00C67FDF">
      <w:pPr>
        <w:spacing w:after="0"/>
        <w:ind w:firstLine="540"/>
        <w:jc w:val="thaiDistribute"/>
        <w:rPr>
          <w:rFonts w:ascii="TH SarabunPSK" w:hAnsi="TH SarabunPSK" w:cs="TH SarabunPSK"/>
          <w:sz w:val="28"/>
        </w:rPr>
      </w:pPr>
      <w:r w:rsidRPr="000E28C3">
        <w:rPr>
          <w:rFonts w:ascii="TH SarabunPSK" w:hAnsi="TH SarabunPSK" w:cs="TH SarabunPSK" w:hint="cs"/>
          <w:sz w:val="28"/>
          <w:cs/>
        </w:rPr>
        <w:t xml:space="preserve">จากการทดสอบการงอกของเมล็ดมะเขือเทศเชอรี่ พันธุ์ </w:t>
      </w:r>
      <w:r w:rsidRPr="000E28C3">
        <w:rPr>
          <w:rFonts w:ascii="TH SarabunPSK" w:hAnsi="TH SarabunPSK" w:cs="TH SarabunPSK"/>
          <w:sz w:val="28"/>
        </w:rPr>
        <w:t>CH</w:t>
      </w:r>
      <w:r w:rsidRPr="000E28C3">
        <w:rPr>
          <w:rFonts w:ascii="TH SarabunPSK" w:hAnsi="TH SarabunPSK" w:cs="TH SarabunPSK" w:hint="cs"/>
          <w:sz w:val="28"/>
          <w:cs/>
        </w:rPr>
        <w:t>154 พบว่า</w:t>
      </w:r>
      <w:r>
        <w:rPr>
          <w:rFonts w:ascii="TH SarabunPSK" w:hAnsi="TH SarabunPSK" w:cs="TH SarabunPSK" w:hint="cs"/>
          <w:sz w:val="28"/>
          <w:cs/>
        </w:rPr>
        <w:t>ทุกทรีตเมนต์ยกเว้น</w:t>
      </w:r>
      <w:r w:rsidRPr="000E28C3">
        <w:rPr>
          <w:rFonts w:ascii="TH SarabunPSK" w:hAnsi="TH SarabunPSK" w:cs="TH SarabunPSK" w:hint="cs"/>
          <w:sz w:val="28"/>
          <w:cs/>
        </w:rPr>
        <w:t>น้ำควันจากฟางข้าวที่ความเข้มข้น 100</w:t>
      </w:r>
      <w:r w:rsidRPr="000E28C3">
        <w:rPr>
          <w:rFonts w:ascii="TH SarabunPSK" w:hAnsi="TH SarabunPSK" w:cs="TH SarabunPSK"/>
          <w:sz w:val="28"/>
        </w:rPr>
        <w:t xml:space="preserve">% v/v </w:t>
      </w:r>
      <w:r w:rsidRPr="004E4441">
        <w:rPr>
          <w:rFonts w:ascii="TH SarabunPSK" w:hAnsi="TH SarabunPSK" w:cs="TH SarabunPSK"/>
          <w:sz w:val="28"/>
          <w:cs/>
        </w:rPr>
        <w:t xml:space="preserve">มีเปอร์เซนต์การงอกสูงระหว่าง </w:t>
      </w:r>
      <w:r w:rsidRPr="004E4441">
        <w:rPr>
          <w:rFonts w:ascii="TH SarabunPSK" w:hAnsi="TH SarabunPSK" w:cs="TH SarabunPSK"/>
          <w:sz w:val="28"/>
        </w:rPr>
        <w:t xml:space="preserve">96-100% </w:t>
      </w:r>
      <w:r w:rsidRPr="004E4441">
        <w:rPr>
          <w:rFonts w:ascii="TH SarabunPSK" w:hAnsi="TH SarabunPSK" w:cs="TH SarabunPSK"/>
          <w:sz w:val="28"/>
          <w:cs/>
        </w:rPr>
        <w:t>อย่างไรก็ตาม</w:t>
      </w:r>
      <w:r w:rsidR="00E627AD">
        <w:rPr>
          <w:rFonts w:ascii="TH SarabunPSK" w:hAnsi="TH SarabunPSK" w:cs="TH SarabunPSK" w:hint="cs"/>
          <w:sz w:val="28"/>
          <w:cs/>
        </w:rPr>
        <w:t>น้ำ</w:t>
      </w:r>
      <w:r w:rsidRPr="004E4441">
        <w:rPr>
          <w:rFonts w:ascii="TH SarabunPSK" w:hAnsi="TH SarabunPSK" w:cs="TH SarabunPSK"/>
          <w:sz w:val="28"/>
          <w:cs/>
        </w:rPr>
        <w:t xml:space="preserve">ควันจากฟางข้าวที่ความเข้มข้น </w:t>
      </w:r>
      <w:r w:rsidRPr="004E4441">
        <w:rPr>
          <w:rFonts w:ascii="TH SarabunPSK" w:hAnsi="TH SarabunPSK" w:cs="TH SarabunPSK"/>
          <w:sz w:val="28"/>
        </w:rPr>
        <w:t xml:space="preserve">100% v/v </w:t>
      </w:r>
      <w:r w:rsidRPr="004E4441">
        <w:rPr>
          <w:rFonts w:ascii="TH SarabunPSK" w:hAnsi="TH SarabunPSK" w:cs="TH SarabunPSK"/>
          <w:sz w:val="28"/>
          <w:cs/>
        </w:rPr>
        <w:t>มี</w:t>
      </w:r>
      <w:r w:rsidRPr="00E627AD">
        <w:rPr>
          <w:rFonts w:ascii="TH SarabunPSK" w:hAnsi="TH SarabunPSK" w:cs="TH SarabunPSK" w:hint="cs"/>
          <w:spacing w:val="2"/>
          <w:sz w:val="28"/>
          <w:cs/>
        </w:rPr>
        <w:t>เปอร์เซ็นต์การงอกของเมล็ดต่ำที่สุด คือ 92</w:t>
      </w:r>
      <w:r w:rsidRPr="00E627AD">
        <w:rPr>
          <w:rFonts w:ascii="TH SarabunPSK" w:hAnsi="TH SarabunPSK" w:cs="TH SarabunPSK"/>
          <w:spacing w:val="2"/>
          <w:sz w:val="28"/>
        </w:rPr>
        <w:t>%</w:t>
      </w:r>
      <w:r w:rsidRPr="00E627AD">
        <w:rPr>
          <w:rFonts w:ascii="TH SarabunPSK" w:hAnsi="TH SarabunPSK" w:cs="TH SarabunPSK" w:hint="cs"/>
          <w:spacing w:val="2"/>
          <w:sz w:val="28"/>
          <w:cs/>
        </w:rPr>
        <w:t xml:space="preserve"> (ตารางที่ 2) สำหรับ</w:t>
      </w:r>
      <w:r w:rsidRPr="00E627AD">
        <w:rPr>
          <w:rFonts w:ascii="TH SarabunPSK" w:hAnsi="TH SarabunPSK" w:cs="TH SarabunPSK"/>
          <w:spacing w:val="2"/>
          <w:sz w:val="28"/>
          <w:cs/>
        </w:rPr>
        <w:t>การชักนำให้เกิดกระบวนการ</w:t>
      </w:r>
      <w:r w:rsidRPr="00E627AD">
        <w:rPr>
          <w:rFonts w:ascii="TH SarabunPSK" w:hAnsi="TH SarabunPSK" w:cs="TH SarabunPSK" w:hint="cs"/>
          <w:spacing w:val="2"/>
          <w:sz w:val="28"/>
          <w:cs/>
        </w:rPr>
        <w:t>เกิดโฟโตมอร์โฟเจเนซิสพบว่า</w:t>
      </w:r>
      <w:r w:rsidRPr="004D59D4">
        <w:rPr>
          <w:rFonts w:ascii="TH SarabunPSK" w:hAnsi="TH SarabunPSK" w:cs="TH SarabunPSK" w:hint="cs"/>
          <w:sz w:val="28"/>
          <w:cs/>
        </w:rPr>
        <w:t xml:space="preserve"> น้ำควันต่างละชนิดมีความแตกต่างกันอย่างมีนัยสำคัญทางสถิติเมื่อเทียบกับ </w:t>
      </w:r>
      <w:r w:rsidRPr="004D59D4">
        <w:rPr>
          <w:rFonts w:ascii="TH SarabunPSK" w:hAnsi="TH SarabunPSK" w:cs="TH SarabunPSK"/>
          <w:sz w:val="28"/>
        </w:rPr>
        <w:t>KAR</w:t>
      </w:r>
      <w:r w:rsidRPr="004D59D4">
        <w:rPr>
          <w:rFonts w:ascii="TH SarabunPSK" w:hAnsi="TH SarabunPSK" w:cs="TH SarabunPSK"/>
          <w:sz w:val="28"/>
          <w:vertAlign w:val="subscript"/>
        </w:rPr>
        <w:t>1</w:t>
      </w:r>
      <w:r w:rsidRPr="004D59D4">
        <w:rPr>
          <w:rFonts w:ascii="TH SarabunPSK" w:hAnsi="TH SarabunPSK" w:cs="TH SarabunPSK"/>
          <w:sz w:val="28"/>
        </w:rPr>
        <w:t xml:space="preserve"> </w:t>
      </w:r>
      <w:r w:rsidRPr="004D59D4">
        <w:rPr>
          <w:rFonts w:ascii="TH SarabunPSK" w:hAnsi="TH SarabunPSK" w:cs="TH SarabunPSK" w:hint="cs"/>
          <w:sz w:val="28"/>
          <w:cs/>
        </w:rPr>
        <w:t>และน้ำกลั่น (ภาพที่ 3)</w:t>
      </w:r>
      <w:r w:rsidRPr="004D59D4">
        <w:rPr>
          <w:rFonts w:ascii="TH SarabunPSK" w:hAnsi="TH SarabunPSK" w:cs="TH SarabunPSK"/>
          <w:sz w:val="28"/>
        </w:rPr>
        <w:t xml:space="preserve"> </w:t>
      </w:r>
      <w:r w:rsidRPr="004D59D4">
        <w:rPr>
          <w:rFonts w:ascii="TH SarabunPSK" w:hAnsi="TH SarabunPSK" w:cs="TH SarabunPSK" w:hint="cs"/>
          <w:sz w:val="28"/>
          <w:cs/>
        </w:rPr>
        <w:t>โดยความเข้มข้น 100</w:t>
      </w:r>
      <w:r w:rsidRPr="004D59D4">
        <w:rPr>
          <w:rFonts w:ascii="TH SarabunPSK" w:hAnsi="TH SarabunPSK" w:cs="TH SarabunPSK"/>
          <w:sz w:val="28"/>
        </w:rPr>
        <w:t>%</w:t>
      </w:r>
      <w:r w:rsidRPr="004D59D4">
        <w:rPr>
          <w:rFonts w:ascii="TH SarabunPSK" w:hAnsi="TH SarabunPSK" w:cs="TH SarabunPSK" w:hint="cs"/>
          <w:sz w:val="28"/>
          <w:cs/>
        </w:rPr>
        <w:t xml:space="preserve"> </w:t>
      </w:r>
      <w:r w:rsidRPr="00E627AD">
        <w:rPr>
          <w:rFonts w:ascii="TH SarabunPSK" w:hAnsi="TH SarabunPSK" w:cs="TH SarabunPSK"/>
          <w:spacing w:val="-2"/>
          <w:sz w:val="28"/>
        </w:rPr>
        <w:t>v/v</w:t>
      </w:r>
      <w:r w:rsidRPr="00E627AD">
        <w:rPr>
          <w:rFonts w:ascii="TH SarabunPSK" w:hAnsi="TH SarabunPSK" w:cs="TH SarabunPSK" w:hint="cs"/>
          <w:spacing w:val="-2"/>
          <w:sz w:val="28"/>
          <w:cs/>
        </w:rPr>
        <w:t xml:space="preserve"> ของแต่ละน้ำควันมีความยาวส่วนใต้ใบเลี้ยงสั้นที่สุด ซึ่งน้ำควันจากฟางข้าวมีความยาวส่วนใต้ใบเลี้ย</w:t>
      </w:r>
      <w:r w:rsidRPr="00E627AD">
        <w:rPr>
          <w:rFonts w:ascii="TH SarabunPSK" w:hAnsi="TH SarabunPSK" w:cs="TH SarabunPSK"/>
          <w:spacing w:val="-2"/>
          <w:sz w:val="28"/>
          <w:cs/>
        </w:rPr>
        <w:t xml:space="preserve">ง </w:t>
      </w:r>
      <w:r w:rsidRPr="00E627AD">
        <w:rPr>
          <w:rFonts w:ascii="TH SarabunPSK" w:hAnsi="TH SarabunPSK" w:cs="TH SarabunPSK" w:hint="cs"/>
          <w:spacing w:val="-2"/>
          <w:sz w:val="28"/>
          <w:cs/>
        </w:rPr>
        <w:t>คือ 0.27</w:t>
      </w:r>
      <w:r w:rsidRPr="00E627AD">
        <w:rPr>
          <w:rFonts w:ascii="TH SarabunPSK" w:hAnsi="TH SarabunPSK" w:cs="TH SarabunPSK"/>
          <w:spacing w:val="-2"/>
          <w:sz w:val="28"/>
        </w:rPr>
        <w:t xml:space="preserve"> cm </w:t>
      </w:r>
      <w:r w:rsidRPr="00E627AD">
        <w:rPr>
          <w:rFonts w:ascii="TH SarabunPSK" w:hAnsi="TH SarabunPSK" w:cs="TH SarabunPSK" w:hint="cs"/>
          <w:spacing w:val="-2"/>
          <w:sz w:val="28"/>
          <w:cs/>
        </w:rPr>
        <w:t xml:space="preserve">(ภาพที่ </w:t>
      </w:r>
      <w:r w:rsidRPr="00E627AD">
        <w:rPr>
          <w:rFonts w:ascii="TH SarabunPSK" w:hAnsi="TH SarabunPSK" w:cs="TH SarabunPSK"/>
          <w:spacing w:val="-2"/>
          <w:sz w:val="28"/>
        </w:rPr>
        <w:t>3</w:t>
      </w:r>
      <w:r w:rsidRPr="00E627AD">
        <w:rPr>
          <w:rFonts w:ascii="TH SarabunPSK" w:hAnsi="TH SarabunPSK" w:cs="TH SarabunPSK" w:hint="cs"/>
          <w:spacing w:val="-2"/>
          <w:sz w:val="28"/>
          <w:cs/>
        </w:rPr>
        <w:t>ก)</w:t>
      </w:r>
      <w:r w:rsidRPr="000E05B4">
        <w:rPr>
          <w:rFonts w:ascii="TH SarabunPSK" w:hAnsi="TH SarabunPSK" w:cs="TH SarabunPSK"/>
          <w:sz w:val="28"/>
        </w:rPr>
        <w:t xml:space="preserve"> </w:t>
      </w:r>
      <w:r w:rsidRPr="000E05B4">
        <w:rPr>
          <w:rFonts w:ascii="TH SarabunPSK" w:hAnsi="TH SarabunPSK" w:cs="TH SarabunPSK" w:hint="cs"/>
          <w:sz w:val="28"/>
          <w:cs/>
        </w:rPr>
        <w:t xml:space="preserve">น้ำควันจากชานอ้อยมีความยาวส่วนใต้ใบเลี้ยง คือ 1.94 </w:t>
      </w:r>
      <w:r w:rsidRPr="000E05B4">
        <w:rPr>
          <w:rFonts w:ascii="TH SarabunPSK" w:hAnsi="TH SarabunPSK" w:cs="TH SarabunPSK"/>
          <w:sz w:val="28"/>
        </w:rPr>
        <w:t xml:space="preserve">cm </w:t>
      </w:r>
      <w:r w:rsidRPr="000E05B4">
        <w:rPr>
          <w:rFonts w:ascii="TH SarabunPSK" w:hAnsi="TH SarabunPSK" w:cs="TH SarabunPSK" w:hint="cs"/>
          <w:sz w:val="28"/>
          <w:cs/>
        </w:rPr>
        <w:t xml:space="preserve">(ภาพที่ </w:t>
      </w:r>
      <w:r w:rsidRPr="000E05B4">
        <w:rPr>
          <w:rFonts w:ascii="TH SarabunPSK" w:hAnsi="TH SarabunPSK" w:cs="TH SarabunPSK"/>
          <w:sz w:val="28"/>
        </w:rPr>
        <w:t>3</w:t>
      </w:r>
      <w:r>
        <w:rPr>
          <w:rFonts w:ascii="TH SarabunPSK" w:hAnsi="TH SarabunPSK" w:cs="TH SarabunPSK" w:hint="cs"/>
          <w:sz w:val="28"/>
          <w:cs/>
        </w:rPr>
        <w:t>ข</w:t>
      </w:r>
      <w:r w:rsidRPr="000E05B4">
        <w:rPr>
          <w:rFonts w:ascii="TH SarabunPSK" w:hAnsi="TH SarabunPSK" w:cs="TH SarabunPSK" w:hint="cs"/>
          <w:sz w:val="28"/>
          <w:cs/>
        </w:rPr>
        <w:t>)</w:t>
      </w:r>
      <w:r w:rsidRPr="000E05B4">
        <w:rPr>
          <w:rFonts w:ascii="TH SarabunPSK" w:hAnsi="TH SarabunPSK" w:cs="TH SarabunPSK"/>
          <w:sz w:val="28"/>
        </w:rPr>
        <w:t xml:space="preserve"> </w:t>
      </w:r>
      <w:r w:rsidRPr="000E05B4">
        <w:rPr>
          <w:rFonts w:ascii="TH SarabunPSK" w:hAnsi="TH SarabunPSK" w:cs="TH SarabunPSK" w:hint="cs"/>
          <w:sz w:val="28"/>
          <w:cs/>
        </w:rPr>
        <w:t xml:space="preserve">น้ำควันจากกาบมะพร้าวมีความยาวส่วนใต้ใบเลี้ยง คือ 1.58 </w:t>
      </w:r>
      <w:r w:rsidRPr="000E05B4">
        <w:rPr>
          <w:rFonts w:ascii="TH SarabunPSK" w:hAnsi="TH SarabunPSK" w:cs="TH SarabunPSK"/>
          <w:sz w:val="28"/>
        </w:rPr>
        <w:t xml:space="preserve">cm </w:t>
      </w:r>
      <w:r w:rsidRPr="000E05B4">
        <w:rPr>
          <w:rFonts w:ascii="TH SarabunPSK" w:hAnsi="TH SarabunPSK" w:cs="TH SarabunPSK" w:hint="cs"/>
          <w:sz w:val="28"/>
          <w:cs/>
        </w:rPr>
        <w:t xml:space="preserve">(ภาพที่ </w:t>
      </w:r>
      <w:r w:rsidRPr="000E05B4">
        <w:rPr>
          <w:rFonts w:ascii="TH SarabunPSK" w:hAnsi="TH SarabunPSK" w:cs="TH SarabunPSK"/>
          <w:sz w:val="28"/>
        </w:rPr>
        <w:t>3</w:t>
      </w:r>
      <w:r>
        <w:rPr>
          <w:rFonts w:ascii="TH SarabunPSK" w:hAnsi="TH SarabunPSK" w:cs="TH SarabunPSK" w:hint="cs"/>
          <w:sz w:val="28"/>
          <w:cs/>
        </w:rPr>
        <w:t>ค</w:t>
      </w:r>
      <w:r w:rsidRPr="000E05B4">
        <w:rPr>
          <w:rFonts w:ascii="TH SarabunPSK" w:hAnsi="TH SarabunPSK" w:cs="TH SarabunPSK" w:hint="cs"/>
          <w:sz w:val="28"/>
          <w:cs/>
        </w:rPr>
        <w:t>)</w:t>
      </w:r>
      <w:r w:rsidRPr="000E05B4">
        <w:rPr>
          <w:rFonts w:ascii="TH SarabunPSK" w:hAnsi="TH SarabunPSK" w:cs="TH SarabunPSK"/>
          <w:sz w:val="28"/>
        </w:rPr>
        <w:t xml:space="preserve"> </w:t>
      </w:r>
      <w:r w:rsidRPr="000E05B4">
        <w:rPr>
          <w:rFonts w:ascii="TH SarabunPSK" w:hAnsi="TH SarabunPSK" w:cs="TH SarabunPSK" w:hint="cs"/>
          <w:sz w:val="28"/>
          <w:cs/>
        </w:rPr>
        <w:t>และน้ำควันจาก</w:t>
      </w:r>
      <w:r w:rsidRPr="000E05B4">
        <w:rPr>
          <w:rFonts w:ascii="TH SarabunPSK" w:hAnsi="TH SarabunPSK" w:cs="TH SarabunPSK"/>
          <w:sz w:val="28"/>
        </w:rPr>
        <w:t xml:space="preserve"> D-xylose </w:t>
      </w:r>
      <w:r w:rsidRPr="000E05B4">
        <w:rPr>
          <w:rFonts w:ascii="TH SarabunPSK" w:hAnsi="TH SarabunPSK" w:cs="TH SarabunPSK" w:hint="cs"/>
          <w:sz w:val="28"/>
          <w:cs/>
        </w:rPr>
        <w:t xml:space="preserve">มีความยาวส่วนใต้ใบเลี้ยง คือ </w:t>
      </w:r>
      <w:r w:rsidRPr="000E05B4">
        <w:rPr>
          <w:rFonts w:ascii="TH SarabunPSK" w:hAnsi="TH SarabunPSK" w:cs="TH SarabunPSK"/>
          <w:sz w:val="28"/>
        </w:rPr>
        <w:t xml:space="preserve">1.89 cm </w:t>
      </w:r>
      <w:r w:rsidRPr="000E05B4">
        <w:rPr>
          <w:rFonts w:ascii="TH SarabunPSK" w:hAnsi="TH SarabunPSK" w:cs="TH SarabunPSK" w:hint="cs"/>
          <w:sz w:val="28"/>
          <w:cs/>
        </w:rPr>
        <w:t xml:space="preserve">(ภาพที่ </w:t>
      </w:r>
      <w:r w:rsidRPr="000E05B4">
        <w:rPr>
          <w:rFonts w:ascii="TH SarabunPSK" w:hAnsi="TH SarabunPSK" w:cs="TH SarabunPSK"/>
          <w:sz w:val="28"/>
        </w:rPr>
        <w:t>3</w:t>
      </w:r>
      <w:r>
        <w:rPr>
          <w:rFonts w:ascii="TH SarabunPSK" w:hAnsi="TH SarabunPSK" w:cs="TH SarabunPSK" w:hint="cs"/>
          <w:sz w:val="28"/>
          <w:cs/>
        </w:rPr>
        <w:t>ง</w:t>
      </w:r>
      <w:r w:rsidRPr="000E05B4">
        <w:rPr>
          <w:rFonts w:ascii="TH SarabunPSK" w:hAnsi="TH SarabunPSK" w:cs="TH SarabunPSK" w:hint="cs"/>
          <w:sz w:val="28"/>
          <w:cs/>
        </w:rPr>
        <w:t xml:space="preserve">) </w:t>
      </w:r>
      <w:r w:rsidRPr="00E627AD">
        <w:rPr>
          <w:rFonts w:ascii="TH SarabunPSK" w:hAnsi="TH SarabunPSK" w:cs="TH SarabunPSK" w:hint="cs"/>
          <w:spacing w:val="-2"/>
          <w:sz w:val="28"/>
          <w:cs/>
        </w:rPr>
        <w:t>เนื่องจากเปอร์เซ็นต์การงอก</w:t>
      </w:r>
      <w:r w:rsidRPr="000E05B4">
        <w:rPr>
          <w:rFonts w:ascii="TH SarabunPSK" w:hAnsi="TH SarabunPSK" w:cs="TH SarabunPSK" w:hint="cs"/>
          <w:sz w:val="28"/>
          <w:cs/>
        </w:rPr>
        <w:t>ของเมล็ดในแต่ละความเข้มข้นของน้ำควันไม่แตกต่างกัน การทดสอบนี้จึงคัดเลือกความเข้มข้นของน้ำควันแต่ละชนิดที่มี</w:t>
      </w:r>
      <w:r w:rsidRPr="000E05B4">
        <w:rPr>
          <w:rFonts w:ascii="TH SarabunPSK" w:hAnsi="TH SarabunPSK" w:cs="TH SarabunPSK"/>
          <w:sz w:val="28"/>
          <w:cs/>
        </w:rPr>
        <w:t>ความยาว</w:t>
      </w:r>
      <w:r w:rsidRPr="00E627AD">
        <w:rPr>
          <w:rFonts w:ascii="TH SarabunPSK" w:hAnsi="TH SarabunPSK" w:cs="TH SarabunPSK"/>
          <w:spacing w:val="2"/>
          <w:sz w:val="28"/>
          <w:cs/>
        </w:rPr>
        <w:t>ของส่วนใต้ใบเลี้ยงที่สั้น</w:t>
      </w:r>
      <w:r w:rsidRPr="00E627AD">
        <w:rPr>
          <w:rFonts w:ascii="TH SarabunPSK" w:hAnsi="TH SarabunPSK" w:cs="TH SarabunPSK" w:hint="cs"/>
          <w:spacing w:val="2"/>
          <w:sz w:val="28"/>
          <w:cs/>
        </w:rPr>
        <w:t xml:space="preserve">ใกล้เคียงกับ </w:t>
      </w:r>
      <w:r w:rsidRPr="00E627AD">
        <w:rPr>
          <w:rFonts w:ascii="TH SarabunPSK" w:hAnsi="TH SarabunPSK" w:cs="TH SarabunPSK"/>
          <w:spacing w:val="2"/>
          <w:sz w:val="28"/>
        </w:rPr>
        <w:t>KAR</w:t>
      </w:r>
      <w:r w:rsidRPr="00E627AD">
        <w:rPr>
          <w:rFonts w:ascii="TH SarabunPSK" w:hAnsi="TH SarabunPSK" w:cs="TH SarabunPSK"/>
          <w:spacing w:val="2"/>
          <w:sz w:val="28"/>
          <w:vertAlign w:val="subscript"/>
        </w:rPr>
        <w:t>1</w:t>
      </w:r>
      <w:r w:rsidRPr="00E627AD">
        <w:rPr>
          <w:rFonts w:ascii="TH SarabunPSK" w:hAnsi="TH SarabunPSK" w:cs="TH SarabunPSK" w:hint="cs"/>
          <w:spacing w:val="2"/>
          <w:sz w:val="28"/>
          <w:vertAlign w:val="subscript"/>
          <w:cs/>
        </w:rPr>
        <w:t xml:space="preserve"> </w:t>
      </w:r>
      <w:r w:rsidRPr="00E627AD">
        <w:rPr>
          <w:rFonts w:ascii="TH SarabunPSK" w:hAnsi="TH SarabunPSK" w:cs="TH SarabunPSK" w:hint="cs"/>
          <w:spacing w:val="2"/>
          <w:sz w:val="28"/>
          <w:cs/>
        </w:rPr>
        <w:t xml:space="preserve">ที่มีความยาวส่วนใต้ใบเลี้ยง 2.02 </w:t>
      </w:r>
      <w:r w:rsidRPr="00E627AD">
        <w:rPr>
          <w:rFonts w:ascii="TH SarabunPSK" w:hAnsi="TH SarabunPSK" w:cs="TH SarabunPSK"/>
          <w:spacing w:val="2"/>
          <w:sz w:val="28"/>
        </w:rPr>
        <w:t>cm</w:t>
      </w:r>
      <w:r w:rsidRPr="00E627AD">
        <w:rPr>
          <w:rFonts w:ascii="TH SarabunPSK" w:hAnsi="TH SarabunPSK" w:cs="TH SarabunPSK" w:hint="cs"/>
          <w:spacing w:val="2"/>
          <w:sz w:val="28"/>
          <w:cs/>
        </w:rPr>
        <w:t xml:space="preserve"> (ภาพที่ 3) เพื่อใช้ในการทดลองถัดไป ซึ่งก็คือ</w:t>
      </w:r>
      <w:r w:rsidRPr="000E05B4">
        <w:rPr>
          <w:rFonts w:ascii="TH SarabunPSK" w:hAnsi="TH SarabunPSK" w:cs="TH SarabunPSK" w:hint="cs"/>
          <w:sz w:val="28"/>
          <w:cs/>
        </w:rPr>
        <w:t xml:space="preserve"> น้ำควันจากฟางข้าวที่ความเข้มข้น 1</w:t>
      </w:r>
      <w:r w:rsidRPr="000E05B4">
        <w:rPr>
          <w:rFonts w:ascii="TH SarabunPSK" w:hAnsi="TH SarabunPSK" w:cs="TH SarabunPSK"/>
          <w:sz w:val="28"/>
        </w:rPr>
        <w:t>% v/v</w:t>
      </w:r>
      <w:r w:rsidRPr="000E05B4">
        <w:rPr>
          <w:rFonts w:ascii="TH SarabunPSK" w:hAnsi="TH SarabunPSK" w:cs="TH SarabunPSK" w:hint="cs"/>
          <w:sz w:val="28"/>
          <w:cs/>
        </w:rPr>
        <w:t xml:space="preserve"> มีความยาวส่วนใต้ใบเลี้ยง 2.12 </w:t>
      </w:r>
      <w:r w:rsidRPr="000E05B4">
        <w:rPr>
          <w:rFonts w:ascii="TH SarabunPSK" w:hAnsi="TH SarabunPSK" w:cs="TH SarabunPSK"/>
          <w:sz w:val="28"/>
        </w:rPr>
        <w:t>cm</w:t>
      </w:r>
      <w:r w:rsidRPr="000E05B4">
        <w:rPr>
          <w:rFonts w:ascii="TH SarabunPSK" w:hAnsi="TH SarabunPSK" w:cs="TH SarabunPSK" w:hint="cs"/>
          <w:sz w:val="28"/>
          <w:cs/>
        </w:rPr>
        <w:t xml:space="preserve"> (ภาพที่ </w:t>
      </w:r>
      <w:r w:rsidRPr="000E05B4">
        <w:rPr>
          <w:rFonts w:ascii="TH SarabunPSK" w:hAnsi="TH SarabunPSK" w:cs="TH SarabunPSK"/>
          <w:sz w:val="28"/>
        </w:rPr>
        <w:t>3</w:t>
      </w:r>
      <w:r>
        <w:rPr>
          <w:rFonts w:ascii="TH SarabunPSK" w:hAnsi="TH SarabunPSK" w:cs="TH SarabunPSK" w:hint="cs"/>
          <w:sz w:val="28"/>
          <w:cs/>
        </w:rPr>
        <w:t>ก</w:t>
      </w:r>
      <w:r w:rsidRPr="000E05B4">
        <w:rPr>
          <w:rFonts w:ascii="TH SarabunPSK" w:hAnsi="TH SarabunPSK" w:cs="TH SarabunPSK" w:hint="cs"/>
          <w:sz w:val="28"/>
          <w:cs/>
        </w:rPr>
        <w:t xml:space="preserve">) น้ำควันจากชานอ้อยความเข้มข้น </w:t>
      </w:r>
      <w:r w:rsidRPr="00E627AD">
        <w:rPr>
          <w:rFonts w:ascii="TH SarabunPSK" w:hAnsi="TH SarabunPSK" w:cs="TH SarabunPSK" w:hint="cs"/>
          <w:spacing w:val="-4"/>
          <w:sz w:val="28"/>
          <w:cs/>
        </w:rPr>
        <w:t>10</w:t>
      </w:r>
      <w:r w:rsidRPr="00E627AD">
        <w:rPr>
          <w:rFonts w:ascii="TH SarabunPSK" w:hAnsi="TH SarabunPSK" w:cs="TH SarabunPSK"/>
          <w:spacing w:val="-4"/>
          <w:sz w:val="28"/>
        </w:rPr>
        <w:t>% v/v</w:t>
      </w:r>
      <w:r w:rsidRPr="00E627AD">
        <w:rPr>
          <w:rFonts w:ascii="TH SarabunPSK" w:hAnsi="TH SarabunPSK" w:cs="TH SarabunPSK" w:hint="cs"/>
          <w:spacing w:val="-4"/>
          <w:sz w:val="28"/>
          <w:cs/>
        </w:rPr>
        <w:t xml:space="preserve"> มีความยาวส่วนใต้ใบเลี้ยง 2.</w:t>
      </w:r>
      <w:r w:rsidRPr="00E627AD">
        <w:rPr>
          <w:rFonts w:ascii="TH SarabunPSK" w:hAnsi="TH SarabunPSK" w:cs="TH SarabunPSK"/>
          <w:spacing w:val="-4"/>
          <w:sz w:val="28"/>
        </w:rPr>
        <w:t>10</w:t>
      </w:r>
      <w:r w:rsidRPr="00E627AD">
        <w:rPr>
          <w:rFonts w:ascii="TH SarabunPSK" w:hAnsi="TH SarabunPSK" w:cs="TH SarabunPSK" w:hint="cs"/>
          <w:spacing w:val="-4"/>
          <w:sz w:val="28"/>
          <w:cs/>
        </w:rPr>
        <w:t xml:space="preserve"> </w:t>
      </w:r>
      <w:r w:rsidRPr="00E627AD">
        <w:rPr>
          <w:rFonts w:ascii="TH SarabunPSK" w:hAnsi="TH SarabunPSK" w:cs="TH SarabunPSK"/>
          <w:spacing w:val="-4"/>
          <w:sz w:val="28"/>
        </w:rPr>
        <w:t>cm</w:t>
      </w:r>
      <w:r w:rsidRPr="00E627AD">
        <w:rPr>
          <w:rFonts w:ascii="TH SarabunPSK" w:hAnsi="TH SarabunPSK" w:cs="TH SarabunPSK" w:hint="cs"/>
          <w:spacing w:val="-4"/>
          <w:sz w:val="28"/>
          <w:cs/>
        </w:rPr>
        <w:t xml:space="preserve"> (ภาพที่ </w:t>
      </w:r>
      <w:r w:rsidRPr="00E627AD">
        <w:rPr>
          <w:rFonts w:ascii="TH SarabunPSK" w:hAnsi="TH SarabunPSK" w:cs="TH SarabunPSK"/>
          <w:spacing w:val="-4"/>
          <w:sz w:val="28"/>
        </w:rPr>
        <w:t>3</w:t>
      </w:r>
      <w:r w:rsidRPr="00E627AD">
        <w:rPr>
          <w:rFonts w:ascii="TH SarabunPSK" w:hAnsi="TH SarabunPSK" w:cs="TH SarabunPSK" w:hint="cs"/>
          <w:spacing w:val="-4"/>
          <w:sz w:val="28"/>
          <w:cs/>
        </w:rPr>
        <w:t>ข) น้ำควันจากกาบมะพร้าวความเข้มข้น 10</w:t>
      </w:r>
      <w:r w:rsidRPr="00E627AD">
        <w:rPr>
          <w:rFonts w:ascii="TH SarabunPSK" w:hAnsi="TH SarabunPSK" w:cs="TH SarabunPSK"/>
          <w:spacing w:val="-4"/>
          <w:sz w:val="28"/>
        </w:rPr>
        <w:t>% v/v</w:t>
      </w:r>
      <w:r w:rsidRPr="00E627AD">
        <w:rPr>
          <w:rFonts w:ascii="TH SarabunPSK" w:hAnsi="TH SarabunPSK" w:cs="TH SarabunPSK" w:hint="cs"/>
          <w:spacing w:val="-4"/>
          <w:sz w:val="28"/>
          <w:cs/>
        </w:rPr>
        <w:t xml:space="preserve"> มีความยาวส่วนใต้ใบเลี้ยง</w:t>
      </w:r>
      <w:r w:rsidRPr="000E05B4">
        <w:rPr>
          <w:rFonts w:ascii="TH SarabunPSK" w:hAnsi="TH SarabunPSK" w:cs="TH SarabunPSK" w:hint="cs"/>
          <w:sz w:val="28"/>
          <w:cs/>
        </w:rPr>
        <w:t xml:space="preserve"> 2.0</w:t>
      </w:r>
      <w:r w:rsidRPr="000E05B4">
        <w:rPr>
          <w:rFonts w:ascii="TH SarabunPSK" w:hAnsi="TH SarabunPSK" w:cs="TH SarabunPSK"/>
          <w:sz w:val="28"/>
        </w:rPr>
        <w:t>7</w:t>
      </w:r>
      <w:r w:rsidRPr="000E05B4">
        <w:rPr>
          <w:rFonts w:ascii="TH SarabunPSK" w:hAnsi="TH SarabunPSK" w:cs="TH SarabunPSK" w:hint="cs"/>
          <w:sz w:val="28"/>
          <w:cs/>
        </w:rPr>
        <w:t xml:space="preserve"> </w:t>
      </w:r>
      <w:r w:rsidRPr="000E05B4">
        <w:rPr>
          <w:rFonts w:ascii="TH SarabunPSK" w:hAnsi="TH SarabunPSK" w:cs="TH SarabunPSK"/>
          <w:sz w:val="28"/>
        </w:rPr>
        <w:t>cm</w:t>
      </w:r>
      <w:r w:rsidRPr="000E05B4">
        <w:rPr>
          <w:rFonts w:ascii="TH SarabunPSK" w:hAnsi="TH SarabunPSK" w:cs="TH SarabunPSK" w:hint="cs"/>
          <w:sz w:val="28"/>
          <w:cs/>
        </w:rPr>
        <w:t xml:space="preserve"> (ภาพที่ </w:t>
      </w:r>
      <w:r w:rsidRPr="000E05B4">
        <w:rPr>
          <w:rFonts w:ascii="TH SarabunPSK" w:hAnsi="TH SarabunPSK" w:cs="TH SarabunPSK"/>
          <w:sz w:val="28"/>
        </w:rPr>
        <w:t>3</w:t>
      </w:r>
      <w:r>
        <w:rPr>
          <w:rFonts w:ascii="TH SarabunPSK" w:hAnsi="TH SarabunPSK" w:cs="TH SarabunPSK" w:hint="cs"/>
          <w:sz w:val="28"/>
          <w:cs/>
        </w:rPr>
        <w:t>ค</w:t>
      </w:r>
      <w:r w:rsidRPr="000E05B4">
        <w:rPr>
          <w:rFonts w:ascii="TH SarabunPSK" w:hAnsi="TH SarabunPSK" w:cs="TH SarabunPSK" w:hint="cs"/>
          <w:sz w:val="28"/>
          <w:cs/>
        </w:rPr>
        <w:t>)</w:t>
      </w:r>
      <w:r>
        <w:rPr>
          <w:rFonts w:ascii="TH SarabunPSK" w:hAnsi="TH SarabunPSK" w:cs="TH SarabunPSK" w:hint="cs"/>
          <w:sz w:val="28"/>
          <w:cs/>
        </w:rPr>
        <w:t xml:space="preserve"> </w:t>
      </w:r>
      <w:r w:rsidRPr="000E05B4">
        <w:rPr>
          <w:rFonts w:ascii="TH SarabunPSK" w:hAnsi="TH SarabunPSK" w:cs="TH SarabunPSK" w:hint="cs"/>
          <w:sz w:val="28"/>
          <w:cs/>
        </w:rPr>
        <w:t xml:space="preserve">และน้ำควันจาก </w:t>
      </w:r>
      <w:r w:rsidRPr="000E05B4">
        <w:rPr>
          <w:rFonts w:ascii="TH SarabunPSK" w:hAnsi="TH SarabunPSK" w:cs="TH SarabunPSK"/>
          <w:sz w:val="28"/>
        </w:rPr>
        <w:t>D-xylose</w:t>
      </w:r>
      <w:r w:rsidRPr="000E05B4">
        <w:rPr>
          <w:rFonts w:ascii="TH SarabunPSK" w:hAnsi="TH SarabunPSK" w:cs="TH SarabunPSK" w:hint="cs"/>
          <w:sz w:val="28"/>
          <w:cs/>
        </w:rPr>
        <w:t xml:space="preserve"> ความเข้มข้น 10</w:t>
      </w:r>
      <w:r w:rsidRPr="000E05B4">
        <w:rPr>
          <w:rFonts w:ascii="TH SarabunPSK" w:hAnsi="TH SarabunPSK" w:cs="TH SarabunPSK"/>
          <w:sz w:val="28"/>
        </w:rPr>
        <w:t>% v/v</w:t>
      </w:r>
      <w:r w:rsidRPr="000E05B4">
        <w:rPr>
          <w:rFonts w:ascii="TH SarabunPSK" w:hAnsi="TH SarabunPSK" w:cs="TH SarabunPSK" w:hint="cs"/>
          <w:sz w:val="28"/>
          <w:cs/>
        </w:rPr>
        <w:t xml:space="preserve"> มีความยาวส่วนใต้ใบเลี้ยง 2.0</w:t>
      </w:r>
      <w:r w:rsidRPr="000E05B4">
        <w:rPr>
          <w:rFonts w:ascii="TH SarabunPSK" w:hAnsi="TH SarabunPSK" w:cs="TH SarabunPSK"/>
          <w:sz w:val="28"/>
        </w:rPr>
        <w:t>0</w:t>
      </w:r>
      <w:r w:rsidRPr="000E05B4">
        <w:rPr>
          <w:rFonts w:ascii="TH SarabunPSK" w:hAnsi="TH SarabunPSK" w:cs="TH SarabunPSK" w:hint="cs"/>
          <w:sz w:val="28"/>
          <w:cs/>
        </w:rPr>
        <w:t xml:space="preserve"> </w:t>
      </w:r>
      <w:r w:rsidRPr="000E05B4">
        <w:rPr>
          <w:rFonts w:ascii="TH SarabunPSK" w:hAnsi="TH SarabunPSK" w:cs="TH SarabunPSK"/>
          <w:sz w:val="28"/>
        </w:rPr>
        <w:t xml:space="preserve">cm </w:t>
      </w:r>
      <w:r w:rsidRPr="000E05B4">
        <w:rPr>
          <w:rFonts w:ascii="TH SarabunPSK" w:hAnsi="TH SarabunPSK" w:cs="TH SarabunPSK" w:hint="cs"/>
          <w:sz w:val="28"/>
          <w:cs/>
        </w:rPr>
        <w:t xml:space="preserve">(ภาพที่ </w:t>
      </w:r>
      <w:r w:rsidRPr="000E05B4">
        <w:rPr>
          <w:rFonts w:ascii="TH SarabunPSK" w:hAnsi="TH SarabunPSK" w:cs="TH SarabunPSK"/>
          <w:sz w:val="28"/>
        </w:rPr>
        <w:t>3</w:t>
      </w:r>
      <w:r>
        <w:rPr>
          <w:rFonts w:ascii="TH SarabunPSK" w:hAnsi="TH SarabunPSK" w:cs="TH SarabunPSK" w:hint="cs"/>
          <w:sz w:val="28"/>
          <w:cs/>
        </w:rPr>
        <w:t>ง</w:t>
      </w:r>
      <w:r w:rsidRPr="000E05B4">
        <w:rPr>
          <w:rFonts w:ascii="TH SarabunPSK" w:hAnsi="TH SarabunPSK" w:cs="TH SarabunPSK" w:hint="cs"/>
          <w:sz w:val="28"/>
          <w:cs/>
        </w:rPr>
        <w:t>)</w:t>
      </w:r>
    </w:p>
    <w:p w14:paraId="66031472" w14:textId="77777777" w:rsidR="00C67FDF" w:rsidRDefault="00C67FDF" w:rsidP="00C67FDF">
      <w:pPr>
        <w:tabs>
          <w:tab w:val="left" w:pos="720"/>
          <w:tab w:val="left" w:pos="3732"/>
        </w:tabs>
        <w:spacing w:after="0"/>
        <w:jc w:val="thaiDistribute"/>
        <w:rPr>
          <w:rFonts w:ascii="TH SarabunPSK" w:hAnsi="TH SarabunPSK" w:cs="TH SarabunPSK"/>
          <w:b/>
          <w:bCs/>
          <w:sz w:val="28"/>
        </w:rPr>
      </w:pPr>
    </w:p>
    <w:p w14:paraId="331A59B5" w14:textId="77777777" w:rsidR="00C67FDF" w:rsidRDefault="00C67FDF" w:rsidP="00C67FDF">
      <w:pPr>
        <w:tabs>
          <w:tab w:val="left" w:pos="720"/>
          <w:tab w:val="left" w:pos="3732"/>
        </w:tabs>
        <w:spacing w:after="0"/>
        <w:jc w:val="thaiDistribute"/>
        <w:rPr>
          <w:rFonts w:ascii="TH SarabunPSK" w:hAnsi="TH SarabunPSK" w:cs="TH SarabunPSK"/>
          <w:b/>
          <w:bCs/>
          <w:sz w:val="28"/>
        </w:rPr>
      </w:pPr>
    </w:p>
    <w:p w14:paraId="5DB140AE" w14:textId="77777777" w:rsidR="00C67FDF" w:rsidRDefault="00C67FDF" w:rsidP="00C67FDF">
      <w:pPr>
        <w:tabs>
          <w:tab w:val="left" w:pos="720"/>
          <w:tab w:val="left" w:pos="3732"/>
        </w:tabs>
        <w:spacing w:after="0"/>
        <w:jc w:val="thaiDistribute"/>
        <w:rPr>
          <w:rFonts w:ascii="TH SarabunPSK" w:hAnsi="TH SarabunPSK" w:cs="TH SarabunPSK"/>
          <w:b/>
          <w:bCs/>
          <w:sz w:val="28"/>
        </w:rPr>
      </w:pPr>
    </w:p>
    <w:p w14:paraId="6DC8E680" w14:textId="77777777" w:rsidR="00C67FDF" w:rsidRDefault="00C67FDF" w:rsidP="00C67FDF">
      <w:pPr>
        <w:tabs>
          <w:tab w:val="left" w:pos="720"/>
          <w:tab w:val="left" w:pos="3732"/>
        </w:tabs>
        <w:spacing w:after="0"/>
        <w:jc w:val="thaiDistribute"/>
        <w:rPr>
          <w:rFonts w:ascii="TH SarabunPSK" w:hAnsi="TH SarabunPSK" w:cs="TH SarabunPSK"/>
          <w:b/>
          <w:bCs/>
          <w:sz w:val="28"/>
        </w:rPr>
      </w:pPr>
    </w:p>
    <w:p w14:paraId="5B1498B0" w14:textId="77777777" w:rsidR="00C67FDF" w:rsidRDefault="00C67FDF" w:rsidP="00C67FDF">
      <w:pPr>
        <w:tabs>
          <w:tab w:val="left" w:pos="720"/>
          <w:tab w:val="left" w:pos="3732"/>
        </w:tabs>
        <w:spacing w:after="0"/>
        <w:jc w:val="thaiDistribute"/>
        <w:rPr>
          <w:rFonts w:ascii="TH SarabunPSK" w:hAnsi="TH SarabunPSK" w:cs="TH SarabunPSK"/>
          <w:b/>
          <w:bCs/>
          <w:sz w:val="28"/>
        </w:rPr>
      </w:pPr>
    </w:p>
    <w:p w14:paraId="6CE73292" w14:textId="77777777" w:rsidR="00C67FDF" w:rsidRDefault="00C67FDF" w:rsidP="00C67FDF">
      <w:pPr>
        <w:tabs>
          <w:tab w:val="left" w:pos="720"/>
          <w:tab w:val="left" w:pos="3732"/>
        </w:tabs>
        <w:spacing w:after="0"/>
        <w:jc w:val="thaiDistribute"/>
        <w:rPr>
          <w:rFonts w:ascii="TH SarabunPSK" w:hAnsi="TH SarabunPSK" w:cs="TH SarabunPSK"/>
          <w:b/>
          <w:bCs/>
          <w:sz w:val="28"/>
        </w:rPr>
      </w:pPr>
    </w:p>
    <w:p w14:paraId="221F8C24" w14:textId="77777777" w:rsidR="00C67FDF" w:rsidRDefault="00C67FDF" w:rsidP="00C67FDF">
      <w:pPr>
        <w:tabs>
          <w:tab w:val="left" w:pos="720"/>
          <w:tab w:val="left" w:pos="3732"/>
        </w:tabs>
        <w:spacing w:after="0"/>
        <w:jc w:val="thaiDistribute"/>
        <w:rPr>
          <w:rFonts w:ascii="TH SarabunPSK" w:hAnsi="TH SarabunPSK" w:cs="TH SarabunPSK"/>
          <w:b/>
          <w:bCs/>
          <w:sz w:val="28"/>
        </w:rPr>
      </w:pPr>
    </w:p>
    <w:p w14:paraId="29C1B91F" w14:textId="77777777" w:rsidR="00C67FDF" w:rsidRDefault="00C67FDF" w:rsidP="00C67FDF">
      <w:pPr>
        <w:tabs>
          <w:tab w:val="left" w:pos="720"/>
          <w:tab w:val="left" w:pos="3732"/>
        </w:tabs>
        <w:spacing w:after="0"/>
        <w:jc w:val="thaiDistribute"/>
        <w:rPr>
          <w:rFonts w:ascii="TH SarabunPSK" w:hAnsi="TH SarabunPSK" w:cs="TH SarabunPSK"/>
          <w:b/>
          <w:bCs/>
          <w:sz w:val="28"/>
        </w:rPr>
      </w:pPr>
    </w:p>
    <w:p w14:paraId="5C5FF8DC" w14:textId="77777777" w:rsidR="00C67FDF" w:rsidRDefault="00C67FDF" w:rsidP="00C67FDF">
      <w:pPr>
        <w:tabs>
          <w:tab w:val="left" w:pos="720"/>
          <w:tab w:val="left" w:pos="3732"/>
        </w:tabs>
        <w:spacing w:after="0"/>
        <w:jc w:val="thaiDistribute"/>
        <w:rPr>
          <w:rFonts w:ascii="TH SarabunPSK" w:hAnsi="TH SarabunPSK" w:cs="TH SarabunPSK"/>
          <w:b/>
          <w:bCs/>
          <w:sz w:val="28"/>
        </w:rPr>
      </w:pPr>
    </w:p>
    <w:p w14:paraId="35460179" w14:textId="77777777" w:rsidR="00C67FDF" w:rsidRDefault="00C67FDF" w:rsidP="00C67FDF">
      <w:pPr>
        <w:tabs>
          <w:tab w:val="left" w:pos="720"/>
          <w:tab w:val="left" w:pos="3732"/>
        </w:tabs>
        <w:spacing w:after="0"/>
        <w:jc w:val="thaiDistribute"/>
        <w:rPr>
          <w:rFonts w:ascii="TH SarabunPSK" w:hAnsi="TH SarabunPSK" w:cs="TH SarabunPSK"/>
          <w:b/>
          <w:bCs/>
          <w:sz w:val="28"/>
        </w:rPr>
      </w:pPr>
    </w:p>
    <w:p w14:paraId="4EECAC98" w14:textId="77777777" w:rsidR="00C67FDF" w:rsidRDefault="00C67FDF" w:rsidP="00C67FDF">
      <w:pPr>
        <w:tabs>
          <w:tab w:val="left" w:pos="720"/>
          <w:tab w:val="left" w:pos="3732"/>
        </w:tabs>
        <w:spacing w:after="0"/>
        <w:jc w:val="thaiDistribute"/>
        <w:rPr>
          <w:rFonts w:ascii="TH SarabunPSK" w:hAnsi="TH SarabunPSK" w:cs="TH SarabunPSK"/>
          <w:b/>
          <w:bCs/>
          <w:sz w:val="28"/>
        </w:rPr>
      </w:pPr>
    </w:p>
    <w:p w14:paraId="47709D3A" w14:textId="77777777" w:rsidR="00C67FDF" w:rsidRDefault="00C67FDF" w:rsidP="00C67FDF">
      <w:pPr>
        <w:tabs>
          <w:tab w:val="left" w:pos="720"/>
          <w:tab w:val="left" w:pos="3732"/>
        </w:tabs>
        <w:spacing w:after="0"/>
        <w:jc w:val="thaiDistribute"/>
        <w:rPr>
          <w:rFonts w:ascii="TH SarabunPSK" w:hAnsi="TH SarabunPSK" w:cs="TH SarabunPSK"/>
          <w:b/>
          <w:bCs/>
          <w:sz w:val="28"/>
        </w:rPr>
      </w:pPr>
    </w:p>
    <w:p w14:paraId="00550008" w14:textId="77777777" w:rsidR="00C67FDF" w:rsidRDefault="00C67FDF" w:rsidP="00C67FDF">
      <w:pPr>
        <w:tabs>
          <w:tab w:val="left" w:pos="720"/>
          <w:tab w:val="left" w:pos="3732"/>
        </w:tabs>
        <w:spacing w:after="0"/>
        <w:jc w:val="thaiDistribute"/>
        <w:rPr>
          <w:rFonts w:ascii="TH SarabunPSK" w:hAnsi="TH SarabunPSK" w:cs="TH SarabunPSK"/>
          <w:b/>
          <w:bCs/>
          <w:sz w:val="28"/>
        </w:rPr>
      </w:pPr>
    </w:p>
    <w:p w14:paraId="48AF1085" w14:textId="77777777" w:rsidR="00C67FDF" w:rsidRDefault="00C67FDF" w:rsidP="00C67FDF">
      <w:pPr>
        <w:tabs>
          <w:tab w:val="left" w:pos="720"/>
          <w:tab w:val="left" w:pos="3732"/>
        </w:tabs>
        <w:spacing w:after="0"/>
        <w:jc w:val="thaiDistribute"/>
        <w:rPr>
          <w:rFonts w:ascii="TH SarabunPSK" w:hAnsi="TH SarabunPSK" w:cs="TH SarabunPSK"/>
          <w:b/>
          <w:bCs/>
          <w:sz w:val="28"/>
        </w:rPr>
      </w:pPr>
    </w:p>
    <w:p w14:paraId="13149209" w14:textId="77777777" w:rsidR="00C67FDF" w:rsidRDefault="00C67FDF" w:rsidP="00C67FDF">
      <w:pPr>
        <w:tabs>
          <w:tab w:val="left" w:pos="720"/>
          <w:tab w:val="left" w:pos="3732"/>
        </w:tabs>
        <w:spacing w:after="0"/>
        <w:jc w:val="thaiDistribute"/>
        <w:rPr>
          <w:rFonts w:ascii="TH SarabunPSK" w:hAnsi="TH SarabunPSK" w:cs="TH SarabunPSK"/>
          <w:b/>
          <w:bCs/>
          <w:sz w:val="28"/>
        </w:rPr>
      </w:pPr>
    </w:p>
    <w:p w14:paraId="1EE264B7" w14:textId="191489BF" w:rsidR="00C67FDF" w:rsidRDefault="00C67FDF" w:rsidP="00C67FDF">
      <w:pPr>
        <w:tabs>
          <w:tab w:val="left" w:pos="720"/>
          <w:tab w:val="left" w:pos="3732"/>
        </w:tabs>
        <w:spacing w:after="0"/>
        <w:jc w:val="thaiDistribute"/>
        <w:rPr>
          <w:rFonts w:ascii="TH SarabunPSK" w:hAnsi="TH SarabunPSK" w:cs="TH SarabunPSK"/>
          <w:b/>
          <w:bCs/>
          <w:sz w:val="28"/>
        </w:rPr>
      </w:pPr>
    </w:p>
    <w:p w14:paraId="43F52640" w14:textId="2EC93221" w:rsidR="00E627AD" w:rsidRDefault="00E627AD" w:rsidP="00C67FDF">
      <w:pPr>
        <w:tabs>
          <w:tab w:val="left" w:pos="720"/>
          <w:tab w:val="left" w:pos="3732"/>
        </w:tabs>
        <w:spacing w:after="0"/>
        <w:jc w:val="thaiDistribute"/>
        <w:rPr>
          <w:rFonts w:ascii="TH SarabunPSK" w:hAnsi="TH SarabunPSK" w:cs="TH SarabunPSK"/>
          <w:b/>
          <w:bCs/>
          <w:sz w:val="28"/>
        </w:rPr>
      </w:pPr>
    </w:p>
    <w:p w14:paraId="7794DD66" w14:textId="77777777" w:rsidR="00E627AD" w:rsidRDefault="00E627AD" w:rsidP="00C67FDF">
      <w:pPr>
        <w:tabs>
          <w:tab w:val="left" w:pos="720"/>
          <w:tab w:val="left" w:pos="3732"/>
        </w:tabs>
        <w:spacing w:after="0"/>
        <w:jc w:val="thaiDistribute"/>
        <w:rPr>
          <w:rFonts w:ascii="TH SarabunPSK" w:hAnsi="TH SarabunPSK" w:cs="TH SarabunPSK"/>
          <w:b/>
          <w:bCs/>
          <w:sz w:val="28"/>
        </w:rPr>
      </w:pPr>
    </w:p>
    <w:p w14:paraId="159BBEC8" w14:textId="17331CBE" w:rsidR="00C67FDF" w:rsidRDefault="00C67FDF" w:rsidP="00C67FDF">
      <w:pPr>
        <w:tabs>
          <w:tab w:val="left" w:pos="720"/>
          <w:tab w:val="left" w:pos="3732"/>
        </w:tabs>
        <w:spacing w:after="0"/>
        <w:jc w:val="thaiDistribute"/>
        <w:rPr>
          <w:rFonts w:ascii="TH SarabunPSK" w:hAnsi="TH SarabunPSK" w:cs="TH SarabunPSK"/>
          <w:sz w:val="28"/>
        </w:rPr>
      </w:pPr>
      <w:r w:rsidRPr="0056626C">
        <w:rPr>
          <w:rFonts w:ascii="TH SarabunPSK" w:hAnsi="TH SarabunPSK" w:cs="TH SarabunPSK" w:hint="cs"/>
          <w:b/>
          <w:bCs/>
          <w:sz w:val="28"/>
          <w:cs/>
        </w:rPr>
        <w:lastRenderedPageBreak/>
        <w:t>ตารางที่ 1</w:t>
      </w:r>
      <w:r>
        <w:rPr>
          <w:rFonts w:ascii="TH SarabunPSK" w:hAnsi="TH SarabunPSK" w:cs="TH SarabunPSK" w:hint="cs"/>
          <w:sz w:val="28"/>
          <w:cs/>
        </w:rPr>
        <w:t xml:space="preserve"> ค่าความเป็นกรดด่าง </w:t>
      </w:r>
      <w:r>
        <w:rPr>
          <w:rFonts w:ascii="TH SarabunPSK" w:hAnsi="TH SarabunPSK" w:cs="TH SarabunPSK"/>
          <w:sz w:val="28"/>
        </w:rPr>
        <w:t>(pH)</w:t>
      </w:r>
      <w:r>
        <w:rPr>
          <w:rFonts w:ascii="TH SarabunPSK" w:hAnsi="TH SarabunPSK" w:cs="TH SarabunPSK" w:hint="cs"/>
          <w:sz w:val="28"/>
          <w:cs/>
        </w:rPr>
        <w:t xml:space="preserve"> และค่าการนำไฟฟ้า</w:t>
      </w:r>
      <w:r>
        <w:rPr>
          <w:rFonts w:ascii="TH SarabunPSK" w:hAnsi="TH SarabunPSK" w:cs="TH SarabunPSK"/>
          <w:sz w:val="28"/>
        </w:rPr>
        <w:t xml:space="preserve"> (EC)</w:t>
      </w:r>
      <w:r>
        <w:rPr>
          <w:rFonts w:ascii="TH SarabunPSK" w:hAnsi="TH SarabunPSK" w:cs="TH SarabunPSK" w:hint="cs"/>
          <w:sz w:val="28"/>
          <w:cs/>
        </w:rPr>
        <w:t xml:space="preserve"> ใน </w:t>
      </w:r>
      <w:r>
        <w:rPr>
          <w:rFonts w:ascii="TH SarabunPSK" w:hAnsi="TH SarabunPSK" w:cs="TH SarabunPSK"/>
          <w:sz w:val="28"/>
        </w:rPr>
        <w:t>KAR</w:t>
      </w:r>
      <w:r w:rsidRPr="0056626C">
        <w:rPr>
          <w:rFonts w:ascii="TH SarabunPSK" w:hAnsi="TH SarabunPSK" w:cs="TH SarabunPSK"/>
          <w:sz w:val="28"/>
          <w:vertAlign w:val="subscript"/>
        </w:rPr>
        <w:t>1</w:t>
      </w:r>
      <w:r>
        <w:rPr>
          <w:rFonts w:ascii="TH SarabunPSK" w:hAnsi="TH SarabunPSK" w:cs="TH SarabunPSK"/>
          <w:sz w:val="28"/>
        </w:rPr>
        <w:t xml:space="preserve"> </w:t>
      </w:r>
      <w:r>
        <w:rPr>
          <w:rFonts w:ascii="TH SarabunPSK" w:hAnsi="TH SarabunPSK" w:cs="TH SarabunPSK" w:hint="cs"/>
          <w:sz w:val="28"/>
          <w:cs/>
        </w:rPr>
        <w:t xml:space="preserve">น้ำกลั่น และน้ำควันชนิดต่าง ๆ </w:t>
      </w:r>
    </w:p>
    <w:p w14:paraId="12F2B043" w14:textId="77777777" w:rsidR="00C67FDF" w:rsidRDefault="00C67FDF" w:rsidP="00C67FDF">
      <w:pPr>
        <w:tabs>
          <w:tab w:val="left" w:pos="720"/>
          <w:tab w:val="left" w:pos="3732"/>
        </w:tabs>
        <w:spacing w:after="0"/>
        <w:jc w:val="thaiDistribute"/>
        <w:rPr>
          <w:rFonts w:ascii="TH SarabunPSK" w:hAnsi="TH SarabunPSK" w:cs="TH SarabunPSK"/>
          <w:sz w:val="28"/>
        </w:rPr>
      </w:pPr>
    </w:p>
    <w:tbl>
      <w:tblPr>
        <w:tblStyle w:val="TableGrid"/>
        <w:tblW w:w="92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160"/>
        <w:gridCol w:w="2070"/>
        <w:gridCol w:w="2366"/>
      </w:tblGrid>
      <w:tr w:rsidR="00C67FDF" w14:paraId="45FB4DD2" w14:textId="77777777" w:rsidTr="002B3F0B">
        <w:trPr>
          <w:jc w:val="center"/>
        </w:trPr>
        <w:tc>
          <w:tcPr>
            <w:tcW w:w="2700" w:type="dxa"/>
            <w:tcBorders>
              <w:top w:val="single" w:sz="4" w:space="0" w:color="auto"/>
              <w:bottom w:val="single" w:sz="4" w:space="0" w:color="auto"/>
            </w:tcBorders>
          </w:tcPr>
          <w:p w14:paraId="0360B743" w14:textId="036868DA" w:rsidR="00C67FDF" w:rsidRDefault="00C67FDF" w:rsidP="002B3F0B">
            <w:pPr>
              <w:tabs>
                <w:tab w:val="left" w:pos="720"/>
                <w:tab w:val="left" w:pos="3732"/>
              </w:tabs>
              <w:jc w:val="center"/>
              <w:rPr>
                <w:rFonts w:ascii="TH SarabunPSK" w:hAnsi="TH SarabunPSK" w:cs="TH SarabunPSK"/>
                <w:sz w:val="28"/>
                <w:cs/>
              </w:rPr>
            </w:pPr>
            <w:r>
              <w:rPr>
                <w:rFonts w:ascii="TH SarabunPSK" w:hAnsi="TH SarabunPSK" w:cs="TH SarabunPSK" w:hint="cs"/>
                <w:sz w:val="28"/>
                <w:cs/>
              </w:rPr>
              <w:t>ทรีตเมนต์</w:t>
            </w:r>
          </w:p>
        </w:tc>
        <w:tc>
          <w:tcPr>
            <w:tcW w:w="2160" w:type="dxa"/>
            <w:tcBorders>
              <w:top w:val="single" w:sz="4" w:space="0" w:color="auto"/>
              <w:bottom w:val="single" w:sz="4" w:space="0" w:color="auto"/>
            </w:tcBorders>
          </w:tcPr>
          <w:p w14:paraId="30632C4E"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hint="cs"/>
                <w:sz w:val="28"/>
                <w:cs/>
              </w:rPr>
              <w:t>ความเข้มข้น</w:t>
            </w:r>
          </w:p>
        </w:tc>
        <w:tc>
          <w:tcPr>
            <w:tcW w:w="2070" w:type="dxa"/>
            <w:tcBorders>
              <w:top w:val="single" w:sz="4" w:space="0" w:color="auto"/>
              <w:bottom w:val="single" w:sz="4" w:space="0" w:color="auto"/>
            </w:tcBorders>
          </w:tcPr>
          <w:p w14:paraId="67A77131"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hint="cs"/>
                <w:sz w:val="28"/>
                <w:cs/>
              </w:rPr>
              <w:t>ค่า</w:t>
            </w:r>
            <w:r w:rsidRPr="000B6EAF">
              <w:rPr>
                <w:rFonts w:ascii="TH SarabunPSK" w:hAnsi="TH SarabunPSK" w:cs="TH SarabunPSK"/>
                <w:sz w:val="28"/>
                <w:cs/>
              </w:rPr>
              <w:t>ความเป็นกรดเป็นด่าง</w:t>
            </w:r>
          </w:p>
        </w:tc>
        <w:tc>
          <w:tcPr>
            <w:tcW w:w="2366" w:type="dxa"/>
            <w:tcBorders>
              <w:top w:val="single" w:sz="4" w:space="0" w:color="auto"/>
              <w:bottom w:val="single" w:sz="4" w:space="0" w:color="auto"/>
            </w:tcBorders>
          </w:tcPr>
          <w:p w14:paraId="1DAE623C"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hint="cs"/>
                <w:sz w:val="32"/>
                <w:cs/>
              </w:rPr>
              <w:t>ค่าการนำไฟฟ้า</w:t>
            </w:r>
            <w:r>
              <w:rPr>
                <w:rFonts w:ascii="TH SarabunPSK" w:hAnsi="TH SarabunPSK" w:cs="TH SarabunPSK" w:hint="cs"/>
                <w:sz w:val="28"/>
                <w:cs/>
              </w:rPr>
              <w:t xml:space="preserve"> (</w:t>
            </w:r>
            <w:r w:rsidRPr="00A12588">
              <w:rPr>
                <w:rFonts w:ascii="TH SarabunPSK" w:hAnsi="TH SarabunPSK" w:cs="TH SarabunPSK"/>
                <w:sz w:val="28"/>
              </w:rPr>
              <w:t>mS</w:t>
            </w:r>
            <w:r>
              <w:rPr>
                <w:rFonts w:ascii="TH SarabunPSK" w:hAnsi="TH SarabunPSK" w:cs="TH SarabunPSK"/>
                <w:sz w:val="28"/>
              </w:rPr>
              <w:t>/cm</w:t>
            </w:r>
            <w:r>
              <w:rPr>
                <w:rFonts w:ascii="TH SarabunPSK" w:hAnsi="TH SarabunPSK" w:cs="TH SarabunPSK" w:hint="cs"/>
                <w:sz w:val="28"/>
                <w:cs/>
              </w:rPr>
              <w:t>)</w:t>
            </w:r>
          </w:p>
        </w:tc>
      </w:tr>
      <w:tr w:rsidR="00C67FDF" w14:paraId="3F76AF5F" w14:textId="77777777" w:rsidTr="002B3F0B">
        <w:trPr>
          <w:jc w:val="center"/>
        </w:trPr>
        <w:tc>
          <w:tcPr>
            <w:tcW w:w="2700" w:type="dxa"/>
            <w:tcBorders>
              <w:top w:val="single" w:sz="4" w:space="0" w:color="auto"/>
              <w:bottom w:val="single" w:sz="4" w:space="0" w:color="auto"/>
            </w:tcBorders>
          </w:tcPr>
          <w:p w14:paraId="54E549B4" w14:textId="77777777" w:rsidR="00C67FDF" w:rsidRDefault="00C67FDF" w:rsidP="002B3F0B">
            <w:pPr>
              <w:rPr>
                <w:rFonts w:ascii="TH SarabunPSK" w:hAnsi="TH SarabunPSK" w:cs="TH SarabunPSK"/>
                <w:sz w:val="28"/>
              </w:rPr>
            </w:pPr>
            <w:r>
              <w:rPr>
                <w:rFonts w:ascii="TH SarabunPSK" w:hAnsi="TH SarabunPSK" w:cs="TH SarabunPSK"/>
                <w:sz w:val="28"/>
              </w:rPr>
              <w:t>KAR</w:t>
            </w:r>
            <w:r w:rsidRPr="0010304E">
              <w:rPr>
                <w:rFonts w:ascii="TH SarabunPSK" w:hAnsi="TH SarabunPSK" w:cs="TH SarabunPSK"/>
                <w:sz w:val="28"/>
                <w:vertAlign w:val="subscript"/>
              </w:rPr>
              <w:t>1</w:t>
            </w:r>
          </w:p>
        </w:tc>
        <w:tc>
          <w:tcPr>
            <w:tcW w:w="2160" w:type="dxa"/>
            <w:tcBorders>
              <w:top w:val="single" w:sz="4" w:space="0" w:color="auto"/>
              <w:bottom w:val="single" w:sz="4" w:space="0" w:color="auto"/>
            </w:tcBorders>
          </w:tcPr>
          <w:p w14:paraId="7B49651D"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sz w:val="28"/>
              </w:rPr>
              <w:t>10 µM</w:t>
            </w:r>
          </w:p>
        </w:tc>
        <w:tc>
          <w:tcPr>
            <w:tcW w:w="2070" w:type="dxa"/>
            <w:tcBorders>
              <w:top w:val="single" w:sz="4" w:space="0" w:color="auto"/>
              <w:bottom w:val="single" w:sz="4" w:space="0" w:color="auto"/>
            </w:tcBorders>
          </w:tcPr>
          <w:p w14:paraId="49B90ADC"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sz w:val="28"/>
              </w:rPr>
              <w:t>9.75</w:t>
            </w:r>
          </w:p>
        </w:tc>
        <w:tc>
          <w:tcPr>
            <w:tcW w:w="2366" w:type="dxa"/>
            <w:tcBorders>
              <w:top w:val="single" w:sz="4" w:space="0" w:color="auto"/>
              <w:bottom w:val="single" w:sz="4" w:space="0" w:color="auto"/>
            </w:tcBorders>
          </w:tcPr>
          <w:p w14:paraId="5AE2878A"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sz w:val="28"/>
              </w:rPr>
              <w:t>0.03</w:t>
            </w:r>
          </w:p>
        </w:tc>
      </w:tr>
      <w:tr w:rsidR="00C67FDF" w14:paraId="7FB6CEEF" w14:textId="77777777" w:rsidTr="002B3F0B">
        <w:trPr>
          <w:jc w:val="center"/>
        </w:trPr>
        <w:tc>
          <w:tcPr>
            <w:tcW w:w="2700" w:type="dxa"/>
            <w:tcBorders>
              <w:top w:val="single" w:sz="4" w:space="0" w:color="auto"/>
              <w:bottom w:val="single" w:sz="4" w:space="0" w:color="auto"/>
            </w:tcBorders>
          </w:tcPr>
          <w:p w14:paraId="47329B1D" w14:textId="77777777" w:rsidR="00C67FDF" w:rsidRDefault="00C67FDF" w:rsidP="002B3F0B">
            <w:pPr>
              <w:tabs>
                <w:tab w:val="left" w:pos="720"/>
                <w:tab w:val="left" w:pos="3732"/>
              </w:tabs>
              <w:rPr>
                <w:rFonts w:ascii="TH SarabunPSK" w:hAnsi="TH SarabunPSK" w:cs="TH SarabunPSK"/>
                <w:sz w:val="28"/>
                <w:cs/>
              </w:rPr>
            </w:pPr>
            <w:r>
              <w:rPr>
                <w:rFonts w:ascii="TH SarabunPSK" w:hAnsi="TH SarabunPSK" w:cs="TH SarabunPSK" w:hint="cs"/>
                <w:sz w:val="28"/>
                <w:cs/>
              </w:rPr>
              <w:t>น้ำกลั่น</w:t>
            </w:r>
          </w:p>
        </w:tc>
        <w:tc>
          <w:tcPr>
            <w:tcW w:w="2160" w:type="dxa"/>
            <w:tcBorders>
              <w:top w:val="single" w:sz="4" w:space="0" w:color="auto"/>
              <w:bottom w:val="single" w:sz="4" w:space="0" w:color="auto"/>
            </w:tcBorders>
          </w:tcPr>
          <w:p w14:paraId="7B758BF0"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sz w:val="28"/>
              </w:rPr>
              <w:t>-</w:t>
            </w:r>
          </w:p>
        </w:tc>
        <w:tc>
          <w:tcPr>
            <w:tcW w:w="2070" w:type="dxa"/>
            <w:tcBorders>
              <w:top w:val="single" w:sz="4" w:space="0" w:color="auto"/>
              <w:bottom w:val="single" w:sz="4" w:space="0" w:color="auto"/>
            </w:tcBorders>
          </w:tcPr>
          <w:p w14:paraId="67865F4F"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sz w:val="28"/>
              </w:rPr>
              <w:t>7.56</w:t>
            </w:r>
          </w:p>
        </w:tc>
        <w:tc>
          <w:tcPr>
            <w:tcW w:w="2366" w:type="dxa"/>
            <w:tcBorders>
              <w:top w:val="single" w:sz="4" w:space="0" w:color="auto"/>
              <w:bottom w:val="single" w:sz="4" w:space="0" w:color="auto"/>
            </w:tcBorders>
          </w:tcPr>
          <w:p w14:paraId="290353E9"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sz w:val="28"/>
              </w:rPr>
              <w:t>0.01</w:t>
            </w:r>
          </w:p>
        </w:tc>
      </w:tr>
      <w:tr w:rsidR="00C67FDF" w14:paraId="442FA3E0" w14:textId="77777777" w:rsidTr="002B3F0B">
        <w:trPr>
          <w:jc w:val="center"/>
        </w:trPr>
        <w:tc>
          <w:tcPr>
            <w:tcW w:w="2700" w:type="dxa"/>
            <w:vMerge w:val="restart"/>
            <w:tcBorders>
              <w:top w:val="single" w:sz="4" w:space="0" w:color="auto"/>
            </w:tcBorders>
          </w:tcPr>
          <w:p w14:paraId="232D96FE" w14:textId="77777777" w:rsidR="00C67FDF" w:rsidRDefault="00C67FDF" w:rsidP="002B3F0B">
            <w:pPr>
              <w:tabs>
                <w:tab w:val="left" w:pos="720"/>
                <w:tab w:val="left" w:pos="3732"/>
              </w:tabs>
              <w:rPr>
                <w:rFonts w:ascii="TH SarabunPSK" w:hAnsi="TH SarabunPSK" w:cs="TH SarabunPSK"/>
                <w:sz w:val="28"/>
              </w:rPr>
            </w:pPr>
          </w:p>
          <w:p w14:paraId="270664F8" w14:textId="77777777" w:rsidR="00C67FDF" w:rsidRDefault="00C67FDF" w:rsidP="002B3F0B">
            <w:pPr>
              <w:tabs>
                <w:tab w:val="left" w:pos="720"/>
                <w:tab w:val="left" w:pos="3732"/>
              </w:tabs>
              <w:rPr>
                <w:rFonts w:ascii="TH SarabunPSK" w:hAnsi="TH SarabunPSK" w:cs="TH SarabunPSK"/>
                <w:sz w:val="28"/>
              </w:rPr>
            </w:pPr>
            <w:r>
              <w:rPr>
                <w:rFonts w:ascii="TH SarabunPSK" w:hAnsi="TH SarabunPSK" w:cs="TH SarabunPSK" w:hint="cs"/>
                <w:sz w:val="28"/>
                <w:cs/>
              </w:rPr>
              <w:t>น้ำควันจากฟางข้าว</w:t>
            </w:r>
          </w:p>
        </w:tc>
        <w:tc>
          <w:tcPr>
            <w:tcW w:w="2160" w:type="dxa"/>
            <w:tcBorders>
              <w:top w:val="single" w:sz="4" w:space="0" w:color="auto"/>
            </w:tcBorders>
          </w:tcPr>
          <w:p w14:paraId="3B5C37A4"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hint="cs"/>
                <w:sz w:val="28"/>
                <w:cs/>
              </w:rPr>
              <w:t>0.1</w:t>
            </w:r>
            <w:r>
              <w:rPr>
                <w:rFonts w:ascii="TH SarabunPSK" w:hAnsi="TH SarabunPSK" w:cs="TH SarabunPSK"/>
                <w:sz w:val="28"/>
              </w:rPr>
              <w:t>%</w:t>
            </w:r>
            <w:r>
              <w:rPr>
                <w:rFonts w:ascii="TH SarabunPSK" w:hAnsi="TH SarabunPSK" w:cs="TH SarabunPSK" w:hint="cs"/>
                <w:sz w:val="28"/>
                <w:cs/>
              </w:rPr>
              <w:t xml:space="preserve"> </w:t>
            </w:r>
            <w:r>
              <w:rPr>
                <w:rFonts w:ascii="TH SarabunPSK" w:hAnsi="TH SarabunPSK" w:cs="TH SarabunPSK"/>
                <w:sz w:val="28"/>
              </w:rPr>
              <w:t>v/v</w:t>
            </w:r>
          </w:p>
        </w:tc>
        <w:tc>
          <w:tcPr>
            <w:tcW w:w="2070" w:type="dxa"/>
            <w:tcBorders>
              <w:top w:val="single" w:sz="4" w:space="0" w:color="auto"/>
            </w:tcBorders>
          </w:tcPr>
          <w:p w14:paraId="5BCF553C"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sz w:val="28"/>
              </w:rPr>
              <w:t>5.76</w:t>
            </w:r>
          </w:p>
        </w:tc>
        <w:tc>
          <w:tcPr>
            <w:tcW w:w="2366" w:type="dxa"/>
            <w:tcBorders>
              <w:top w:val="single" w:sz="4" w:space="0" w:color="auto"/>
            </w:tcBorders>
          </w:tcPr>
          <w:p w14:paraId="3C05C3A7"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sz w:val="28"/>
              </w:rPr>
              <w:t>0.01</w:t>
            </w:r>
          </w:p>
        </w:tc>
      </w:tr>
      <w:tr w:rsidR="00C67FDF" w14:paraId="1A4640C3" w14:textId="77777777" w:rsidTr="002B3F0B">
        <w:trPr>
          <w:jc w:val="center"/>
        </w:trPr>
        <w:tc>
          <w:tcPr>
            <w:tcW w:w="2700" w:type="dxa"/>
            <w:vMerge/>
          </w:tcPr>
          <w:p w14:paraId="72AEA9C7" w14:textId="77777777" w:rsidR="00C67FDF" w:rsidRDefault="00C67FDF" w:rsidP="002B3F0B">
            <w:pPr>
              <w:tabs>
                <w:tab w:val="left" w:pos="720"/>
                <w:tab w:val="left" w:pos="3732"/>
              </w:tabs>
              <w:rPr>
                <w:rFonts w:ascii="TH SarabunPSK" w:hAnsi="TH SarabunPSK" w:cs="TH SarabunPSK"/>
                <w:sz w:val="28"/>
              </w:rPr>
            </w:pPr>
          </w:p>
        </w:tc>
        <w:tc>
          <w:tcPr>
            <w:tcW w:w="2160" w:type="dxa"/>
          </w:tcPr>
          <w:p w14:paraId="31B43C97"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hint="cs"/>
                <w:sz w:val="28"/>
                <w:cs/>
              </w:rPr>
              <w:t>1</w:t>
            </w:r>
            <w:r>
              <w:rPr>
                <w:rFonts w:ascii="TH SarabunPSK" w:hAnsi="TH SarabunPSK" w:cs="TH SarabunPSK"/>
                <w:sz w:val="28"/>
              </w:rPr>
              <w:t>% v/v</w:t>
            </w:r>
          </w:p>
        </w:tc>
        <w:tc>
          <w:tcPr>
            <w:tcW w:w="2070" w:type="dxa"/>
          </w:tcPr>
          <w:p w14:paraId="6A854C16"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sz w:val="28"/>
              </w:rPr>
              <w:t>5.7</w:t>
            </w:r>
          </w:p>
        </w:tc>
        <w:tc>
          <w:tcPr>
            <w:tcW w:w="2366" w:type="dxa"/>
          </w:tcPr>
          <w:p w14:paraId="16C4E307"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sz w:val="28"/>
              </w:rPr>
              <w:t>0.01</w:t>
            </w:r>
          </w:p>
        </w:tc>
      </w:tr>
      <w:tr w:rsidR="00C67FDF" w14:paraId="2F1E4A4A" w14:textId="77777777" w:rsidTr="002B3F0B">
        <w:trPr>
          <w:jc w:val="center"/>
        </w:trPr>
        <w:tc>
          <w:tcPr>
            <w:tcW w:w="2700" w:type="dxa"/>
            <w:vMerge/>
          </w:tcPr>
          <w:p w14:paraId="142F3BAE" w14:textId="77777777" w:rsidR="00C67FDF" w:rsidRDefault="00C67FDF" w:rsidP="002B3F0B">
            <w:pPr>
              <w:tabs>
                <w:tab w:val="left" w:pos="720"/>
                <w:tab w:val="left" w:pos="3732"/>
              </w:tabs>
              <w:rPr>
                <w:rFonts w:ascii="TH SarabunPSK" w:hAnsi="TH SarabunPSK" w:cs="TH SarabunPSK"/>
                <w:sz w:val="28"/>
              </w:rPr>
            </w:pPr>
          </w:p>
        </w:tc>
        <w:tc>
          <w:tcPr>
            <w:tcW w:w="2160" w:type="dxa"/>
          </w:tcPr>
          <w:p w14:paraId="73113695"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hint="cs"/>
                <w:sz w:val="28"/>
                <w:cs/>
              </w:rPr>
              <w:t>10</w:t>
            </w:r>
            <w:r>
              <w:rPr>
                <w:rFonts w:ascii="TH SarabunPSK" w:hAnsi="TH SarabunPSK" w:cs="TH SarabunPSK"/>
                <w:sz w:val="28"/>
              </w:rPr>
              <w:t>% v/v</w:t>
            </w:r>
          </w:p>
        </w:tc>
        <w:tc>
          <w:tcPr>
            <w:tcW w:w="2070" w:type="dxa"/>
          </w:tcPr>
          <w:p w14:paraId="7667F10E"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sz w:val="28"/>
              </w:rPr>
              <w:t>4.67</w:t>
            </w:r>
          </w:p>
        </w:tc>
        <w:tc>
          <w:tcPr>
            <w:tcW w:w="2366" w:type="dxa"/>
          </w:tcPr>
          <w:p w14:paraId="0C979AE7"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sz w:val="28"/>
              </w:rPr>
              <w:t>0.03</w:t>
            </w:r>
          </w:p>
        </w:tc>
      </w:tr>
      <w:tr w:rsidR="00C67FDF" w14:paraId="2E4490E7" w14:textId="77777777" w:rsidTr="002B3F0B">
        <w:trPr>
          <w:jc w:val="center"/>
        </w:trPr>
        <w:tc>
          <w:tcPr>
            <w:tcW w:w="2700" w:type="dxa"/>
            <w:vMerge/>
            <w:tcBorders>
              <w:bottom w:val="single" w:sz="4" w:space="0" w:color="auto"/>
            </w:tcBorders>
          </w:tcPr>
          <w:p w14:paraId="3814BF77" w14:textId="77777777" w:rsidR="00C67FDF" w:rsidRDefault="00C67FDF" w:rsidP="002B3F0B">
            <w:pPr>
              <w:tabs>
                <w:tab w:val="left" w:pos="720"/>
                <w:tab w:val="left" w:pos="3732"/>
              </w:tabs>
              <w:rPr>
                <w:rFonts w:ascii="TH SarabunPSK" w:hAnsi="TH SarabunPSK" w:cs="TH SarabunPSK"/>
                <w:sz w:val="28"/>
              </w:rPr>
            </w:pPr>
          </w:p>
        </w:tc>
        <w:tc>
          <w:tcPr>
            <w:tcW w:w="2160" w:type="dxa"/>
            <w:tcBorders>
              <w:bottom w:val="single" w:sz="4" w:space="0" w:color="auto"/>
            </w:tcBorders>
          </w:tcPr>
          <w:p w14:paraId="0F02161E"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hint="cs"/>
                <w:sz w:val="28"/>
                <w:cs/>
              </w:rPr>
              <w:t>100</w:t>
            </w:r>
            <w:r>
              <w:rPr>
                <w:rFonts w:ascii="TH SarabunPSK" w:hAnsi="TH SarabunPSK" w:cs="TH SarabunPSK"/>
                <w:sz w:val="28"/>
              </w:rPr>
              <w:t>% v/v</w:t>
            </w:r>
          </w:p>
        </w:tc>
        <w:tc>
          <w:tcPr>
            <w:tcW w:w="2070" w:type="dxa"/>
            <w:tcBorders>
              <w:bottom w:val="single" w:sz="4" w:space="0" w:color="auto"/>
            </w:tcBorders>
          </w:tcPr>
          <w:p w14:paraId="5E17473A"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sz w:val="28"/>
              </w:rPr>
              <w:t>4.14</w:t>
            </w:r>
          </w:p>
        </w:tc>
        <w:tc>
          <w:tcPr>
            <w:tcW w:w="2366" w:type="dxa"/>
            <w:tcBorders>
              <w:bottom w:val="single" w:sz="4" w:space="0" w:color="auto"/>
            </w:tcBorders>
          </w:tcPr>
          <w:p w14:paraId="3E145D1A"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sz w:val="28"/>
              </w:rPr>
              <w:t>0.19</w:t>
            </w:r>
          </w:p>
        </w:tc>
      </w:tr>
      <w:tr w:rsidR="00C67FDF" w14:paraId="237EF937" w14:textId="77777777" w:rsidTr="002B3F0B">
        <w:trPr>
          <w:jc w:val="center"/>
        </w:trPr>
        <w:tc>
          <w:tcPr>
            <w:tcW w:w="2700" w:type="dxa"/>
            <w:vMerge w:val="restart"/>
            <w:tcBorders>
              <w:top w:val="single" w:sz="4" w:space="0" w:color="auto"/>
            </w:tcBorders>
          </w:tcPr>
          <w:p w14:paraId="1777BB52" w14:textId="77777777" w:rsidR="00C67FDF" w:rsidRDefault="00C67FDF" w:rsidP="002B3F0B">
            <w:pPr>
              <w:tabs>
                <w:tab w:val="left" w:pos="720"/>
                <w:tab w:val="left" w:pos="3732"/>
              </w:tabs>
              <w:rPr>
                <w:rFonts w:ascii="TH SarabunPSK" w:hAnsi="TH SarabunPSK" w:cs="TH SarabunPSK"/>
                <w:sz w:val="28"/>
              </w:rPr>
            </w:pPr>
          </w:p>
          <w:p w14:paraId="675A049D" w14:textId="77777777" w:rsidR="00C67FDF" w:rsidRDefault="00C67FDF" w:rsidP="002B3F0B">
            <w:pPr>
              <w:tabs>
                <w:tab w:val="left" w:pos="720"/>
                <w:tab w:val="left" w:pos="3732"/>
              </w:tabs>
              <w:rPr>
                <w:rFonts w:ascii="TH SarabunPSK" w:hAnsi="TH SarabunPSK" w:cs="TH SarabunPSK"/>
                <w:sz w:val="28"/>
              </w:rPr>
            </w:pPr>
            <w:r>
              <w:rPr>
                <w:rFonts w:ascii="TH SarabunPSK" w:hAnsi="TH SarabunPSK" w:cs="TH SarabunPSK" w:hint="cs"/>
                <w:sz w:val="28"/>
                <w:cs/>
              </w:rPr>
              <w:t>น้ำควันจากชานอ้อย</w:t>
            </w:r>
          </w:p>
        </w:tc>
        <w:tc>
          <w:tcPr>
            <w:tcW w:w="2160" w:type="dxa"/>
            <w:tcBorders>
              <w:top w:val="single" w:sz="4" w:space="0" w:color="auto"/>
            </w:tcBorders>
          </w:tcPr>
          <w:p w14:paraId="036FF459" w14:textId="77777777" w:rsidR="00C67FDF" w:rsidRDefault="00C67FDF" w:rsidP="002B3F0B">
            <w:pPr>
              <w:tabs>
                <w:tab w:val="left" w:pos="720"/>
                <w:tab w:val="left" w:pos="3732"/>
              </w:tabs>
              <w:jc w:val="center"/>
              <w:rPr>
                <w:rFonts w:ascii="TH SarabunPSK" w:hAnsi="TH SarabunPSK" w:cs="TH SarabunPSK"/>
                <w:sz w:val="28"/>
                <w:cs/>
              </w:rPr>
            </w:pPr>
            <w:r>
              <w:rPr>
                <w:rFonts w:ascii="TH SarabunPSK" w:hAnsi="TH SarabunPSK" w:cs="TH SarabunPSK" w:hint="cs"/>
                <w:sz w:val="28"/>
                <w:cs/>
              </w:rPr>
              <w:t>0.1</w:t>
            </w:r>
            <w:r>
              <w:rPr>
                <w:rFonts w:ascii="TH SarabunPSK" w:hAnsi="TH SarabunPSK" w:cs="TH SarabunPSK"/>
                <w:sz w:val="28"/>
              </w:rPr>
              <w:t>%</w:t>
            </w:r>
            <w:r>
              <w:rPr>
                <w:rFonts w:ascii="TH SarabunPSK" w:hAnsi="TH SarabunPSK" w:cs="TH SarabunPSK" w:hint="cs"/>
                <w:sz w:val="28"/>
                <w:cs/>
              </w:rPr>
              <w:t xml:space="preserve"> </w:t>
            </w:r>
            <w:r>
              <w:rPr>
                <w:rFonts w:ascii="TH SarabunPSK" w:hAnsi="TH SarabunPSK" w:cs="TH SarabunPSK"/>
                <w:sz w:val="28"/>
              </w:rPr>
              <w:t>v/v</w:t>
            </w:r>
          </w:p>
        </w:tc>
        <w:tc>
          <w:tcPr>
            <w:tcW w:w="2070" w:type="dxa"/>
            <w:tcBorders>
              <w:top w:val="single" w:sz="4" w:space="0" w:color="auto"/>
            </w:tcBorders>
          </w:tcPr>
          <w:p w14:paraId="78FDB0BA"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sz w:val="28"/>
              </w:rPr>
              <w:t>5.74</w:t>
            </w:r>
          </w:p>
        </w:tc>
        <w:tc>
          <w:tcPr>
            <w:tcW w:w="2366" w:type="dxa"/>
            <w:tcBorders>
              <w:top w:val="single" w:sz="4" w:space="0" w:color="auto"/>
            </w:tcBorders>
          </w:tcPr>
          <w:p w14:paraId="3771CAD4"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sz w:val="28"/>
              </w:rPr>
              <w:t>0.02</w:t>
            </w:r>
          </w:p>
        </w:tc>
      </w:tr>
      <w:tr w:rsidR="00C67FDF" w14:paraId="55B1AB09" w14:textId="77777777" w:rsidTr="002B3F0B">
        <w:trPr>
          <w:jc w:val="center"/>
        </w:trPr>
        <w:tc>
          <w:tcPr>
            <w:tcW w:w="2700" w:type="dxa"/>
            <w:vMerge/>
          </w:tcPr>
          <w:p w14:paraId="592B706C" w14:textId="77777777" w:rsidR="00C67FDF" w:rsidRDefault="00C67FDF" w:rsidP="002B3F0B">
            <w:pPr>
              <w:tabs>
                <w:tab w:val="left" w:pos="720"/>
                <w:tab w:val="left" w:pos="3732"/>
              </w:tabs>
              <w:rPr>
                <w:rFonts w:ascii="TH SarabunPSK" w:hAnsi="TH SarabunPSK" w:cs="TH SarabunPSK"/>
                <w:sz w:val="28"/>
              </w:rPr>
            </w:pPr>
          </w:p>
        </w:tc>
        <w:tc>
          <w:tcPr>
            <w:tcW w:w="2160" w:type="dxa"/>
          </w:tcPr>
          <w:p w14:paraId="7284B6F9" w14:textId="77777777" w:rsidR="00C67FDF" w:rsidRDefault="00C67FDF" w:rsidP="002B3F0B">
            <w:pPr>
              <w:tabs>
                <w:tab w:val="left" w:pos="720"/>
                <w:tab w:val="left" w:pos="3732"/>
              </w:tabs>
              <w:jc w:val="center"/>
              <w:rPr>
                <w:rFonts w:ascii="TH SarabunPSK" w:hAnsi="TH SarabunPSK" w:cs="TH SarabunPSK"/>
                <w:sz w:val="28"/>
                <w:cs/>
              </w:rPr>
            </w:pPr>
            <w:r>
              <w:rPr>
                <w:rFonts w:ascii="TH SarabunPSK" w:hAnsi="TH SarabunPSK" w:cs="TH SarabunPSK" w:hint="cs"/>
                <w:sz w:val="28"/>
                <w:cs/>
              </w:rPr>
              <w:t>1</w:t>
            </w:r>
            <w:r>
              <w:rPr>
                <w:rFonts w:ascii="TH SarabunPSK" w:hAnsi="TH SarabunPSK" w:cs="TH SarabunPSK"/>
                <w:sz w:val="28"/>
              </w:rPr>
              <w:t>% v/v</w:t>
            </w:r>
          </w:p>
        </w:tc>
        <w:tc>
          <w:tcPr>
            <w:tcW w:w="2070" w:type="dxa"/>
          </w:tcPr>
          <w:p w14:paraId="686C6331"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sz w:val="28"/>
              </w:rPr>
              <w:t>5.69</w:t>
            </w:r>
          </w:p>
        </w:tc>
        <w:tc>
          <w:tcPr>
            <w:tcW w:w="2366" w:type="dxa"/>
          </w:tcPr>
          <w:p w14:paraId="21264F01"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sz w:val="28"/>
              </w:rPr>
              <w:t>0.02</w:t>
            </w:r>
          </w:p>
        </w:tc>
      </w:tr>
      <w:tr w:rsidR="00C67FDF" w14:paraId="60468F57" w14:textId="77777777" w:rsidTr="002B3F0B">
        <w:trPr>
          <w:jc w:val="center"/>
        </w:trPr>
        <w:tc>
          <w:tcPr>
            <w:tcW w:w="2700" w:type="dxa"/>
            <w:vMerge/>
          </w:tcPr>
          <w:p w14:paraId="1BFB51A9" w14:textId="77777777" w:rsidR="00C67FDF" w:rsidRDefault="00C67FDF" w:rsidP="002B3F0B">
            <w:pPr>
              <w:tabs>
                <w:tab w:val="left" w:pos="720"/>
                <w:tab w:val="left" w:pos="3732"/>
              </w:tabs>
              <w:rPr>
                <w:rFonts w:ascii="TH SarabunPSK" w:hAnsi="TH SarabunPSK" w:cs="TH SarabunPSK"/>
                <w:sz w:val="28"/>
              </w:rPr>
            </w:pPr>
          </w:p>
        </w:tc>
        <w:tc>
          <w:tcPr>
            <w:tcW w:w="2160" w:type="dxa"/>
          </w:tcPr>
          <w:p w14:paraId="13788E9F" w14:textId="77777777" w:rsidR="00C67FDF" w:rsidRDefault="00C67FDF" w:rsidP="002B3F0B">
            <w:pPr>
              <w:tabs>
                <w:tab w:val="left" w:pos="720"/>
                <w:tab w:val="left" w:pos="3732"/>
              </w:tabs>
              <w:jc w:val="center"/>
              <w:rPr>
                <w:rFonts w:ascii="TH SarabunPSK" w:hAnsi="TH SarabunPSK" w:cs="TH SarabunPSK"/>
                <w:sz w:val="28"/>
                <w:cs/>
              </w:rPr>
            </w:pPr>
            <w:r>
              <w:rPr>
                <w:rFonts w:ascii="TH SarabunPSK" w:hAnsi="TH SarabunPSK" w:cs="TH SarabunPSK" w:hint="cs"/>
                <w:sz w:val="28"/>
                <w:cs/>
              </w:rPr>
              <w:t>10</w:t>
            </w:r>
            <w:r>
              <w:rPr>
                <w:rFonts w:ascii="TH SarabunPSK" w:hAnsi="TH SarabunPSK" w:cs="TH SarabunPSK"/>
                <w:sz w:val="28"/>
              </w:rPr>
              <w:t>% v/v</w:t>
            </w:r>
          </w:p>
        </w:tc>
        <w:tc>
          <w:tcPr>
            <w:tcW w:w="2070" w:type="dxa"/>
          </w:tcPr>
          <w:p w14:paraId="13043584"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sz w:val="28"/>
              </w:rPr>
              <w:t>4.75</w:t>
            </w:r>
          </w:p>
        </w:tc>
        <w:tc>
          <w:tcPr>
            <w:tcW w:w="2366" w:type="dxa"/>
          </w:tcPr>
          <w:p w14:paraId="2385D4EF"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sz w:val="28"/>
              </w:rPr>
              <w:t>0.02</w:t>
            </w:r>
          </w:p>
        </w:tc>
      </w:tr>
      <w:tr w:rsidR="00C67FDF" w14:paraId="11A34193" w14:textId="77777777" w:rsidTr="002B3F0B">
        <w:trPr>
          <w:jc w:val="center"/>
        </w:trPr>
        <w:tc>
          <w:tcPr>
            <w:tcW w:w="2700" w:type="dxa"/>
            <w:vMerge/>
            <w:tcBorders>
              <w:bottom w:val="single" w:sz="4" w:space="0" w:color="auto"/>
            </w:tcBorders>
          </w:tcPr>
          <w:p w14:paraId="0DF5F77E" w14:textId="77777777" w:rsidR="00C67FDF" w:rsidRDefault="00C67FDF" w:rsidP="002B3F0B">
            <w:pPr>
              <w:tabs>
                <w:tab w:val="left" w:pos="720"/>
                <w:tab w:val="left" w:pos="3732"/>
              </w:tabs>
              <w:rPr>
                <w:rFonts w:ascii="TH SarabunPSK" w:hAnsi="TH SarabunPSK" w:cs="TH SarabunPSK"/>
                <w:sz w:val="28"/>
              </w:rPr>
            </w:pPr>
          </w:p>
        </w:tc>
        <w:tc>
          <w:tcPr>
            <w:tcW w:w="2160" w:type="dxa"/>
            <w:tcBorders>
              <w:bottom w:val="single" w:sz="4" w:space="0" w:color="auto"/>
            </w:tcBorders>
          </w:tcPr>
          <w:p w14:paraId="30244C0E" w14:textId="77777777" w:rsidR="00C67FDF" w:rsidRDefault="00C67FDF" w:rsidP="002B3F0B">
            <w:pPr>
              <w:tabs>
                <w:tab w:val="left" w:pos="720"/>
                <w:tab w:val="left" w:pos="3732"/>
              </w:tabs>
              <w:jc w:val="center"/>
              <w:rPr>
                <w:rFonts w:ascii="TH SarabunPSK" w:hAnsi="TH SarabunPSK" w:cs="TH SarabunPSK"/>
                <w:sz w:val="28"/>
                <w:cs/>
              </w:rPr>
            </w:pPr>
            <w:r>
              <w:rPr>
                <w:rFonts w:ascii="TH SarabunPSK" w:hAnsi="TH SarabunPSK" w:cs="TH SarabunPSK" w:hint="cs"/>
                <w:sz w:val="28"/>
                <w:cs/>
              </w:rPr>
              <w:t>100</w:t>
            </w:r>
            <w:r>
              <w:rPr>
                <w:rFonts w:ascii="TH SarabunPSK" w:hAnsi="TH SarabunPSK" w:cs="TH SarabunPSK"/>
                <w:sz w:val="28"/>
              </w:rPr>
              <w:t>% v/v</w:t>
            </w:r>
          </w:p>
        </w:tc>
        <w:tc>
          <w:tcPr>
            <w:tcW w:w="2070" w:type="dxa"/>
            <w:tcBorders>
              <w:bottom w:val="single" w:sz="4" w:space="0" w:color="auto"/>
            </w:tcBorders>
          </w:tcPr>
          <w:p w14:paraId="7B868029"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sz w:val="28"/>
              </w:rPr>
              <w:t>4.19</w:t>
            </w:r>
          </w:p>
        </w:tc>
        <w:tc>
          <w:tcPr>
            <w:tcW w:w="2366" w:type="dxa"/>
            <w:tcBorders>
              <w:bottom w:val="single" w:sz="4" w:space="0" w:color="auto"/>
            </w:tcBorders>
          </w:tcPr>
          <w:p w14:paraId="71EFA53E"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sz w:val="28"/>
              </w:rPr>
              <w:t>0.12</w:t>
            </w:r>
          </w:p>
        </w:tc>
      </w:tr>
      <w:tr w:rsidR="00C67FDF" w14:paraId="7BEC3641" w14:textId="77777777" w:rsidTr="002B3F0B">
        <w:trPr>
          <w:jc w:val="center"/>
        </w:trPr>
        <w:tc>
          <w:tcPr>
            <w:tcW w:w="2700" w:type="dxa"/>
            <w:vMerge w:val="restart"/>
            <w:tcBorders>
              <w:top w:val="single" w:sz="4" w:space="0" w:color="auto"/>
            </w:tcBorders>
          </w:tcPr>
          <w:p w14:paraId="3F17563B" w14:textId="77777777" w:rsidR="00C67FDF" w:rsidRDefault="00C67FDF" w:rsidP="002B3F0B">
            <w:pPr>
              <w:tabs>
                <w:tab w:val="left" w:pos="720"/>
                <w:tab w:val="left" w:pos="3732"/>
              </w:tabs>
              <w:rPr>
                <w:rFonts w:ascii="TH SarabunPSK" w:hAnsi="TH SarabunPSK" w:cs="TH SarabunPSK"/>
                <w:sz w:val="28"/>
              </w:rPr>
            </w:pPr>
          </w:p>
          <w:p w14:paraId="7D53E740" w14:textId="77777777" w:rsidR="00C67FDF" w:rsidRDefault="00C67FDF" w:rsidP="002B3F0B">
            <w:pPr>
              <w:tabs>
                <w:tab w:val="left" w:pos="720"/>
                <w:tab w:val="left" w:pos="3732"/>
              </w:tabs>
              <w:rPr>
                <w:rFonts w:ascii="TH SarabunPSK" w:hAnsi="TH SarabunPSK" w:cs="TH SarabunPSK"/>
                <w:sz w:val="28"/>
              </w:rPr>
            </w:pPr>
            <w:r>
              <w:rPr>
                <w:rFonts w:ascii="TH SarabunPSK" w:hAnsi="TH SarabunPSK" w:cs="TH SarabunPSK" w:hint="cs"/>
                <w:sz w:val="28"/>
                <w:cs/>
              </w:rPr>
              <w:t>น้ำควันจากกาบมะพร้าว</w:t>
            </w:r>
          </w:p>
        </w:tc>
        <w:tc>
          <w:tcPr>
            <w:tcW w:w="2160" w:type="dxa"/>
            <w:tcBorders>
              <w:top w:val="single" w:sz="4" w:space="0" w:color="auto"/>
            </w:tcBorders>
          </w:tcPr>
          <w:p w14:paraId="16DB8FF1" w14:textId="77777777" w:rsidR="00C67FDF" w:rsidRDefault="00C67FDF" w:rsidP="002B3F0B">
            <w:pPr>
              <w:tabs>
                <w:tab w:val="left" w:pos="720"/>
                <w:tab w:val="left" w:pos="3732"/>
              </w:tabs>
              <w:jc w:val="center"/>
              <w:rPr>
                <w:rFonts w:ascii="TH SarabunPSK" w:hAnsi="TH SarabunPSK" w:cs="TH SarabunPSK"/>
                <w:sz w:val="28"/>
                <w:cs/>
              </w:rPr>
            </w:pPr>
            <w:r>
              <w:rPr>
                <w:rFonts w:ascii="TH SarabunPSK" w:hAnsi="TH SarabunPSK" w:cs="TH SarabunPSK" w:hint="cs"/>
                <w:sz w:val="28"/>
                <w:cs/>
              </w:rPr>
              <w:t>0.1</w:t>
            </w:r>
            <w:r>
              <w:rPr>
                <w:rFonts w:ascii="TH SarabunPSK" w:hAnsi="TH SarabunPSK" w:cs="TH SarabunPSK"/>
                <w:sz w:val="28"/>
              </w:rPr>
              <w:t>%</w:t>
            </w:r>
            <w:r>
              <w:rPr>
                <w:rFonts w:ascii="TH SarabunPSK" w:hAnsi="TH SarabunPSK" w:cs="TH SarabunPSK" w:hint="cs"/>
                <w:sz w:val="28"/>
                <w:cs/>
              </w:rPr>
              <w:t xml:space="preserve"> </w:t>
            </w:r>
            <w:r>
              <w:rPr>
                <w:rFonts w:ascii="TH SarabunPSK" w:hAnsi="TH SarabunPSK" w:cs="TH SarabunPSK"/>
                <w:sz w:val="28"/>
              </w:rPr>
              <w:t>v/v</w:t>
            </w:r>
          </w:p>
        </w:tc>
        <w:tc>
          <w:tcPr>
            <w:tcW w:w="2070" w:type="dxa"/>
            <w:tcBorders>
              <w:top w:val="single" w:sz="4" w:space="0" w:color="auto"/>
            </w:tcBorders>
          </w:tcPr>
          <w:p w14:paraId="002DD69D"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sz w:val="28"/>
              </w:rPr>
              <w:t>6.65</w:t>
            </w:r>
          </w:p>
        </w:tc>
        <w:tc>
          <w:tcPr>
            <w:tcW w:w="2366" w:type="dxa"/>
            <w:tcBorders>
              <w:top w:val="single" w:sz="4" w:space="0" w:color="auto"/>
            </w:tcBorders>
          </w:tcPr>
          <w:p w14:paraId="798EF224"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sz w:val="28"/>
              </w:rPr>
              <w:t>0.03</w:t>
            </w:r>
          </w:p>
        </w:tc>
      </w:tr>
      <w:tr w:rsidR="00C67FDF" w14:paraId="596D9E67" w14:textId="77777777" w:rsidTr="002B3F0B">
        <w:trPr>
          <w:jc w:val="center"/>
        </w:trPr>
        <w:tc>
          <w:tcPr>
            <w:tcW w:w="2700" w:type="dxa"/>
            <w:vMerge/>
          </w:tcPr>
          <w:p w14:paraId="2FEA487C" w14:textId="77777777" w:rsidR="00C67FDF" w:rsidRDefault="00C67FDF" w:rsidP="002B3F0B">
            <w:pPr>
              <w:tabs>
                <w:tab w:val="left" w:pos="720"/>
                <w:tab w:val="left" w:pos="3732"/>
              </w:tabs>
              <w:jc w:val="center"/>
              <w:rPr>
                <w:rFonts w:ascii="TH SarabunPSK" w:hAnsi="TH SarabunPSK" w:cs="TH SarabunPSK"/>
                <w:sz w:val="28"/>
              </w:rPr>
            </w:pPr>
          </w:p>
        </w:tc>
        <w:tc>
          <w:tcPr>
            <w:tcW w:w="2160" w:type="dxa"/>
          </w:tcPr>
          <w:p w14:paraId="49EB940A" w14:textId="77777777" w:rsidR="00C67FDF" w:rsidRDefault="00C67FDF" w:rsidP="002B3F0B">
            <w:pPr>
              <w:tabs>
                <w:tab w:val="left" w:pos="720"/>
                <w:tab w:val="left" w:pos="3732"/>
              </w:tabs>
              <w:jc w:val="center"/>
              <w:rPr>
                <w:rFonts w:ascii="TH SarabunPSK" w:hAnsi="TH SarabunPSK" w:cs="TH SarabunPSK"/>
                <w:sz w:val="28"/>
                <w:cs/>
              </w:rPr>
            </w:pPr>
            <w:r>
              <w:rPr>
                <w:rFonts w:ascii="TH SarabunPSK" w:hAnsi="TH SarabunPSK" w:cs="TH SarabunPSK" w:hint="cs"/>
                <w:sz w:val="28"/>
                <w:cs/>
              </w:rPr>
              <w:t>1</w:t>
            </w:r>
            <w:r>
              <w:rPr>
                <w:rFonts w:ascii="TH SarabunPSK" w:hAnsi="TH SarabunPSK" w:cs="TH SarabunPSK"/>
                <w:sz w:val="28"/>
              </w:rPr>
              <w:t>% v/v</w:t>
            </w:r>
          </w:p>
        </w:tc>
        <w:tc>
          <w:tcPr>
            <w:tcW w:w="2070" w:type="dxa"/>
          </w:tcPr>
          <w:p w14:paraId="6D9B190C"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sz w:val="28"/>
              </w:rPr>
              <w:t>6.51</w:t>
            </w:r>
          </w:p>
        </w:tc>
        <w:tc>
          <w:tcPr>
            <w:tcW w:w="2366" w:type="dxa"/>
          </w:tcPr>
          <w:p w14:paraId="721CE442"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sz w:val="28"/>
              </w:rPr>
              <w:t>0.02</w:t>
            </w:r>
          </w:p>
        </w:tc>
      </w:tr>
      <w:tr w:rsidR="00C67FDF" w14:paraId="55AC2F25" w14:textId="77777777" w:rsidTr="002B3F0B">
        <w:trPr>
          <w:jc w:val="center"/>
        </w:trPr>
        <w:tc>
          <w:tcPr>
            <w:tcW w:w="2700" w:type="dxa"/>
            <w:vMerge/>
          </w:tcPr>
          <w:p w14:paraId="5D62BAF2" w14:textId="77777777" w:rsidR="00C67FDF" w:rsidRDefault="00C67FDF" w:rsidP="002B3F0B">
            <w:pPr>
              <w:tabs>
                <w:tab w:val="left" w:pos="720"/>
                <w:tab w:val="left" w:pos="3732"/>
              </w:tabs>
              <w:jc w:val="center"/>
              <w:rPr>
                <w:rFonts w:ascii="TH SarabunPSK" w:hAnsi="TH SarabunPSK" w:cs="TH SarabunPSK"/>
                <w:sz w:val="28"/>
              </w:rPr>
            </w:pPr>
          </w:p>
        </w:tc>
        <w:tc>
          <w:tcPr>
            <w:tcW w:w="2160" w:type="dxa"/>
          </w:tcPr>
          <w:p w14:paraId="2FAAB47A" w14:textId="77777777" w:rsidR="00C67FDF" w:rsidRDefault="00C67FDF" w:rsidP="002B3F0B">
            <w:pPr>
              <w:tabs>
                <w:tab w:val="left" w:pos="720"/>
                <w:tab w:val="left" w:pos="3732"/>
              </w:tabs>
              <w:jc w:val="center"/>
              <w:rPr>
                <w:rFonts w:ascii="TH SarabunPSK" w:hAnsi="TH SarabunPSK" w:cs="TH SarabunPSK"/>
                <w:sz w:val="28"/>
                <w:cs/>
              </w:rPr>
            </w:pPr>
            <w:r>
              <w:rPr>
                <w:rFonts w:ascii="TH SarabunPSK" w:hAnsi="TH SarabunPSK" w:cs="TH SarabunPSK" w:hint="cs"/>
                <w:sz w:val="28"/>
                <w:cs/>
              </w:rPr>
              <w:t>10</w:t>
            </w:r>
            <w:r>
              <w:rPr>
                <w:rFonts w:ascii="TH SarabunPSK" w:hAnsi="TH SarabunPSK" w:cs="TH SarabunPSK"/>
                <w:sz w:val="28"/>
              </w:rPr>
              <w:t>% v/v</w:t>
            </w:r>
          </w:p>
        </w:tc>
        <w:tc>
          <w:tcPr>
            <w:tcW w:w="2070" w:type="dxa"/>
          </w:tcPr>
          <w:p w14:paraId="42DA68A3"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sz w:val="28"/>
              </w:rPr>
              <w:t>4.96</w:t>
            </w:r>
          </w:p>
        </w:tc>
        <w:tc>
          <w:tcPr>
            <w:tcW w:w="2366" w:type="dxa"/>
          </w:tcPr>
          <w:p w14:paraId="4FED1785"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sz w:val="28"/>
              </w:rPr>
              <w:t>0.01</w:t>
            </w:r>
          </w:p>
        </w:tc>
      </w:tr>
      <w:tr w:rsidR="00C67FDF" w14:paraId="64A3B211" w14:textId="77777777" w:rsidTr="002B3F0B">
        <w:trPr>
          <w:jc w:val="center"/>
        </w:trPr>
        <w:tc>
          <w:tcPr>
            <w:tcW w:w="2700" w:type="dxa"/>
            <w:vMerge/>
            <w:tcBorders>
              <w:bottom w:val="single" w:sz="4" w:space="0" w:color="auto"/>
            </w:tcBorders>
          </w:tcPr>
          <w:p w14:paraId="49997283" w14:textId="77777777" w:rsidR="00C67FDF" w:rsidRDefault="00C67FDF" w:rsidP="002B3F0B">
            <w:pPr>
              <w:tabs>
                <w:tab w:val="left" w:pos="720"/>
                <w:tab w:val="left" w:pos="3732"/>
              </w:tabs>
              <w:jc w:val="center"/>
              <w:rPr>
                <w:rFonts w:ascii="TH SarabunPSK" w:hAnsi="TH SarabunPSK" w:cs="TH SarabunPSK"/>
                <w:sz w:val="28"/>
              </w:rPr>
            </w:pPr>
          </w:p>
        </w:tc>
        <w:tc>
          <w:tcPr>
            <w:tcW w:w="2160" w:type="dxa"/>
            <w:tcBorders>
              <w:bottom w:val="single" w:sz="4" w:space="0" w:color="auto"/>
            </w:tcBorders>
          </w:tcPr>
          <w:p w14:paraId="1ECADDCA" w14:textId="77777777" w:rsidR="00C67FDF" w:rsidRDefault="00C67FDF" w:rsidP="002B3F0B">
            <w:pPr>
              <w:tabs>
                <w:tab w:val="left" w:pos="720"/>
                <w:tab w:val="left" w:pos="3732"/>
              </w:tabs>
              <w:jc w:val="center"/>
              <w:rPr>
                <w:rFonts w:ascii="TH SarabunPSK" w:hAnsi="TH SarabunPSK" w:cs="TH SarabunPSK"/>
                <w:sz w:val="28"/>
                <w:cs/>
              </w:rPr>
            </w:pPr>
            <w:r>
              <w:rPr>
                <w:rFonts w:ascii="TH SarabunPSK" w:hAnsi="TH SarabunPSK" w:cs="TH SarabunPSK" w:hint="cs"/>
                <w:sz w:val="28"/>
                <w:cs/>
              </w:rPr>
              <w:t>100</w:t>
            </w:r>
            <w:r>
              <w:rPr>
                <w:rFonts w:ascii="TH SarabunPSK" w:hAnsi="TH SarabunPSK" w:cs="TH SarabunPSK"/>
                <w:sz w:val="28"/>
              </w:rPr>
              <w:t>% v/v</w:t>
            </w:r>
          </w:p>
        </w:tc>
        <w:tc>
          <w:tcPr>
            <w:tcW w:w="2070" w:type="dxa"/>
            <w:tcBorders>
              <w:bottom w:val="single" w:sz="4" w:space="0" w:color="auto"/>
            </w:tcBorders>
          </w:tcPr>
          <w:p w14:paraId="67AB4BD2"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sz w:val="28"/>
              </w:rPr>
              <w:t>4.06</w:t>
            </w:r>
          </w:p>
        </w:tc>
        <w:tc>
          <w:tcPr>
            <w:tcW w:w="2366" w:type="dxa"/>
            <w:tcBorders>
              <w:bottom w:val="single" w:sz="4" w:space="0" w:color="auto"/>
            </w:tcBorders>
          </w:tcPr>
          <w:p w14:paraId="3188B565"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sz w:val="28"/>
              </w:rPr>
              <w:t>0.21</w:t>
            </w:r>
          </w:p>
        </w:tc>
      </w:tr>
      <w:tr w:rsidR="00C67FDF" w14:paraId="521032E5" w14:textId="77777777" w:rsidTr="002B3F0B">
        <w:trPr>
          <w:jc w:val="center"/>
        </w:trPr>
        <w:tc>
          <w:tcPr>
            <w:tcW w:w="2700" w:type="dxa"/>
            <w:vMerge w:val="restart"/>
            <w:tcBorders>
              <w:top w:val="single" w:sz="4" w:space="0" w:color="auto"/>
            </w:tcBorders>
          </w:tcPr>
          <w:p w14:paraId="76F30FDD" w14:textId="77777777" w:rsidR="00C67FDF" w:rsidRDefault="00C67FDF" w:rsidP="002B3F0B">
            <w:pPr>
              <w:tabs>
                <w:tab w:val="left" w:pos="720"/>
                <w:tab w:val="left" w:pos="3732"/>
              </w:tabs>
              <w:rPr>
                <w:rFonts w:ascii="TH SarabunPSK" w:hAnsi="TH SarabunPSK" w:cs="TH SarabunPSK"/>
                <w:sz w:val="28"/>
              </w:rPr>
            </w:pPr>
          </w:p>
          <w:p w14:paraId="65B47B62" w14:textId="77777777" w:rsidR="00C67FDF" w:rsidRDefault="00C67FDF" w:rsidP="002B3F0B">
            <w:pPr>
              <w:tabs>
                <w:tab w:val="left" w:pos="720"/>
                <w:tab w:val="left" w:pos="3732"/>
              </w:tabs>
              <w:rPr>
                <w:rFonts w:ascii="TH SarabunPSK" w:hAnsi="TH SarabunPSK" w:cs="TH SarabunPSK"/>
                <w:sz w:val="28"/>
              </w:rPr>
            </w:pPr>
            <w:r>
              <w:rPr>
                <w:rFonts w:ascii="TH SarabunPSK" w:hAnsi="TH SarabunPSK" w:cs="TH SarabunPSK" w:hint="cs"/>
                <w:sz w:val="28"/>
                <w:cs/>
              </w:rPr>
              <w:t xml:space="preserve">น้ำควันจาก </w:t>
            </w:r>
            <w:r>
              <w:rPr>
                <w:rFonts w:ascii="TH SarabunPSK" w:hAnsi="TH SarabunPSK" w:cs="TH SarabunPSK"/>
                <w:sz w:val="28"/>
              </w:rPr>
              <w:t>D-xylose</w:t>
            </w:r>
          </w:p>
        </w:tc>
        <w:tc>
          <w:tcPr>
            <w:tcW w:w="2160" w:type="dxa"/>
            <w:tcBorders>
              <w:top w:val="single" w:sz="4" w:space="0" w:color="auto"/>
            </w:tcBorders>
          </w:tcPr>
          <w:p w14:paraId="57EE403B" w14:textId="77777777" w:rsidR="00C67FDF" w:rsidRDefault="00C67FDF" w:rsidP="002B3F0B">
            <w:pPr>
              <w:tabs>
                <w:tab w:val="left" w:pos="720"/>
                <w:tab w:val="left" w:pos="3732"/>
              </w:tabs>
              <w:jc w:val="center"/>
              <w:rPr>
                <w:rFonts w:ascii="TH SarabunPSK" w:hAnsi="TH SarabunPSK" w:cs="TH SarabunPSK"/>
                <w:sz w:val="28"/>
                <w:cs/>
              </w:rPr>
            </w:pPr>
            <w:r>
              <w:rPr>
                <w:rFonts w:ascii="TH SarabunPSK" w:hAnsi="TH SarabunPSK" w:cs="TH SarabunPSK" w:hint="cs"/>
                <w:sz w:val="28"/>
                <w:cs/>
              </w:rPr>
              <w:t>0.1</w:t>
            </w:r>
            <w:r>
              <w:rPr>
                <w:rFonts w:ascii="TH SarabunPSK" w:hAnsi="TH SarabunPSK" w:cs="TH SarabunPSK"/>
                <w:sz w:val="28"/>
              </w:rPr>
              <w:t>%</w:t>
            </w:r>
            <w:r>
              <w:rPr>
                <w:rFonts w:ascii="TH SarabunPSK" w:hAnsi="TH SarabunPSK" w:cs="TH SarabunPSK" w:hint="cs"/>
                <w:sz w:val="28"/>
                <w:cs/>
              </w:rPr>
              <w:t xml:space="preserve"> </w:t>
            </w:r>
            <w:r>
              <w:rPr>
                <w:rFonts w:ascii="TH SarabunPSK" w:hAnsi="TH SarabunPSK" w:cs="TH SarabunPSK"/>
                <w:sz w:val="28"/>
              </w:rPr>
              <w:t>v/v</w:t>
            </w:r>
          </w:p>
        </w:tc>
        <w:tc>
          <w:tcPr>
            <w:tcW w:w="2070" w:type="dxa"/>
            <w:tcBorders>
              <w:top w:val="single" w:sz="4" w:space="0" w:color="auto"/>
            </w:tcBorders>
          </w:tcPr>
          <w:p w14:paraId="6A230B45"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sz w:val="28"/>
              </w:rPr>
              <w:t>7.46</w:t>
            </w:r>
          </w:p>
        </w:tc>
        <w:tc>
          <w:tcPr>
            <w:tcW w:w="2366" w:type="dxa"/>
            <w:tcBorders>
              <w:top w:val="single" w:sz="4" w:space="0" w:color="auto"/>
            </w:tcBorders>
          </w:tcPr>
          <w:p w14:paraId="5D744F39"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sz w:val="28"/>
              </w:rPr>
              <w:t>0.02</w:t>
            </w:r>
          </w:p>
        </w:tc>
      </w:tr>
      <w:tr w:rsidR="00C67FDF" w14:paraId="6E81F676" w14:textId="77777777" w:rsidTr="002B3F0B">
        <w:trPr>
          <w:jc w:val="center"/>
        </w:trPr>
        <w:tc>
          <w:tcPr>
            <w:tcW w:w="2700" w:type="dxa"/>
            <w:vMerge/>
          </w:tcPr>
          <w:p w14:paraId="527D5854" w14:textId="77777777" w:rsidR="00C67FDF" w:rsidRDefault="00C67FDF" w:rsidP="002B3F0B">
            <w:pPr>
              <w:tabs>
                <w:tab w:val="left" w:pos="720"/>
                <w:tab w:val="left" w:pos="3732"/>
              </w:tabs>
              <w:jc w:val="center"/>
              <w:rPr>
                <w:rFonts w:ascii="TH SarabunPSK" w:hAnsi="TH SarabunPSK" w:cs="TH SarabunPSK"/>
                <w:sz w:val="28"/>
              </w:rPr>
            </w:pPr>
          </w:p>
        </w:tc>
        <w:tc>
          <w:tcPr>
            <w:tcW w:w="2160" w:type="dxa"/>
          </w:tcPr>
          <w:p w14:paraId="2DB25FE4" w14:textId="77777777" w:rsidR="00C67FDF" w:rsidRDefault="00C67FDF" w:rsidP="002B3F0B">
            <w:pPr>
              <w:tabs>
                <w:tab w:val="left" w:pos="720"/>
                <w:tab w:val="left" w:pos="3732"/>
              </w:tabs>
              <w:jc w:val="center"/>
              <w:rPr>
                <w:rFonts w:ascii="TH SarabunPSK" w:hAnsi="TH SarabunPSK" w:cs="TH SarabunPSK"/>
                <w:sz w:val="28"/>
                <w:cs/>
              </w:rPr>
            </w:pPr>
            <w:r>
              <w:rPr>
                <w:rFonts w:ascii="TH SarabunPSK" w:hAnsi="TH SarabunPSK" w:cs="TH SarabunPSK" w:hint="cs"/>
                <w:sz w:val="28"/>
                <w:cs/>
              </w:rPr>
              <w:t>1</w:t>
            </w:r>
            <w:r>
              <w:rPr>
                <w:rFonts w:ascii="TH SarabunPSK" w:hAnsi="TH SarabunPSK" w:cs="TH SarabunPSK"/>
                <w:sz w:val="28"/>
              </w:rPr>
              <w:t>% v/v</w:t>
            </w:r>
          </w:p>
        </w:tc>
        <w:tc>
          <w:tcPr>
            <w:tcW w:w="2070" w:type="dxa"/>
          </w:tcPr>
          <w:p w14:paraId="2F156B58"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sz w:val="28"/>
              </w:rPr>
              <w:t>7.33</w:t>
            </w:r>
          </w:p>
        </w:tc>
        <w:tc>
          <w:tcPr>
            <w:tcW w:w="2366" w:type="dxa"/>
          </w:tcPr>
          <w:p w14:paraId="63C3EDAD"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sz w:val="28"/>
              </w:rPr>
              <w:t>0.02</w:t>
            </w:r>
          </w:p>
        </w:tc>
      </w:tr>
      <w:tr w:rsidR="00C67FDF" w14:paraId="45855EFB" w14:textId="77777777" w:rsidTr="002B3F0B">
        <w:trPr>
          <w:jc w:val="center"/>
        </w:trPr>
        <w:tc>
          <w:tcPr>
            <w:tcW w:w="2700" w:type="dxa"/>
            <w:vMerge/>
          </w:tcPr>
          <w:p w14:paraId="0AD90D4C" w14:textId="77777777" w:rsidR="00C67FDF" w:rsidRDefault="00C67FDF" w:rsidP="002B3F0B">
            <w:pPr>
              <w:tabs>
                <w:tab w:val="left" w:pos="720"/>
                <w:tab w:val="left" w:pos="3732"/>
              </w:tabs>
              <w:jc w:val="center"/>
              <w:rPr>
                <w:rFonts w:ascii="TH SarabunPSK" w:hAnsi="TH SarabunPSK" w:cs="TH SarabunPSK"/>
                <w:sz w:val="28"/>
              </w:rPr>
            </w:pPr>
          </w:p>
        </w:tc>
        <w:tc>
          <w:tcPr>
            <w:tcW w:w="2160" w:type="dxa"/>
          </w:tcPr>
          <w:p w14:paraId="43DFDCF9" w14:textId="77777777" w:rsidR="00C67FDF" w:rsidRDefault="00C67FDF" w:rsidP="002B3F0B">
            <w:pPr>
              <w:tabs>
                <w:tab w:val="left" w:pos="720"/>
                <w:tab w:val="left" w:pos="3732"/>
              </w:tabs>
              <w:jc w:val="center"/>
              <w:rPr>
                <w:rFonts w:ascii="TH SarabunPSK" w:hAnsi="TH SarabunPSK" w:cs="TH SarabunPSK"/>
                <w:sz w:val="28"/>
                <w:cs/>
              </w:rPr>
            </w:pPr>
            <w:r>
              <w:rPr>
                <w:rFonts w:ascii="TH SarabunPSK" w:hAnsi="TH SarabunPSK" w:cs="TH SarabunPSK" w:hint="cs"/>
                <w:sz w:val="28"/>
                <w:cs/>
              </w:rPr>
              <w:t>10</w:t>
            </w:r>
            <w:r>
              <w:rPr>
                <w:rFonts w:ascii="TH SarabunPSK" w:hAnsi="TH SarabunPSK" w:cs="TH SarabunPSK"/>
                <w:sz w:val="28"/>
              </w:rPr>
              <w:t>% v/v</w:t>
            </w:r>
          </w:p>
        </w:tc>
        <w:tc>
          <w:tcPr>
            <w:tcW w:w="2070" w:type="dxa"/>
          </w:tcPr>
          <w:p w14:paraId="7E2D176B"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sz w:val="28"/>
              </w:rPr>
              <w:t>6.98</w:t>
            </w:r>
          </w:p>
        </w:tc>
        <w:tc>
          <w:tcPr>
            <w:tcW w:w="2366" w:type="dxa"/>
          </w:tcPr>
          <w:p w14:paraId="22E85158"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sz w:val="28"/>
              </w:rPr>
              <w:t>0.02</w:t>
            </w:r>
          </w:p>
        </w:tc>
      </w:tr>
      <w:tr w:rsidR="00C67FDF" w14:paraId="1DD5DA78" w14:textId="77777777" w:rsidTr="002B3F0B">
        <w:trPr>
          <w:jc w:val="center"/>
        </w:trPr>
        <w:tc>
          <w:tcPr>
            <w:tcW w:w="2700" w:type="dxa"/>
            <w:vMerge/>
            <w:tcBorders>
              <w:bottom w:val="single" w:sz="4" w:space="0" w:color="auto"/>
            </w:tcBorders>
          </w:tcPr>
          <w:p w14:paraId="28999E00" w14:textId="77777777" w:rsidR="00C67FDF" w:rsidRDefault="00C67FDF" w:rsidP="002B3F0B">
            <w:pPr>
              <w:tabs>
                <w:tab w:val="left" w:pos="720"/>
                <w:tab w:val="left" w:pos="3732"/>
              </w:tabs>
              <w:jc w:val="center"/>
              <w:rPr>
                <w:rFonts w:ascii="TH SarabunPSK" w:hAnsi="TH SarabunPSK" w:cs="TH SarabunPSK"/>
                <w:sz w:val="28"/>
              </w:rPr>
            </w:pPr>
          </w:p>
        </w:tc>
        <w:tc>
          <w:tcPr>
            <w:tcW w:w="2160" w:type="dxa"/>
            <w:tcBorders>
              <w:bottom w:val="single" w:sz="4" w:space="0" w:color="auto"/>
            </w:tcBorders>
          </w:tcPr>
          <w:p w14:paraId="284F1F2C" w14:textId="77777777" w:rsidR="00C67FDF" w:rsidRDefault="00C67FDF" w:rsidP="002B3F0B">
            <w:pPr>
              <w:tabs>
                <w:tab w:val="left" w:pos="720"/>
                <w:tab w:val="left" w:pos="3732"/>
              </w:tabs>
              <w:jc w:val="center"/>
              <w:rPr>
                <w:rFonts w:ascii="TH SarabunPSK" w:hAnsi="TH SarabunPSK" w:cs="TH SarabunPSK"/>
                <w:sz w:val="28"/>
                <w:cs/>
              </w:rPr>
            </w:pPr>
            <w:r>
              <w:rPr>
                <w:rFonts w:ascii="TH SarabunPSK" w:hAnsi="TH SarabunPSK" w:cs="TH SarabunPSK" w:hint="cs"/>
                <w:sz w:val="28"/>
                <w:cs/>
              </w:rPr>
              <w:t>100</w:t>
            </w:r>
            <w:r>
              <w:rPr>
                <w:rFonts w:ascii="TH SarabunPSK" w:hAnsi="TH SarabunPSK" w:cs="TH SarabunPSK"/>
                <w:sz w:val="28"/>
              </w:rPr>
              <w:t>% v/v</w:t>
            </w:r>
          </w:p>
        </w:tc>
        <w:tc>
          <w:tcPr>
            <w:tcW w:w="2070" w:type="dxa"/>
            <w:tcBorders>
              <w:bottom w:val="single" w:sz="4" w:space="0" w:color="auto"/>
            </w:tcBorders>
          </w:tcPr>
          <w:p w14:paraId="7E6BA529"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sz w:val="28"/>
              </w:rPr>
              <w:t>5.26</w:t>
            </w:r>
          </w:p>
        </w:tc>
        <w:tc>
          <w:tcPr>
            <w:tcW w:w="2366" w:type="dxa"/>
            <w:tcBorders>
              <w:bottom w:val="single" w:sz="4" w:space="0" w:color="auto"/>
            </w:tcBorders>
          </w:tcPr>
          <w:p w14:paraId="02AC0F5B"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sz w:val="28"/>
              </w:rPr>
              <w:t>0.09</w:t>
            </w:r>
          </w:p>
        </w:tc>
      </w:tr>
    </w:tbl>
    <w:p w14:paraId="38D0DBA0" w14:textId="77777777" w:rsidR="00257202" w:rsidRPr="00CA26C5" w:rsidRDefault="00257202" w:rsidP="00257202">
      <w:pPr>
        <w:spacing w:after="0"/>
        <w:ind w:firstLine="720"/>
        <w:jc w:val="thaiDistribute"/>
        <w:rPr>
          <w:rFonts w:ascii="TH SarabunPSK" w:hAnsi="TH SarabunPSK" w:cs="TH SarabunPSK"/>
          <w:noProof/>
          <w:sz w:val="28"/>
        </w:rPr>
      </w:pPr>
    </w:p>
    <w:p w14:paraId="3B2F9959" w14:textId="0AC7B00E" w:rsidR="005D2D21" w:rsidRDefault="005D2D21" w:rsidP="008C06F4">
      <w:pPr>
        <w:pStyle w:val="NoSpacing"/>
        <w:ind w:firstLine="567"/>
        <w:jc w:val="thaiDistribute"/>
        <w:rPr>
          <w:rFonts w:ascii="TH SarabunPSK" w:hAnsi="TH SarabunPSK" w:cs="TH SarabunPSK"/>
          <w:color w:val="000000"/>
          <w:sz w:val="28"/>
        </w:rPr>
      </w:pPr>
    </w:p>
    <w:p w14:paraId="29B9CFBF" w14:textId="586390E0" w:rsidR="00C67FDF" w:rsidRDefault="00C67FDF" w:rsidP="008C06F4">
      <w:pPr>
        <w:pStyle w:val="NoSpacing"/>
        <w:ind w:firstLine="567"/>
        <w:jc w:val="thaiDistribute"/>
        <w:rPr>
          <w:rFonts w:ascii="TH SarabunPSK" w:hAnsi="TH SarabunPSK" w:cs="TH SarabunPSK"/>
          <w:color w:val="000000"/>
          <w:sz w:val="28"/>
        </w:rPr>
      </w:pPr>
    </w:p>
    <w:p w14:paraId="7EB9CDF1" w14:textId="391E9E52" w:rsidR="00C67FDF" w:rsidRDefault="00C67FDF" w:rsidP="008C06F4">
      <w:pPr>
        <w:pStyle w:val="NoSpacing"/>
        <w:ind w:firstLine="567"/>
        <w:jc w:val="thaiDistribute"/>
        <w:rPr>
          <w:rFonts w:ascii="TH SarabunPSK" w:hAnsi="TH SarabunPSK" w:cs="TH SarabunPSK"/>
          <w:color w:val="000000"/>
          <w:sz w:val="28"/>
        </w:rPr>
      </w:pPr>
    </w:p>
    <w:p w14:paraId="66AC8EB9" w14:textId="04EC2E5F" w:rsidR="00C67FDF" w:rsidRDefault="00C67FDF" w:rsidP="008C06F4">
      <w:pPr>
        <w:pStyle w:val="NoSpacing"/>
        <w:ind w:firstLine="567"/>
        <w:jc w:val="thaiDistribute"/>
        <w:rPr>
          <w:rFonts w:ascii="TH SarabunPSK" w:hAnsi="TH SarabunPSK" w:cs="TH SarabunPSK"/>
          <w:color w:val="000000"/>
          <w:sz w:val="28"/>
        </w:rPr>
      </w:pPr>
    </w:p>
    <w:p w14:paraId="73BB99D9" w14:textId="7F0A0187" w:rsidR="00C67FDF" w:rsidRDefault="00C67FDF" w:rsidP="008C06F4">
      <w:pPr>
        <w:pStyle w:val="NoSpacing"/>
        <w:ind w:firstLine="567"/>
        <w:jc w:val="thaiDistribute"/>
        <w:rPr>
          <w:rFonts w:ascii="TH SarabunPSK" w:hAnsi="TH SarabunPSK" w:cs="TH SarabunPSK"/>
          <w:color w:val="000000"/>
          <w:sz w:val="28"/>
        </w:rPr>
      </w:pPr>
    </w:p>
    <w:p w14:paraId="3DE9A73B" w14:textId="47C160C5" w:rsidR="00C67FDF" w:rsidRDefault="00C67FDF" w:rsidP="008C06F4">
      <w:pPr>
        <w:pStyle w:val="NoSpacing"/>
        <w:ind w:firstLine="567"/>
        <w:jc w:val="thaiDistribute"/>
        <w:rPr>
          <w:rFonts w:ascii="TH SarabunPSK" w:hAnsi="TH SarabunPSK" w:cs="TH SarabunPSK"/>
          <w:color w:val="000000"/>
          <w:sz w:val="28"/>
        </w:rPr>
      </w:pPr>
    </w:p>
    <w:p w14:paraId="60AA3357" w14:textId="7C807F45" w:rsidR="00C67FDF" w:rsidRDefault="00C67FDF" w:rsidP="008C06F4">
      <w:pPr>
        <w:pStyle w:val="NoSpacing"/>
        <w:ind w:firstLine="567"/>
        <w:jc w:val="thaiDistribute"/>
        <w:rPr>
          <w:rFonts w:ascii="TH SarabunPSK" w:hAnsi="TH SarabunPSK" w:cs="TH SarabunPSK"/>
          <w:color w:val="000000"/>
          <w:sz w:val="28"/>
        </w:rPr>
      </w:pPr>
    </w:p>
    <w:p w14:paraId="689F8522" w14:textId="4AC347FC" w:rsidR="00C67FDF" w:rsidRDefault="00C67FDF" w:rsidP="008C06F4">
      <w:pPr>
        <w:pStyle w:val="NoSpacing"/>
        <w:ind w:firstLine="567"/>
        <w:jc w:val="thaiDistribute"/>
        <w:rPr>
          <w:rFonts w:ascii="TH SarabunPSK" w:hAnsi="TH SarabunPSK" w:cs="TH SarabunPSK"/>
          <w:color w:val="000000"/>
          <w:sz w:val="28"/>
        </w:rPr>
      </w:pPr>
    </w:p>
    <w:p w14:paraId="40AD7832" w14:textId="59E8F459" w:rsidR="00C67FDF" w:rsidRDefault="00C67FDF" w:rsidP="008C06F4">
      <w:pPr>
        <w:pStyle w:val="NoSpacing"/>
        <w:ind w:firstLine="567"/>
        <w:jc w:val="thaiDistribute"/>
        <w:rPr>
          <w:rFonts w:ascii="TH SarabunPSK" w:hAnsi="TH SarabunPSK" w:cs="TH SarabunPSK"/>
          <w:color w:val="000000"/>
          <w:sz w:val="28"/>
        </w:rPr>
      </w:pPr>
    </w:p>
    <w:p w14:paraId="58F2E088" w14:textId="789CB850" w:rsidR="00C67FDF" w:rsidRDefault="00C67FDF" w:rsidP="008C06F4">
      <w:pPr>
        <w:pStyle w:val="NoSpacing"/>
        <w:ind w:firstLine="567"/>
        <w:jc w:val="thaiDistribute"/>
        <w:rPr>
          <w:rFonts w:ascii="TH SarabunPSK" w:hAnsi="TH SarabunPSK" w:cs="TH SarabunPSK"/>
          <w:color w:val="000000"/>
          <w:sz w:val="28"/>
        </w:rPr>
      </w:pPr>
    </w:p>
    <w:p w14:paraId="2F57DF62" w14:textId="59217211" w:rsidR="00C67FDF" w:rsidRDefault="00C67FDF" w:rsidP="008C06F4">
      <w:pPr>
        <w:pStyle w:val="NoSpacing"/>
        <w:ind w:firstLine="567"/>
        <w:jc w:val="thaiDistribute"/>
        <w:rPr>
          <w:rFonts w:ascii="TH SarabunPSK" w:hAnsi="TH SarabunPSK" w:cs="TH SarabunPSK"/>
          <w:color w:val="000000"/>
          <w:sz w:val="28"/>
        </w:rPr>
      </w:pPr>
    </w:p>
    <w:p w14:paraId="7321CA3E" w14:textId="7258A515" w:rsidR="00C67FDF" w:rsidRDefault="00C67FDF" w:rsidP="008C06F4">
      <w:pPr>
        <w:pStyle w:val="NoSpacing"/>
        <w:ind w:firstLine="567"/>
        <w:jc w:val="thaiDistribute"/>
        <w:rPr>
          <w:rFonts w:ascii="TH SarabunPSK" w:hAnsi="TH SarabunPSK" w:cs="TH SarabunPSK"/>
          <w:color w:val="000000"/>
          <w:sz w:val="28"/>
        </w:rPr>
      </w:pPr>
    </w:p>
    <w:p w14:paraId="25B42C03" w14:textId="77777777" w:rsidR="00C67FDF" w:rsidRDefault="00C67FDF" w:rsidP="00C67FDF">
      <w:pPr>
        <w:tabs>
          <w:tab w:val="left" w:pos="720"/>
          <w:tab w:val="left" w:pos="3732"/>
        </w:tabs>
        <w:spacing w:after="0"/>
        <w:jc w:val="thaiDistribute"/>
        <w:rPr>
          <w:rFonts w:ascii="TH SarabunPSK" w:hAnsi="TH SarabunPSK" w:cs="TH SarabunPSK"/>
          <w:sz w:val="28"/>
        </w:rPr>
      </w:pPr>
      <w:r w:rsidRPr="0056626C">
        <w:rPr>
          <w:rFonts w:ascii="TH SarabunPSK" w:hAnsi="TH SarabunPSK" w:cs="TH SarabunPSK" w:hint="cs"/>
          <w:b/>
          <w:bCs/>
          <w:sz w:val="28"/>
          <w:cs/>
        </w:rPr>
        <w:lastRenderedPageBreak/>
        <w:t xml:space="preserve">ตารางที่ </w:t>
      </w:r>
      <w:r>
        <w:rPr>
          <w:rFonts w:ascii="TH SarabunPSK" w:hAnsi="TH SarabunPSK" w:cs="TH SarabunPSK" w:hint="cs"/>
          <w:b/>
          <w:bCs/>
          <w:sz w:val="28"/>
          <w:cs/>
        </w:rPr>
        <w:t>2</w:t>
      </w:r>
      <w:r>
        <w:rPr>
          <w:rFonts w:ascii="TH SarabunPSK" w:hAnsi="TH SarabunPSK" w:cs="TH SarabunPSK" w:hint="cs"/>
          <w:sz w:val="28"/>
          <w:cs/>
        </w:rPr>
        <w:t xml:space="preserve"> </w:t>
      </w:r>
      <w:r w:rsidRPr="007D7FA7">
        <w:rPr>
          <w:rFonts w:ascii="TH SarabunPSK" w:hAnsi="TH SarabunPSK" w:cs="TH SarabunPSK"/>
          <w:sz w:val="28"/>
          <w:cs/>
        </w:rPr>
        <w:t>ผลของน้ำควันชนิดต่าง</w:t>
      </w:r>
      <w:r>
        <w:rPr>
          <w:rFonts w:ascii="TH SarabunPSK" w:hAnsi="TH SarabunPSK" w:cs="TH SarabunPSK" w:hint="cs"/>
          <w:sz w:val="28"/>
          <w:cs/>
        </w:rPr>
        <w:t xml:space="preserve"> </w:t>
      </w:r>
      <w:r w:rsidRPr="007D7FA7">
        <w:rPr>
          <w:rFonts w:ascii="TH SarabunPSK" w:hAnsi="TH SarabunPSK" w:cs="TH SarabunPSK"/>
          <w:sz w:val="28"/>
          <w:cs/>
        </w:rPr>
        <w:t>ๆ</w:t>
      </w:r>
      <w:r>
        <w:rPr>
          <w:rFonts w:ascii="TH SarabunPSK" w:hAnsi="TH SarabunPSK" w:cs="TH SarabunPSK" w:hint="cs"/>
          <w:sz w:val="28"/>
          <w:cs/>
        </w:rPr>
        <w:t xml:space="preserve"> </w:t>
      </w:r>
      <w:r w:rsidRPr="007D7FA7">
        <w:rPr>
          <w:rFonts w:ascii="TH SarabunPSK" w:hAnsi="TH SarabunPSK" w:cs="TH SarabunPSK"/>
          <w:sz w:val="28"/>
          <w:cs/>
        </w:rPr>
        <w:t>ต่อการงอกของเมล็ด</w:t>
      </w:r>
      <w:r>
        <w:rPr>
          <w:rFonts w:ascii="TH SarabunPSK" w:hAnsi="TH SarabunPSK" w:cs="TH SarabunPSK" w:hint="cs"/>
          <w:sz w:val="28"/>
          <w:cs/>
        </w:rPr>
        <w:t>มะเขือเทศ</w:t>
      </w:r>
      <w:r w:rsidRPr="007D7FA7">
        <w:rPr>
          <w:rFonts w:ascii="TH SarabunPSK" w:hAnsi="TH SarabunPSK" w:cs="TH SarabunPSK"/>
          <w:sz w:val="28"/>
          <w:cs/>
        </w:rPr>
        <w:t xml:space="preserve">พันธุ์ </w:t>
      </w:r>
      <w:r w:rsidRPr="007D7FA7">
        <w:rPr>
          <w:rFonts w:ascii="TH SarabunPSK" w:hAnsi="TH SarabunPSK" w:cs="TH SarabunPSK"/>
          <w:sz w:val="28"/>
        </w:rPr>
        <w:t>CH</w:t>
      </w:r>
      <w:r w:rsidRPr="007D7FA7">
        <w:rPr>
          <w:rFonts w:ascii="TH SarabunPSK" w:hAnsi="TH SarabunPSK" w:cs="TH SarabunPSK"/>
          <w:sz w:val="28"/>
          <w:cs/>
        </w:rPr>
        <w:t>154</w:t>
      </w:r>
    </w:p>
    <w:p w14:paraId="0C094051" w14:textId="77777777" w:rsidR="00C67FDF" w:rsidRDefault="00C67FDF" w:rsidP="00C67FDF">
      <w:pPr>
        <w:tabs>
          <w:tab w:val="left" w:pos="720"/>
          <w:tab w:val="left" w:pos="3732"/>
        </w:tabs>
        <w:spacing w:after="0"/>
        <w:jc w:val="thaiDistribute"/>
        <w:rPr>
          <w:rFonts w:ascii="TH SarabunPSK" w:hAnsi="TH SarabunPSK" w:cs="TH SarabunPSK"/>
          <w:sz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610"/>
        <w:gridCol w:w="1710"/>
      </w:tblGrid>
      <w:tr w:rsidR="00C67FDF" w14:paraId="1ABFDB92" w14:textId="77777777" w:rsidTr="00E627AD">
        <w:trPr>
          <w:jc w:val="center"/>
        </w:trPr>
        <w:tc>
          <w:tcPr>
            <w:tcW w:w="2520" w:type="dxa"/>
            <w:tcBorders>
              <w:top w:val="single" w:sz="4" w:space="0" w:color="auto"/>
              <w:bottom w:val="single" w:sz="4" w:space="0" w:color="auto"/>
            </w:tcBorders>
          </w:tcPr>
          <w:p w14:paraId="59F51301" w14:textId="610DFC2F" w:rsidR="00C67FDF" w:rsidRDefault="00C67FDF" w:rsidP="002B3F0B">
            <w:pPr>
              <w:tabs>
                <w:tab w:val="left" w:pos="720"/>
                <w:tab w:val="left" w:pos="3732"/>
              </w:tabs>
              <w:jc w:val="center"/>
              <w:rPr>
                <w:rFonts w:ascii="TH SarabunPSK" w:hAnsi="TH SarabunPSK" w:cs="TH SarabunPSK"/>
                <w:sz w:val="28"/>
                <w:cs/>
              </w:rPr>
            </w:pPr>
            <w:r>
              <w:rPr>
                <w:rFonts w:ascii="TH SarabunPSK" w:hAnsi="TH SarabunPSK" w:cs="TH SarabunPSK" w:hint="cs"/>
                <w:sz w:val="28"/>
                <w:cs/>
              </w:rPr>
              <w:t>ทรีตเมนต์</w:t>
            </w:r>
          </w:p>
        </w:tc>
        <w:tc>
          <w:tcPr>
            <w:tcW w:w="2610" w:type="dxa"/>
            <w:tcBorders>
              <w:top w:val="single" w:sz="4" w:space="0" w:color="auto"/>
              <w:bottom w:val="single" w:sz="4" w:space="0" w:color="auto"/>
            </w:tcBorders>
          </w:tcPr>
          <w:p w14:paraId="29E6F451"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hint="cs"/>
                <w:sz w:val="28"/>
                <w:cs/>
              </w:rPr>
              <w:t>ความเข้มข้น</w:t>
            </w:r>
          </w:p>
        </w:tc>
        <w:tc>
          <w:tcPr>
            <w:tcW w:w="1710" w:type="dxa"/>
            <w:tcBorders>
              <w:top w:val="single" w:sz="4" w:space="0" w:color="auto"/>
              <w:bottom w:val="single" w:sz="4" w:space="0" w:color="auto"/>
            </w:tcBorders>
          </w:tcPr>
          <w:p w14:paraId="1C3790EF" w14:textId="77777777" w:rsidR="00C67FDF" w:rsidRDefault="00C67FDF" w:rsidP="002B3F0B">
            <w:pPr>
              <w:tabs>
                <w:tab w:val="left" w:pos="720"/>
                <w:tab w:val="left" w:pos="3732"/>
              </w:tabs>
              <w:jc w:val="center"/>
              <w:rPr>
                <w:rFonts w:ascii="TH SarabunPSK" w:hAnsi="TH SarabunPSK" w:cs="TH SarabunPSK"/>
                <w:sz w:val="28"/>
                <w:cs/>
              </w:rPr>
            </w:pPr>
            <w:r>
              <w:rPr>
                <w:rFonts w:ascii="TH SarabunPSK" w:hAnsi="TH SarabunPSK" w:cs="TH SarabunPSK" w:hint="cs"/>
                <w:sz w:val="28"/>
                <w:cs/>
              </w:rPr>
              <w:t>การงอก (</w:t>
            </w:r>
            <w:r>
              <w:rPr>
                <w:rFonts w:ascii="TH SarabunPSK" w:hAnsi="TH SarabunPSK" w:cs="TH SarabunPSK"/>
                <w:sz w:val="28"/>
              </w:rPr>
              <w:t>%</w:t>
            </w:r>
            <w:r>
              <w:rPr>
                <w:rFonts w:ascii="TH SarabunPSK" w:hAnsi="TH SarabunPSK" w:cs="TH SarabunPSK" w:hint="cs"/>
                <w:sz w:val="28"/>
                <w:cs/>
              </w:rPr>
              <w:t>)</w:t>
            </w:r>
          </w:p>
        </w:tc>
      </w:tr>
      <w:tr w:rsidR="00C67FDF" w14:paraId="106D375B" w14:textId="77777777" w:rsidTr="00E627AD">
        <w:trPr>
          <w:jc w:val="center"/>
        </w:trPr>
        <w:tc>
          <w:tcPr>
            <w:tcW w:w="2520" w:type="dxa"/>
            <w:tcBorders>
              <w:top w:val="single" w:sz="4" w:space="0" w:color="auto"/>
              <w:bottom w:val="single" w:sz="4" w:space="0" w:color="auto"/>
            </w:tcBorders>
          </w:tcPr>
          <w:p w14:paraId="4D573319" w14:textId="77777777" w:rsidR="00C67FDF" w:rsidRDefault="00C67FDF" w:rsidP="002B3F0B">
            <w:pPr>
              <w:rPr>
                <w:rFonts w:ascii="TH SarabunPSK" w:hAnsi="TH SarabunPSK" w:cs="TH SarabunPSK"/>
                <w:sz w:val="28"/>
              </w:rPr>
            </w:pPr>
            <w:r>
              <w:rPr>
                <w:rFonts w:ascii="TH SarabunPSK" w:hAnsi="TH SarabunPSK" w:cs="TH SarabunPSK"/>
                <w:sz w:val="28"/>
              </w:rPr>
              <w:t>KAR</w:t>
            </w:r>
            <w:r w:rsidRPr="0010304E">
              <w:rPr>
                <w:rFonts w:ascii="TH SarabunPSK" w:hAnsi="TH SarabunPSK" w:cs="TH SarabunPSK"/>
                <w:sz w:val="28"/>
                <w:vertAlign w:val="subscript"/>
              </w:rPr>
              <w:t>1</w:t>
            </w:r>
          </w:p>
        </w:tc>
        <w:tc>
          <w:tcPr>
            <w:tcW w:w="2610" w:type="dxa"/>
            <w:tcBorders>
              <w:top w:val="single" w:sz="4" w:space="0" w:color="auto"/>
              <w:bottom w:val="single" w:sz="4" w:space="0" w:color="auto"/>
            </w:tcBorders>
          </w:tcPr>
          <w:p w14:paraId="255035BA"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sz w:val="28"/>
              </w:rPr>
              <w:t>10 µM</w:t>
            </w:r>
          </w:p>
        </w:tc>
        <w:tc>
          <w:tcPr>
            <w:tcW w:w="1710" w:type="dxa"/>
            <w:tcBorders>
              <w:top w:val="single" w:sz="4" w:space="0" w:color="auto"/>
              <w:bottom w:val="single" w:sz="4" w:space="0" w:color="auto"/>
            </w:tcBorders>
          </w:tcPr>
          <w:p w14:paraId="1129ECC7" w14:textId="40380D91"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hint="cs"/>
                <w:sz w:val="28"/>
                <w:cs/>
              </w:rPr>
              <w:t>100±0</w:t>
            </w:r>
            <w:r w:rsidR="00963CC8">
              <w:rPr>
                <w:rFonts w:ascii="TH SarabunPSK" w:hAnsi="TH SarabunPSK" w:cs="TH SarabunPSK"/>
                <w:sz w:val="28"/>
              </w:rPr>
              <w:t>.00</w:t>
            </w:r>
            <w:r>
              <w:rPr>
                <w:rFonts w:ascii="TH SarabunPSK" w:hAnsi="TH SarabunPSK" w:cs="TH SarabunPSK" w:hint="cs"/>
                <w:sz w:val="28"/>
                <w:cs/>
              </w:rPr>
              <w:t xml:space="preserve"> </w:t>
            </w:r>
            <w:r>
              <w:rPr>
                <w:rFonts w:ascii="TH SarabunPSK" w:hAnsi="TH SarabunPSK" w:cs="TH SarabunPSK"/>
                <w:sz w:val="28"/>
              </w:rPr>
              <w:t>b</w:t>
            </w:r>
          </w:p>
        </w:tc>
      </w:tr>
      <w:tr w:rsidR="00C67FDF" w14:paraId="4D4998E8" w14:textId="77777777" w:rsidTr="00E627AD">
        <w:trPr>
          <w:jc w:val="center"/>
        </w:trPr>
        <w:tc>
          <w:tcPr>
            <w:tcW w:w="2520" w:type="dxa"/>
            <w:vMerge w:val="restart"/>
            <w:tcBorders>
              <w:top w:val="single" w:sz="4" w:space="0" w:color="auto"/>
            </w:tcBorders>
          </w:tcPr>
          <w:p w14:paraId="48F16637" w14:textId="77777777" w:rsidR="00C67FDF" w:rsidRDefault="00C67FDF" w:rsidP="002B3F0B">
            <w:pPr>
              <w:tabs>
                <w:tab w:val="left" w:pos="720"/>
                <w:tab w:val="left" w:pos="3732"/>
              </w:tabs>
              <w:rPr>
                <w:rFonts w:ascii="TH SarabunPSK" w:hAnsi="TH SarabunPSK" w:cs="TH SarabunPSK"/>
                <w:sz w:val="28"/>
              </w:rPr>
            </w:pPr>
          </w:p>
          <w:p w14:paraId="6FEB22BF" w14:textId="77777777" w:rsidR="00C67FDF" w:rsidRDefault="00C67FDF" w:rsidP="002B3F0B">
            <w:pPr>
              <w:tabs>
                <w:tab w:val="left" w:pos="720"/>
                <w:tab w:val="left" w:pos="3732"/>
              </w:tabs>
              <w:rPr>
                <w:rFonts w:ascii="TH SarabunPSK" w:hAnsi="TH SarabunPSK" w:cs="TH SarabunPSK"/>
                <w:sz w:val="28"/>
              </w:rPr>
            </w:pPr>
          </w:p>
          <w:p w14:paraId="2AA0E044" w14:textId="77777777" w:rsidR="00C67FDF" w:rsidRDefault="00C67FDF" w:rsidP="002B3F0B">
            <w:pPr>
              <w:tabs>
                <w:tab w:val="left" w:pos="720"/>
                <w:tab w:val="left" w:pos="3732"/>
              </w:tabs>
              <w:rPr>
                <w:rFonts w:ascii="TH SarabunPSK" w:hAnsi="TH SarabunPSK" w:cs="TH SarabunPSK"/>
                <w:sz w:val="28"/>
              </w:rPr>
            </w:pPr>
            <w:r>
              <w:rPr>
                <w:rFonts w:ascii="TH SarabunPSK" w:hAnsi="TH SarabunPSK" w:cs="TH SarabunPSK" w:hint="cs"/>
                <w:sz w:val="28"/>
                <w:cs/>
              </w:rPr>
              <w:t>น้ำควันจากฟางข้าว</w:t>
            </w:r>
          </w:p>
        </w:tc>
        <w:tc>
          <w:tcPr>
            <w:tcW w:w="2610" w:type="dxa"/>
            <w:tcBorders>
              <w:top w:val="single" w:sz="4" w:space="0" w:color="auto"/>
            </w:tcBorders>
          </w:tcPr>
          <w:p w14:paraId="78C85350" w14:textId="77777777" w:rsidR="00C67FDF" w:rsidRDefault="00C67FDF" w:rsidP="002B3F0B">
            <w:pPr>
              <w:tabs>
                <w:tab w:val="left" w:pos="720"/>
                <w:tab w:val="left" w:pos="3732"/>
              </w:tabs>
              <w:jc w:val="center"/>
              <w:rPr>
                <w:rFonts w:ascii="TH SarabunPSK" w:hAnsi="TH SarabunPSK" w:cs="TH SarabunPSK"/>
                <w:sz w:val="28"/>
                <w:cs/>
              </w:rPr>
            </w:pPr>
            <w:r>
              <w:rPr>
                <w:rFonts w:ascii="TH SarabunPSK" w:hAnsi="TH SarabunPSK" w:cs="TH SarabunPSK" w:hint="cs"/>
                <w:sz w:val="28"/>
                <w:cs/>
              </w:rPr>
              <w:t xml:space="preserve">0 </w:t>
            </w:r>
            <w:r>
              <w:rPr>
                <w:rFonts w:ascii="TH SarabunPSK" w:hAnsi="TH SarabunPSK" w:cs="TH SarabunPSK"/>
                <w:sz w:val="28"/>
              </w:rPr>
              <w:t>%</w:t>
            </w:r>
          </w:p>
        </w:tc>
        <w:tc>
          <w:tcPr>
            <w:tcW w:w="1710" w:type="dxa"/>
            <w:tcBorders>
              <w:top w:val="single" w:sz="4" w:space="0" w:color="auto"/>
            </w:tcBorders>
          </w:tcPr>
          <w:p w14:paraId="38311042" w14:textId="79BA109A"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hint="cs"/>
                <w:sz w:val="28"/>
                <w:cs/>
              </w:rPr>
              <w:t>100±0</w:t>
            </w:r>
            <w:r w:rsidR="00963CC8">
              <w:rPr>
                <w:rFonts w:ascii="TH SarabunPSK" w:hAnsi="TH SarabunPSK" w:cs="TH SarabunPSK"/>
                <w:sz w:val="28"/>
              </w:rPr>
              <w:t>.00</w:t>
            </w:r>
            <w:r>
              <w:rPr>
                <w:rFonts w:ascii="TH SarabunPSK" w:hAnsi="TH SarabunPSK" w:cs="TH SarabunPSK"/>
                <w:sz w:val="28"/>
              </w:rPr>
              <w:t xml:space="preserve"> b</w:t>
            </w:r>
          </w:p>
        </w:tc>
      </w:tr>
      <w:tr w:rsidR="00C67FDF" w14:paraId="610CAFF0" w14:textId="77777777" w:rsidTr="00E627AD">
        <w:trPr>
          <w:jc w:val="center"/>
        </w:trPr>
        <w:tc>
          <w:tcPr>
            <w:tcW w:w="2520" w:type="dxa"/>
            <w:vMerge/>
          </w:tcPr>
          <w:p w14:paraId="1B7BC976" w14:textId="77777777" w:rsidR="00C67FDF" w:rsidRDefault="00C67FDF" w:rsidP="002B3F0B">
            <w:pPr>
              <w:tabs>
                <w:tab w:val="left" w:pos="720"/>
                <w:tab w:val="left" w:pos="3732"/>
              </w:tabs>
              <w:rPr>
                <w:rFonts w:ascii="TH SarabunPSK" w:hAnsi="TH SarabunPSK" w:cs="TH SarabunPSK"/>
                <w:sz w:val="28"/>
              </w:rPr>
            </w:pPr>
          </w:p>
        </w:tc>
        <w:tc>
          <w:tcPr>
            <w:tcW w:w="2610" w:type="dxa"/>
          </w:tcPr>
          <w:p w14:paraId="76EC6AC9"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hint="cs"/>
                <w:sz w:val="28"/>
                <w:cs/>
              </w:rPr>
              <w:t>0.1</w:t>
            </w:r>
            <w:r>
              <w:rPr>
                <w:rFonts w:ascii="TH SarabunPSK" w:hAnsi="TH SarabunPSK" w:cs="TH SarabunPSK"/>
                <w:sz w:val="28"/>
              </w:rPr>
              <w:t>%</w:t>
            </w:r>
          </w:p>
        </w:tc>
        <w:tc>
          <w:tcPr>
            <w:tcW w:w="1710" w:type="dxa"/>
          </w:tcPr>
          <w:p w14:paraId="66C9A6B1" w14:textId="721BED49"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hint="cs"/>
                <w:sz w:val="28"/>
                <w:cs/>
              </w:rPr>
              <w:t>100±0</w:t>
            </w:r>
            <w:r w:rsidR="00963CC8">
              <w:rPr>
                <w:rFonts w:ascii="TH SarabunPSK" w:hAnsi="TH SarabunPSK" w:cs="TH SarabunPSK"/>
                <w:sz w:val="28"/>
              </w:rPr>
              <w:t>.00</w:t>
            </w:r>
            <w:r>
              <w:rPr>
                <w:rFonts w:ascii="TH SarabunPSK" w:hAnsi="TH SarabunPSK" w:cs="TH SarabunPSK"/>
                <w:sz w:val="28"/>
              </w:rPr>
              <w:t xml:space="preserve"> b</w:t>
            </w:r>
          </w:p>
        </w:tc>
      </w:tr>
      <w:tr w:rsidR="00C67FDF" w14:paraId="4B5326F2" w14:textId="77777777" w:rsidTr="00E627AD">
        <w:trPr>
          <w:jc w:val="center"/>
        </w:trPr>
        <w:tc>
          <w:tcPr>
            <w:tcW w:w="2520" w:type="dxa"/>
            <w:vMerge/>
          </w:tcPr>
          <w:p w14:paraId="3EC669A6" w14:textId="77777777" w:rsidR="00C67FDF" w:rsidRDefault="00C67FDF" w:rsidP="002B3F0B">
            <w:pPr>
              <w:tabs>
                <w:tab w:val="left" w:pos="720"/>
                <w:tab w:val="left" w:pos="3732"/>
              </w:tabs>
              <w:rPr>
                <w:rFonts w:ascii="TH SarabunPSK" w:hAnsi="TH SarabunPSK" w:cs="TH SarabunPSK"/>
                <w:sz w:val="28"/>
              </w:rPr>
            </w:pPr>
          </w:p>
        </w:tc>
        <w:tc>
          <w:tcPr>
            <w:tcW w:w="2610" w:type="dxa"/>
          </w:tcPr>
          <w:p w14:paraId="5CCFC884"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hint="cs"/>
                <w:sz w:val="28"/>
                <w:cs/>
              </w:rPr>
              <w:t>1</w:t>
            </w:r>
            <w:r>
              <w:rPr>
                <w:rFonts w:ascii="TH SarabunPSK" w:hAnsi="TH SarabunPSK" w:cs="TH SarabunPSK"/>
                <w:sz w:val="28"/>
              </w:rPr>
              <w:t>%</w:t>
            </w:r>
          </w:p>
        </w:tc>
        <w:tc>
          <w:tcPr>
            <w:tcW w:w="1710" w:type="dxa"/>
          </w:tcPr>
          <w:p w14:paraId="2A4C472C" w14:textId="346B07C6"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hint="cs"/>
                <w:sz w:val="28"/>
                <w:cs/>
              </w:rPr>
              <w:t>100±0</w:t>
            </w:r>
            <w:r w:rsidR="00963CC8">
              <w:rPr>
                <w:rFonts w:ascii="TH SarabunPSK" w:hAnsi="TH SarabunPSK" w:cs="TH SarabunPSK"/>
                <w:sz w:val="28"/>
              </w:rPr>
              <w:t>.00</w:t>
            </w:r>
            <w:r>
              <w:rPr>
                <w:rFonts w:ascii="TH SarabunPSK" w:hAnsi="TH SarabunPSK" w:cs="TH SarabunPSK"/>
                <w:sz w:val="28"/>
              </w:rPr>
              <w:t xml:space="preserve"> b</w:t>
            </w:r>
          </w:p>
        </w:tc>
      </w:tr>
      <w:tr w:rsidR="00C67FDF" w14:paraId="592C3436" w14:textId="77777777" w:rsidTr="00E627AD">
        <w:trPr>
          <w:jc w:val="center"/>
        </w:trPr>
        <w:tc>
          <w:tcPr>
            <w:tcW w:w="2520" w:type="dxa"/>
            <w:vMerge/>
          </w:tcPr>
          <w:p w14:paraId="5009E216" w14:textId="77777777" w:rsidR="00C67FDF" w:rsidRDefault="00C67FDF" w:rsidP="002B3F0B">
            <w:pPr>
              <w:tabs>
                <w:tab w:val="left" w:pos="720"/>
                <w:tab w:val="left" w:pos="3732"/>
              </w:tabs>
              <w:rPr>
                <w:rFonts w:ascii="TH SarabunPSK" w:hAnsi="TH SarabunPSK" w:cs="TH SarabunPSK"/>
                <w:sz w:val="28"/>
              </w:rPr>
            </w:pPr>
          </w:p>
        </w:tc>
        <w:tc>
          <w:tcPr>
            <w:tcW w:w="2610" w:type="dxa"/>
          </w:tcPr>
          <w:p w14:paraId="26334D78" w14:textId="77777777" w:rsidR="00C67FDF" w:rsidRDefault="00C67FDF" w:rsidP="00E627AD">
            <w:pPr>
              <w:jc w:val="center"/>
              <w:rPr>
                <w:rFonts w:ascii="TH SarabunPSK" w:hAnsi="TH SarabunPSK" w:cs="TH SarabunPSK"/>
                <w:sz w:val="28"/>
              </w:rPr>
            </w:pPr>
            <w:r>
              <w:rPr>
                <w:rFonts w:ascii="TH SarabunPSK" w:hAnsi="TH SarabunPSK" w:cs="TH SarabunPSK" w:hint="cs"/>
                <w:sz w:val="28"/>
                <w:cs/>
              </w:rPr>
              <w:t>10</w:t>
            </w:r>
            <w:r>
              <w:rPr>
                <w:rFonts w:ascii="TH SarabunPSK" w:hAnsi="TH SarabunPSK" w:cs="TH SarabunPSK"/>
                <w:sz w:val="28"/>
              </w:rPr>
              <w:t>%</w:t>
            </w:r>
          </w:p>
        </w:tc>
        <w:tc>
          <w:tcPr>
            <w:tcW w:w="1710" w:type="dxa"/>
          </w:tcPr>
          <w:p w14:paraId="192FC884" w14:textId="09161352"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hint="cs"/>
                <w:sz w:val="28"/>
                <w:cs/>
              </w:rPr>
              <w:t>100±0</w:t>
            </w:r>
            <w:r w:rsidR="00963CC8">
              <w:rPr>
                <w:rFonts w:ascii="TH SarabunPSK" w:hAnsi="TH SarabunPSK" w:cs="TH SarabunPSK"/>
                <w:sz w:val="28"/>
              </w:rPr>
              <w:t>.00</w:t>
            </w:r>
            <w:r>
              <w:rPr>
                <w:rFonts w:ascii="TH SarabunPSK" w:hAnsi="TH SarabunPSK" w:cs="TH SarabunPSK"/>
                <w:sz w:val="28"/>
              </w:rPr>
              <w:t xml:space="preserve"> b</w:t>
            </w:r>
          </w:p>
        </w:tc>
      </w:tr>
      <w:tr w:rsidR="00C67FDF" w14:paraId="711AF028" w14:textId="77777777" w:rsidTr="00E627AD">
        <w:trPr>
          <w:jc w:val="center"/>
        </w:trPr>
        <w:tc>
          <w:tcPr>
            <w:tcW w:w="2520" w:type="dxa"/>
            <w:vMerge/>
            <w:tcBorders>
              <w:bottom w:val="single" w:sz="4" w:space="0" w:color="auto"/>
            </w:tcBorders>
          </w:tcPr>
          <w:p w14:paraId="0FDBE7AB" w14:textId="77777777" w:rsidR="00C67FDF" w:rsidRDefault="00C67FDF" w:rsidP="002B3F0B">
            <w:pPr>
              <w:tabs>
                <w:tab w:val="left" w:pos="720"/>
                <w:tab w:val="left" w:pos="3732"/>
              </w:tabs>
              <w:rPr>
                <w:rFonts w:ascii="TH SarabunPSK" w:hAnsi="TH SarabunPSK" w:cs="TH SarabunPSK"/>
                <w:sz w:val="28"/>
              </w:rPr>
            </w:pPr>
          </w:p>
        </w:tc>
        <w:tc>
          <w:tcPr>
            <w:tcW w:w="2610" w:type="dxa"/>
            <w:tcBorders>
              <w:bottom w:val="single" w:sz="4" w:space="0" w:color="auto"/>
            </w:tcBorders>
          </w:tcPr>
          <w:p w14:paraId="02533BC1" w14:textId="77777777"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hint="cs"/>
                <w:sz w:val="28"/>
                <w:cs/>
              </w:rPr>
              <w:t>100</w:t>
            </w:r>
            <w:r>
              <w:rPr>
                <w:rFonts w:ascii="TH SarabunPSK" w:hAnsi="TH SarabunPSK" w:cs="TH SarabunPSK"/>
                <w:sz w:val="28"/>
              </w:rPr>
              <w:t>%</w:t>
            </w:r>
          </w:p>
        </w:tc>
        <w:tc>
          <w:tcPr>
            <w:tcW w:w="1710" w:type="dxa"/>
            <w:tcBorders>
              <w:bottom w:val="single" w:sz="4" w:space="0" w:color="auto"/>
            </w:tcBorders>
          </w:tcPr>
          <w:p w14:paraId="4E280A2B" w14:textId="5C25675C"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hint="cs"/>
                <w:sz w:val="28"/>
                <w:cs/>
              </w:rPr>
              <w:t>92</w:t>
            </w:r>
            <w:r w:rsidR="00963CC8">
              <w:rPr>
                <w:rFonts w:ascii="TH SarabunPSK" w:hAnsi="TH SarabunPSK" w:cs="TH SarabunPSK" w:hint="cs"/>
                <w:sz w:val="28"/>
                <w:cs/>
              </w:rPr>
              <w:t>±</w:t>
            </w:r>
            <w:r w:rsidR="00963CC8">
              <w:rPr>
                <w:rFonts w:ascii="TH SarabunPSK" w:hAnsi="TH SarabunPSK" w:cs="TH SarabunPSK"/>
                <w:sz w:val="28"/>
              </w:rPr>
              <w:t>4.47</w:t>
            </w:r>
            <w:r>
              <w:rPr>
                <w:rFonts w:ascii="TH SarabunPSK" w:hAnsi="TH SarabunPSK" w:cs="TH SarabunPSK"/>
                <w:sz w:val="28"/>
              </w:rPr>
              <w:t xml:space="preserve"> a</w:t>
            </w:r>
          </w:p>
        </w:tc>
      </w:tr>
      <w:tr w:rsidR="00C67FDF" w14:paraId="26E031FA" w14:textId="77777777" w:rsidTr="00E627AD">
        <w:trPr>
          <w:jc w:val="center"/>
        </w:trPr>
        <w:tc>
          <w:tcPr>
            <w:tcW w:w="2520" w:type="dxa"/>
            <w:vMerge w:val="restart"/>
            <w:tcBorders>
              <w:top w:val="single" w:sz="4" w:space="0" w:color="auto"/>
            </w:tcBorders>
          </w:tcPr>
          <w:p w14:paraId="317C2BE3" w14:textId="77777777" w:rsidR="00C67FDF" w:rsidRDefault="00C67FDF" w:rsidP="002B3F0B">
            <w:pPr>
              <w:tabs>
                <w:tab w:val="left" w:pos="720"/>
                <w:tab w:val="left" w:pos="3732"/>
              </w:tabs>
              <w:rPr>
                <w:rFonts w:ascii="TH SarabunPSK" w:hAnsi="TH SarabunPSK" w:cs="TH SarabunPSK"/>
                <w:sz w:val="28"/>
              </w:rPr>
            </w:pPr>
          </w:p>
          <w:p w14:paraId="03AC78F6" w14:textId="77777777" w:rsidR="00C67FDF" w:rsidRDefault="00C67FDF" w:rsidP="002B3F0B">
            <w:pPr>
              <w:tabs>
                <w:tab w:val="left" w:pos="720"/>
                <w:tab w:val="left" w:pos="3732"/>
              </w:tabs>
              <w:rPr>
                <w:rFonts w:ascii="TH SarabunPSK" w:hAnsi="TH SarabunPSK" w:cs="TH SarabunPSK"/>
                <w:sz w:val="28"/>
              </w:rPr>
            </w:pPr>
          </w:p>
          <w:p w14:paraId="0AA93283" w14:textId="77777777" w:rsidR="00C67FDF" w:rsidRDefault="00C67FDF" w:rsidP="002B3F0B">
            <w:pPr>
              <w:tabs>
                <w:tab w:val="left" w:pos="720"/>
                <w:tab w:val="left" w:pos="3732"/>
              </w:tabs>
              <w:rPr>
                <w:rFonts w:ascii="TH SarabunPSK" w:hAnsi="TH SarabunPSK" w:cs="TH SarabunPSK"/>
                <w:sz w:val="28"/>
              </w:rPr>
            </w:pPr>
            <w:r>
              <w:rPr>
                <w:rFonts w:ascii="TH SarabunPSK" w:hAnsi="TH SarabunPSK" w:cs="TH SarabunPSK" w:hint="cs"/>
                <w:sz w:val="28"/>
                <w:cs/>
              </w:rPr>
              <w:t>น้ำควันจากชานอ้อย</w:t>
            </w:r>
          </w:p>
        </w:tc>
        <w:tc>
          <w:tcPr>
            <w:tcW w:w="2610" w:type="dxa"/>
            <w:tcBorders>
              <w:top w:val="single" w:sz="4" w:space="0" w:color="auto"/>
            </w:tcBorders>
          </w:tcPr>
          <w:p w14:paraId="18038776" w14:textId="77777777" w:rsidR="00C67FDF" w:rsidRDefault="00C67FDF" w:rsidP="002B3F0B">
            <w:pPr>
              <w:tabs>
                <w:tab w:val="left" w:pos="720"/>
                <w:tab w:val="left" w:pos="3732"/>
              </w:tabs>
              <w:jc w:val="center"/>
              <w:rPr>
                <w:rFonts w:ascii="TH SarabunPSK" w:hAnsi="TH SarabunPSK" w:cs="TH SarabunPSK"/>
                <w:sz w:val="28"/>
                <w:cs/>
              </w:rPr>
            </w:pPr>
            <w:r>
              <w:rPr>
                <w:rFonts w:ascii="TH SarabunPSK" w:hAnsi="TH SarabunPSK" w:cs="TH SarabunPSK" w:hint="cs"/>
                <w:sz w:val="28"/>
                <w:cs/>
              </w:rPr>
              <w:t xml:space="preserve">0 </w:t>
            </w:r>
            <w:r>
              <w:rPr>
                <w:rFonts w:ascii="TH SarabunPSK" w:hAnsi="TH SarabunPSK" w:cs="TH SarabunPSK"/>
                <w:sz w:val="28"/>
              </w:rPr>
              <w:t>%</w:t>
            </w:r>
          </w:p>
        </w:tc>
        <w:tc>
          <w:tcPr>
            <w:tcW w:w="1710" w:type="dxa"/>
            <w:tcBorders>
              <w:top w:val="single" w:sz="4" w:space="0" w:color="auto"/>
            </w:tcBorders>
          </w:tcPr>
          <w:p w14:paraId="5A70725D" w14:textId="24B21E94"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hint="cs"/>
                <w:sz w:val="28"/>
                <w:cs/>
              </w:rPr>
              <w:t>98</w:t>
            </w:r>
            <w:r w:rsidR="00963CC8">
              <w:rPr>
                <w:rFonts w:ascii="TH SarabunPSK" w:hAnsi="TH SarabunPSK" w:cs="TH SarabunPSK" w:hint="cs"/>
                <w:sz w:val="28"/>
                <w:cs/>
              </w:rPr>
              <w:t>±</w:t>
            </w:r>
            <w:r w:rsidR="00963CC8">
              <w:rPr>
                <w:rFonts w:ascii="TH SarabunPSK" w:hAnsi="TH SarabunPSK" w:cs="TH SarabunPSK"/>
                <w:sz w:val="28"/>
              </w:rPr>
              <w:t>4.47</w:t>
            </w:r>
            <w:r>
              <w:rPr>
                <w:rFonts w:ascii="TH SarabunPSK" w:hAnsi="TH SarabunPSK" w:cs="TH SarabunPSK"/>
                <w:sz w:val="28"/>
              </w:rPr>
              <w:t xml:space="preserve"> b</w:t>
            </w:r>
          </w:p>
        </w:tc>
      </w:tr>
      <w:tr w:rsidR="00C67FDF" w14:paraId="44516933" w14:textId="77777777" w:rsidTr="00E627AD">
        <w:trPr>
          <w:jc w:val="center"/>
        </w:trPr>
        <w:tc>
          <w:tcPr>
            <w:tcW w:w="2520" w:type="dxa"/>
            <w:vMerge/>
          </w:tcPr>
          <w:p w14:paraId="01EA15A5" w14:textId="77777777" w:rsidR="00C67FDF" w:rsidRDefault="00C67FDF" w:rsidP="002B3F0B">
            <w:pPr>
              <w:tabs>
                <w:tab w:val="left" w:pos="720"/>
                <w:tab w:val="left" w:pos="3732"/>
              </w:tabs>
              <w:rPr>
                <w:rFonts w:ascii="TH SarabunPSK" w:hAnsi="TH SarabunPSK" w:cs="TH SarabunPSK"/>
                <w:sz w:val="28"/>
              </w:rPr>
            </w:pPr>
          </w:p>
        </w:tc>
        <w:tc>
          <w:tcPr>
            <w:tcW w:w="2610" w:type="dxa"/>
          </w:tcPr>
          <w:p w14:paraId="0C4D1BE8" w14:textId="77777777" w:rsidR="00C67FDF" w:rsidRDefault="00C67FDF" w:rsidP="002B3F0B">
            <w:pPr>
              <w:tabs>
                <w:tab w:val="left" w:pos="720"/>
                <w:tab w:val="left" w:pos="3732"/>
              </w:tabs>
              <w:jc w:val="center"/>
              <w:rPr>
                <w:rFonts w:ascii="TH SarabunPSK" w:hAnsi="TH SarabunPSK" w:cs="TH SarabunPSK"/>
                <w:sz w:val="28"/>
                <w:cs/>
              </w:rPr>
            </w:pPr>
            <w:r>
              <w:rPr>
                <w:rFonts w:ascii="TH SarabunPSK" w:hAnsi="TH SarabunPSK" w:cs="TH SarabunPSK" w:hint="cs"/>
                <w:sz w:val="28"/>
                <w:cs/>
              </w:rPr>
              <w:t>0.1</w:t>
            </w:r>
            <w:r>
              <w:rPr>
                <w:rFonts w:ascii="TH SarabunPSK" w:hAnsi="TH SarabunPSK" w:cs="TH SarabunPSK"/>
                <w:sz w:val="28"/>
              </w:rPr>
              <w:t>%</w:t>
            </w:r>
          </w:p>
        </w:tc>
        <w:tc>
          <w:tcPr>
            <w:tcW w:w="1710" w:type="dxa"/>
          </w:tcPr>
          <w:p w14:paraId="05345945" w14:textId="3F371E58" w:rsidR="00C67FDF" w:rsidRDefault="00C67FDF" w:rsidP="002B3F0B">
            <w:pPr>
              <w:tabs>
                <w:tab w:val="left" w:pos="720"/>
                <w:tab w:val="left" w:pos="3732"/>
              </w:tabs>
              <w:jc w:val="center"/>
              <w:rPr>
                <w:rFonts w:ascii="TH SarabunPSK" w:hAnsi="TH SarabunPSK" w:cs="TH SarabunPSK"/>
                <w:sz w:val="28"/>
              </w:rPr>
            </w:pPr>
            <w:r w:rsidRPr="00563A33">
              <w:rPr>
                <w:rFonts w:ascii="TH SarabunPSK" w:hAnsi="TH SarabunPSK" w:cs="TH SarabunPSK" w:hint="cs"/>
                <w:sz w:val="28"/>
                <w:cs/>
              </w:rPr>
              <w:t>100</w:t>
            </w:r>
            <w:r>
              <w:rPr>
                <w:rFonts w:ascii="TH SarabunPSK" w:hAnsi="TH SarabunPSK" w:cs="TH SarabunPSK" w:hint="cs"/>
                <w:sz w:val="28"/>
                <w:cs/>
              </w:rPr>
              <w:t>±0</w:t>
            </w:r>
            <w:r w:rsidR="00963CC8">
              <w:rPr>
                <w:rFonts w:ascii="TH SarabunPSK" w:hAnsi="TH SarabunPSK" w:cs="TH SarabunPSK"/>
                <w:sz w:val="28"/>
              </w:rPr>
              <w:t>.00</w:t>
            </w:r>
            <w:r w:rsidRPr="00563A33">
              <w:rPr>
                <w:rFonts w:ascii="TH SarabunPSK" w:hAnsi="TH SarabunPSK" w:cs="TH SarabunPSK"/>
                <w:sz w:val="28"/>
              </w:rPr>
              <w:t xml:space="preserve"> b</w:t>
            </w:r>
          </w:p>
        </w:tc>
      </w:tr>
      <w:tr w:rsidR="00C67FDF" w14:paraId="67158C18" w14:textId="77777777" w:rsidTr="00E627AD">
        <w:trPr>
          <w:jc w:val="center"/>
        </w:trPr>
        <w:tc>
          <w:tcPr>
            <w:tcW w:w="2520" w:type="dxa"/>
            <w:vMerge/>
          </w:tcPr>
          <w:p w14:paraId="023D9C81" w14:textId="77777777" w:rsidR="00C67FDF" w:rsidRDefault="00C67FDF" w:rsidP="002B3F0B">
            <w:pPr>
              <w:tabs>
                <w:tab w:val="left" w:pos="720"/>
                <w:tab w:val="left" w:pos="3732"/>
              </w:tabs>
              <w:rPr>
                <w:rFonts w:ascii="TH SarabunPSK" w:hAnsi="TH SarabunPSK" w:cs="TH SarabunPSK"/>
                <w:sz w:val="28"/>
              </w:rPr>
            </w:pPr>
          </w:p>
        </w:tc>
        <w:tc>
          <w:tcPr>
            <w:tcW w:w="2610" w:type="dxa"/>
          </w:tcPr>
          <w:p w14:paraId="10A9BEAF" w14:textId="77777777" w:rsidR="00C67FDF" w:rsidRDefault="00C67FDF" w:rsidP="002B3F0B">
            <w:pPr>
              <w:tabs>
                <w:tab w:val="left" w:pos="720"/>
                <w:tab w:val="left" w:pos="3732"/>
              </w:tabs>
              <w:jc w:val="center"/>
              <w:rPr>
                <w:rFonts w:ascii="TH SarabunPSK" w:hAnsi="TH SarabunPSK" w:cs="TH SarabunPSK"/>
                <w:sz w:val="28"/>
                <w:cs/>
              </w:rPr>
            </w:pPr>
            <w:r>
              <w:rPr>
                <w:rFonts w:ascii="TH SarabunPSK" w:hAnsi="TH SarabunPSK" w:cs="TH SarabunPSK" w:hint="cs"/>
                <w:sz w:val="28"/>
                <w:cs/>
              </w:rPr>
              <w:t>1</w:t>
            </w:r>
            <w:r>
              <w:rPr>
                <w:rFonts w:ascii="TH SarabunPSK" w:hAnsi="TH SarabunPSK" w:cs="TH SarabunPSK"/>
                <w:sz w:val="28"/>
              </w:rPr>
              <w:t>%</w:t>
            </w:r>
          </w:p>
        </w:tc>
        <w:tc>
          <w:tcPr>
            <w:tcW w:w="1710" w:type="dxa"/>
          </w:tcPr>
          <w:p w14:paraId="5B04ED6E" w14:textId="07B540BD" w:rsidR="00C67FDF" w:rsidRDefault="00C67FDF" w:rsidP="002B3F0B">
            <w:pPr>
              <w:tabs>
                <w:tab w:val="left" w:pos="720"/>
                <w:tab w:val="left" w:pos="3732"/>
              </w:tabs>
              <w:jc w:val="center"/>
              <w:rPr>
                <w:rFonts w:ascii="TH SarabunPSK" w:hAnsi="TH SarabunPSK" w:cs="TH SarabunPSK"/>
                <w:sz w:val="28"/>
              </w:rPr>
            </w:pPr>
            <w:r w:rsidRPr="00563A33">
              <w:rPr>
                <w:rFonts w:ascii="TH SarabunPSK" w:hAnsi="TH SarabunPSK" w:cs="TH SarabunPSK" w:hint="cs"/>
                <w:sz w:val="28"/>
                <w:cs/>
              </w:rPr>
              <w:t>100</w:t>
            </w:r>
            <w:r>
              <w:rPr>
                <w:rFonts w:ascii="TH SarabunPSK" w:hAnsi="TH SarabunPSK" w:cs="TH SarabunPSK" w:hint="cs"/>
                <w:sz w:val="28"/>
                <w:cs/>
              </w:rPr>
              <w:t>±0</w:t>
            </w:r>
            <w:r w:rsidR="00963CC8">
              <w:rPr>
                <w:rFonts w:ascii="TH SarabunPSK" w:hAnsi="TH SarabunPSK" w:cs="TH SarabunPSK"/>
                <w:sz w:val="28"/>
              </w:rPr>
              <w:t>.00</w:t>
            </w:r>
            <w:r w:rsidRPr="00563A33">
              <w:rPr>
                <w:rFonts w:ascii="TH SarabunPSK" w:hAnsi="TH SarabunPSK" w:cs="TH SarabunPSK"/>
                <w:sz w:val="28"/>
              </w:rPr>
              <w:t xml:space="preserve"> b</w:t>
            </w:r>
          </w:p>
        </w:tc>
      </w:tr>
      <w:tr w:rsidR="00C67FDF" w14:paraId="00313058" w14:textId="77777777" w:rsidTr="00E627AD">
        <w:trPr>
          <w:jc w:val="center"/>
        </w:trPr>
        <w:tc>
          <w:tcPr>
            <w:tcW w:w="2520" w:type="dxa"/>
            <w:vMerge/>
          </w:tcPr>
          <w:p w14:paraId="40AC6D94" w14:textId="77777777" w:rsidR="00C67FDF" w:rsidRDefault="00C67FDF" w:rsidP="002B3F0B">
            <w:pPr>
              <w:tabs>
                <w:tab w:val="left" w:pos="720"/>
                <w:tab w:val="left" w:pos="3732"/>
              </w:tabs>
              <w:rPr>
                <w:rFonts w:ascii="TH SarabunPSK" w:hAnsi="TH SarabunPSK" w:cs="TH SarabunPSK"/>
                <w:sz w:val="28"/>
              </w:rPr>
            </w:pPr>
          </w:p>
        </w:tc>
        <w:tc>
          <w:tcPr>
            <w:tcW w:w="2610" w:type="dxa"/>
          </w:tcPr>
          <w:p w14:paraId="31F4A015" w14:textId="77777777" w:rsidR="00C67FDF" w:rsidRDefault="00C67FDF" w:rsidP="002B3F0B">
            <w:pPr>
              <w:tabs>
                <w:tab w:val="left" w:pos="720"/>
                <w:tab w:val="left" w:pos="3732"/>
              </w:tabs>
              <w:jc w:val="center"/>
              <w:rPr>
                <w:rFonts w:ascii="TH SarabunPSK" w:hAnsi="TH SarabunPSK" w:cs="TH SarabunPSK"/>
                <w:sz w:val="28"/>
                <w:cs/>
              </w:rPr>
            </w:pPr>
            <w:r>
              <w:rPr>
                <w:rFonts w:ascii="TH SarabunPSK" w:hAnsi="TH SarabunPSK" w:cs="TH SarabunPSK" w:hint="cs"/>
                <w:sz w:val="28"/>
                <w:cs/>
              </w:rPr>
              <w:t>10</w:t>
            </w:r>
            <w:r>
              <w:rPr>
                <w:rFonts w:ascii="TH SarabunPSK" w:hAnsi="TH SarabunPSK" w:cs="TH SarabunPSK"/>
                <w:sz w:val="28"/>
              </w:rPr>
              <w:t>%</w:t>
            </w:r>
          </w:p>
        </w:tc>
        <w:tc>
          <w:tcPr>
            <w:tcW w:w="1710" w:type="dxa"/>
          </w:tcPr>
          <w:p w14:paraId="10AE0CE4" w14:textId="4F814FF3" w:rsidR="00C67FDF" w:rsidRDefault="00C67FDF" w:rsidP="002B3F0B">
            <w:pPr>
              <w:tabs>
                <w:tab w:val="left" w:pos="720"/>
                <w:tab w:val="left" w:pos="3732"/>
              </w:tabs>
              <w:jc w:val="center"/>
              <w:rPr>
                <w:rFonts w:ascii="TH SarabunPSK" w:hAnsi="TH SarabunPSK" w:cs="TH SarabunPSK"/>
                <w:sz w:val="28"/>
              </w:rPr>
            </w:pPr>
            <w:r w:rsidRPr="00563A33">
              <w:rPr>
                <w:rFonts w:ascii="TH SarabunPSK" w:hAnsi="TH SarabunPSK" w:cs="TH SarabunPSK" w:hint="cs"/>
                <w:sz w:val="28"/>
                <w:cs/>
              </w:rPr>
              <w:t>100</w:t>
            </w:r>
            <w:r>
              <w:rPr>
                <w:rFonts w:ascii="TH SarabunPSK" w:hAnsi="TH SarabunPSK" w:cs="TH SarabunPSK" w:hint="cs"/>
                <w:sz w:val="28"/>
                <w:cs/>
              </w:rPr>
              <w:t>±0</w:t>
            </w:r>
            <w:r w:rsidR="00963CC8">
              <w:rPr>
                <w:rFonts w:ascii="TH SarabunPSK" w:hAnsi="TH SarabunPSK" w:cs="TH SarabunPSK"/>
                <w:sz w:val="28"/>
              </w:rPr>
              <w:t>.00</w:t>
            </w:r>
            <w:r w:rsidRPr="00563A33">
              <w:rPr>
                <w:rFonts w:ascii="TH SarabunPSK" w:hAnsi="TH SarabunPSK" w:cs="TH SarabunPSK"/>
                <w:sz w:val="28"/>
              </w:rPr>
              <w:t xml:space="preserve"> b</w:t>
            </w:r>
          </w:p>
        </w:tc>
      </w:tr>
      <w:tr w:rsidR="00C67FDF" w14:paraId="68524D78" w14:textId="77777777" w:rsidTr="00E627AD">
        <w:trPr>
          <w:jc w:val="center"/>
        </w:trPr>
        <w:tc>
          <w:tcPr>
            <w:tcW w:w="2520" w:type="dxa"/>
            <w:vMerge/>
            <w:tcBorders>
              <w:bottom w:val="single" w:sz="4" w:space="0" w:color="auto"/>
            </w:tcBorders>
          </w:tcPr>
          <w:p w14:paraId="7A184534" w14:textId="77777777" w:rsidR="00C67FDF" w:rsidRDefault="00C67FDF" w:rsidP="002B3F0B">
            <w:pPr>
              <w:tabs>
                <w:tab w:val="left" w:pos="720"/>
                <w:tab w:val="left" w:pos="3732"/>
              </w:tabs>
              <w:rPr>
                <w:rFonts w:ascii="TH SarabunPSK" w:hAnsi="TH SarabunPSK" w:cs="TH SarabunPSK"/>
                <w:sz w:val="28"/>
              </w:rPr>
            </w:pPr>
          </w:p>
        </w:tc>
        <w:tc>
          <w:tcPr>
            <w:tcW w:w="2610" w:type="dxa"/>
            <w:tcBorders>
              <w:bottom w:val="single" w:sz="4" w:space="0" w:color="auto"/>
            </w:tcBorders>
          </w:tcPr>
          <w:p w14:paraId="1023E6AA" w14:textId="77777777" w:rsidR="00C67FDF" w:rsidRDefault="00C67FDF" w:rsidP="002B3F0B">
            <w:pPr>
              <w:tabs>
                <w:tab w:val="left" w:pos="720"/>
                <w:tab w:val="left" w:pos="3732"/>
              </w:tabs>
              <w:jc w:val="center"/>
              <w:rPr>
                <w:rFonts w:ascii="TH SarabunPSK" w:hAnsi="TH SarabunPSK" w:cs="TH SarabunPSK"/>
                <w:sz w:val="28"/>
                <w:cs/>
              </w:rPr>
            </w:pPr>
            <w:r>
              <w:rPr>
                <w:rFonts w:ascii="TH SarabunPSK" w:hAnsi="TH SarabunPSK" w:cs="TH SarabunPSK" w:hint="cs"/>
                <w:sz w:val="28"/>
                <w:cs/>
              </w:rPr>
              <w:t>100</w:t>
            </w:r>
            <w:r>
              <w:rPr>
                <w:rFonts w:ascii="TH SarabunPSK" w:hAnsi="TH SarabunPSK" w:cs="TH SarabunPSK"/>
                <w:sz w:val="28"/>
              </w:rPr>
              <w:t>%</w:t>
            </w:r>
          </w:p>
        </w:tc>
        <w:tc>
          <w:tcPr>
            <w:tcW w:w="1710" w:type="dxa"/>
            <w:tcBorders>
              <w:bottom w:val="single" w:sz="4" w:space="0" w:color="auto"/>
            </w:tcBorders>
          </w:tcPr>
          <w:p w14:paraId="4C54B28B" w14:textId="2EE50D72" w:rsidR="00C67FDF" w:rsidRDefault="00C67FDF" w:rsidP="002B3F0B">
            <w:pPr>
              <w:tabs>
                <w:tab w:val="left" w:pos="720"/>
                <w:tab w:val="left" w:pos="3732"/>
              </w:tabs>
              <w:jc w:val="center"/>
              <w:rPr>
                <w:rFonts w:ascii="TH SarabunPSK" w:hAnsi="TH SarabunPSK" w:cs="TH SarabunPSK"/>
                <w:sz w:val="28"/>
              </w:rPr>
            </w:pPr>
            <w:r w:rsidRPr="00563A33">
              <w:rPr>
                <w:rFonts w:ascii="TH SarabunPSK" w:hAnsi="TH SarabunPSK" w:cs="TH SarabunPSK" w:hint="cs"/>
                <w:sz w:val="28"/>
                <w:cs/>
              </w:rPr>
              <w:t>100</w:t>
            </w:r>
            <w:r>
              <w:rPr>
                <w:rFonts w:ascii="TH SarabunPSK" w:hAnsi="TH SarabunPSK" w:cs="TH SarabunPSK" w:hint="cs"/>
                <w:sz w:val="28"/>
                <w:cs/>
              </w:rPr>
              <w:t>±0</w:t>
            </w:r>
            <w:r w:rsidR="00963CC8">
              <w:rPr>
                <w:rFonts w:ascii="TH SarabunPSK" w:hAnsi="TH SarabunPSK" w:cs="TH SarabunPSK"/>
                <w:sz w:val="28"/>
              </w:rPr>
              <w:t>.00</w:t>
            </w:r>
            <w:r w:rsidRPr="00563A33">
              <w:rPr>
                <w:rFonts w:ascii="TH SarabunPSK" w:hAnsi="TH SarabunPSK" w:cs="TH SarabunPSK"/>
                <w:sz w:val="28"/>
              </w:rPr>
              <w:t xml:space="preserve"> b</w:t>
            </w:r>
          </w:p>
        </w:tc>
      </w:tr>
      <w:tr w:rsidR="00C67FDF" w14:paraId="7990B252" w14:textId="77777777" w:rsidTr="00E627AD">
        <w:trPr>
          <w:jc w:val="center"/>
        </w:trPr>
        <w:tc>
          <w:tcPr>
            <w:tcW w:w="2520" w:type="dxa"/>
            <w:vMerge w:val="restart"/>
            <w:tcBorders>
              <w:top w:val="single" w:sz="4" w:space="0" w:color="auto"/>
            </w:tcBorders>
          </w:tcPr>
          <w:p w14:paraId="3872DFAB" w14:textId="77777777" w:rsidR="00C67FDF" w:rsidRDefault="00C67FDF" w:rsidP="002B3F0B">
            <w:pPr>
              <w:tabs>
                <w:tab w:val="left" w:pos="720"/>
                <w:tab w:val="left" w:pos="3732"/>
              </w:tabs>
              <w:rPr>
                <w:rFonts w:ascii="TH SarabunPSK" w:hAnsi="TH SarabunPSK" w:cs="TH SarabunPSK"/>
                <w:sz w:val="28"/>
              </w:rPr>
            </w:pPr>
          </w:p>
          <w:p w14:paraId="29FB6C41" w14:textId="77777777" w:rsidR="00C67FDF" w:rsidRDefault="00C67FDF" w:rsidP="002B3F0B">
            <w:pPr>
              <w:tabs>
                <w:tab w:val="left" w:pos="720"/>
                <w:tab w:val="left" w:pos="3732"/>
              </w:tabs>
              <w:rPr>
                <w:rFonts w:ascii="TH SarabunPSK" w:hAnsi="TH SarabunPSK" w:cs="TH SarabunPSK"/>
                <w:sz w:val="28"/>
              </w:rPr>
            </w:pPr>
          </w:p>
          <w:p w14:paraId="2D74B7E1" w14:textId="77777777" w:rsidR="00C67FDF" w:rsidRDefault="00C67FDF" w:rsidP="002B3F0B">
            <w:pPr>
              <w:tabs>
                <w:tab w:val="left" w:pos="720"/>
                <w:tab w:val="left" w:pos="3732"/>
              </w:tabs>
              <w:rPr>
                <w:rFonts w:ascii="TH SarabunPSK" w:hAnsi="TH SarabunPSK" w:cs="TH SarabunPSK"/>
                <w:sz w:val="28"/>
              </w:rPr>
            </w:pPr>
            <w:r>
              <w:rPr>
                <w:rFonts w:ascii="TH SarabunPSK" w:hAnsi="TH SarabunPSK" w:cs="TH SarabunPSK" w:hint="cs"/>
                <w:sz w:val="28"/>
                <w:cs/>
              </w:rPr>
              <w:t>น้ำควันจากกาบมะพร้าว</w:t>
            </w:r>
          </w:p>
        </w:tc>
        <w:tc>
          <w:tcPr>
            <w:tcW w:w="2610" w:type="dxa"/>
            <w:tcBorders>
              <w:top w:val="single" w:sz="4" w:space="0" w:color="auto"/>
            </w:tcBorders>
          </w:tcPr>
          <w:p w14:paraId="71BF0A67" w14:textId="77777777" w:rsidR="00C67FDF" w:rsidRDefault="00C67FDF" w:rsidP="002B3F0B">
            <w:pPr>
              <w:tabs>
                <w:tab w:val="left" w:pos="720"/>
                <w:tab w:val="left" w:pos="3732"/>
              </w:tabs>
              <w:jc w:val="center"/>
              <w:rPr>
                <w:rFonts w:ascii="TH SarabunPSK" w:hAnsi="TH SarabunPSK" w:cs="TH SarabunPSK"/>
                <w:sz w:val="28"/>
                <w:cs/>
              </w:rPr>
            </w:pPr>
            <w:r>
              <w:rPr>
                <w:rFonts w:ascii="TH SarabunPSK" w:hAnsi="TH SarabunPSK" w:cs="TH SarabunPSK" w:hint="cs"/>
                <w:sz w:val="28"/>
                <w:cs/>
              </w:rPr>
              <w:t xml:space="preserve">0 </w:t>
            </w:r>
            <w:r>
              <w:rPr>
                <w:rFonts w:ascii="TH SarabunPSK" w:hAnsi="TH SarabunPSK" w:cs="TH SarabunPSK"/>
                <w:sz w:val="28"/>
              </w:rPr>
              <w:t>%</w:t>
            </w:r>
          </w:p>
        </w:tc>
        <w:tc>
          <w:tcPr>
            <w:tcW w:w="1710" w:type="dxa"/>
            <w:tcBorders>
              <w:top w:val="single" w:sz="4" w:space="0" w:color="auto"/>
            </w:tcBorders>
          </w:tcPr>
          <w:p w14:paraId="48FEFF30" w14:textId="2441A508" w:rsidR="00C67FDF" w:rsidRDefault="00C67FDF" w:rsidP="002B3F0B">
            <w:pPr>
              <w:tabs>
                <w:tab w:val="left" w:pos="720"/>
                <w:tab w:val="left" w:pos="3732"/>
              </w:tabs>
              <w:jc w:val="center"/>
              <w:rPr>
                <w:rFonts w:ascii="TH SarabunPSK" w:hAnsi="TH SarabunPSK" w:cs="TH SarabunPSK"/>
                <w:sz w:val="28"/>
              </w:rPr>
            </w:pPr>
            <w:r w:rsidRPr="002C2870">
              <w:rPr>
                <w:rFonts w:ascii="TH SarabunPSK" w:hAnsi="TH SarabunPSK" w:cs="TH SarabunPSK" w:hint="cs"/>
                <w:sz w:val="28"/>
                <w:cs/>
              </w:rPr>
              <w:t>100</w:t>
            </w:r>
            <w:r>
              <w:rPr>
                <w:rFonts w:ascii="TH SarabunPSK" w:hAnsi="TH SarabunPSK" w:cs="TH SarabunPSK" w:hint="cs"/>
                <w:sz w:val="28"/>
                <w:cs/>
              </w:rPr>
              <w:t>±0</w:t>
            </w:r>
            <w:r w:rsidR="00963CC8">
              <w:rPr>
                <w:rFonts w:ascii="TH SarabunPSK" w:hAnsi="TH SarabunPSK" w:cs="TH SarabunPSK"/>
                <w:sz w:val="28"/>
              </w:rPr>
              <w:t>.00</w:t>
            </w:r>
            <w:r w:rsidRPr="002C2870">
              <w:rPr>
                <w:rFonts w:ascii="TH SarabunPSK" w:hAnsi="TH SarabunPSK" w:cs="TH SarabunPSK"/>
                <w:sz w:val="28"/>
              </w:rPr>
              <w:t xml:space="preserve"> b</w:t>
            </w:r>
          </w:p>
        </w:tc>
      </w:tr>
      <w:tr w:rsidR="00C67FDF" w14:paraId="0FDE9597" w14:textId="77777777" w:rsidTr="00E627AD">
        <w:trPr>
          <w:jc w:val="center"/>
        </w:trPr>
        <w:tc>
          <w:tcPr>
            <w:tcW w:w="2520" w:type="dxa"/>
            <w:vMerge/>
          </w:tcPr>
          <w:p w14:paraId="3F15E47B" w14:textId="77777777" w:rsidR="00C67FDF" w:rsidRDefault="00C67FDF" w:rsidP="002B3F0B">
            <w:pPr>
              <w:tabs>
                <w:tab w:val="left" w:pos="720"/>
                <w:tab w:val="left" w:pos="3732"/>
              </w:tabs>
              <w:rPr>
                <w:rFonts w:ascii="TH SarabunPSK" w:hAnsi="TH SarabunPSK" w:cs="TH SarabunPSK"/>
                <w:sz w:val="28"/>
              </w:rPr>
            </w:pPr>
          </w:p>
        </w:tc>
        <w:tc>
          <w:tcPr>
            <w:tcW w:w="2610" w:type="dxa"/>
          </w:tcPr>
          <w:p w14:paraId="45EB23B7" w14:textId="77777777" w:rsidR="00C67FDF" w:rsidRDefault="00C67FDF" w:rsidP="002B3F0B">
            <w:pPr>
              <w:tabs>
                <w:tab w:val="left" w:pos="720"/>
                <w:tab w:val="left" w:pos="3732"/>
              </w:tabs>
              <w:jc w:val="center"/>
              <w:rPr>
                <w:rFonts w:ascii="TH SarabunPSK" w:hAnsi="TH SarabunPSK" w:cs="TH SarabunPSK"/>
                <w:sz w:val="28"/>
                <w:cs/>
              </w:rPr>
            </w:pPr>
            <w:r>
              <w:rPr>
                <w:rFonts w:ascii="TH SarabunPSK" w:hAnsi="TH SarabunPSK" w:cs="TH SarabunPSK" w:hint="cs"/>
                <w:sz w:val="28"/>
                <w:cs/>
              </w:rPr>
              <w:t>0.1</w:t>
            </w:r>
            <w:r>
              <w:rPr>
                <w:rFonts w:ascii="TH SarabunPSK" w:hAnsi="TH SarabunPSK" w:cs="TH SarabunPSK"/>
                <w:sz w:val="28"/>
              </w:rPr>
              <w:t>%</w:t>
            </w:r>
          </w:p>
        </w:tc>
        <w:tc>
          <w:tcPr>
            <w:tcW w:w="1710" w:type="dxa"/>
          </w:tcPr>
          <w:p w14:paraId="68C605EF" w14:textId="0564FCDA" w:rsidR="00C67FDF" w:rsidRDefault="00C67FDF" w:rsidP="002B3F0B">
            <w:pPr>
              <w:tabs>
                <w:tab w:val="left" w:pos="720"/>
                <w:tab w:val="left" w:pos="3732"/>
              </w:tabs>
              <w:jc w:val="center"/>
              <w:rPr>
                <w:rFonts w:ascii="TH SarabunPSK" w:hAnsi="TH SarabunPSK" w:cs="TH SarabunPSK"/>
                <w:sz w:val="28"/>
              </w:rPr>
            </w:pPr>
            <w:r w:rsidRPr="002C2870">
              <w:rPr>
                <w:rFonts w:ascii="TH SarabunPSK" w:hAnsi="TH SarabunPSK" w:cs="TH SarabunPSK" w:hint="cs"/>
                <w:sz w:val="28"/>
                <w:cs/>
              </w:rPr>
              <w:t>100</w:t>
            </w:r>
            <w:r>
              <w:rPr>
                <w:rFonts w:ascii="TH SarabunPSK" w:hAnsi="TH SarabunPSK" w:cs="TH SarabunPSK" w:hint="cs"/>
                <w:sz w:val="28"/>
                <w:cs/>
              </w:rPr>
              <w:t>±0</w:t>
            </w:r>
            <w:r w:rsidR="00963CC8">
              <w:rPr>
                <w:rFonts w:ascii="TH SarabunPSK" w:hAnsi="TH SarabunPSK" w:cs="TH SarabunPSK"/>
                <w:sz w:val="28"/>
              </w:rPr>
              <w:t>.00</w:t>
            </w:r>
            <w:r w:rsidRPr="002C2870">
              <w:rPr>
                <w:rFonts w:ascii="TH SarabunPSK" w:hAnsi="TH SarabunPSK" w:cs="TH SarabunPSK"/>
                <w:sz w:val="28"/>
              </w:rPr>
              <w:t xml:space="preserve"> b</w:t>
            </w:r>
          </w:p>
        </w:tc>
      </w:tr>
      <w:tr w:rsidR="00C67FDF" w14:paraId="485BC029" w14:textId="77777777" w:rsidTr="00E627AD">
        <w:trPr>
          <w:jc w:val="center"/>
        </w:trPr>
        <w:tc>
          <w:tcPr>
            <w:tcW w:w="2520" w:type="dxa"/>
            <w:vMerge/>
          </w:tcPr>
          <w:p w14:paraId="691D8DAE" w14:textId="77777777" w:rsidR="00C67FDF" w:rsidRDefault="00C67FDF" w:rsidP="002B3F0B">
            <w:pPr>
              <w:tabs>
                <w:tab w:val="left" w:pos="720"/>
                <w:tab w:val="left" w:pos="3732"/>
              </w:tabs>
              <w:jc w:val="center"/>
              <w:rPr>
                <w:rFonts w:ascii="TH SarabunPSK" w:hAnsi="TH SarabunPSK" w:cs="TH SarabunPSK"/>
                <w:sz w:val="28"/>
              </w:rPr>
            </w:pPr>
          </w:p>
        </w:tc>
        <w:tc>
          <w:tcPr>
            <w:tcW w:w="2610" w:type="dxa"/>
          </w:tcPr>
          <w:p w14:paraId="2DD14585" w14:textId="77777777" w:rsidR="00C67FDF" w:rsidRDefault="00C67FDF" w:rsidP="002B3F0B">
            <w:pPr>
              <w:tabs>
                <w:tab w:val="left" w:pos="720"/>
                <w:tab w:val="left" w:pos="3732"/>
              </w:tabs>
              <w:jc w:val="center"/>
              <w:rPr>
                <w:rFonts w:ascii="TH SarabunPSK" w:hAnsi="TH SarabunPSK" w:cs="TH SarabunPSK"/>
                <w:sz w:val="28"/>
                <w:cs/>
              </w:rPr>
            </w:pPr>
            <w:r>
              <w:rPr>
                <w:rFonts w:ascii="TH SarabunPSK" w:hAnsi="TH SarabunPSK" w:cs="TH SarabunPSK" w:hint="cs"/>
                <w:sz w:val="28"/>
                <w:cs/>
              </w:rPr>
              <w:t>1</w:t>
            </w:r>
            <w:r>
              <w:rPr>
                <w:rFonts w:ascii="TH SarabunPSK" w:hAnsi="TH SarabunPSK" w:cs="TH SarabunPSK"/>
                <w:sz w:val="28"/>
              </w:rPr>
              <w:t>%</w:t>
            </w:r>
          </w:p>
        </w:tc>
        <w:tc>
          <w:tcPr>
            <w:tcW w:w="1710" w:type="dxa"/>
          </w:tcPr>
          <w:p w14:paraId="5064DC14" w14:textId="0E44DB9D" w:rsidR="00C67FDF" w:rsidRDefault="00C67FDF" w:rsidP="002B3F0B">
            <w:pPr>
              <w:tabs>
                <w:tab w:val="left" w:pos="720"/>
                <w:tab w:val="left" w:pos="3732"/>
              </w:tabs>
              <w:jc w:val="center"/>
              <w:rPr>
                <w:rFonts w:ascii="TH SarabunPSK" w:hAnsi="TH SarabunPSK" w:cs="TH SarabunPSK"/>
                <w:sz w:val="28"/>
              </w:rPr>
            </w:pPr>
            <w:r w:rsidRPr="002C2870">
              <w:rPr>
                <w:rFonts w:ascii="TH SarabunPSK" w:hAnsi="TH SarabunPSK" w:cs="TH SarabunPSK" w:hint="cs"/>
                <w:sz w:val="28"/>
                <w:cs/>
              </w:rPr>
              <w:t>100</w:t>
            </w:r>
            <w:r>
              <w:rPr>
                <w:rFonts w:ascii="TH SarabunPSK" w:hAnsi="TH SarabunPSK" w:cs="TH SarabunPSK" w:hint="cs"/>
                <w:sz w:val="28"/>
                <w:cs/>
              </w:rPr>
              <w:t>±0</w:t>
            </w:r>
            <w:r w:rsidR="00963CC8">
              <w:rPr>
                <w:rFonts w:ascii="TH SarabunPSK" w:hAnsi="TH SarabunPSK" w:cs="TH SarabunPSK"/>
                <w:sz w:val="28"/>
              </w:rPr>
              <w:t>.00</w:t>
            </w:r>
            <w:r w:rsidRPr="002C2870">
              <w:rPr>
                <w:rFonts w:ascii="TH SarabunPSK" w:hAnsi="TH SarabunPSK" w:cs="TH SarabunPSK"/>
                <w:sz w:val="28"/>
              </w:rPr>
              <w:t xml:space="preserve"> b</w:t>
            </w:r>
          </w:p>
        </w:tc>
      </w:tr>
      <w:tr w:rsidR="00C67FDF" w14:paraId="22F6A764" w14:textId="77777777" w:rsidTr="00E627AD">
        <w:trPr>
          <w:jc w:val="center"/>
        </w:trPr>
        <w:tc>
          <w:tcPr>
            <w:tcW w:w="2520" w:type="dxa"/>
            <w:vMerge/>
          </w:tcPr>
          <w:p w14:paraId="02E7B705" w14:textId="77777777" w:rsidR="00C67FDF" w:rsidRDefault="00C67FDF" w:rsidP="002B3F0B">
            <w:pPr>
              <w:tabs>
                <w:tab w:val="left" w:pos="720"/>
                <w:tab w:val="left" w:pos="3732"/>
              </w:tabs>
              <w:jc w:val="center"/>
              <w:rPr>
                <w:rFonts w:ascii="TH SarabunPSK" w:hAnsi="TH SarabunPSK" w:cs="TH SarabunPSK"/>
                <w:sz w:val="28"/>
              </w:rPr>
            </w:pPr>
          </w:p>
        </w:tc>
        <w:tc>
          <w:tcPr>
            <w:tcW w:w="2610" w:type="dxa"/>
          </w:tcPr>
          <w:p w14:paraId="0E64F14B" w14:textId="77777777" w:rsidR="00C67FDF" w:rsidRDefault="00C67FDF" w:rsidP="002B3F0B">
            <w:pPr>
              <w:tabs>
                <w:tab w:val="left" w:pos="720"/>
                <w:tab w:val="left" w:pos="3732"/>
              </w:tabs>
              <w:jc w:val="center"/>
              <w:rPr>
                <w:rFonts w:ascii="TH SarabunPSK" w:hAnsi="TH SarabunPSK" w:cs="TH SarabunPSK"/>
                <w:sz w:val="28"/>
                <w:cs/>
              </w:rPr>
            </w:pPr>
            <w:r>
              <w:rPr>
                <w:rFonts w:ascii="TH SarabunPSK" w:hAnsi="TH SarabunPSK" w:cs="TH SarabunPSK" w:hint="cs"/>
                <w:sz w:val="28"/>
                <w:cs/>
              </w:rPr>
              <w:t>10</w:t>
            </w:r>
            <w:r>
              <w:rPr>
                <w:rFonts w:ascii="TH SarabunPSK" w:hAnsi="TH SarabunPSK" w:cs="TH SarabunPSK"/>
                <w:sz w:val="28"/>
              </w:rPr>
              <w:t>%</w:t>
            </w:r>
          </w:p>
        </w:tc>
        <w:tc>
          <w:tcPr>
            <w:tcW w:w="1710" w:type="dxa"/>
          </w:tcPr>
          <w:p w14:paraId="51897FBF" w14:textId="02A9D428" w:rsidR="00C67FDF" w:rsidRDefault="00C67FDF" w:rsidP="002B3F0B">
            <w:pPr>
              <w:tabs>
                <w:tab w:val="left" w:pos="720"/>
                <w:tab w:val="left" w:pos="3732"/>
              </w:tabs>
              <w:jc w:val="center"/>
              <w:rPr>
                <w:rFonts w:ascii="TH SarabunPSK" w:hAnsi="TH SarabunPSK" w:cs="TH SarabunPSK"/>
                <w:sz w:val="28"/>
              </w:rPr>
            </w:pPr>
            <w:r w:rsidRPr="002C2870">
              <w:rPr>
                <w:rFonts w:ascii="TH SarabunPSK" w:hAnsi="TH SarabunPSK" w:cs="TH SarabunPSK" w:hint="cs"/>
                <w:sz w:val="28"/>
                <w:cs/>
              </w:rPr>
              <w:t>100</w:t>
            </w:r>
            <w:r>
              <w:rPr>
                <w:rFonts w:ascii="TH SarabunPSK" w:hAnsi="TH SarabunPSK" w:cs="TH SarabunPSK" w:hint="cs"/>
                <w:sz w:val="28"/>
                <w:cs/>
              </w:rPr>
              <w:t>±0</w:t>
            </w:r>
            <w:r w:rsidR="00963CC8">
              <w:rPr>
                <w:rFonts w:ascii="TH SarabunPSK" w:hAnsi="TH SarabunPSK" w:cs="TH SarabunPSK"/>
                <w:sz w:val="28"/>
              </w:rPr>
              <w:t>.00</w:t>
            </w:r>
            <w:r w:rsidRPr="002C2870">
              <w:rPr>
                <w:rFonts w:ascii="TH SarabunPSK" w:hAnsi="TH SarabunPSK" w:cs="TH SarabunPSK"/>
                <w:sz w:val="28"/>
              </w:rPr>
              <w:t xml:space="preserve"> b</w:t>
            </w:r>
          </w:p>
        </w:tc>
      </w:tr>
      <w:tr w:rsidR="00C67FDF" w14:paraId="546849C5" w14:textId="77777777" w:rsidTr="00E627AD">
        <w:trPr>
          <w:jc w:val="center"/>
        </w:trPr>
        <w:tc>
          <w:tcPr>
            <w:tcW w:w="2520" w:type="dxa"/>
            <w:vMerge/>
            <w:tcBorders>
              <w:bottom w:val="single" w:sz="4" w:space="0" w:color="auto"/>
            </w:tcBorders>
          </w:tcPr>
          <w:p w14:paraId="6B807B78" w14:textId="77777777" w:rsidR="00C67FDF" w:rsidRDefault="00C67FDF" w:rsidP="002B3F0B">
            <w:pPr>
              <w:tabs>
                <w:tab w:val="left" w:pos="720"/>
                <w:tab w:val="left" w:pos="3732"/>
              </w:tabs>
              <w:jc w:val="center"/>
              <w:rPr>
                <w:rFonts w:ascii="TH SarabunPSK" w:hAnsi="TH SarabunPSK" w:cs="TH SarabunPSK"/>
                <w:sz w:val="28"/>
              </w:rPr>
            </w:pPr>
          </w:p>
        </w:tc>
        <w:tc>
          <w:tcPr>
            <w:tcW w:w="2610" w:type="dxa"/>
            <w:tcBorders>
              <w:bottom w:val="single" w:sz="4" w:space="0" w:color="auto"/>
            </w:tcBorders>
          </w:tcPr>
          <w:p w14:paraId="3B0DAA1F" w14:textId="77777777" w:rsidR="00C67FDF" w:rsidRDefault="00C67FDF" w:rsidP="002B3F0B">
            <w:pPr>
              <w:tabs>
                <w:tab w:val="left" w:pos="720"/>
                <w:tab w:val="left" w:pos="3732"/>
              </w:tabs>
              <w:jc w:val="center"/>
              <w:rPr>
                <w:rFonts w:ascii="TH SarabunPSK" w:hAnsi="TH SarabunPSK" w:cs="TH SarabunPSK"/>
                <w:sz w:val="28"/>
                <w:cs/>
              </w:rPr>
            </w:pPr>
            <w:r>
              <w:rPr>
                <w:rFonts w:ascii="TH SarabunPSK" w:hAnsi="TH SarabunPSK" w:cs="TH SarabunPSK" w:hint="cs"/>
                <w:sz w:val="28"/>
                <w:cs/>
              </w:rPr>
              <w:t>100</w:t>
            </w:r>
            <w:r>
              <w:rPr>
                <w:rFonts w:ascii="TH SarabunPSK" w:hAnsi="TH SarabunPSK" w:cs="TH SarabunPSK"/>
                <w:sz w:val="28"/>
              </w:rPr>
              <w:t>%</w:t>
            </w:r>
          </w:p>
        </w:tc>
        <w:tc>
          <w:tcPr>
            <w:tcW w:w="1710" w:type="dxa"/>
            <w:tcBorders>
              <w:bottom w:val="single" w:sz="4" w:space="0" w:color="auto"/>
            </w:tcBorders>
          </w:tcPr>
          <w:p w14:paraId="16444719" w14:textId="483CA5E6" w:rsidR="00C67FDF" w:rsidRDefault="00C67FDF" w:rsidP="002B3F0B">
            <w:pPr>
              <w:tabs>
                <w:tab w:val="left" w:pos="720"/>
                <w:tab w:val="left" w:pos="3732"/>
              </w:tabs>
              <w:jc w:val="center"/>
              <w:rPr>
                <w:rFonts w:ascii="TH SarabunPSK" w:hAnsi="TH SarabunPSK" w:cs="TH SarabunPSK"/>
                <w:sz w:val="28"/>
              </w:rPr>
            </w:pPr>
            <w:r w:rsidRPr="002C2870">
              <w:rPr>
                <w:rFonts w:ascii="TH SarabunPSK" w:hAnsi="TH SarabunPSK" w:cs="TH SarabunPSK" w:hint="cs"/>
                <w:sz w:val="28"/>
                <w:cs/>
              </w:rPr>
              <w:t>100</w:t>
            </w:r>
            <w:r>
              <w:rPr>
                <w:rFonts w:ascii="TH SarabunPSK" w:hAnsi="TH SarabunPSK" w:cs="TH SarabunPSK" w:hint="cs"/>
                <w:sz w:val="28"/>
                <w:cs/>
              </w:rPr>
              <w:t>±0</w:t>
            </w:r>
            <w:r w:rsidR="00963CC8">
              <w:rPr>
                <w:rFonts w:ascii="TH SarabunPSK" w:hAnsi="TH SarabunPSK" w:cs="TH SarabunPSK"/>
                <w:sz w:val="28"/>
              </w:rPr>
              <w:t>.00</w:t>
            </w:r>
            <w:r w:rsidRPr="002C2870">
              <w:rPr>
                <w:rFonts w:ascii="TH SarabunPSK" w:hAnsi="TH SarabunPSK" w:cs="TH SarabunPSK"/>
                <w:sz w:val="28"/>
              </w:rPr>
              <w:t xml:space="preserve"> b</w:t>
            </w:r>
          </w:p>
        </w:tc>
      </w:tr>
      <w:tr w:rsidR="00C67FDF" w14:paraId="6B414078" w14:textId="77777777" w:rsidTr="00E627AD">
        <w:trPr>
          <w:jc w:val="center"/>
        </w:trPr>
        <w:tc>
          <w:tcPr>
            <w:tcW w:w="2520" w:type="dxa"/>
            <w:vMerge w:val="restart"/>
            <w:tcBorders>
              <w:top w:val="single" w:sz="4" w:space="0" w:color="auto"/>
            </w:tcBorders>
          </w:tcPr>
          <w:p w14:paraId="3FE2F38B" w14:textId="77777777" w:rsidR="00C67FDF" w:rsidRDefault="00C67FDF" w:rsidP="002B3F0B">
            <w:pPr>
              <w:tabs>
                <w:tab w:val="left" w:pos="720"/>
                <w:tab w:val="left" w:pos="3732"/>
              </w:tabs>
              <w:rPr>
                <w:rFonts w:ascii="TH SarabunPSK" w:hAnsi="TH SarabunPSK" w:cs="TH SarabunPSK"/>
                <w:sz w:val="28"/>
              </w:rPr>
            </w:pPr>
          </w:p>
          <w:p w14:paraId="00A5E155" w14:textId="77777777" w:rsidR="00C67FDF" w:rsidRDefault="00C67FDF" w:rsidP="002B3F0B">
            <w:pPr>
              <w:tabs>
                <w:tab w:val="left" w:pos="720"/>
                <w:tab w:val="left" w:pos="3732"/>
              </w:tabs>
              <w:rPr>
                <w:rFonts w:ascii="TH SarabunPSK" w:hAnsi="TH SarabunPSK" w:cs="TH SarabunPSK"/>
                <w:sz w:val="28"/>
              </w:rPr>
            </w:pPr>
          </w:p>
          <w:p w14:paraId="76C23871" w14:textId="77777777" w:rsidR="00C67FDF" w:rsidRDefault="00C67FDF" w:rsidP="002B3F0B">
            <w:pPr>
              <w:tabs>
                <w:tab w:val="left" w:pos="720"/>
                <w:tab w:val="left" w:pos="3732"/>
              </w:tabs>
              <w:rPr>
                <w:rFonts w:ascii="TH SarabunPSK" w:hAnsi="TH SarabunPSK" w:cs="TH SarabunPSK"/>
                <w:sz w:val="28"/>
              </w:rPr>
            </w:pPr>
            <w:r>
              <w:rPr>
                <w:rFonts w:ascii="TH SarabunPSK" w:hAnsi="TH SarabunPSK" w:cs="TH SarabunPSK" w:hint="cs"/>
                <w:sz w:val="28"/>
                <w:cs/>
              </w:rPr>
              <w:t xml:space="preserve">น้ำควันจาก </w:t>
            </w:r>
            <w:r>
              <w:rPr>
                <w:rFonts w:ascii="TH SarabunPSK" w:hAnsi="TH SarabunPSK" w:cs="TH SarabunPSK"/>
                <w:sz w:val="28"/>
              </w:rPr>
              <w:t>D-xylose</w:t>
            </w:r>
          </w:p>
        </w:tc>
        <w:tc>
          <w:tcPr>
            <w:tcW w:w="2610" w:type="dxa"/>
            <w:tcBorders>
              <w:top w:val="single" w:sz="4" w:space="0" w:color="auto"/>
            </w:tcBorders>
          </w:tcPr>
          <w:p w14:paraId="13FC3A98" w14:textId="77777777" w:rsidR="00C67FDF" w:rsidRDefault="00C67FDF" w:rsidP="002B3F0B">
            <w:pPr>
              <w:tabs>
                <w:tab w:val="left" w:pos="720"/>
                <w:tab w:val="left" w:pos="3732"/>
              </w:tabs>
              <w:jc w:val="center"/>
              <w:rPr>
                <w:rFonts w:ascii="TH SarabunPSK" w:hAnsi="TH SarabunPSK" w:cs="TH SarabunPSK"/>
                <w:sz w:val="28"/>
                <w:cs/>
              </w:rPr>
            </w:pPr>
            <w:r>
              <w:rPr>
                <w:rFonts w:ascii="TH SarabunPSK" w:hAnsi="TH SarabunPSK" w:cs="TH SarabunPSK" w:hint="cs"/>
                <w:sz w:val="28"/>
                <w:cs/>
              </w:rPr>
              <w:t xml:space="preserve">0 </w:t>
            </w:r>
            <w:r>
              <w:rPr>
                <w:rFonts w:ascii="TH SarabunPSK" w:hAnsi="TH SarabunPSK" w:cs="TH SarabunPSK"/>
                <w:sz w:val="28"/>
              </w:rPr>
              <w:t>%</w:t>
            </w:r>
          </w:p>
        </w:tc>
        <w:tc>
          <w:tcPr>
            <w:tcW w:w="1710" w:type="dxa"/>
            <w:tcBorders>
              <w:top w:val="single" w:sz="4" w:space="0" w:color="auto"/>
            </w:tcBorders>
          </w:tcPr>
          <w:p w14:paraId="4E609BAE" w14:textId="68C5AB45"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hint="cs"/>
                <w:sz w:val="28"/>
                <w:cs/>
              </w:rPr>
              <w:t>98</w:t>
            </w:r>
            <w:r w:rsidR="00963CC8">
              <w:rPr>
                <w:rFonts w:ascii="TH SarabunPSK" w:hAnsi="TH SarabunPSK" w:cs="TH SarabunPSK" w:hint="cs"/>
                <w:sz w:val="28"/>
                <w:cs/>
              </w:rPr>
              <w:t>±</w:t>
            </w:r>
            <w:r w:rsidR="00963CC8">
              <w:rPr>
                <w:rFonts w:ascii="TH SarabunPSK" w:hAnsi="TH SarabunPSK" w:cs="TH SarabunPSK"/>
                <w:sz w:val="28"/>
              </w:rPr>
              <w:t>4.47</w:t>
            </w:r>
            <w:r>
              <w:rPr>
                <w:rFonts w:ascii="TH SarabunPSK" w:hAnsi="TH SarabunPSK" w:cs="TH SarabunPSK"/>
                <w:sz w:val="28"/>
              </w:rPr>
              <w:t xml:space="preserve"> b</w:t>
            </w:r>
          </w:p>
        </w:tc>
      </w:tr>
      <w:tr w:rsidR="00C67FDF" w14:paraId="25379CF9" w14:textId="77777777" w:rsidTr="00E627AD">
        <w:trPr>
          <w:jc w:val="center"/>
        </w:trPr>
        <w:tc>
          <w:tcPr>
            <w:tcW w:w="2520" w:type="dxa"/>
            <w:vMerge/>
          </w:tcPr>
          <w:p w14:paraId="415328C4" w14:textId="77777777" w:rsidR="00C67FDF" w:rsidRDefault="00C67FDF" w:rsidP="002B3F0B">
            <w:pPr>
              <w:tabs>
                <w:tab w:val="left" w:pos="720"/>
                <w:tab w:val="left" w:pos="3732"/>
              </w:tabs>
              <w:rPr>
                <w:rFonts w:ascii="TH SarabunPSK" w:hAnsi="TH SarabunPSK" w:cs="TH SarabunPSK"/>
                <w:sz w:val="28"/>
              </w:rPr>
            </w:pPr>
          </w:p>
        </w:tc>
        <w:tc>
          <w:tcPr>
            <w:tcW w:w="2610" w:type="dxa"/>
          </w:tcPr>
          <w:p w14:paraId="2E4FB3B5" w14:textId="77777777" w:rsidR="00C67FDF" w:rsidRDefault="00C67FDF" w:rsidP="002B3F0B">
            <w:pPr>
              <w:tabs>
                <w:tab w:val="left" w:pos="720"/>
                <w:tab w:val="left" w:pos="3732"/>
              </w:tabs>
              <w:jc w:val="center"/>
              <w:rPr>
                <w:rFonts w:ascii="TH SarabunPSK" w:hAnsi="TH SarabunPSK" w:cs="TH SarabunPSK"/>
                <w:sz w:val="28"/>
                <w:cs/>
              </w:rPr>
            </w:pPr>
            <w:r>
              <w:rPr>
                <w:rFonts w:ascii="TH SarabunPSK" w:hAnsi="TH SarabunPSK" w:cs="TH SarabunPSK" w:hint="cs"/>
                <w:sz w:val="28"/>
                <w:cs/>
              </w:rPr>
              <w:t>0.1</w:t>
            </w:r>
            <w:r>
              <w:rPr>
                <w:rFonts w:ascii="TH SarabunPSK" w:hAnsi="TH SarabunPSK" w:cs="TH SarabunPSK"/>
                <w:sz w:val="28"/>
              </w:rPr>
              <w:t>%</w:t>
            </w:r>
          </w:p>
        </w:tc>
        <w:tc>
          <w:tcPr>
            <w:tcW w:w="1710" w:type="dxa"/>
          </w:tcPr>
          <w:p w14:paraId="42ADEBB0" w14:textId="59B53834"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hint="cs"/>
                <w:sz w:val="28"/>
                <w:cs/>
              </w:rPr>
              <w:t>100±0</w:t>
            </w:r>
            <w:r w:rsidR="00963CC8">
              <w:rPr>
                <w:rFonts w:ascii="TH SarabunPSK" w:hAnsi="TH SarabunPSK" w:cs="TH SarabunPSK"/>
                <w:sz w:val="28"/>
              </w:rPr>
              <w:t>.00</w:t>
            </w:r>
            <w:r>
              <w:rPr>
                <w:rFonts w:ascii="TH SarabunPSK" w:hAnsi="TH SarabunPSK" w:cs="TH SarabunPSK"/>
                <w:sz w:val="28"/>
              </w:rPr>
              <w:t xml:space="preserve"> b</w:t>
            </w:r>
          </w:p>
        </w:tc>
      </w:tr>
      <w:tr w:rsidR="00C67FDF" w14:paraId="78BF36D3" w14:textId="77777777" w:rsidTr="00E627AD">
        <w:trPr>
          <w:jc w:val="center"/>
        </w:trPr>
        <w:tc>
          <w:tcPr>
            <w:tcW w:w="2520" w:type="dxa"/>
            <w:vMerge/>
          </w:tcPr>
          <w:p w14:paraId="618DD4B9" w14:textId="77777777" w:rsidR="00C67FDF" w:rsidRDefault="00C67FDF" w:rsidP="002B3F0B">
            <w:pPr>
              <w:tabs>
                <w:tab w:val="left" w:pos="720"/>
                <w:tab w:val="left" w:pos="3732"/>
              </w:tabs>
              <w:jc w:val="center"/>
              <w:rPr>
                <w:rFonts w:ascii="TH SarabunPSK" w:hAnsi="TH SarabunPSK" w:cs="TH SarabunPSK"/>
                <w:sz w:val="28"/>
              </w:rPr>
            </w:pPr>
          </w:p>
        </w:tc>
        <w:tc>
          <w:tcPr>
            <w:tcW w:w="2610" w:type="dxa"/>
          </w:tcPr>
          <w:p w14:paraId="19269600" w14:textId="77777777" w:rsidR="00C67FDF" w:rsidRDefault="00C67FDF" w:rsidP="002B3F0B">
            <w:pPr>
              <w:tabs>
                <w:tab w:val="left" w:pos="720"/>
                <w:tab w:val="left" w:pos="3732"/>
              </w:tabs>
              <w:jc w:val="center"/>
              <w:rPr>
                <w:rFonts w:ascii="TH SarabunPSK" w:hAnsi="TH SarabunPSK" w:cs="TH SarabunPSK"/>
                <w:sz w:val="28"/>
                <w:cs/>
              </w:rPr>
            </w:pPr>
            <w:r>
              <w:rPr>
                <w:rFonts w:ascii="TH SarabunPSK" w:hAnsi="TH SarabunPSK" w:cs="TH SarabunPSK" w:hint="cs"/>
                <w:sz w:val="28"/>
                <w:cs/>
              </w:rPr>
              <w:t>1</w:t>
            </w:r>
            <w:r>
              <w:rPr>
                <w:rFonts w:ascii="TH SarabunPSK" w:hAnsi="TH SarabunPSK" w:cs="TH SarabunPSK"/>
                <w:sz w:val="28"/>
              </w:rPr>
              <w:t>%</w:t>
            </w:r>
          </w:p>
        </w:tc>
        <w:tc>
          <w:tcPr>
            <w:tcW w:w="1710" w:type="dxa"/>
          </w:tcPr>
          <w:p w14:paraId="78553AD7" w14:textId="485C3E94" w:rsidR="00C67FDF" w:rsidRDefault="00C67FDF" w:rsidP="002B3F0B">
            <w:pPr>
              <w:tabs>
                <w:tab w:val="left" w:pos="720"/>
                <w:tab w:val="left" w:pos="3732"/>
              </w:tabs>
              <w:jc w:val="center"/>
              <w:rPr>
                <w:rFonts w:ascii="TH SarabunPSK" w:hAnsi="TH SarabunPSK" w:cs="TH SarabunPSK"/>
                <w:sz w:val="28"/>
              </w:rPr>
            </w:pPr>
            <w:r>
              <w:rPr>
                <w:rFonts w:ascii="TH SarabunPSK" w:hAnsi="TH SarabunPSK" w:cs="TH SarabunPSK" w:hint="cs"/>
                <w:sz w:val="28"/>
                <w:cs/>
              </w:rPr>
              <w:t>96</w:t>
            </w:r>
            <w:r w:rsidR="00963CC8">
              <w:rPr>
                <w:rFonts w:ascii="TH SarabunPSK" w:hAnsi="TH SarabunPSK" w:cs="TH SarabunPSK" w:hint="cs"/>
                <w:sz w:val="28"/>
                <w:cs/>
              </w:rPr>
              <w:t>±</w:t>
            </w:r>
            <w:r w:rsidR="00963CC8">
              <w:rPr>
                <w:rFonts w:ascii="TH SarabunPSK" w:hAnsi="TH SarabunPSK" w:cs="TH SarabunPSK"/>
                <w:sz w:val="28"/>
              </w:rPr>
              <w:t>8.94</w:t>
            </w:r>
            <w:r>
              <w:rPr>
                <w:rFonts w:ascii="TH SarabunPSK" w:hAnsi="TH SarabunPSK" w:cs="TH SarabunPSK"/>
                <w:sz w:val="28"/>
              </w:rPr>
              <w:t xml:space="preserve"> b</w:t>
            </w:r>
          </w:p>
        </w:tc>
      </w:tr>
      <w:tr w:rsidR="00C67FDF" w14:paraId="3AFDC059" w14:textId="77777777" w:rsidTr="00E627AD">
        <w:trPr>
          <w:jc w:val="center"/>
        </w:trPr>
        <w:tc>
          <w:tcPr>
            <w:tcW w:w="2520" w:type="dxa"/>
            <w:vMerge/>
          </w:tcPr>
          <w:p w14:paraId="5AA72C12" w14:textId="77777777" w:rsidR="00C67FDF" w:rsidRDefault="00C67FDF" w:rsidP="002B3F0B">
            <w:pPr>
              <w:tabs>
                <w:tab w:val="left" w:pos="720"/>
                <w:tab w:val="left" w:pos="3732"/>
              </w:tabs>
              <w:jc w:val="center"/>
              <w:rPr>
                <w:rFonts w:ascii="TH SarabunPSK" w:hAnsi="TH SarabunPSK" w:cs="TH SarabunPSK"/>
                <w:sz w:val="28"/>
              </w:rPr>
            </w:pPr>
          </w:p>
        </w:tc>
        <w:tc>
          <w:tcPr>
            <w:tcW w:w="2610" w:type="dxa"/>
          </w:tcPr>
          <w:p w14:paraId="5A528C46" w14:textId="77777777" w:rsidR="00C67FDF" w:rsidRDefault="00C67FDF" w:rsidP="002B3F0B">
            <w:pPr>
              <w:tabs>
                <w:tab w:val="left" w:pos="720"/>
                <w:tab w:val="left" w:pos="3732"/>
              </w:tabs>
              <w:jc w:val="center"/>
              <w:rPr>
                <w:rFonts w:ascii="TH SarabunPSK" w:hAnsi="TH SarabunPSK" w:cs="TH SarabunPSK"/>
                <w:sz w:val="28"/>
                <w:cs/>
              </w:rPr>
            </w:pPr>
            <w:r>
              <w:rPr>
                <w:rFonts w:ascii="TH SarabunPSK" w:hAnsi="TH SarabunPSK" w:cs="TH SarabunPSK" w:hint="cs"/>
                <w:sz w:val="28"/>
                <w:cs/>
              </w:rPr>
              <w:t>10</w:t>
            </w:r>
            <w:r>
              <w:rPr>
                <w:rFonts w:ascii="TH SarabunPSK" w:hAnsi="TH SarabunPSK" w:cs="TH SarabunPSK"/>
                <w:sz w:val="28"/>
              </w:rPr>
              <w:t>%</w:t>
            </w:r>
          </w:p>
        </w:tc>
        <w:tc>
          <w:tcPr>
            <w:tcW w:w="1710" w:type="dxa"/>
          </w:tcPr>
          <w:p w14:paraId="2BDC3C30" w14:textId="183A16F5" w:rsidR="00C67FDF" w:rsidRDefault="00C67FDF" w:rsidP="002B3F0B">
            <w:pPr>
              <w:tabs>
                <w:tab w:val="left" w:pos="720"/>
                <w:tab w:val="left" w:pos="3732"/>
              </w:tabs>
              <w:jc w:val="center"/>
              <w:rPr>
                <w:rFonts w:ascii="TH SarabunPSK" w:hAnsi="TH SarabunPSK" w:cs="TH SarabunPSK"/>
                <w:sz w:val="28"/>
              </w:rPr>
            </w:pPr>
            <w:r w:rsidRPr="00794A5E">
              <w:rPr>
                <w:rFonts w:ascii="TH SarabunPSK" w:hAnsi="TH SarabunPSK" w:cs="TH SarabunPSK" w:hint="cs"/>
                <w:sz w:val="28"/>
                <w:cs/>
              </w:rPr>
              <w:t>100</w:t>
            </w:r>
            <w:r>
              <w:rPr>
                <w:rFonts w:ascii="TH SarabunPSK" w:hAnsi="TH SarabunPSK" w:cs="TH SarabunPSK" w:hint="cs"/>
                <w:sz w:val="28"/>
                <w:cs/>
              </w:rPr>
              <w:t>±0</w:t>
            </w:r>
            <w:r w:rsidR="00963CC8">
              <w:rPr>
                <w:rFonts w:ascii="TH SarabunPSK" w:hAnsi="TH SarabunPSK" w:cs="TH SarabunPSK"/>
                <w:sz w:val="28"/>
              </w:rPr>
              <w:t>.00</w:t>
            </w:r>
            <w:r w:rsidRPr="00794A5E">
              <w:rPr>
                <w:rFonts w:ascii="TH SarabunPSK" w:hAnsi="TH SarabunPSK" w:cs="TH SarabunPSK"/>
                <w:sz w:val="28"/>
              </w:rPr>
              <w:t xml:space="preserve"> b</w:t>
            </w:r>
          </w:p>
        </w:tc>
      </w:tr>
      <w:tr w:rsidR="00C67FDF" w14:paraId="334D31C0" w14:textId="77777777" w:rsidTr="00E627AD">
        <w:trPr>
          <w:jc w:val="center"/>
        </w:trPr>
        <w:tc>
          <w:tcPr>
            <w:tcW w:w="2520" w:type="dxa"/>
            <w:vMerge/>
            <w:tcBorders>
              <w:bottom w:val="single" w:sz="4" w:space="0" w:color="auto"/>
            </w:tcBorders>
          </w:tcPr>
          <w:p w14:paraId="33C8F80A" w14:textId="77777777" w:rsidR="00C67FDF" w:rsidRDefault="00C67FDF" w:rsidP="002B3F0B">
            <w:pPr>
              <w:tabs>
                <w:tab w:val="left" w:pos="720"/>
                <w:tab w:val="left" w:pos="3732"/>
              </w:tabs>
              <w:jc w:val="center"/>
              <w:rPr>
                <w:rFonts w:ascii="TH SarabunPSK" w:hAnsi="TH SarabunPSK" w:cs="TH SarabunPSK"/>
                <w:sz w:val="28"/>
              </w:rPr>
            </w:pPr>
          </w:p>
        </w:tc>
        <w:tc>
          <w:tcPr>
            <w:tcW w:w="2610" w:type="dxa"/>
            <w:tcBorders>
              <w:bottom w:val="single" w:sz="4" w:space="0" w:color="auto"/>
            </w:tcBorders>
          </w:tcPr>
          <w:p w14:paraId="3FE06C14" w14:textId="77777777" w:rsidR="00C67FDF" w:rsidRDefault="00C67FDF" w:rsidP="002B3F0B">
            <w:pPr>
              <w:tabs>
                <w:tab w:val="left" w:pos="720"/>
                <w:tab w:val="left" w:pos="3732"/>
              </w:tabs>
              <w:jc w:val="center"/>
              <w:rPr>
                <w:rFonts w:ascii="TH SarabunPSK" w:hAnsi="TH SarabunPSK" w:cs="TH SarabunPSK"/>
                <w:sz w:val="28"/>
                <w:cs/>
              </w:rPr>
            </w:pPr>
            <w:r>
              <w:rPr>
                <w:rFonts w:ascii="TH SarabunPSK" w:hAnsi="TH SarabunPSK" w:cs="TH SarabunPSK" w:hint="cs"/>
                <w:sz w:val="28"/>
                <w:cs/>
              </w:rPr>
              <w:t>100</w:t>
            </w:r>
            <w:r>
              <w:rPr>
                <w:rFonts w:ascii="TH SarabunPSK" w:hAnsi="TH SarabunPSK" w:cs="TH SarabunPSK"/>
                <w:sz w:val="28"/>
              </w:rPr>
              <w:t>%</w:t>
            </w:r>
          </w:p>
        </w:tc>
        <w:tc>
          <w:tcPr>
            <w:tcW w:w="1710" w:type="dxa"/>
            <w:tcBorders>
              <w:bottom w:val="single" w:sz="4" w:space="0" w:color="auto"/>
            </w:tcBorders>
          </w:tcPr>
          <w:p w14:paraId="1F9F09F1" w14:textId="078F7658" w:rsidR="00C67FDF" w:rsidRDefault="00C67FDF" w:rsidP="002B3F0B">
            <w:pPr>
              <w:tabs>
                <w:tab w:val="left" w:pos="720"/>
                <w:tab w:val="left" w:pos="3732"/>
              </w:tabs>
              <w:jc w:val="center"/>
              <w:rPr>
                <w:rFonts w:ascii="TH SarabunPSK" w:hAnsi="TH SarabunPSK" w:cs="TH SarabunPSK"/>
                <w:sz w:val="28"/>
              </w:rPr>
            </w:pPr>
            <w:r w:rsidRPr="00794A5E">
              <w:rPr>
                <w:rFonts w:ascii="TH SarabunPSK" w:hAnsi="TH SarabunPSK" w:cs="TH SarabunPSK" w:hint="cs"/>
                <w:sz w:val="28"/>
                <w:cs/>
              </w:rPr>
              <w:t>100</w:t>
            </w:r>
            <w:r>
              <w:rPr>
                <w:rFonts w:ascii="TH SarabunPSK" w:hAnsi="TH SarabunPSK" w:cs="TH SarabunPSK" w:hint="cs"/>
                <w:sz w:val="28"/>
                <w:cs/>
              </w:rPr>
              <w:t>±0</w:t>
            </w:r>
            <w:r w:rsidR="00963CC8">
              <w:rPr>
                <w:rFonts w:ascii="TH SarabunPSK" w:hAnsi="TH SarabunPSK" w:cs="TH SarabunPSK"/>
                <w:sz w:val="28"/>
              </w:rPr>
              <w:t>.00</w:t>
            </w:r>
            <w:r w:rsidRPr="00794A5E">
              <w:rPr>
                <w:rFonts w:ascii="TH SarabunPSK" w:hAnsi="TH SarabunPSK" w:cs="TH SarabunPSK"/>
                <w:sz w:val="28"/>
              </w:rPr>
              <w:t xml:space="preserve"> b</w:t>
            </w:r>
          </w:p>
        </w:tc>
      </w:tr>
      <w:tr w:rsidR="00C67FDF" w14:paraId="06F76218" w14:textId="77777777" w:rsidTr="00E627AD">
        <w:trPr>
          <w:jc w:val="center"/>
        </w:trPr>
        <w:tc>
          <w:tcPr>
            <w:tcW w:w="2520" w:type="dxa"/>
            <w:tcBorders>
              <w:top w:val="single" w:sz="4" w:space="0" w:color="auto"/>
              <w:bottom w:val="single" w:sz="4" w:space="0" w:color="auto"/>
            </w:tcBorders>
          </w:tcPr>
          <w:p w14:paraId="337A6C5E" w14:textId="77777777" w:rsidR="00C67FDF" w:rsidRPr="0045632A" w:rsidRDefault="00C67FDF" w:rsidP="002B3F0B">
            <w:pPr>
              <w:tabs>
                <w:tab w:val="left" w:pos="720"/>
                <w:tab w:val="left" w:pos="3732"/>
              </w:tabs>
              <w:jc w:val="center"/>
              <w:rPr>
                <w:rFonts w:ascii="TH SarabunPSK" w:hAnsi="TH SarabunPSK" w:cs="TH SarabunPSK"/>
                <w:sz w:val="28"/>
              </w:rPr>
            </w:pPr>
            <w:r w:rsidRPr="0045632A">
              <w:rPr>
                <w:rFonts w:ascii="TH SarabunPSK" w:hAnsi="TH SarabunPSK" w:cs="TH SarabunPSK"/>
                <w:sz w:val="28"/>
              </w:rPr>
              <w:t>F-test</w:t>
            </w:r>
          </w:p>
        </w:tc>
        <w:tc>
          <w:tcPr>
            <w:tcW w:w="2610" w:type="dxa"/>
            <w:tcBorders>
              <w:top w:val="single" w:sz="4" w:space="0" w:color="auto"/>
              <w:bottom w:val="single" w:sz="4" w:space="0" w:color="auto"/>
            </w:tcBorders>
          </w:tcPr>
          <w:p w14:paraId="7A9C0EE9" w14:textId="77777777" w:rsidR="00C67FDF" w:rsidRDefault="00C67FDF" w:rsidP="002B3F0B">
            <w:pPr>
              <w:tabs>
                <w:tab w:val="left" w:pos="720"/>
                <w:tab w:val="left" w:pos="3732"/>
              </w:tabs>
              <w:jc w:val="center"/>
              <w:rPr>
                <w:rFonts w:ascii="TH SarabunPSK" w:hAnsi="TH SarabunPSK" w:cs="TH SarabunPSK"/>
                <w:sz w:val="28"/>
                <w:cs/>
              </w:rPr>
            </w:pPr>
            <w:r>
              <w:rPr>
                <w:rFonts w:ascii="TH SarabunPSK" w:hAnsi="TH SarabunPSK" w:cs="TH SarabunPSK"/>
                <w:sz w:val="28"/>
              </w:rPr>
              <w:t>-</w:t>
            </w:r>
          </w:p>
        </w:tc>
        <w:tc>
          <w:tcPr>
            <w:tcW w:w="1710" w:type="dxa"/>
            <w:tcBorders>
              <w:top w:val="single" w:sz="4" w:space="0" w:color="auto"/>
              <w:bottom w:val="single" w:sz="4" w:space="0" w:color="auto"/>
            </w:tcBorders>
          </w:tcPr>
          <w:p w14:paraId="4FF50CC3" w14:textId="77777777" w:rsidR="00C67FDF" w:rsidRPr="00794A5E" w:rsidRDefault="00C67FDF" w:rsidP="002B3F0B">
            <w:pPr>
              <w:tabs>
                <w:tab w:val="left" w:pos="720"/>
                <w:tab w:val="left" w:pos="3732"/>
              </w:tabs>
              <w:jc w:val="center"/>
              <w:rPr>
                <w:rFonts w:ascii="TH SarabunPSK" w:hAnsi="TH SarabunPSK" w:cs="TH SarabunPSK"/>
                <w:sz w:val="28"/>
                <w:cs/>
              </w:rPr>
            </w:pPr>
            <w:r>
              <w:rPr>
                <w:rFonts w:ascii="TH SarabunPSK" w:hAnsi="TH SarabunPSK" w:cs="TH SarabunPSK"/>
                <w:sz w:val="28"/>
              </w:rPr>
              <w:t>**</w:t>
            </w:r>
          </w:p>
        </w:tc>
      </w:tr>
    </w:tbl>
    <w:p w14:paraId="5B7AF09C" w14:textId="77777777" w:rsidR="00C67FDF" w:rsidRDefault="00C67FDF" w:rsidP="00C67FDF">
      <w:pPr>
        <w:pStyle w:val="NoSpacing"/>
        <w:jc w:val="thaiDistribute"/>
        <w:rPr>
          <w:rFonts w:ascii="TH SarabunPSK" w:hAnsi="TH SarabunPSK" w:cs="TH SarabunPSK"/>
          <w:sz w:val="28"/>
        </w:rPr>
      </w:pPr>
    </w:p>
    <w:p w14:paraId="166D6BDD" w14:textId="77777777" w:rsidR="00C67FDF" w:rsidRDefault="00C67FDF" w:rsidP="00C67FDF">
      <w:pPr>
        <w:pStyle w:val="NoSpacing"/>
        <w:jc w:val="thaiDistribute"/>
        <w:rPr>
          <w:rFonts w:ascii="TH SarabunPSK" w:hAnsi="TH SarabunPSK" w:cs="TH SarabunPSK"/>
          <w:sz w:val="28"/>
        </w:rPr>
      </w:pPr>
      <w:r w:rsidRPr="00AB0318">
        <w:rPr>
          <w:rFonts w:ascii="TH SarabunPSK" w:hAnsi="TH SarabunPSK" w:cs="TH SarabunPSK"/>
          <w:sz w:val="28"/>
          <w:cs/>
        </w:rPr>
        <w:t>*</w:t>
      </w:r>
      <w:r>
        <w:rPr>
          <w:rFonts w:ascii="TH SarabunPSK" w:hAnsi="TH SarabunPSK" w:cs="TH SarabunPSK"/>
          <w:sz w:val="28"/>
        </w:rPr>
        <w:t>*</w:t>
      </w:r>
      <w:r>
        <w:rPr>
          <w:rFonts w:ascii="TH SarabunPSK" w:hAnsi="TH SarabunPSK" w:cs="TH SarabunPSK"/>
          <w:sz w:val="28"/>
          <w:cs/>
        </w:rPr>
        <w:t xml:space="preserve"> </w:t>
      </w:r>
      <w:r w:rsidRPr="00AB0318">
        <w:rPr>
          <w:rFonts w:ascii="TH SarabunPSK" w:hAnsi="TH SarabunPSK" w:cs="TH SarabunPSK"/>
          <w:sz w:val="28"/>
          <w:cs/>
        </w:rPr>
        <w:t>ค่าเฉลี่ยตามด้วยตัวอักษรเดียวกัน</w:t>
      </w:r>
      <w:r>
        <w:rPr>
          <w:rFonts w:ascii="TH SarabunPSK" w:hAnsi="TH SarabunPSK" w:cs="TH SarabunPSK" w:hint="cs"/>
          <w:sz w:val="28"/>
          <w:cs/>
        </w:rPr>
        <w:t>หมายถึง</w:t>
      </w:r>
      <w:r w:rsidRPr="00AB0318">
        <w:rPr>
          <w:rFonts w:ascii="TH SarabunPSK" w:hAnsi="TH SarabunPSK" w:cs="TH SarabunPSK"/>
          <w:sz w:val="28"/>
          <w:cs/>
        </w:rPr>
        <w:t>ไม่แตกต่างกันอย่างมีนัยสำคัญ</w:t>
      </w:r>
      <w:r>
        <w:rPr>
          <w:rFonts w:ascii="TH SarabunPSK" w:hAnsi="TH SarabunPSK" w:cs="TH SarabunPSK" w:hint="cs"/>
          <w:sz w:val="28"/>
          <w:cs/>
        </w:rPr>
        <w:t>ทางสถิติ</w:t>
      </w:r>
      <w:r>
        <w:rPr>
          <w:rFonts w:ascii="TH SarabunPSK" w:hAnsi="TH SarabunPSK" w:cs="TH SarabunPSK"/>
          <w:sz w:val="28"/>
        </w:rPr>
        <w:t xml:space="preserve"> </w:t>
      </w:r>
      <w:r w:rsidRPr="00AB0318">
        <w:rPr>
          <w:rFonts w:ascii="TH SarabunPSK" w:hAnsi="TH SarabunPSK" w:cs="TH SarabunPSK"/>
          <w:sz w:val="28"/>
          <w:cs/>
        </w:rPr>
        <w:t xml:space="preserve">เมื่อใช้วิธีการเปรียบเทียบค่าเฉลี่ยของ </w:t>
      </w:r>
      <w:r w:rsidRPr="00AB0318">
        <w:rPr>
          <w:rFonts w:ascii="TH SarabunPSK" w:hAnsi="TH SarabunPSK" w:cs="TH SarabunPSK"/>
          <w:sz w:val="28"/>
        </w:rPr>
        <w:t xml:space="preserve">Duncan’s Multiple Range Test (DMRT) </w:t>
      </w:r>
      <w:r w:rsidRPr="00AB0318">
        <w:rPr>
          <w:rFonts w:ascii="TH SarabunPSK" w:hAnsi="TH SarabunPSK" w:cs="TH SarabunPSK"/>
          <w:sz w:val="28"/>
          <w:cs/>
        </w:rPr>
        <w:t xml:space="preserve">ที่ความเชื่อมั่น </w:t>
      </w:r>
      <w:r w:rsidRPr="00AB0318">
        <w:rPr>
          <w:rFonts w:ascii="TH SarabunPSK" w:hAnsi="TH SarabunPSK" w:cs="TH SarabunPSK"/>
          <w:sz w:val="28"/>
        </w:rPr>
        <w:t>9</w:t>
      </w:r>
      <w:r>
        <w:rPr>
          <w:rFonts w:ascii="TH SarabunPSK" w:hAnsi="TH SarabunPSK" w:cs="TH SarabunPSK" w:hint="cs"/>
          <w:sz w:val="28"/>
          <w:cs/>
        </w:rPr>
        <w:t>9</w:t>
      </w:r>
      <w:r w:rsidRPr="00AB0318">
        <w:rPr>
          <w:rFonts w:ascii="TH SarabunPSK" w:hAnsi="TH SarabunPSK" w:cs="TH SarabunPSK"/>
          <w:sz w:val="28"/>
        </w:rPr>
        <w:t>%</w:t>
      </w:r>
    </w:p>
    <w:p w14:paraId="4DC1FA82" w14:textId="1AEC7E42" w:rsidR="00C67FDF" w:rsidRDefault="00C67FDF" w:rsidP="008C06F4">
      <w:pPr>
        <w:pStyle w:val="NoSpacing"/>
        <w:ind w:firstLine="567"/>
        <w:jc w:val="thaiDistribute"/>
        <w:rPr>
          <w:rFonts w:ascii="TH SarabunPSK" w:hAnsi="TH SarabunPSK" w:cs="TH SarabunPSK"/>
          <w:color w:val="000000"/>
          <w:sz w:val="28"/>
        </w:rPr>
      </w:pPr>
    </w:p>
    <w:p w14:paraId="7DB45D60" w14:textId="0B6F1CF2" w:rsidR="00986A5E" w:rsidRDefault="00986A5E" w:rsidP="008C06F4">
      <w:pPr>
        <w:pStyle w:val="NoSpacing"/>
        <w:ind w:firstLine="567"/>
        <w:jc w:val="thaiDistribute"/>
        <w:rPr>
          <w:rFonts w:ascii="TH SarabunPSK" w:hAnsi="TH SarabunPSK" w:cs="TH SarabunPSK"/>
          <w:color w:val="000000"/>
          <w:sz w:val="28"/>
        </w:rPr>
      </w:pPr>
    </w:p>
    <w:p w14:paraId="40B62723" w14:textId="27083E89" w:rsidR="00986A5E" w:rsidRDefault="00986A5E" w:rsidP="008C06F4">
      <w:pPr>
        <w:pStyle w:val="NoSpacing"/>
        <w:ind w:firstLine="567"/>
        <w:jc w:val="thaiDistribute"/>
        <w:rPr>
          <w:rFonts w:ascii="TH SarabunPSK" w:hAnsi="TH SarabunPSK" w:cs="TH SarabunPSK"/>
          <w:color w:val="000000"/>
          <w:sz w:val="28"/>
        </w:rPr>
      </w:pPr>
    </w:p>
    <w:p w14:paraId="0253D8ED" w14:textId="65B5B6B1" w:rsidR="00986A5E" w:rsidRDefault="00986A5E" w:rsidP="008C06F4">
      <w:pPr>
        <w:pStyle w:val="NoSpacing"/>
        <w:ind w:firstLine="567"/>
        <w:jc w:val="thaiDistribute"/>
        <w:rPr>
          <w:rFonts w:ascii="TH SarabunPSK" w:hAnsi="TH SarabunPSK" w:cs="TH SarabunPSK"/>
          <w:color w:val="000000"/>
          <w:sz w:val="28"/>
        </w:rPr>
      </w:pPr>
    </w:p>
    <w:p w14:paraId="072E7FCB" w14:textId="1DE950E9" w:rsidR="00986A5E" w:rsidRDefault="00986A5E" w:rsidP="008C06F4">
      <w:pPr>
        <w:pStyle w:val="NoSpacing"/>
        <w:ind w:firstLine="567"/>
        <w:jc w:val="thaiDistribute"/>
        <w:rPr>
          <w:rFonts w:ascii="TH SarabunPSK" w:hAnsi="TH SarabunPSK" w:cs="TH SarabunPSK"/>
          <w:color w:val="000000"/>
          <w:sz w:val="28"/>
        </w:rPr>
      </w:pPr>
    </w:p>
    <w:p w14:paraId="1AD1BD09" w14:textId="7B4DB332" w:rsidR="00986A5E" w:rsidRDefault="00986A5E" w:rsidP="008C06F4">
      <w:pPr>
        <w:pStyle w:val="NoSpacing"/>
        <w:ind w:firstLine="567"/>
        <w:jc w:val="thaiDistribute"/>
        <w:rPr>
          <w:rFonts w:ascii="TH SarabunPSK" w:hAnsi="TH SarabunPSK" w:cs="TH SarabunPSK"/>
          <w:color w:val="000000"/>
          <w:sz w:val="28"/>
        </w:rPr>
      </w:pPr>
    </w:p>
    <w:p w14:paraId="64521313" w14:textId="50C0113C" w:rsidR="00986A5E" w:rsidRDefault="002167CE" w:rsidP="00986A5E">
      <w:pPr>
        <w:pStyle w:val="NoSpacing"/>
        <w:jc w:val="thaiDistribute"/>
        <w:rPr>
          <w:rFonts w:ascii="TH SarabunPSK" w:hAnsi="TH SarabunPSK" w:cs="TH SarabunPSK"/>
          <w:sz w:val="28"/>
        </w:rPr>
      </w:pPr>
      <w:r>
        <w:rPr>
          <w:rFonts w:ascii="TH SarabunPSK" w:hAnsi="TH SarabunPSK" w:cs="TH SarabunPSK"/>
          <w:noProof/>
          <w:sz w:val="28"/>
        </w:rPr>
        <w:lastRenderedPageBreak/>
        <mc:AlternateContent>
          <mc:Choice Requires="wpg">
            <w:drawing>
              <wp:anchor distT="0" distB="0" distL="114300" distR="114300" simplePos="0" relativeHeight="251671552" behindDoc="0" locked="0" layoutInCell="1" allowOverlap="1" wp14:anchorId="73620562" wp14:editId="2EF26FD6">
                <wp:simplePos x="0" y="0"/>
                <wp:positionH relativeFrom="column">
                  <wp:posOffset>-121920</wp:posOffset>
                </wp:positionH>
                <wp:positionV relativeFrom="paragraph">
                  <wp:posOffset>266700</wp:posOffset>
                </wp:positionV>
                <wp:extent cx="2788920" cy="2034540"/>
                <wp:effectExtent l="0" t="0" r="0" b="3810"/>
                <wp:wrapNone/>
                <wp:docPr id="15" name="Group 15"/>
                <wp:cNvGraphicFramePr/>
                <a:graphic xmlns:a="http://schemas.openxmlformats.org/drawingml/2006/main">
                  <a:graphicData uri="http://schemas.microsoft.com/office/word/2010/wordprocessingGroup">
                    <wpg:wgp>
                      <wpg:cNvGrpSpPr/>
                      <wpg:grpSpPr>
                        <a:xfrm>
                          <a:off x="0" y="0"/>
                          <a:ext cx="2788920" cy="2034540"/>
                          <a:chOff x="0" y="0"/>
                          <a:chExt cx="2788920" cy="2034540"/>
                        </a:xfrm>
                      </wpg:grpSpPr>
                      <wpg:graphicFrame>
                        <wpg:cNvPr id="13" name="Chart 13">
                          <a:extLst>
                            <a:ext uri="{FF2B5EF4-FFF2-40B4-BE49-F238E27FC236}">
                              <a16:creationId xmlns:a16="http://schemas.microsoft.com/office/drawing/2014/main" id="{8EBC4FE5-0878-4389-8847-F7ADDA17609D}"/>
                            </a:ext>
                          </a:extLst>
                        </wpg:cNvPr>
                        <wpg:cNvFrPr/>
                        <wpg:xfrm>
                          <a:off x="0" y="0"/>
                          <a:ext cx="2788920" cy="2034540"/>
                        </wpg:xfrm>
                        <a:graphic>
                          <a:graphicData uri="http://schemas.openxmlformats.org/drawingml/2006/chart">
                            <c:chart xmlns:c="http://schemas.openxmlformats.org/drawingml/2006/chart" xmlns:r="http://schemas.openxmlformats.org/officeDocument/2006/relationships" r:id="rId5"/>
                          </a:graphicData>
                        </a:graphic>
                      </wpg:graphicFrame>
                      <wps:wsp>
                        <wps:cNvPr id="14" name="Text Box 2"/>
                        <wps:cNvSpPr txBox="1">
                          <a:spLocks noChangeArrowheads="1"/>
                        </wps:cNvSpPr>
                        <wps:spPr bwMode="auto">
                          <a:xfrm>
                            <a:off x="2415540" y="76200"/>
                            <a:ext cx="228600" cy="32766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48D7FBC" w14:textId="16BDFCFD" w:rsidR="002167CE" w:rsidRPr="00986A5E" w:rsidRDefault="002167CE" w:rsidP="002167CE">
                              <w:pPr>
                                <w:spacing w:after="0"/>
                                <w:rPr>
                                  <w:rFonts w:ascii="TH SarabunPSK" w:hAnsi="TH SarabunPSK" w:cs="TH SarabunPSK"/>
                                  <w:b/>
                                  <w:bCs/>
                                </w:rPr>
                              </w:pPr>
                              <w:r>
                                <w:rPr>
                                  <w:rFonts w:ascii="TH SarabunPSK" w:hAnsi="TH SarabunPSK" w:cs="TH SarabunPSK" w:hint="cs"/>
                                  <w:b/>
                                  <w:bCs/>
                                  <w:sz w:val="24"/>
                                  <w:szCs w:val="32"/>
                                  <w:cs/>
                                </w:rPr>
                                <w:t>ก</w:t>
                              </w:r>
                            </w:p>
                          </w:txbxContent>
                        </wps:txbx>
                        <wps:bodyPr rot="0" vert="horz" wrap="square" lIns="91440" tIns="45720" rIns="91440" bIns="45720" anchor="t" anchorCtr="0">
                          <a:noAutofit/>
                        </wps:bodyPr>
                      </wps:wsp>
                    </wpg:wgp>
                  </a:graphicData>
                </a:graphic>
              </wp:anchor>
            </w:drawing>
          </mc:Choice>
          <mc:Fallback>
            <w:pict>
              <v:group w14:anchorId="73620562" id="Group 15" o:spid="_x0000_s1026" style="position:absolute;left:0;text-align:left;margin-left:-9.6pt;margin-top:21pt;width:219.6pt;height:160.2pt;z-index:251671552" coordsize="27889,20345"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3" o:spid="_x0000_s1027" type="#_x0000_t75" style="position:absolute;width:27858;height:20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">
                  <v:imagedata r:id="rId6" o:title=""/>
                  <o:lock v:ext="edit" aspectratio="f"/>
                </v:shape>
                <v:shapetype id="_x0000_t202" coordsize="21600,21600" o:spt="202" path="m,l,21600r21600,l21600,xe">
                  <v:stroke joinstyle="miter"/>
                  <v:path gradientshapeok="t" o:connecttype="rect"/>
                </v:shapetype>
                <v:shape id="Text Box 2" o:spid="_x0000_s1028" type="#_x0000_t202" style="position:absolute;left:24155;top:762;width:2286;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48D7FBC" w14:textId="16BDFCFD" w:rsidR="002167CE" w:rsidRPr="00986A5E" w:rsidRDefault="002167CE" w:rsidP="002167CE">
                        <w:pPr>
                          <w:spacing w:after="0"/>
                          <w:rPr>
                            <w:rFonts w:ascii="TH SarabunPSK" w:hAnsi="TH SarabunPSK" w:cs="TH SarabunPSK"/>
                            <w:b/>
                            <w:bCs/>
                          </w:rPr>
                        </w:pPr>
                        <w:r>
                          <w:rPr>
                            <w:rFonts w:ascii="TH SarabunPSK" w:hAnsi="TH SarabunPSK" w:cs="TH SarabunPSK" w:hint="cs"/>
                            <w:b/>
                            <w:bCs/>
                            <w:sz w:val="24"/>
                            <w:szCs w:val="32"/>
                            <w:cs/>
                          </w:rPr>
                          <w:t>ก</w:t>
                        </w:r>
                      </w:p>
                    </w:txbxContent>
                  </v:textbox>
                </v:shape>
              </v:group>
            </w:pict>
          </mc:Fallback>
        </mc:AlternateContent>
      </w:r>
    </w:p>
    <w:p w14:paraId="3BB2BDA2" w14:textId="6D8B8C24" w:rsidR="00986A5E" w:rsidRDefault="00986A5E" w:rsidP="00986A5E">
      <w:pPr>
        <w:pStyle w:val="NoSpacing"/>
        <w:jc w:val="center"/>
        <w:rPr>
          <w:rFonts w:ascii="TH SarabunPSK" w:hAnsi="TH SarabunPSK" w:cs="TH SarabunPSK"/>
          <w:sz w:val="28"/>
        </w:rPr>
      </w:pPr>
      <w:r>
        <w:rPr>
          <w:rFonts w:ascii="TH SarabunPSK" w:hAnsi="TH SarabunPSK" w:cs="TH SarabunPSK"/>
          <w:b/>
          <w:bCs/>
          <w:noProof/>
          <w:sz w:val="28"/>
          <w:lang w:val="th-TH"/>
        </w:rPr>
        <mc:AlternateContent>
          <mc:Choice Requires="wpg">
            <w:drawing>
              <wp:anchor distT="0" distB="0" distL="114300" distR="114300" simplePos="0" relativeHeight="251663360" behindDoc="0" locked="0" layoutInCell="1" allowOverlap="1" wp14:anchorId="6D33E014" wp14:editId="0CFA5ED9">
                <wp:simplePos x="0" y="0"/>
                <wp:positionH relativeFrom="column">
                  <wp:posOffset>2903220</wp:posOffset>
                </wp:positionH>
                <wp:positionV relativeFrom="paragraph">
                  <wp:posOffset>33655</wp:posOffset>
                </wp:positionV>
                <wp:extent cx="2743200" cy="2034540"/>
                <wp:effectExtent l="0" t="0" r="0" b="3810"/>
                <wp:wrapNone/>
                <wp:docPr id="10" name="Group 10"/>
                <wp:cNvGraphicFramePr/>
                <a:graphic xmlns:a="http://schemas.openxmlformats.org/drawingml/2006/main">
                  <a:graphicData uri="http://schemas.microsoft.com/office/word/2010/wordprocessingGroup">
                    <wpg:wgp>
                      <wpg:cNvGrpSpPr/>
                      <wpg:grpSpPr>
                        <a:xfrm>
                          <a:off x="0" y="0"/>
                          <a:ext cx="2743200" cy="2034540"/>
                          <a:chOff x="2903220" y="-1325880"/>
                          <a:chExt cx="2743200" cy="2034540"/>
                        </a:xfrm>
                      </wpg:grpSpPr>
                      <wpg:graphicFrame>
                        <wpg:cNvPr id="3" name="Chart 3">
                          <a:extLst>
                            <a:ext uri="{FF2B5EF4-FFF2-40B4-BE49-F238E27FC236}">
                              <a16:creationId xmlns:a16="http://schemas.microsoft.com/office/drawing/2014/main" id="{E6054794-6DDD-4CDB-96BB-04806029F73E}"/>
                            </a:ext>
                          </a:extLst>
                        </wpg:cNvPr>
                        <wpg:cNvFrPr/>
                        <wpg:xfrm>
                          <a:off x="2903220" y="-1325880"/>
                          <a:ext cx="2743200" cy="2034540"/>
                        </wpg:xfrm>
                        <a:graphic>
                          <a:graphicData uri="http://schemas.openxmlformats.org/drawingml/2006/chart">
                            <c:chart xmlns:c="http://schemas.openxmlformats.org/drawingml/2006/chart" xmlns:r="http://schemas.openxmlformats.org/officeDocument/2006/relationships" r:id="rId7"/>
                          </a:graphicData>
                        </a:graphic>
                      </wpg:graphicFrame>
                      <wps:wsp>
                        <wps:cNvPr id="6" name="Text Box 2"/>
                        <wps:cNvSpPr txBox="1">
                          <a:spLocks noChangeArrowheads="1"/>
                        </wps:cNvSpPr>
                        <wps:spPr bwMode="auto">
                          <a:xfrm>
                            <a:off x="5295900" y="-1272540"/>
                            <a:ext cx="228600" cy="32766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7563052" w14:textId="459C0D03" w:rsidR="00986A5E" w:rsidRPr="00986A5E" w:rsidRDefault="00986A5E" w:rsidP="00986A5E">
                              <w:pPr>
                                <w:spacing w:after="0"/>
                                <w:rPr>
                                  <w:rFonts w:ascii="TH SarabunPSK" w:hAnsi="TH SarabunPSK" w:cs="TH SarabunPSK"/>
                                  <w:b/>
                                  <w:bCs/>
                                </w:rPr>
                              </w:pPr>
                              <w:r w:rsidRPr="00986A5E">
                                <w:rPr>
                                  <w:rFonts w:ascii="TH SarabunPSK" w:hAnsi="TH SarabunPSK" w:cs="TH SarabunPSK" w:hint="cs"/>
                                  <w:b/>
                                  <w:bCs/>
                                  <w:sz w:val="24"/>
                                  <w:szCs w:val="32"/>
                                  <w:cs/>
                                </w:rPr>
                                <w:t>ข</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D33E014" id="Group 10" o:spid="_x0000_s1029" style="position:absolute;left:0;text-align:left;margin-left:228.6pt;margin-top:2.65pt;width:3in;height:160.2pt;z-index:251663360;mso-width-relative:margin;mso-height-relative:margin" coordorigin="29032,-13258" coordsize="27432,20345"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">
                <v:shape id="Chart 3" o:spid="_x0000_s1030" type="#_x0000_t75" style="position:absolute;left:29032;top:-13258;width:27432;height:203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">
                  <v:imagedata r:id="rId8" o:title=""/>
                  <o:lock v:ext="edit" aspectratio="f"/>
                </v:shape>
                <v:shape id="Text Box 2" o:spid="_x0000_s1031" type="#_x0000_t202" style="position:absolute;left:52959;top:-12725;width:2286;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7563052" w14:textId="459C0D03" w:rsidR="00986A5E" w:rsidRPr="00986A5E" w:rsidRDefault="00986A5E" w:rsidP="00986A5E">
                        <w:pPr>
                          <w:spacing w:after="0"/>
                          <w:rPr>
                            <w:rFonts w:ascii="TH SarabunPSK" w:hAnsi="TH SarabunPSK" w:cs="TH SarabunPSK"/>
                            <w:b/>
                            <w:bCs/>
                          </w:rPr>
                        </w:pPr>
                        <w:r w:rsidRPr="00986A5E">
                          <w:rPr>
                            <w:rFonts w:ascii="TH SarabunPSK" w:hAnsi="TH SarabunPSK" w:cs="TH SarabunPSK" w:hint="cs"/>
                            <w:b/>
                            <w:bCs/>
                            <w:sz w:val="24"/>
                            <w:szCs w:val="32"/>
                            <w:cs/>
                          </w:rPr>
                          <w:t>ข</w:t>
                        </w:r>
                      </w:p>
                    </w:txbxContent>
                  </v:textbox>
                </v:shape>
              </v:group>
            </w:pict>
          </mc:Fallback>
        </mc:AlternateContent>
      </w:r>
    </w:p>
    <w:p w14:paraId="5321C1BF" w14:textId="1AED5936" w:rsidR="00986A5E" w:rsidRDefault="00986A5E" w:rsidP="00986A5E">
      <w:pPr>
        <w:pStyle w:val="NoSpacing"/>
        <w:jc w:val="center"/>
        <w:rPr>
          <w:rFonts w:ascii="TH SarabunPSK" w:hAnsi="TH SarabunPSK" w:cs="TH SarabunPSK"/>
          <w:sz w:val="28"/>
          <w:cs/>
        </w:rPr>
      </w:pPr>
    </w:p>
    <w:p w14:paraId="5112AAAE" w14:textId="77777777" w:rsidR="00986A5E" w:rsidRDefault="00986A5E" w:rsidP="00986A5E">
      <w:pPr>
        <w:pStyle w:val="NoSpacing"/>
        <w:jc w:val="center"/>
        <w:rPr>
          <w:rFonts w:ascii="TH SarabunPSK" w:hAnsi="TH SarabunPSK" w:cs="TH SarabunPSK"/>
          <w:sz w:val="28"/>
        </w:rPr>
      </w:pPr>
    </w:p>
    <w:p w14:paraId="542ABD6F" w14:textId="77777777" w:rsidR="00986A5E" w:rsidRDefault="00986A5E" w:rsidP="00986A5E">
      <w:pPr>
        <w:pStyle w:val="NoSpacing"/>
        <w:jc w:val="center"/>
        <w:rPr>
          <w:rFonts w:ascii="TH SarabunPSK" w:hAnsi="TH SarabunPSK" w:cs="TH SarabunPSK"/>
          <w:sz w:val="28"/>
        </w:rPr>
      </w:pPr>
    </w:p>
    <w:p w14:paraId="06B23E91" w14:textId="77777777" w:rsidR="00986A5E" w:rsidRDefault="00986A5E" w:rsidP="00986A5E">
      <w:pPr>
        <w:pStyle w:val="NoSpacing"/>
        <w:jc w:val="center"/>
        <w:rPr>
          <w:rFonts w:ascii="TH SarabunPSK" w:hAnsi="TH SarabunPSK" w:cs="TH SarabunPSK"/>
          <w:sz w:val="28"/>
        </w:rPr>
      </w:pPr>
    </w:p>
    <w:p w14:paraId="7F170216" w14:textId="77777777" w:rsidR="00986A5E" w:rsidRDefault="00986A5E" w:rsidP="00986A5E">
      <w:pPr>
        <w:pStyle w:val="NoSpacing"/>
        <w:jc w:val="center"/>
        <w:rPr>
          <w:rFonts w:ascii="TH SarabunPSK" w:hAnsi="TH SarabunPSK" w:cs="TH SarabunPSK"/>
          <w:sz w:val="28"/>
        </w:rPr>
      </w:pPr>
    </w:p>
    <w:p w14:paraId="30B7F5C9" w14:textId="15F3066C" w:rsidR="00986A5E" w:rsidRDefault="00986A5E" w:rsidP="00986A5E">
      <w:pPr>
        <w:pStyle w:val="NoSpacing"/>
        <w:jc w:val="center"/>
        <w:rPr>
          <w:rFonts w:ascii="TH SarabunPSK" w:hAnsi="TH SarabunPSK" w:cs="TH SarabunPSK"/>
          <w:sz w:val="28"/>
        </w:rPr>
      </w:pPr>
    </w:p>
    <w:p w14:paraId="1C5CFA29" w14:textId="77777777" w:rsidR="00986A5E" w:rsidRDefault="00986A5E" w:rsidP="00986A5E">
      <w:pPr>
        <w:pStyle w:val="NoSpacing"/>
        <w:jc w:val="center"/>
        <w:rPr>
          <w:rFonts w:ascii="TH SarabunPSK" w:hAnsi="TH SarabunPSK" w:cs="TH SarabunPSK"/>
          <w:sz w:val="28"/>
        </w:rPr>
      </w:pPr>
    </w:p>
    <w:p w14:paraId="35F5BE14" w14:textId="77777777" w:rsidR="00986A5E" w:rsidRDefault="00986A5E" w:rsidP="00986A5E">
      <w:pPr>
        <w:pStyle w:val="NoSpacing"/>
        <w:jc w:val="center"/>
        <w:rPr>
          <w:rFonts w:ascii="TH SarabunPSK" w:hAnsi="TH SarabunPSK" w:cs="TH SarabunPSK"/>
          <w:sz w:val="28"/>
        </w:rPr>
      </w:pPr>
    </w:p>
    <w:p w14:paraId="2F89CE2C" w14:textId="0043B583" w:rsidR="00986A5E" w:rsidRDefault="00986A5E" w:rsidP="00986A5E">
      <w:pPr>
        <w:pStyle w:val="NoSpacing"/>
        <w:jc w:val="center"/>
        <w:rPr>
          <w:rFonts w:ascii="TH SarabunPSK" w:hAnsi="TH SarabunPSK" w:cs="TH SarabunPSK"/>
          <w:sz w:val="28"/>
        </w:rPr>
      </w:pPr>
      <w:r>
        <w:rPr>
          <w:rFonts w:ascii="TH SarabunPSK" w:hAnsi="TH SarabunPSK" w:cs="TH SarabunPSK"/>
          <w:b/>
          <w:bCs/>
          <w:noProof/>
          <w:sz w:val="28"/>
          <w:lang w:val="th-TH"/>
        </w:rPr>
        <mc:AlternateContent>
          <mc:Choice Requires="wpg">
            <w:drawing>
              <wp:anchor distT="0" distB="0" distL="114300" distR="114300" simplePos="0" relativeHeight="251667456" behindDoc="0" locked="0" layoutInCell="1" allowOverlap="1" wp14:anchorId="57B67E59" wp14:editId="7FE530E9">
                <wp:simplePos x="0" y="0"/>
                <wp:positionH relativeFrom="column">
                  <wp:posOffset>2956560</wp:posOffset>
                </wp:positionH>
                <wp:positionV relativeFrom="paragraph">
                  <wp:posOffset>231140</wp:posOffset>
                </wp:positionV>
                <wp:extent cx="2743200" cy="2072640"/>
                <wp:effectExtent l="0" t="0" r="0" b="3810"/>
                <wp:wrapNone/>
                <wp:docPr id="12" name="Group 12"/>
                <wp:cNvGraphicFramePr/>
                <a:graphic xmlns:a="http://schemas.openxmlformats.org/drawingml/2006/main">
                  <a:graphicData uri="http://schemas.microsoft.com/office/word/2010/wordprocessingGroup">
                    <wpg:wgp>
                      <wpg:cNvGrpSpPr/>
                      <wpg:grpSpPr>
                        <a:xfrm>
                          <a:off x="0" y="0"/>
                          <a:ext cx="2743200" cy="2072640"/>
                          <a:chOff x="0" y="45720"/>
                          <a:chExt cx="2743200" cy="2072640"/>
                        </a:xfrm>
                      </wpg:grpSpPr>
                      <wpg:graphicFrame>
                        <wpg:cNvPr id="5" name="Chart 5">
                          <a:extLst>
                            <a:ext uri="{FF2B5EF4-FFF2-40B4-BE49-F238E27FC236}">
                              <a16:creationId xmlns:a16="http://schemas.microsoft.com/office/drawing/2014/main" id="{2E832E05-8FD6-458B-ADC0-301ADA5E56DF}"/>
                            </a:ext>
                          </a:extLst>
                        </wpg:cNvPr>
                        <wpg:cNvFrPr/>
                        <wpg:xfrm>
                          <a:off x="0" y="45720"/>
                          <a:ext cx="2743200" cy="2072640"/>
                        </wpg:xfrm>
                        <a:graphic>
                          <a:graphicData uri="http://schemas.openxmlformats.org/drawingml/2006/chart">
                            <c:chart xmlns:c="http://schemas.openxmlformats.org/drawingml/2006/chart" xmlns:r="http://schemas.openxmlformats.org/officeDocument/2006/relationships" r:id="rId9"/>
                          </a:graphicData>
                        </a:graphic>
                      </wpg:graphicFrame>
                      <wps:wsp>
                        <wps:cNvPr id="8" name="Text Box 2"/>
                        <wps:cNvSpPr txBox="1">
                          <a:spLocks noChangeArrowheads="1"/>
                        </wps:cNvSpPr>
                        <wps:spPr bwMode="auto">
                          <a:xfrm>
                            <a:off x="2202180" y="135082"/>
                            <a:ext cx="228600" cy="32766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D5702CE" w14:textId="2727EE8E" w:rsidR="00986A5E" w:rsidRPr="00986A5E" w:rsidRDefault="00986A5E" w:rsidP="00986A5E">
                              <w:pPr>
                                <w:spacing w:after="0"/>
                                <w:rPr>
                                  <w:rFonts w:ascii="TH SarabunPSK" w:hAnsi="TH SarabunPSK" w:cs="TH SarabunPSK"/>
                                  <w:b/>
                                  <w:bCs/>
                                </w:rPr>
                              </w:pPr>
                              <w:r w:rsidRPr="00986A5E">
                                <w:rPr>
                                  <w:rFonts w:ascii="TH SarabunPSK" w:hAnsi="TH SarabunPSK" w:cs="TH SarabunPSK" w:hint="cs"/>
                                  <w:b/>
                                  <w:bCs/>
                                  <w:sz w:val="24"/>
                                  <w:szCs w:val="32"/>
                                  <w:cs/>
                                </w:rPr>
                                <w:t>ง</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7B67E59" id="Group 12" o:spid="_x0000_s1032" style="position:absolute;left:0;text-align:left;margin-left:232.8pt;margin-top:18.2pt;width:3in;height:163.2pt;z-index:251667456;mso-width-relative:margin;mso-height-relative:margin" coordorigin=",457" coordsize="27432,20726"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">
                <v:shape id="Chart 5" o:spid="_x0000_s1033" type="#_x0000_t75" style="position:absolute;top:457;width:27432;height:207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">
                  <v:imagedata r:id="rId10" o:title=""/>
                  <o:lock v:ext="edit" aspectratio="f"/>
                </v:shape>
                <v:shape id="Text Box 2" o:spid="_x0000_s1034" type="#_x0000_t202" style="position:absolute;left:22021;top:1350;width:2286;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3D5702CE" w14:textId="2727EE8E" w:rsidR="00986A5E" w:rsidRPr="00986A5E" w:rsidRDefault="00986A5E" w:rsidP="00986A5E">
                        <w:pPr>
                          <w:spacing w:after="0"/>
                          <w:rPr>
                            <w:rFonts w:ascii="TH SarabunPSK" w:hAnsi="TH SarabunPSK" w:cs="TH SarabunPSK"/>
                            <w:b/>
                            <w:bCs/>
                          </w:rPr>
                        </w:pPr>
                        <w:r w:rsidRPr="00986A5E">
                          <w:rPr>
                            <w:rFonts w:ascii="TH SarabunPSK" w:hAnsi="TH SarabunPSK" w:cs="TH SarabunPSK" w:hint="cs"/>
                            <w:b/>
                            <w:bCs/>
                            <w:sz w:val="24"/>
                            <w:szCs w:val="32"/>
                            <w:cs/>
                          </w:rPr>
                          <w:t>ง</w:t>
                        </w:r>
                      </w:p>
                    </w:txbxContent>
                  </v:textbox>
                </v:shape>
              </v:group>
            </w:pict>
          </mc:Fallback>
        </mc:AlternateContent>
      </w:r>
      <w:r>
        <w:rPr>
          <w:rFonts w:ascii="TH SarabunPSK" w:hAnsi="TH SarabunPSK" w:cs="TH SarabunPSK"/>
          <w:b/>
          <w:bCs/>
          <w:noProof/>
          <w:sz w:val="28"/>
          <w:lang w:val="th-TH"/>
        </w:rPr>
        <mc:AlternateContent>
          <mc:Choice Requires="wpg">
            <w:drawing>
              <wp:anchor distT="0" distB="0" distL="114300" distR="114300" simplePos="0" relativeHeight="251665408" behindDoc="0" locked="0" layoutInCell="1" allowOverlap="1" wp14:anchorId="6573A705" wp14:editId="16925D19">
                <wp:simplePos x="0" y="0"/>
                <wp:positionH relativeFrom="column">
                  <wp:posOffset>0</wp:posOffset>
                </wp:positionH>
                <wp:positionV relativeFrom="paragraph">
                  <wp:posOffset>231140</wp:posOffset>
                </wp:positionV>
                <wp:extent cx="2743200" cy="2065020"/>
                <wp:effectExtent l="0" t="0" r="0" b="0"/>
                <wp:wrapNone/>
                <wp:docPr id="18" name="Group 18"/>
                <wp:cNvGraphicFramePr/>
                <a:graphic xmlns:a="http://schemas.openxmlformats.org/drawingml/2006/main">
                  <a:graphicData uri="http://schemas.microsoft.com/office/word/2010/wordprocessingGroup">
                    <wpg:wgp>
                      <wpg:cNvGrpSpPr/>
                      <wpg:grpSpPr>
                        <a:xfrm>
                          <a:off x="0" y="0"/>
                          <a:ext cx="2743200" cy="2065020"/>
                          <a:chOff x="0" y="55418"/>
                          <a:chExt cx="2743200" cy="2065020"/>
                        </a:xfrm>
                      </wpg:grpSpPr>
                      <wpg:graphicFrame>
                        <wpg:cNvPr id="4" name="Chart 4">
                          <a:extLst>
                            <a:ext uri="{FF2B5EF4-FFF2-40B4-BE49-F238E27FC236}">
                              <a16:creationId xmlns:a16="http://schemas.microsoft.com/office/drawing/2014/main" id="{EAA7C692-BEA6-4B9F-835E-040EA6DD7710}"/>
                            </a:ext>
                          </a:extLst>
                        </wpg:cNvPr>
                        <wpg:cNvFrPr/>
                        <wpg:xfrm>
                          <a:off x="0" y="55418"/>
                          <a:ext cx="2743200" cy="2065020"/>
                        </wpg:xfrm>
                        <a:graphic>
                          <a:graphicData uri="http://schemas.openxmlformats.org/drawingml/2006/chart">
                            <c:chart xmlns:c="http://schemas.openxmlformats.org/drawingml/2006/chart" xmlns:r="http://schemas.openxmlformats.org/officeDocument/2006/relationships" r:id="rId11"/>
                          </a:graphicData>
                        </a:graphic>
                      </wpg:graphicFrame>
                      <wps:wsp>
                        <wps:cNvPr id="7" name="Text Box 2"/>
                        <wps:cNvSpPr txBox="1">
                          <a:spLocks noChangeArrowheads="1"/>
                        </wps:cNvSpPr>
                        <wps:spPr bwMode="auto">
                          <a:xfrm>
                            <a:off x="2362200" y="213360"/>
                            <a:ext cx="228600" cy="32766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FC8844E" w14:textId="3EC21BFA" w:rsidR="00986A5E" w:rsidRPr="00986A5E" w:rsidRDefault="00986A5E" w:rsidP="00986A5E">
                              <w:pPr>
                                <w:spacing w:after="0"/>
                                <w:rPr>
                                  <w:rFonts w:ascii="TH SarabunPSK" w:hAnsi="TH SarabunPSK" w:cs="TH SarabunPSK"/>
                                  <w:b/>
                                  <w:bCs/>
                                </w:rPr>
                              </w:pPr>
                              <w:r w:rsidRPr="00986A5E">
                                <w:rPr>
                                  <w:rFonts w:ascii="TH SarabunPSK" w:hAnsi="TH SarabunPSK" w:cs="TH SarabunPSK" w:hint="cs"/>
                                  <w:b/>
                                  <w:bCs/>
                                  <w:sz w:val="24"/>
                                  <w:szCs w:val="32"/>
                                  <w:cs/>
                                </w:rPr>
                                <w:t>ค</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573A705" id="Group 18" o:spid="_x0000_s1035" style="position:absolute;left:0;text-align:left;margin-left:0;margin-top:18.2pt;width:3in;height:162.6pt;z-index:251665408;mso-height-relative:margin" coordorigin=",554" coordsize="27432,20650"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">
                <v:shape id="Chart 4" o:spid="_x0000_s1036" type="#_x0000_t75" style="position:absolute;top:554;width:27432;height:206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">
                  <v:imagedata r:id="rId12" o:title=""/>
                  <o:lock v:ext="edit" aspectratio="f"/>
                </v:shape>
                <v:shape id="Text Box 2" o:spid="_x0000_s1037" type="#_x0000_t202" style="position:absolute;left:23622;top:2133;width:2286;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FC8844E" w14:textId="3EC21BFA" w:rsidR="00986A5E" w:rsidRPr="00986A5E" w:rsidRDefault="00986A5E" w:rsidP="00986A5E">
                        <w:pPr>
                          <w:spacing w:after="0"/>
                          <w:rPr>
                            <w:rFonts w:ascii="TH SarabunPSK" w:hAnsi="TH SarabunPSK" w:cs="TH SarabunPSK"/>
                            <w:b/>
                            <w:bCs/>
                          </w:rPr>
                        </w:pPr>
                        <w:r w:rsidRPr="00986A5E">
                          <w:rPr>
                            <w:rFonts w:ascii="TH SarabunPSK" w:hAnsi="TH SarabunPSK" w:cs="TH SarabunPSK" w:hint="cs"/>
                            <w:b/>
                            <w:bCs/>
                            <w:sz w:val="24"/>
                            <w:szCs w:val="32"/>
                            <w:cs/>
                          </w:rPr>
                          <w:t>ค</w:t>
                        </w:r>
                      </w:p>
                    </w:txbxContent>
                  </v:textbox>
                </v:shape>
              </v:group>
            </w:pict>
          </mc:Fallback>
        </mc:AlternateContent>
      </w:r>
    </w:p>
    <w:p w14:paraId="54B73DB5" w14:textId="33A64CF1" w:rsidR="00986A5E" w:rsidRDefault="00986A5E" w:rsidP="00986A5E">
      <w:pPr>
        <w:pStyle w:val="NoSpacing"/>
        <w:jc w:val="center"/>
        <w:rPr>
          <w:rFonts w:ascii="TH SarabunPSK" w:hAnsi="TH SarabunPSK" w:cs="TH SarabunPSK"/>
          <w:sz w:val="28"/>
        </w:rPr>
      </w:pPr>
    </w:p>
    <w:p w14:paraId="14C72CC9" w14:textId="77777777" w:rsidR="00986A5E" w:rsidRDefault="00986A5E" w:rsidP="00986A5E">
      <w:pPr>
        <w:pStyle w:val="NoSpacing"/>
        <w:jc w:val="center"/>
        <w:rPr>
          <w:rFonts w:ascii="TH SarabunPSK" w:hAnsi="TH SarabunPSK" w:cs="TH SarabunPSK"/>
          <w:sz w:val="28"/>
        </w:rPr>
      </w:pPr>
    </w:p>
    <w:p w14:paraId="380DE14E" w14:textId="77777777" w:rsidR="00986A5E" w:rsidRDefault="00986A5E" w:rsidP="00986A5E">
      <w:pPr>
        <w:pStyle w:val="NoSpacing"/>
        <w:jc w:val="center"/>
        <w:rPr>
          <w:rFonts w:ascii="TH SarabunPSK" w:hAnsi="TH SarabunPSK" w:cs="TH SarabunPSK"/>
          <w:sz w:val="28"/>
        </w:rPr>
      </w:pPr>
    </w:p>
    <w:p w14:paraId="44F95983" w14:textId="04B3F730" w:rsidR="00986A5E" w:rsidRDefault="00986A5E" w:rsidP="008C06F4">
      <w:pPr>
        <w:pStyle w:val="NoSpacing"/>
        <w:ind w:firstLine="567"/>
        <w:jc w:val="thaiDistribute"/>
        <w:rPr>
          <w:rFonts w:ascii="TH SarabunPSK" w:hAnsi="TH SarabunPSK" w:cs="TH SarabunPSK"/>
          <w:color w:val="000000"/>
          <w:sz w:val="28"/>
        </w:rPr>
      </w:pPr>
    </w:p>
    <w:p w14:paraId="071E9979" w14:textId="10F039BC" w:rsidR="00E802CC" w:rsidRDefault="00E802CC" w:rsidP="008C06F4">
      <w:pPr>
        <w:pStyle w:val="NoSpacing"/>
        <w:ind w:firstLine="567"/>
        <w:jc w:val="thaiDistribute"/>
        <w:rPr>
          <w:rFonts w:ascii="TH SarabunPSK" w:hAnsi="TH SarabunPSK" w:cs="TH SarabunPSK"/>
          <w:color w:val="000000"/>
          <w:sz w:val="28"/>
        </w:rPr>
      </w:pPr>
    </w:p>
    <w:p w14:paraId="6AE3A900" w14:textId="3AD75EAF" w:rsidR="00E802CC" w:rsidRDefault="00E802CC" w:rsidP="008C06F4">
      <w:pPr>
        <w:pStyle w:val="NoSpacing"/>
        <w:ind w:firstLine="567"/>
        <w:jc w:val="thaiDistribute"/>
        <w:rPr>
          <w:rFonts w:ascii="TH SarabunPSK" w:hAnsi="TH SarabunPSK" w:cs="TH SarabunPSK"/>
          <w:color w:val="000000"/>
          <w:sz w:val="28"/>
        </w:rPr>
      </w:pPr>
    </w:p>
    <w:p w14:paraId="735838D0" w14:textId="1A886A38" w:rsidR="00E802CC" w:rsidRDefault="00E802CC" w:rsidP="008C06F4">
      <w:pPr>
        <w:pStyle w:val="NoSpacing"/>
        <w:ind w:firstLine="567"/>
        <w:jc w:val="thaiDistribute"/>
        <w:rPr>
          <w:rFonts w:ascii="TH SarabunPSK" w:hAnsi="TH SarabunPSK" w:cs="TH SarabunPSK"/>
          <w:color w:val="000000"/>
          <w:sz w:val="28"/>
        </w:rPr>
      </w:pPr>
    </w:p>
    <w:p w14:paraId="7E5F941F" w14:textId="33C268CA" w:rsidR="00E802CC" w:rsidRDefault="00E802CC" w:rsidP="008C06F4">
      <w:pPr>
        <w:pStyle w:val="NoSpacing"/>
        <w:ind w:firstLine="567"/>
        <w:jc w:val="thaiDistribute"/>
        <w:rPr>
          <w:rFonts w:ascii="TH SarabunPSK" w:hAnsi="TH SarabunPSK" w:cs="TH SarabunPSK"/>
          <w:color w:val="000000"/>
          <w:sz w:val="28"/>
        </w:rPr>
      </w:pPr>
    </w:p>
    <w:p w14:paraId="443AED37" w14:textId="23AB3D09" w:rsidR="00E802CC" w:rsidRDefault="00E802CC" w:rsidP="008C06F4">
      <w:pPr>
        <w:pStyle w:val="NoSpacing"/>
        <w:ind w:firstLine="567"/>
        <w:jc w:val="thaiDistribute"/>
        <w:rPr>
          <w:rFonts w:ascii="TH SarabunPSK" w:hAnsi="TH SarabunPSK" w:cs="TH SarabunPSK"/>
          <w:color w:val="000000"/>
          <w:sz w:val="28"/>
        </w:rPr>
      </w:pPr>
    </w:p>
    <w:p w14:paraId="41FB211D" w14:textId="1DB54A90" w:rsidR="00E802CC" w:rsidRDefault="00E802CC" w:rsidP="00E802CC">
      <w:pPr>
        <w:pStyle w:val="NoSpacing"/>
        <w:jc w:val="center"/>
        <w:rPr>
          <w:rFonts w:ascii="TH SarabunPSK" w:hAnsi="TH SarabunPSK" w:cs="TH SarabunPSK"/>
          <w:sz w:val="28"/>
        </w:rPr>
      </w:pPr>
      <w:r w:rsidRPr="00E802CC">
        <w:rPr>
          <w:rFonts w:ascii="TH SarabunPSK" w:hAnsi="TH SarabunPSK" w:cs="TH SarabunPSK" w:hint="cs"/>
          <w:b/>
          <w:bCs/>
          <w:sz w:val="28"/>
          <w:cs/>
        </w:rPr>
        <w:t>ภาพที่ 2</w:t>
      </w:r>
      <w:r>
        <w:rPr>
          <w:rFonts w:ascii="TH SarabunPSK" w:hAnsi="TH SarabunPSK" w:cs="TH SarabunPSK" w:hint="cs"/>
          <w:sz w:val="28"/>
          <w:cs/>
        </w:rPr>
        <w:t xml:space="preserve"> </w:t>
      </w:r>
      <w:r w:rsidRPr="007F077E">
        <w:rPr>
          <w:rFonts w:ascii="TH SarabunPSK" w:hAnsi="TH SarabunPSK" w:cs="TH SarabunPSK"/>
          <w:sz w:val="28"/>
          <w:cs/>
        </w:rPr>
        <w:t>ผลของน้ำควันจากฟางข้าว</w:t>
      </w:r>
      <w:r>
        <w:rPr>
          <w:rFonts w:ascii="TH SarabunPSK" w:hAnsi="TH SarabunPSK" w:cs="TH SarabunPSK"/>
          <w:sz w:val="28"/>
        </w:rPr>
        <w:t xml:space="preserve"> (</w:t>
      </w:r>
      <w:r>
        <w:rPr>
          <w:rFonts w:ascii="TH SarabunPSK" w:hAnsi="TH SarabunPSK" w:cs="TH SarabunPSK" w:hint="cs"/>
          <w:sz w:val="28"/>
          <w:cs/>
        </w:rPr>
        <w:t>ก</w:t>
      </w:r>
      <w:r>
        <w:rPr>
          <w:rFonts w:ascii="TH SarabunPSK" w:hAnsi="TH SarabunPSK" w:cs="TH SarabunPSK"/>
          <w:sz w:val="28"/>
        </w:rPr>
        <w:t xml:space="preserve">) </w:t>
      </w:r>
      <w:r w:rsidRPr="007F077E">
        <w:rPr>
          <w:rFonts w:ascii="TH SarabunPSK" w:hAnsi="TH SarabunPSK" w:cs="TH SarabunPSK"/>
          <w:sz w:val="28"/>
          <w:cs/>
        </w:rPr>
        <w:t>ชานอ้อย</w:t>
      </w:r>
      <w:r>
        <w:rPr>
          <w:rFonts w:ascii="TH SarabunPSK" w:hAnsi="TH SarabunPSK" w:cs="TH SarabunPSK"/>
          <w:sz w:val="28"/>
        </w:rPr>
        <w:t xml:space="preserve"> (</w:t>
      </w:r>
      <w:r>
        <w:rPr>
          <w:rFonts w:ascii="TH SarabunPSK" w:hAnsi="TH SarabunPSK" w:cs="TH SarabunPSK" w:hint="cs"/>
          <w:sz w:val="28"/>
          <w:cs/>
        </w:rPr>
        <w:t>ข</w:t>
      </w:r>
      <w:r>
        <w:rPr>
          <w:rFonts w:ascii="TH SarabunPSK" w:hAnsi="TH SarabunPSK" w:cs="TH SarabunPSK"/>
          <w:sz w:val="28"/>
        </w:rPr>
        <w:t xml:space="preserve">) </w:t>
      </w:r>
      <w:r>
        <w:rPr>
          <w:rFonts w:ascii="TH SarabunPSK" w:hAnsi="TH SarabunPSK" w:cs="TH SarabunPSK" w:hint="cs"/>
          <w:sz w:val="28"/>
          <w:cs/>
        </w:rPr>
        <w:t>กาบ</w:t>
      </w:r>
      <w:r w:rsidRPr="007F077E">
        <w:rPr>
          <w:rFonts w:ascii="TH SarabunPSK" w:hAnsi="TH SarabunPSK" w:cs="TH SarabunPSK"/>
          <w:sz w:val="28"/>
          <w:cs/>
        </w:rPr>
        <w:t>มะพร้าว</w:t>
      </w:r>
      <w:r>
        <w:rPr>
          <w:rFonts w:ascii="TH SarabunPSK" w:hAnsi="TH SarabunPSK" w:cs="TH SarabunPSK" w:hint="cs"/>
          <w:sz w:val="28"/>
          <w:cs/>
        </w:rPr>
        <w:t xml:space="preserve"> </w:t>
      </w:r>
      <w:r>
        <w:rPr>
          <w:rFonts w:ascii="TH SarabunPSK" w:hAnsi="TH SarabunPSK" w:cs="TH SarabunPSK"/>
          <w:sz w:val="28"/>
        </w:rPr>
        <w:t>(</w:t>
      </w:r>
      <w:r>
        <w:rPr>
          <w:rFonts w:ascii="TH SarabunPSK" w:hAnsi="TH SarabunPSK" w:cs="TH SarabunPSK" w:hint="cs"/>
          <w:sz w:val="28"/>
          <w:cs/>
        </w:rPr>
        <w:t>ค</w:t>
      </w:r>
      <w:r>
        <w:rPr>
          <w:rFonts w:ascii="TH SarabunPSK" w:hAnsi="TH SarabunPSK" w:cs="TH SarabunPSK"/>
          <w:sz w:val="28"/>
        </w:rPr>
        <w:t xml:space="preserve">) </w:t>
      </w:r>
      <w:r w:rsidRPr="007F077E">
        <w:rPr>
          <w:rFonts w:ascii="TH SarabunPSK" w:hAnsi="TH SarabunPSK" w:cs="TH SarabunPSK"/>
          <w:sz w:val="28"/>
          <w:cs/>
        </w:rPr>
        <w:t xml:space="preserve">และ </w:t>
      </w:r>
      <w:r w:rsidRPr="007F077E">
        <w:rPr>
          <w:rFonts w:ascii="TH SarabunPSK" w:hAnsi="TH SarabunPSK" w:cs="TH SarabunPSK"/>
          <w:sz w:val="28"/>
        </w:rPr>
        <w:t>D-xylose</w:t>
      </w:r>
      <w:r>
        <w:rPr>
          <w:rFonts w:ascii="TH SarabunPSK" w:hAnsi="TH SarabunPSK" w:cs="TH SarabunPSK"/>
          <w:sz w:val="28"/>
        </w:rPr>
        <w:t xml:space="preserve"> (</w:t>
      </w:r>
      <w:r>
        <w:rPr>
          <w:rFonts w:ascii="TH SarabunPSK" w:hAnsi="TH SarabunPSK" w:cs="TH SarabunPSK" w:hint="cs"/>
          <w:sz w:val="28"/>
          <w:cs/>
        </w:rPr>
        <w:t>ง</w:t>
      </w:r>
      <w:r>
        <w:rPr>
          <w:rFonts w:ascii="TH SarabunPSK" w:hAnsi="TH SarabunPSK" w:cs="TH SarabunPSK"/>
          <w:sz w:val="28"/>
        </w:rPr>
        <w:t>)</w:t>
      </w:r>
      <w:r w:rsidRPr="007F077E">
        <w:rPr>
          <w:rFonts w:ascii="TH SarabunPSK" w:hAnsi="TH SarabunPSK" w:cs="TH SarabunPSK"/>
          <w:sz w:val="28"/>
        </w:rPr>
        <w:t xml:space="preserve"> </w:t>
      </w:r>
      <w:r w:rsidRPr="007F077E">
        <w:rPr>
          <w:rFonts w:ascii="TH SarabunPSK" w:hAnsi="TH SarabunPSK" w:cs="TH SarabunPSK"/>
          <w:sz w:val="28"/>
          <w:cs/>
        </w:rPr>
        <w:t>ต่อความ</w:t>
      </w:r>
      <w:r>
        <w:rPr>
          <w:rFonts w:ascii="TH SarabunPSK" w:hAnsi="TH SarabunPSK" w:cs="TH SarabunPSK" w:hint="cs"/>
          <w:sz w:val="28"/>
          <w:cs/>
        </w:rPr>
        <w:t>ยาว</w:t>
      </w:r>
      <w:r w:rsidRPr="003971A1">
        <w:rPr>
          <w:rFonts w:ascii="TH SarabunPSK" w:hAnsi="TH SarabunPSK" w:cs="TH SarabunPSK"/>
          <w:sz w:val="28"/>
          <w:cs/>
        </w:rPr>
        <w:t>ของส่วนใต้ใบเลี้ยง</w:t>
      </w:r>
      <w:r w:rsidRPr="007D7FA7">
        <w:rPr>
          <w:rFonts w:ascii="TH SarabunPSK" w:hAnsi="TH SarabunPSK" w:cs="TH SarabunPSK"/>
          <w:sz w:val="28"/>
          <w:cs/>
        </w:rPr>
        <w:t>ของเมล็ด</w:t>
      </w:r>
      <w:r>
        <w:rPr>
          <w:rFonts w:ascii="TH SarabunPSK" w:hAnsi="TH SarabunPSK" w:cs="TH SarabunPSK" w:hint="cs"/>
          <w:sz w:val="28"/>
          <w:cs/>
        </w:rPr>
        <w:t>มะเขือเทศ</w:t>
      </w:r>
      <w:r w:rsidRPr="007D7FA7">
        <w:rPr>
          <w:rFonts w:ascii="TH SarabunPSK" w:hAnsi="TH SarabunPSK" w:cs="TH SarabunPSK"/>
          <w:sz w:val="28"/>
          <w:cs/>
        </w:rPr>
        <w:t>พันธุ์</w:t>
      </w:r>
      <w:r w:rsidRPr="007F077E">
        <w:rPr>
          <w:rFonts w:ascii="TH SarabunPSK" w:hAnsi="TH SarabunPSK" w:cs="TH SarabunPSK"/>
          <w:sz w:val="28"/>
          <w:cs/>
        </w:rPr>
        <w:t xml:space="preserve"> </w:t>
      </w:r>
      <w:r w:rsidRPr="007F077E">
        <w:rPr>
          <w:rFonts w:ascii="TH SarabunPSK" w:hAnsi="TH SarabunPSK" w:cs="TH SarabunPSK"/>
          <w:sz w:val="28"/>
        </w:rPr>
        <w:t>CH</w:t>
      </w:r>
      <w:r w:rsidRPr="007F077E">
        <w:rPr>
          <w:rFonts w:ascii="TH SarabunPSK" w:hAnsi="TH SarabunPSK" w:cs="TH SarabunPSK"/>
          <w:sz w:val="28"/>
          <w:cs/>
        </w:rPr>
        <w:t>154</w:t>
      </w:r>
      <w:r>
        <w:rPr>
          <w:rFonts w:ascii="TH SarabunPSK" w:hAnsi="TH SarabunPSK" w:cs="TH SarabunPSK" w:hint="cs"/>
          <w:sz w:val="28"/>
          <w:cs/>
        </w:rPr>
        <w:t xml:space="preserve"> </w:t>
      </w:r>
      <w:r w:rsidRPr="00D374C5">
        <w:rPr>
          <w:rFonts w:ascii="TH SarabunPSK" w:hAnsi="TH SarabunPSK" w:cs="TH SarabunPSK"/>
          <w:sz w:val="28"/>
          <w:cs/>
        </w:rPr>
        <w:t xml:space="preserve">ภายใต้สภาพความเข้มแสงต่ำ ค่าเฉลี่ยตามด้วยตัวอักษรเดียวกันหมายถึงไม่แตกต่างกันอย่างมีนัยสำคัญทางสถิติเมื่อใช้วิธีการเปรียบเทียบค่าเฉลี่ยของ </w:t>
      </w:r>
      <w:r w:rsidRPr="00D374C5">
        <w:rPr>
          <w:rFonts w:ascii="TH SarabunPSK" w:hAnsi="TH SarabunPSK" w:cs="TH SarabunPSK"/>
          <w:sz w:val="28"/>
        </w:rPr>
        <w:t xml:space="preserve">Duncan’s Multiple Range Test (DMRT) </w:t>
      </w:r>
      <w:r>
        <w:rPr>
          <w:rFonts w:ascii="TH SarabunPSK" w:hAnsi="TH SarabunPSK" w:cs="TH SarabunPSK"/>
          <w:sz w:val="28"/>
          <w:cs/>
        </w:rPr>
        <w:br/>
      </w:r>
      <w:r w:rsidRPr="00D374C5">
        <w:rPr>
          <w:rFonts w:ascii="TH SarabunPSK" w:hAnsi="TH SarabunPSK" w:cs="TH SarabunPSK"/>
          <w:sz w:val="28"/>
          <w:cs/>
        </w:rPr>
        <w:t>ที่</w:t>
      </w:r>
      <w:r>
        <w:rPr>
          <w:rFonts w:ascii="TH SarabunPSK" w:hAnsi="TH SarabunPSK" w:cs="TH SarabunPSK" w:hint="cs"/>
          <w:sz w:val="28"/>
          <w:cs/>
        </w:rPr>
        <w:t>ระดับ</w:t>
      </w:r>
      <w:r w:rsidRPr="00D374C5">
        <w:rPr>
          <w:rFonts w:ascii="TH SarabunPSK" w:hAnsi="TH SarabunPSK" w:cs="TH SarabunPSK"/>
          <w:sz w:val="28"/>
          <w:cs/>
        </w:rPr>
        <w:t>ความเชื่อมั่น 95%</w:t>
      </w:r>
    </w:p>
    <w:p w14:paraId="7B5144E1" w14:textId="6F447B5F" w:rsidR="00E802CC" w:rsidRDefault="00E802CC" w:rsidP="00E802CC">
      <w:pPr>
        <w:pStyle w:val="NoSpacing"/>
        <w:ind w:firstLine="567"/>
        <w:jc w:val="center"/>
        <w:rPr>
          <w:rFonts w:ascii="TH SarabunPSK" w:hAnsi="TH SarabunPSK" w:cs="TH SarabunPSK"/>
          <w:color w:val="000000"/>
          <w:sz w:val="28"/>
        </w:rPr>
      </w:pPr>
    </w:p>
    <w:p w14:paraId="2C3869A1" w14:textId="77777777" w:rsidR="00E802CC" w:rsidRDefault="00E802CC" w:rsidP="00E802CC">
      <w:pPr>
        <w:pStyle w:val="NoSpacing"/>
        <w:ind w:firstLine="540"/>
        <w:jc w:val="thaiDistribute"/>
        <w:rPr>
          <w:rFonts w:ascii="TH SarabunPSK" w:hAnsi="TH SarabunPSK" w:cs="TH SarabunPSK"/>
          <w:sz w:val="28"/>
        </w:rPr>
      </w:pPr>
      <w:r>
        <w:rPr>
          <w:rFonts w:ascii="TH SarabunPSK" w:hAnsi="TH SarabunPSK" w:cs="TH SarabunPSK" w:hint="cs"/>
          <w:sz w:val="28"/>
          <w:cs/>
        </w:rPr>
        <w:t>3. การทดสอบการงอกและคุณภาพของเมล็ด</w:t>
      </w:r>
    </w:p>
    <w:p w14:paraId="037530FA" w14:textId="4FD7D905" w:rsidR="00E802CC" w:rsidRDefault="00E802CC" w:rsidP="00E802CC">
      <w:pPr>
        <w:pStyle w:val="NoSpacing"/>
        <w:ind w:firstLine="540"/>
        <w:jc w:val="thaiDistribute"/>
        <w:rPr>
          <w:rFonts w:ascii="TH SarabunPSK" w:hAnsi="TH SarabunPSK" w:cs="TH SarabunPSK"/>
          <w:sz w:val="28"/>
        </w:rPr>
      </w:pPr>
      <w:r>
        <w:rPr>
          <w:rFonts w:ascii="TH SarabunPSK" w:hAnsi="TH SarabunPSK" w:cs="TH SarabunPSK" w:hint="cs"/>
          <w:sz w:val="28"/>
          <w:cs/>
        </w:rPr>
        <w:t xml:space="preserve">จากผลการทดลองการการทดลองที่ 2 </w:t>
      </w:r>
      <w:r w:rsidRPr="00D374C5">
        <w:rPr>
          <w:rFonts w:ascii="TH SarabunPSK" w:hAnsi="TH SarabunPSK" w:cs="TH SarabunPSK" w:hint="cs"/>
          <w:sz w:val="28"/>
          <w:cs/>
        </w:rPr>
        <w:t>น้ำควันจากฟางข้าวที่ความเข้มข้น 1</w:t>
      </w:r>
      <w:r w:rsidRPr="00D374C5">
        <w:rPr>
          <w:rFonts w:ascii="TH SarabunPSK" w:hAnsi="TH SarabunPSK" w:cs="TH SarabunPSK"/>
          <w:sz w:val="28"/>
        </w:rPr>
        <w:t>% v/v</w:t>
      </w:r>
      <w:r w:rsidRPr="00D374C5">
        <w:rPr>
          <w:rFonts w:ascii="TH SarabunPSK" w:hAnsi="TH SarabunPSK" w:cs="TH SarabunPSK" w:hint="cs"/>
          <w:sz w:val="28"/>
          <w:cs/>
        </w:rPr>
        <w:t xml:space="preserve"> และน้ำควันจากชานอ้อย น้ำควันจากกาบมะพร้าว และน้ำควันจาก </w:t>
      </w:r>
      <w:r w:rsidRPr="00D374C5">
        <w:rPr>
          <w:rFonts w:ascii="TH SarabunPSK" w:hAnsi="TH SarabunPSK" w:cs="TH SarabunPSK"/>
          <w:sz w:val="28"/>
        </w:rPr>
        <w:t>D-xylose</w:t>
      </w:r>
      <w:r w:rsidRPr="00D374C5">
        <w:rPr>
          <w:rFonts w:ascii="TH SarabunPSK" w:hAnsi="TH SarabunPSK" w:cs="TH SarabunPSK" w:hint="cs"/>
          <w:sz w:val="28"/>
          <w:cs/>
        </w:rPr>
        <w:t xml:space="preserve"> ที่ความเข้มข้น 10</w:t>
      </w:r>
      <w:r w:rsidRPr="00D374C5">
        <w:rPr>
          <w:rFonts w:ascii="TH SarabunPSK" w:hAnsi="TH SarabunPSK" w:cs="TH SarabunPSK"/>
          <w:sz w:val="28"/>
        </w:rPr>
        <w:t>% v/v</w:t>
      </w:r>
      <w:r w:rsidRPr="00D374C5">
        <w:rPr>
          <w:rFonts w:ascii="TH SarabunPSK" w:hAnsi="TH SarabunPSK" w:cs="TH SarabunPSK" w:hint="cs"/>
          <w:sz w:val="28"/>
          <w:cs/>
        </w:rPr>
        <w:t xml:space="preserve"> </w:t>
      </w:r>
      <w:r>
        <w:rPr>
          <w:rFonts w:ascii="TH SarabunPSK" w:hAnsi="TH SarabunPSK" w:cs="TH SarabunPSK" w:hint="cs"/>
          <w:sz w:val="28"/>
          <w:cs/>
        </w:rPr>
        <w:t>ถูกนำมาใช้ทดสอบการงอกและคุณภาพของเมล็ดมะเขือเทศโ</w:t>
      </w:r>
      <w:r w:rsidR="0014733B">
        <w:rPr>
          <w:rFonts w:ascii="TH SarabunPSK" w:hAnsi="TH SarabunPSK" w:cs="TH SarabunPSK" w:hint="cs"/>
          <w:sz w:val="28"/>
          <w:cs/>
        </w:rPr>
        <w:t>ด</w:t>
      </w:r>
      <w:r>
        <w:rPr>
          <w:rFonts w:ascii="TH SarabunPSK" w:hAnsi="TH SarabunPSK" w:cs="TH SarabunPSK" w:hint="cs"/>
          <w:sz w:val="28"/>
          <w:cs/>
        </w:rPr>
        <w:t>ยเปรี</w:t>
      </w:r>
      <w:r w:rsidR="0014733B">
        <w:rPr>
          <w:rFonts w:ascii="TH SarabunPSK" w:hAnsi="TH SarabunPSK" w:cs="TH SarabunPSK" w:hint="cs"/>
          <w:sz w:val="28"/>
          <w:cs/>
        </w:rPr>
        <w:t>ย</w:t>
      </w:r>
      <w:r>
        <w:rPr>
          <w:rFonts w:ascii="TH SarabunPSK" w:hAnsi="TH SarabunPSK" w:cs="TH SarabunPSK" w:hint="cs"/>
          <w:sz w:val="28"/>
          <w:cs/>
        </w:rPr>
        <w:t xml:space="preserve">บเทียบกับน้ำกลั่นและ </w:t>
      </w:r>
      <w:r>
        <w:rPr>
          <w:rFonts w:ascii="TH SarabunPSK" w:hAnsi="TH SarabunPSK" w:cs="TH SarabunPSK" w:hint="eastAsia"/>
          <w:sz w:val="28"/>
          <w:lang w:eastAsia="ja-JP"/>
        </w:rPr>
        <w:t>K</w:t>
      </w:r>
      <w:r>
        <w:rPr>
          <w:rFonts w:ascii="TH SarabunPSK" w:hAnsi="TH SarabunPSK" w:cs="TH SarabunPSK"/>
          <w:sz w:val="28"/>
          <w:lang w:eastAsia="ja-JP"/>
        </w:rPr>
        <w:t>AR</w:t>
      </w:r>
      <w:r w:rsidRPr="002B3F0B">
        <w:rPr>
          <w:rFonts w:ascii="TH SarabunPSK" w:hAnsi="TH SarabunPSK" w:cs="TH SarabunPSK"/>
          <w:sz w:val="28"/>
          <w:vertAlign w:val="subscript"/>
          <w:lang w:eastAsia="ja-JP"/>
        </w:rPr>
        <w:t>1</w:t>
      </w:r>
      <w:r>
        <w:rPr>
          <w:rFonts w:ascii="TH SarabunPSK" w:hAnsi="TH SarabunPSK" w:cs="TH SarabunPSK"/>
          <w:sz w:val="28"/>
          <w:lang w:eastAsia="ja-JP"/>
        </w:rPr>
        <w:t xml:space="preserve"> </w:t>
      </w:r>
      <w:r w:rsidRPr="00D374C5">
        <w:rPr>
          <w:rFonts w:ascii="TH SarabunPSK" w:hAnsi="TH SarabunPSK" w:cs="TH SarabunPSK" w:hint="cs"/>
          <w:sz w:val="28"/>
          <w:cs/>
        </w:rPr>
        <w:t>ผล</w:t>
      </w:r>
      <w:r>
        <w:rPr>
          <w:rFonts w:ascii="TH SarabunPSK" w:hAnsi="TH SarabunPSK" w:cs="TH SarabunPSK" w:hint="cs"/>
          <w:sz w:val="28"/>
          <w:cs/>
        </w:rPr>
        <w:t>การทดสอบพบว่าการงอก (</w:t>
      </w:r>
      <w:r w:rsidRPr="00FE2EF0">
        <w:rPr>
          <w:rFonts w:ascii="TH SarabunPSK" w:hAnsi="TH SarabunPSK" w:cs="TH SarabunPSK"/>
          <w:sz w:val="28"/>
        </w:rPr>
        <w:t>germination</w:t>
      </w:r>
      <w:r>
        <w:rPr>
          <w:rFonts w:ascii="TH SarabunPSK" w:hAnsi="TH SarabunPSK" w:cs="TH SarabunPSK"/>
          <w:sz w:val="28"/>
        </w:rPr>
        <w:t>)</w:t>
      </w:r>
      <w:r>
        <w:rPr>
          <w:rFonts w:ascii="TH SarabunPSK" w:hAnsi="TH SarabunPSK" w:cs="TH SarabunPSK" w:hint="cs"/>
          <w:sz w:val="28"/>
          <w:cs/>
        </w:rPr>
        <w:t xml:space="preserve"> </w:t>
      </w:r>
      <w:r w:rsidRPr="00CA26C5">
        <w:rPr>
          <w:rFonts w:ascii="TH SarabunPSK" w:hAnsi="TH SarabunPSK" w:cs="TH SarabunPSK"/>
          <w:sz w:val="28"/>
          <w:cs/>
        </w:rPr>
        <w:t>ต้นอ่อนผิดปกติ (</w:t>
      </w:r>
      <w:r w:rsidRPr="00CA26C5">
        <w:rPr>
          <w:rFonts w:ascii="TH SarabunPSK" w:hAnsi="TH SarabunPSK" w:cs="TH SarabunPSK"/>
          <w:sz w:val="28"/>
        </w:rPr>
        <w:t xml:space="preserve">abnormal seedling) </w:t>
      </w:r>
      <w:r w:rsidRPr="00CA26C5">
        <w:rPr>
          <w:rFonts w:ascii="TH SarabunPSK" w:hAnsi="TH SarabunPSK" w:cs="TH SarabunPSK"/>
          <w:sz w:val="28"/>
          <w:cs/>
        </w:rPr>
        <w:t>เมล็ดสดไม่งอก (</w:t>
      </w:r>
      <w:r w:rsidRPr="00CA26C5">
        <w:rPr>
          <w:rFonts w:ascii="TH SarabunPSK" w:hAnsi="TH SarabunPSK" w:cs="TH SarabunPSK"/>
          <w:sz w:val="28"/>
        </w:rPr>
        <w:t>fresh ungerminated seed)</w:t>
      </w:r>
      <w:r>
        <w:rPr>
          <w:rFonts w:ascii="TH SarabunPSK" w:hAnsi="TH SarabunPSK" w:cs="TH SarabunPSK"/>
          <w:sz w:val="28"/>
        </w:rPr>
        <w:t xml:space="preserve"> </w:t>
      </w:r>
      <w:r w:rsidRPr="00CA26C5">
        <w:rPr>
          <w:rFonts w:ascii="TH SarabunPSK" w:hAnsi="TH SarabunPSK" w:cs="TH SarabunPSK"/>
          <w:sz w:val="28"/>
          <w:cs/>
        </w:rPr>
        <w:t>เมล็ดตาย (</w:t>
      </w:r>
      <w:r w:rsidRPr="00CA26C5">
        <w:rPr>
          <w:rFonts w:ascii="TH SarabunPSK" w:hAnsi="TH SarabunPSK" w:cs="TH SarabunPSK"/>
          <w:sz w:val="28"/>
        </w:rPr>
        <w:t>dead seed)</w:t>
      </w:r>
      <w:r>
        <w:rPr>
          <w:rFonts w:ascii="TH SarabunPSK" w:hAnsi="TH SarabunPSK" w:cs="TH SarabunPSK" w:hint="cs"/>
          <w:sz w:val="28"/>
          <w:cs/>
        </w:rPr>
        <w:t xml:space="preserve"> และ</w:t>
      </w:r>
      <w:r w:rsidRPr="00CA26C5">
        <w:rPr>
          <w:rFonts w:ascii="TH SarabunPSK" w:hAnsi="TH SarabunPSK" w:cs="TH SarabunPSK"/>
          <w:sz w:val="28"/>
          <w:cs/>
        </w:rPr>
        <w:t>จำนวนวันที่เมล็ดมีรากงอก (</w:t>
      </w:r>
      <w:r w:rsidRPr="00CA26C5">
        <w:rPr>
          <w:rFonts w:ascii="TH SarabunPSK" w:hAnsi="TH SarabunPSK" w:cs="TH SarabunPSK"/>
          <w:sz w:val="28"/>
        </w:rPr>
        <w:t>days to emergence; DTE)</w:t>
      </w:r>
      <w:r>
        <w:rPr>
          <w:rFonts w:ascii="TH SarabunPSK" w:hAnsi="TH SarabunPSK" w:cs="TH SarabunPSK"/>
          <w:sz w:val="28"/>
        </w:rPr>
        <w:t xml:space="preserve"> </w:t>
      </w:r>
      <w:r>
        <w:rPr>
          <w:rFonts w:ascii="TH SarabunPSK" w:hAnsi="TH SarabunPSK" w:cs="TH SarabunPSK" w:hint="cs"/>
          <w:sz w:val="28"/>
          <w:cs/>
        </w:rPr>
        <w:t>ในแต่ละทรีตเมนต์ไม่แตกต่างกันอย่างมีนัยสำคัญทางสถิติ โดย</w:t>
      </w:r>
      <w:r w:rsidRPr="00CA26C5">
        <w:rPr>
          <w:rFonts w:ascii="TH SarabunPSK" w:hAnsi="TH SarabunPSK" w:cs="TH SarabunPSK"/>
          <w:sz w:val="28"/>
          <w:cs/>
        </w:rPr>
        <w:t>จำนวนวันที่เมล็ดมีรากงอก</w:t>
      </w:r>
      <w:r w:rsidRPr="00F51C38">
        <w:rPr>
          <w:rFonts w:ascii="TH SarabunPSK" w:hAnsi="TH SarabunPSK" w:cs="TH SarabunPSK" w:hint="cs"/>
          <w:sz w:val="28"/>
          <w:cs/>
        </w:rPr>
        <w:t>พบว่า น้ำควันจากชานอ้อยมี</w:t>
      </w:r>
      <w:r w:rsidRPr="00F51C38">
        <w:rPr>
          <w:rFonts w:ascii="TH SarabunPSK" w:hAnsi="TH SarabunPSK" w:cs="TH SarabunPSK"/>
          <w:sz w:val="28"/>
          <w:cs/>
        </w:rPr>
        <w:t>จำนวนวันที่เมล็ดมีรากงอก</w:t>
      </w:r>
      <w:r w:rsidRPr="00F51C38">
        <w:rPr>
          <w:rFonts w:ascii="TH SarabunPSK" w:hAnsi="TH SarabunPSK" w:cs="TH SarabunPSK" w:hint="cs"/>
          <w:sz w:val="28"/>
          <w:cs/>
        </w:rPr>
        <w:t>น้อยที่สุด คือ 3.17</w:t>
      </w:r>
      <w:r>
        <w:rPr>
          <w:rFonts w:ascii="TH SarabunPSK" w:hAnsi="TH SarabunPSK" w:cs="TH SarabunPSK" w:hint="cs"/>
          <w:sz w:val="28"/>
          <w:cs/>
        </w:rPr>
        <w:t xml:space="preserve"> </w:t>
      </w:r>
      <w:r w:rsidRPr="00F51C38">
        <w:rPr>
          <w:rFonts w:ascii="TH SarabunPSK" w:hAnsi="TH SarabunPSK" w:cs="TH SarabunPSK" w:hint="cs"/>
          <w:sz w:val="28"/>
          <w:cs/>
        </w:rPr>
        <w:t>วัน</w:t>
      </w:r>
      <w:r w:rsidRPr="00F51C38">
        <w:rPr>
          <w:rFonts w:ascii="TH SarabunPSK" w:hAnsi="TH SarabunPSK" w:cs="TH SarabunPSK"/>
          <w:sz w:val="28"/>
        </w:rPr>
        <w:t xml:space="preserve"> </w:t>
      </w:r>
      <w:r w:rsidRPr="00F51C38">
        <w:rPr>
          <w:rFonts w:ascii="TH SarabunPSK" w:hAnsi="TH SarabunPSK" w:cs="TH SarabunPSK" w:hint="cs"/>
          <w:sz w:val="28"/>
          <w:cs/>
        </w:rPr>
        <w:t>รองลงมา คือ น้ำกลั่น 3.23</w:t>
      </w:r>
      <w:r>
        <w:rPr>
          <w:rFonts w:ascii="TH SarabunPSK" w:hAnsi="TH SarabunPSK" w:cs="TH SarabunPSK" w:hint="cs"/>
          <w:sz w:val="28"/>
          <w:cs/>
        </w:rPr>
        <w:t xml:space="preserve"> </w:t>
      </w:r>
      <w:r w:rsidRPr="00F51C38">
        <w:rPr>
          <w:rFonts w:ascii="TH SarabunPSK" w:hAnsi="TH SarabunPSK" w:cs="TH SarabunPSK" w:hint="cs"/>
          <w:sz w:val="28"/>
          <w:cs/>
        </w:rPr>
        <w:t>วัน และน้ำควันจากฟางข้าว 3.27</w:t>
      </w:r>
      <w:r>
        <w:rPr>
          <w:rFonts w:ascii="TH SarabunPSK" w:hAnsi="TH SarabunPSK" w:cs="TH SarabunPSK" w:hint="cs"/>
          <w:sz w:val="28"/>
          <w:cs/>
        </w:rPr>
        <w:t xml:space="preserve"> </w:t>
      </w:r>
      <w:r w:rsidRPr="00F51C38">
        <w:rPr>
          <w:rFonts w:ascii="TH SarabunPSK" w:hAnsi="TH SarabunPSK" w:cs="TH SarabunPSK" w:hint="cs"/>
          <w:sz w:val="28"/>
          <w:cs/>
        </w:rPr>
        <w:t>วัน</w:t>
      </w:r>
      <w:r>
        <w:rPr>
          <w:rFonts w:ascii="TH SarabunPSK" w:hAnsi="TH SarabunPSK" w:cs="TH SarabunPSK" w:hint="cs"/>
          <w:sz w:val="28"/>
          <w:cs/>
        </w:rPr>
        <w:t xml:space="preserve"> </w:t>
      </w:r>
      <w:r w:rsidRPr="00F51C38">
        <w:rPr>
          <w:rFonts w:ascii="TH SarabunPSK" w:hAnsi="TH SarabunPSK" w:cs="TH SarabunPSK" w:hint="cs"/>
          <w:sz w:val="28"/>
          <w:cs/>
        </w:rPr>
        <w:t>ตามลำดับ</w:t>
      </w:r>
      <w:r>
        <w:rPr>
          <w:rFonts w:ascii="TH SarabunPSK" w:hAnsi="TH SarabunPSK" w:cs="TH SarabunPSK" w:hint="cs"/>
          <w:sz w:val="28"/>
          <w:cs/>
        </w:rPr>
        <w:t xml:space="preserve"> (ตารางที่ 3)</w:t>
      </w:r>
      <w:r w:rsidRPr="00F51C38">
        <w:rPr>
          <w:rFonts w:ascii="TH SarabunPSK" w:hAnsi="TH SarabunPSK" w:cs="TH SarabunPSK"/>
          <w:sz w:val="28"/>
        </w:rPr>
        <w:t xml:space="preserve"> </w:t>
      </w:r>
      <w:r>
        <w:rPr>
          <w:rFonts w:ascii="TH SarabunPSK" w:hAnsi="TH SarabunPSK" w:cs="TH SarabunPSK" w:hint="cs"/>
          <w:sz w:val="28"/>
          <w:cs/>
        </w:rPr>
        <w:t>สำหรับ</w:t>
      </w:r>
      <w:r w:rsidRPr="00F51C38">
        <w:rPr>
          <w:rFonts w:ascii="TH SarabunPSK" w:hAnsi="TH SarabunPSK" w:cs="TH SarabunPSK"/>
          <w:sz w:val="28"/>
          <w:cs/>
        </w:rPr>
        <w:t>เวลาเฉลี่ยในการงอก</w:t>
      </w:r>
      <w:r w:rsidRPr="00F51C38">
        <w:rPr>
          <w:rFonts w:ascii="TH SarabunPSK" w:hAnsi="TH SarabunPSK" w:cs="TH SarabunPSK" w:hint="cs"/>
          <w:sz w:val="28"/>
          <w:cs/>
        </w:rPr>
        <w:t>พบ</w:t>
      </w:r>
      <w:r>
        <w:rPr>
          <w:rFonts w:ascii="TH SarabunPSK" w:hAnsi="TH SarabunPSK" w:cs="TH SarabunPSK" w:hint="cs"/>
          <w:sz w:val="28"/>
          <w:cs/>
        </w:rPr>
        <w:t>ว่า</w:t>
      </w:r>
      <w:r w:rsidRPr="00F51C38">
        <w:rPr>
          <w:rFonts w:ascii="TH SarabunPSK" w:hAnsi="TH SarabunPSK" w:cs="TH SarabunPSK" w:hint="cs"/>
          <w:sz w:val="28"/>
          <w:cs/>
        </w:rPr>
        <w:t>น้ำควันแต่ชนิดมี</w:t>
      </w:r>
      <w:r w:rsidRPr="00F51C38">
        <w:rPr>
          <w:rFonts w:ascii="TH SarabunPSK" w:hAnsi="TH SarabunPSK" w:cs="TH SarabunPSK"/>
          <w:sz w:val="28"/>
          <w:cs/>
        </w:rPr>
        <w:t>เวลาเฉลี่ยในการงอก</w:t>
      </w:r>
      <w:r w:rsidRPr="00F51C38">
        <w:rPr>
          <w:rFonts w:ascii="TH SarabunPSK" w:hAnsi="TH SarabunPSK" w:cs="TH SarabunPSK" w:hint="cs"/>
          <w:sz w:val="28"/>
          <w:cs/>
        </w:rPr>
        <w:t xml:space="preserve">ที่ใกล้เคียงกับ </w:t>
      </w:r>
      <w:r w:rsidRPr="00F51C38">
        <w:rPr>
          <w:rFonts w:ascii="TH SarabunPSK" w:hAnsi="TH SarabunPSK" w:cs="TH SarabunPSK"/>
          <w:sz w:val="28"/>
        </w:rPr>
        <w:t>KAR</w:t>
      </w:r>
      <w:r w:rsidRPr="00F51C38">
        <w:rPr>
          <w:rFonts w:ascii="TH SarabunPSK" w:hAnsi="TH SarabunPSK" w:cs="TH SarabunPSK"/>
          <w:sz w:val="28"/>
          <w:vertAlign w:val="subscript"/>
        </w:rPr>
        <w:t>1</w:t>
      </w:r>
      <w:r w:rsidRPr="00F51C38">
        <w:rPr>
          <w:rFonts w:ascii="TH SarabunPSK" w:hAnsi="TH SarabunPSK" w:cs="TH SarabunPSK" w:hint="cs"/>
          <w:sz w:val="28"/>
          <w:cs/>
        </w:rPr>
        <w:t xml:space="preserve"> โดย </w:t>
      </w:r>
      <w:r w:rsidRPr="00F51C38">
        <w:rPr>
          <w:rFonts w:ascii="TH SarabunPSK" w:hAnsi="TH SarabunPSK" w:cs="TH SarabunPSK"/>
          <w:sz w:val="28"/>
        </w:rPr>
        <w:t>KAR</w:t>
      </w:r>
      <w:r w:rsidRPr="00F51C38">
        <w:rPr>
          <w:rFonts w:ascii="TH SarabunPSK" w:hAnsi="TH SarabunPSK" w:cs="TH SarabunPSK"/>
          <w:sz w:val="28"/>
          <w:vertAlign w:val="subscript"/>
        </w:rPr>
        <w:t>1</w:t>
      </w:r>
      <w:r w:rsidRPr="00F51C38">
        <w:rPr>
          <w:rFonts w:ascii="TH SarabunPSK" w:hAnsi="TH SarabunPSK" w:cs="TH SarabunPSK" w:hint="cs"/>
          <w:sz w:val="28"/>
          <w:cs/>
        </w:rPr>
        <w:t xml:space="preserve"> มี</w:t>
      </w:r>
      <w:r w:rsidRPr="00F51C38">
        <w:rPr>
          <w:rFonts w:ascii="TH SarabunPSK" w:hAnsi="TH SarabunPSK" w:cs="TH SarabunPSK"/>
          <w:sz w:val="28"/>
          <w:cs/>
        </w:rPr>
        <w:t>เวลาเฉลี่ยในการงอก</w:t>
      </w:r>
      <w:r w:rsidRPr="00F51C38">
        <w:rPr>
          <w:rFonts w:ascii="TH SarabunPSK" w:hAnsi="TH SarabunPSK" w:cs="TH SarabunPSK" w:hint="cs"/>
          <w:sz w:val="28"/>
          <w:cs/>
        </w:rPr>
        <w:t>อยู่ที่ 7.75</w:t>
      </w:r>
      <w:r>
        <w:rPr>
          <w:rFonts w:ascii="TH SarabunPSK" w:hAnsi="TH SarabunPSK" w:cs="TH SarabunPSK" w:hint="cs"/>
          <w:sz w:val="28"/>
          <w:cs/>
        </w:rPr>
        <w:t xml:space="preserve"> </w:t>
      </w:r>
      <w:r w:rsidRPr="00F51C38">
        <w:rPr>
          <w:rFonts w:ascii="TH SarabunPSK" w:hAnsi="TH SarabunPSK" w:cs="TH SarabunPSK" w:hint="cs"/>
          <w:sz w:val="28"/>
          <w:cs/>
        </w:rPr>
        <w:t>วัน รองลงมาคือน้ำควันจากฟ่างข้าว 7.85</w:t>
      </w:r>
      <w:r>
        <w:rPr>
          <w:rFonts w:ascii="TH SarabunPSK" w:hAnsi="TH SarabunPSK" w:cs="TH SarabunPSK" w:hint="cs"/>
          <w:sz w:val="28"/>
          <w:cs/>
        </w:rPr>
        <w:t xml:space="preserve"> </w:t>
      </w:r>
      <w:r w:rsidRPr="00F51C38">
        <w:rPr>
          <w:rFonts w:ascii="TH SarabunPSK" w:hAnsi="TH SarabunPSK" w:cs="TH SarabunPSK" w:hint="cs"/>
          <w:sz w:val="28"/>
          <w:cs/>
        </w:rPr>
        <w:t xml:space="preserve">วัน และน้ำควันจาก </w:t>
      </w:r>
      <w:r w:rsidRPr="00F51C38">
        <w:rPr>
          <w:rFonts w:ascii="TH SarabunPSK" w:hAnsi="TH SarabunPSK" w:cs="TH SarabunPSK"/>
          <w:sz w:val="28"/>
        </w:rPr>
        <w:t>D-xylose 7.86</w:t>
      </w:r>
      <w:r>
        <w:rPr>
          <w:rFonts w:ascii="TH SarabunPSK" w:hAnsi="TH SarabunPSK" w:cs="TH SarabunPSK" w:hint="cs"/>
          <w:sz w:val="28"/>
          <w:cs/>
        </w:rPr>
        <w:t xml:space="preserve"> </w:t>
      </w:r>
      <w:r w:rsidRPr="00F51C38">
        <w:rPr>
          <w:rFonts w:ascii="TH SarabunPSK" w:hAnsi="TH SarabunPSK" w:cs="TH SarabunPSK" w:hint="cs"/>
          <w:sz w:val="28"/>
          <w:cs/>
        </w:rPr>
        <w:t>วัน</w:t>
      </w:r>
      <w:r>
        <w:rPr>
          <w:rFonts w:ascii="TH SarabunPSK" w:hAnsi="TH SarabunPSK" w:cs="TH SarabunPSK" w:hint="cs"/>
          <w:sz w:val="28"/>
          <w:cs/>
        </w:rPr>
        <w:t xml:space="preserve"> </w:t>
      </w:r>
      <w:r w:rsidRPr="00F51C38">
        <w:rPr>
          <w:rFonts w:ascii="TH SarabunPSK" w:hAnsi="TH SarabunPSK" w:cs="TH SarabunPSK" w:hint="cs"/>
          <w:sz w:val="28"/>
          <w:cs/>
        </w:rPr>
        <w:t>ตามลำดับ</w:t>
      </w:r>
      <w:r>
        <w:rPr>
          <w:rFonts w:ascii="TH SarabunPSK" w:hAnsi="TH SarabunPSK" w:cs="TH SarabunPSK" w:hint="cs"/>
          <w:sz w:val="28"/>
          <w:cs/>
        </w:rPr>
        <w:t xml:space="preserve"> (ตารางที่ 3)</w:t>
      </w:r>
    </w:p>
    <w:p w14:paraId="38342F3A" w14:textId="77777777" w:rsidR="00E802CC" w:rsidRDefault="00E802CC" w:rsidP="00E802CC">
      <w:pPr>
        <w:pStyle w:val="NoSpacing"/>
        <w:jc w:val="thaiDistribute"/>
        <w:rPr>
          <w:rFonts w:ascii="TH SarabunPSK" w:hAnsi="TH SarabunPSK" w:cs="TH SarabunPSK"/>
          <w:sz w:val="28"/>
        </w:rPr>
      </w:pPr>
    </w:p>
    <w:p w14:paraId="4735392B" w14:textId="754020B8" w:rsidR="00E802CC" w:rsidRPr="00E802CC" w:rsidRDefault="00E802CC" w:rsidP="00E802CC">
      <w:pPr>
        <w:pStyle w:val="NoSpacing"/>
        <w:jc w:val="thaiDistribute"/>
        <w:rPr>
          <w:rFonts w:ascii="TH SarabunPSK" w:hAnsi="TH SarabunPSK" w:cs="TH SarabunPSK"/>
          <w:b/>
          <w:bCs/>
          <w:sz w:val="28"/>
        </w:rPr>
      </w:pPr>
      <w:r w:rsidRPr="00E802CC">
        <w:rPr>
          <w:rFonts w:ascii="TH SarabunPSK" w:hAnsi="TH SarabunPSK" w:cs="TH SarabunPSK"/>
          <w:b/>
          <w:bCs/>
          <w:sz w:val="28"/>
          <w:cs/>
        </w:rPr>
        <w:lastRenderedPageBreak/>
        <w:t>สรุปและอภิปรายผล</w:t>
      </w:r>
    </w:p>
    <w:p w14:paraId="43A0B3CF" w14:textId="64CD4D81" w:rsidR="004A1383" w:rsidRDefault="00E802CC" w:rsidP="004A1383">
      <w:pPr>
        <w:pStyle w:val="NoSpacing"/>
        <w:ind w:firstLine="540"/>
        <w:jc w:val="thaiDistribute"/>
        <w:rPr>
          <w:rFonts w:ascii="TH SarabunPSK" w:hAnsi="TH SarabunPSK" w:cs="TH SarabunPSK"/>
          <w:sz w:val="28"/>
        </w:rPr>
      </w:pPr>
      <w:r w:rsidRPr="00E802CC">
        <w:rPr>
          <w:rFonts w:ascii="TH SarabunPSK" w:hAnsi="TH SarabunPSK" w:cs="TH SarabunPSK"/>
          <w:sz w:val="28"/>
          <w:cs/>
        </w:rPr>
        <w:tab/>
      </w:r>
      <w:r w:rsidRPr="004B7C7D">
        <w:rPr>
          <w:rFonts w:ascii="TH SarabunPSK" w:hAnsi="TH SarabunPSK" w:cs="TH SarabunPSK"/>
          <w:sz w:val="28"/>
          <w:cs/>
        </w:rPr>
        <w:t xml:space="preserve">จากการทดสอบคุณสมบัติน้ำควันพบว่า </w:t>
      </w:r>
      <w:r w:rsidR="00B01A0A" w:rsidRPr="004B7C7D">
        <w:rPr>
          <w:rFonts w:ascii="TH SarabunPSK" w:hAnsi="TH SarabunPSK" w:cs="TH SarabunPSK"/>
          <w:sz w:val="28"/>
          <w:cs/>
        </w:rPr>
        <w:t>ทุกความเข้มข้นของน้ำควันสามารถนำไปใช้ในการทดลองได้</w:t>
      </w:r>
      <w:r w:rsidR="00B01A0A" w:rsidRPr="004B7C7D">
        <w:rPr>
          <w:rFonts w:ascii="TH SarabunPSK" w:hAnsi="TH SarabunPSK" w:cs="TH SarabunPSK" w:hint="cs"/>
          <w:sz w:val="28"/>
          <w:cs/>
        </w:rPr>
        <w:t xml:space="preserve"> แต่</w:t>
      </w:r>
      <w:r w:rsidRPr="004B7C7D">
        <w:rPr>
          <w:rFonts w:ascii="TH SarabunPSK" w:hAnsi="TH SarabunPSK" w:cs="TH SarabunPSK"/>
          <w:sz w:val="28"/>
          <w:cs/>
        </w:rPr>
        <w:t>น้ำควันที่มีความเข้มข้นสูงหรือที่ความเข้มข้น 100%</w:t>
      </w:r>
      <w:r w:rsidRPr="004B7C7D">
        <w:rPr>
          <w:rFonts w:ascii="TH SarabunPSK" w:hAnsi="TH SarabunPSK" w:cs="TH SarabunPSK"/>
          <w:sz w:val="28"/>
        </w:rPr>
        <w:t xml:space="preserve"> v/v </w:t>
      </w:r>
      <w:r w:rsidRPr="004B7C7D">
        <w:rPr>
          <w:rFonts w:ascii="TH SarabunPSK" w:hAnsi="TH SarabunPSK" w:cs="TH SarabunPSK"/>
          <w:sz w:val="28"/>
          <w:cs/>
        </w:rPr>
        <w:t xml:space="preserve">จะมีความเป็นกรด และมีค่าการนำไฟฟ้าสูงเมื่อเทียบกับความเข้มข้นอื่น ๆ (ตารางที่ 1) ซึ่งงานวิจัยของ </w:t>
      </w:r>
      <w:r w:rsidRPr="004B7C7D">
        <w:rPr>
          <w:rFonts w:ascii="TH SarabunPSK" w:hAnsi="TH SarabunPSK" w:cs="TH SarabunPSK"/>
          <w:sz w:val="28"/>
        </w:rPr>
        <w:t>Brown and van Staden (</w:t>
      </w:r>
      <w:r w:rsidRPr="004B7C7D">
        <w:rPr>
          <w:rFonts w:ascii="TH SarabunPSK" w:hAnsi="TH SarabunPSK" w:cs="TH SarabunPSK"/>
          <w:sz w:val="28"/>
          <w:cs/>
        </w:rPr>
        <w:t xml:space="preserve">1997) กล่าวไว้ว่าประสิทธิภาพของน้ำควันไม่ได้ขึ้นอยู่กับค่าความเป็นกรดด่าง แต่เมื่อนำน้ำควันมาทดสอบฤทธิ์ทางชีวภาพด้วยการงอกของเมล็ดและการชักนำให้เกิดกระบวนการโฟโตมอร์โฟเจเนซิสพบว่า </w:t>
      </w:r>
      <w:r w:rsidR="004A1383" w:rsidRPr="004B7C7D">
        <w:rPr>
          <w:rFonts w:ascii="TH SarabunPSK" w:hAnsi="TH SarabunPSK" w:cs="TH SarabunPSK"/>
          <w:sz w:val="28"/>
          <w:cs/>
        </w:rPr>
        <w:t>ผลการชักนำให้เกิดกระบวนการโฟโตมอร์โฟเจเนซิส น้ำควันจากชานอ้อย น้ำควันกาบมะพร้าว และน้ำควันจาก</w:t>
      </w:r>
      <w:r w:rsidR="004A1383" w:rsidRPr="004B7C7D">
        <w:rPr>
          <w:rFonts w:ascii="TH SarabunPSK" w:hAnsi="TH SarabunPSK" w:cs="TH SarabunPSK" w:hint="cs"/>
          <w:sz w:val="28"/>
          <w:cs/>
        </w:rPr>
        <w:t xml:space="preserve"> </w:t>
      </w:r>
      <w:r w:rsidR="004A1383" w:rsidRPr="004B7C7D">
        <w:rPr>
          <w:rFonts w:ascii="TH SarabunPSK" w:hAnsi="TH SarabunPSK" w:cs="TH SarabunPSK"/>
          <w:sz w:val="28"/>
        </w:rPr>
        <w:t xml:space="preserve">D-xylose </w:t>
      </w:r>
      <w:r w:rsidR="004A1383" w:rsidRPr="004B7C7D">
        <w:rPr>
          <w:rFonts w:ascii="TH SarabunPSK" w:hAnsi="TH SarabunPSK" w:cs="TH SarabunPSK"/>
          <w:sz w:val="28"/>
          <w:cs/>
        </w:rPr>
        <w:t>ที่ความเข้มข้น</w:t>
      </w:r>
      <w:r w:rsidR="004A1383" w:rsidRPr="00E802CC">
        <w:rPr>
          <w:rFonts w:ascii="TH SarabunPSK" w:hAnsi="TH SarabunPSK" w:cs="TH SarabunPSK"/>
          <w:sz w:val="28"/>
          <w:cs/>
        </w:rPr>
        <w:t xml:space="preserve"> 10% </w:t>
      </w:r>
      <w:r w:rsidR="004A1383" w:rsidRPr="00E802CC">
        <w:rPr>
          <w:rFonts w:ascii="TH SarabunPSK" w:hAnsi="TH SarabunPSK" w:cs="TH SarabunPSK"/>
          <w:sz w:val="28"/>
        </w:rPr>
        <w:t xml:space="preserve">v/v </w:t>
      </w:r>
      <w:r w:rsidR="004A1383" w:rsidRPr="00E802CC">
        <w:rPr>
          <w:rFonts w:ascii="TH SarabunPSK" w:hAnsi="TH SarabunPSK" w:cs="TH SarabunPSK"/>
          <w:sz w:val="28"/>
          <w:cs/>
        </w:rPr>
        <w:t xml:space="preserve">และน้ำควันฟางข้าวที่ความเข้มข้น 1% </w:t>
      </w:r>
      <w:r w:rsidR="004A1383" w:rsidRPr="00E802CC">
        <w:rPr>
          <w:rFonts w:ascii="TH SarabunPSK" w:hAnsi="TH SarabunPSK" w:cs="TH SarabunPSK"/>
          <w:sz w:val="28"/>
        </w:rPr>
        <w:t xml:space="preserve">v/v </w:t>
      </w:r>
      <w:r w:rsidR="004A1383" w:rsidRPr="00E802CC">
        <w:rPr>
          <w:rFonts w:ascii="TH SarabunPSK" w:hAnsi="TH SarabunPSK" w:cs="TH SarabunPSK"/>
          <w:sz w:val="28"/>
          <w:cs/>
        </w:rPr>
        <w:t xml:space="preserve">มีความยาวของส่วนใต้ใบเลี้ยงใกล้เคียงกับ </w:t>
      </w:r>
      <w:r w:rsidR="004A1383" w:rsidRPr="00E802CC">
        <w:rPr>
          <w:rFonts w:ascii="TH SarabunPSK" w:hAnsi="TH SarabunPSK" w:cs="TH SarabunPSK"/>
          <w:sz w:val="28"/>
        </w:rPr>
        <w:t>KAR</w:t>
      </w:r>
      <w:r w:rsidR="004A1383" w:rsidRPr="00E802CC">
        <w:rPr>
          <w:rFonts w:ascii="TH SarabunPSK" w:hAnsi="TH SarabunPSK" w:cs="TH SarabunPSK"/>
          <w:sz w:val="28"/>
          <w:vertAlign w:val="subscript"/>
          <w:cs/>
        </w:rPr>
        <w:t>1</w:t>
      </w:r>
      <w:r w:rsidR="004A1383" w:rsidRPr="00E802CC">
        <w:rPr>
          <w:rFonts w:ascii="TH SarabunPSK" w:hAnsi="TH SarabunPSK" w:cs="TH SarabunPSK"/>
          <w:sz w:val="28"/>
          <w:cs/>
        </w:rPr>
        <w:t xml:space="preserve"> 10 </w:t>
      </w:r>
      <w:r w:rsidR="004A1383" w:rsidRPr="00E802CC">
        <w:rPr>
          <w:rFonts w:ascii="TH SarabunPSK" w:hAnsi="TH SarabunPSK" w:cs="TH SarabunPSK"/>
          <w:sz w:val="28"/>
        </w:rPr>
        <w:t xml:space="preserve">µM </w:t>
      </w:r>
      <w:r w:rsidR="004A1383" w:rsidRPr="00E802CC">
        <w:rPr>
          <w:rFonts w:ascii="TH SarabunPSK" w:hAnsi="TH SarabunPSK" w:cs="TH SarabunPSK"/>
          <w:sz w:val="28"/>
          <w:cs/>
        </w:rPr>
        <w:t xml:space="preserve">เมื่ออยู่ในสภาพความเข้มข้นแสงต่ำ ซึ่งสอดคล้องกับงานวิจัยของ </w:t>
      </w:r>
      <w:r w:rsidR="004A1383" w:rsidRPr="00E802CC">
        <w:rPr>
          <w:rFonts w:ascii="TH SarabunPSK" w:hAnsi="TH SarabunPSK" w:cs="TH SarabunPSK"/>
          <w:sz w:val="28"/>
        </w:rPr>
        <w:t>Flematti et al. (</w:t>
      </w:r>
      <w:r w:rsidR="004A1383" w:rsidRPr="00E802CC">
        <w:rPr>
          <w:rFonts w:ascii="TH SarabunPSK" w:hAnsi="TH SarabunPSK" w:cs="TH SarabunPSK"/>
          <w:sz w:val="28"/>
          <w:cs/>
        </w:rPr>
        <w:t xml:space="preserve">2015) ที่พบว่าเมล็ด </w:t>
      </w:r>
      <w:r w:rsidR="004A1383" w:rsidRPr="00E802CC">
        <w:rPr>
          <w:rFonts w:ascii="TH SarabunPSK" w:hAnsi="TH SarabunPSK" w:cs="TH SarabunPSK"/>
          <w:i/>
          <w:iCs/>
          <w:sz w:val="28"/>
        </w:rPr>
        <w:t>Arabidopsis thaliana</w:t>
      </w:r>
      <w:r w:rsidR="004A1383" w:rsidRPr="00E802CC">
        <w:rPr>
          <w:rFonts w:ascii="TH SarabunPSK" w:hAnsi="TH SarabunPSK" w:cs="TH SarabunPSK"/>
          <w:sz w:val="28"/>
        </w:rPr>
        <w:t xml:space="preserve"> </w:t>
      </w:r>
      <w:r w:rsidR="004A1383" w:rsidRPr="00E802CC">
        <w:rPr>
          <w:rFonts w:ascii="TH SarabunPSK" w:hAnsi="TH SarabunPSK" w:cs="TH SarabunPSK"/>
          <w:sz w:val="28"/>
          <w:cs/>
        </w:rPr>
        <w:t xml:space="preserve">ที่เพาะในสภาพความเข้มข้นแสงต่ำ โดยเพาะในอาหารเพาะเมล็ดชนิด </w:t>
      </w:r>
      <w:r w:rsidR="004A1383" w:rsidRPr="00E802CC">
        <w:rPr>
          <w:rFonts w:ascii="TH SarabunPSK" w:hAnsi="TH SarabunPSK" w:cs="TH SarabunPSK"/>
          <w:sz w:val="28"/>
        </w:rPr>
        <w:t xml:space="preserve">water-agar </w:t>
      </w:r>
      <w:r w:rsidR="004A1383" w:rsidRPr="00E802CC">
        <w:rPr>
          <w:rFonts w:ascii="TH SarabunPSK" w:hAnsi="TH SarabunPSK" w:cs="TH SarabunPSK"/>
          <w:sz w:val="28"/>
          <w:cs/>
        </w:rPr>
        <w:t xml:space="preserve">ที่ไม่มี </w:t>
      </w:r>
      <w:r w:rsidR="004A1383" w:rsidRPr="00E802CC">
        <w:rPr>
          <w:rFonts w:ascii="TH SarabunPSK" w:hAnsi="TH SarabunPSK" w:cs="TH SarabunPSK"/>
          <w:sz w:val="28"/>
        </w:rPr>
        <w:t>KAR</w:t>
      </w:r>
      <w:r w:rsidR="004A1383" w:rsidRPr="00E802CC">
        <w:rPr>
          <w:rFonts w:ascii="TH SarabunPSK" w:hAnsi="TH SarabunPSK" w:cs="TH SarabunPSK"/>
          <w:sz w:val="28"/>
          <w:vertAlign w:val="subscript"/>
          <w:cs/>
        </w:rPr>
        <w:t>1</w:t>
      </w:r>
      <w:r w:rsidR="004A1383" w:rsidRPr="00E802CC">
        <w:rPr>
          <w:rFonts w:ascii="TH SarabunPSK" w:hAnsi="TH SarabunPSK" w:cs="TH SarabunPSK"/>
          <w:sz w:val="28"/>
          <w:cs/>
        </w:rPr>
        <w:t xml:space="preserve"> จะมีความยาวของส่วนใต้ใบเลี้ยงที่ยาวกว่า </w:t>
      </w:r>
      <w:r w:rsidR="004A1383" w:rsidRPr="00E802CC">
        <w:rPr>
          <w:rFonts w:ascii="TH SarabunPSK" w:hAnsi="TH SarabunPSK" w:cs="TH SarabunPSK"/>
          <w:i/>
          <w:iCs/>
          <w:sz w:val="28"/>
        </w:rPr>
        <w:t>Arabidopsis thaliana</w:t>
      </w:r>
      <w:r w:rsidR="004A1383" w:rsidRPr="00E802CC">
        <w:rPr>
          <w:rFonts w:ascii="TH SarabunPSK" w:hAnsi="TH SarabunPSK" w:cs="TH SarabunPSK"/>
          <w:sz w:val="28"/>
        </w:rPr>
        <w:t xml:space="preserve"> </w:t>
      </w:r>
      <w:r w:rsidR="004A1383" w:rsidRPr="00E802CC">
        <w:rPr>
          <w:rFonts w:ascii="TH SarabunPSK" w:hAnsi="TH SarabunPSK" w:cs="TH SarabunPSK"/>
          <w:sz w:val="28"/>
          <w:cs/>
        </w:rPr>
        <w:t xml:space="preserve">ที่เพาะในอาหารที่มี </w:t>
      </w:r>
      <w:r w:rsidR="004A1383" w:rsidRPr="00E802CC">
        <w:rPr>
          <w:rFonts w:ascii="TH SarabunPSK" w:hAnsi="TH SarabunPSK" w:cs="TH SarabunPSK"/>
          <w:sz w:val="28"/>
        </w:rPr>
        <w:t>KAR</w:t>
      </w:r>
      <w:r w:rsidR="004A1383" w:rsidRPr="00E802CC">
        <w:rPr>
          <w:rFonts w:ascii="TH SarabunPSK" w:hAnsi="TH SarabunPSK" w:cs="TH SarabunPSK"/>
          <w:sz w:val="28"/>
          <w:vertAlign w:val="subscript"/>
          <w:cs/>
        </w:rPr>
        <w:t>1</w:t>
      </w:r>
      <w:r w:rsidR="004A1383" w:rsidRPr="00E802CC">
        <w:rPr>
          <w:rFonts w:ascii="TH SarabunPSK" w:hAnsi="TH SarabunPSK" w:cs="TH SarabunPSK"/>
          <w:sz w:val="28"/>
          <w:cs/>
        </w:rPr>
        <w:t xml:space="preserve"> การที่มะเขือเทศมีความยาวของส่วนใต้ใบเลี้ยงที่สั้นนั้นทำให้ทราบว่าในน้ำควันที่ความเข้มข้นดังกล่าวอาจมีสารในกลุ่มคาร์ริคินส์หรือ </w:t>
      </w:r>
      <w:r w:rsidR="004A1383" w:rsidRPr="00E802CC">
        <w:rPr>
          <w:rFonts w:ascii="TH SarabunPSK" w:hAnsi="TH SarabunPSK" w:cs="TH SarabunPSK"/>
          <w:sz w:val="28"/>
        </w:rPr>
        <w:t>KAR</w:t>
      </w:r>
      <w:r w:rsidR="004A1383" w:rsidRPr="00E802CC">
        <w:rPr>
          <w:rFonts w:ascii="TH SarabunPSK" w:hAnsi="TH SarabunPSK" w:cs="TH SarabunPSK"/>
          <w:sz w:val="28"/>
          <w:vertAlign w:val="subscript"/>
          <w:cs/>
        </w:rPr>
        <w:t>1</w:t>
      </w:r>
      <w:r w:rsidR="004A1383">
        <w:rPr>
          <w:rFonts w:ascii="TH SarabunPSK" w:hAnsi="TH SarabunPSK" w:cs="TH SarabunPSK" w:hint="cs"/>
          <w:sz w:val="28"/>
          <w:vertAlign w:val="subscript"/>
          <w:cs/>
        </w:rPr>
        <w:t xml:space="preserve"> </w:t>
      </w:r>
      <w:r w:rsidR="004A1383">
        <w:rPr>
          <w:rFonts w:ascii="TH SarabunPSK" w:hAnsi="TH SarabunPSK" w:cs="TH SarabunPSK" w:hint="cs"/>
          <w:sz w:val="28"/>
          <w:cs/>
        </w:rPr>
        <w:t>สำหรับ</w:t>
      </w:r>
      <w:r w:rsidR="004A1383" w:rsidRPr="00E802CC">
        <w:rPr>
          <w:rFonts w:ascii="TH SarabunPSK" w:hAnsi="TH SarabunPSK" w:cs="TH SarabunPSK"/>
          <w:sz w:val="28"/>
          <w:cs/>
        </w:rPr>
        <w:t>น้ำควันจากฟางข้าวที่ความเข้มข้น 100%</w:t>
      </w:r>
      <w:r w:rsidR="004A1383" w:rsidRPr="00E802CC">
        <w:rPr>
          <w:rFonts w:ascii="TH SarabunPSK" w:hAnsi="TH SarabunPSK" w:cs="TH SarabunPSK"/>
          <w:sz w:val="28"/>
        </w:rPr>
        <w:t xml:space="preserve"> v/v </w:t>
      </w:r>
      <w:r w:rsidR="004A1383" w:rsidRPr="00E802CC">
        <w:rPr>
          <w:rFonts w:ascii="TH SarabunPSK" w:hAnsi="TH SarabunPSK" w:cs="TH SarabunPSK"/>
          <w:sz w:val="28"/>
          <w:cs/>
        </w:rPr>
        <w:t>ส่งผลให้เปอร์เซ็นต์การงอกของเมล็ดมะเขือเทศลดต่ำลงมากที่สุด (ตารางที่ 2) อาจ</w:t>
      </w:r>
      <w:r w:rsidR="004A1383" w:rsidRPr="00491896">
        <w:rPr>
          <w:rFonts w:ascii="TH SarabunPSK" w:hAnsi="TH SarabunPSK" w:cs="TH SarabunPSK"/>
          <w:spacing w:val="4"/>
          <w:sz w:val="28"/>
          <w:cs/>
        </w:rPr>
        <w:t>เนื่องมาจากในฟางข้าวมีสารอัลลีโลพาธี (</w:t>
      </w:r>
      <w:r w:rsidR="004A1383" w:rsidRPr="00491896">
        <w:rPr>
          <w:rFonts w:ascii="TH SarabunPSK" w:hAnsi="TH SarabunPSK" w:cs="TH SarabunPSK"/>
          <w:spacing w:val="4"/>
          <w:sz w:val="28"/>
        </w:rPr>
        <w:t xml:space="preserve">allelopathy) </w:t>
      </w:r>
      <w:r w:rsidR="004A1383" w:rsidRPr="00491896">
        <w:rPr>
          <w:rFonts w:ascii="TH SarabunPSK" w:hAnsi="TH SarabunPSK" w:cs="TH SarabunPSK"/>
          <w:spacing w:val="4"/>
          <w:sz w:val="28"/>
          <w:cs/>
        </w:rPr>
        <w:t>ซึ่งมีฤทธิ์ยับยั้งการงอกและการเจริญเติบโตของพืช (</w:t>
      </w:r>
      <w:r w:rsidR="004A1383" w:rsidRPr="00491896">
        <w:rPr>
          <w:rFonts w:ascii="TH SarabunPSK" w:hAnsi="TH SarabunPSK" w:cs="TH SarabunPSK"/>
          <w:spacing w:val="4"/>
          <w:sz w:val="28"/>
        </w:rPr>
        <w:t xml:space="preserve">Tilley, </w:t>
      </w:r>
      <w:r w:rsidR="004A1383" w:rsidRPr="00491896">
        <w:rPr>
          <w:rFonts w:ascii="TH SarabunPSK" w:hAnsi="TH SarabunPSK" w:cs="TH SarabunPSK"/>
          <w:spacing w:val="4"/>
          <w:sz w:val="28"/>
          <w:cs/>
        </w:rPr>
        <w:t>2021)</w:t>
      </w:r>
      <w:r w:rsidR="004A1383" w:rsidRPr="00E802CC">
        <w:rPr>
          <w:rFonts w:ascii="TH SarabunPSK" w:hAnsi="TH SarabunPSK" w:cs="TH SarabunPSK"/>
          <w:sz w:val="28"/>
          <w:cs/>
        </w:rPr>
        <w:t xml:space="preserve"> </w:t>
      </w:r>
      <w:r w:rsidR="004A1383" w:rsidRPr="00491896">
        <w:rPr>
          <w:rFonts w:ascii="TH SarabunPSK" w:hAnsi="TH SarabunPSK" w:cs="TH SarabunPSK"/>
          <w:spacing w:val="-4"/>
          <w:sz w:val="28"/>
          <w:cs/>
        </w:rPr>
        <w:t>โดยอัลลีโลพาธีในข้าวสามารถพบได้เกือบทุกส่วนของข้าวไม่ว่าจะเป็นราก ใบ และลำต้น (ธนัชสัณห์</w:t>
      </w:r>
      <w:r w:rsidR="004A1383" w:rsidRPr="00491896">
        <w:rPr>
          <w:rFonts w:ascii="TH SarabunPSK" w:hAnsi="TH SarabunPSK" w:cs="TH SarabunPSK"/>
          <w:spacing w:val="-4"/>
          <w:sz w:val="28"/>
        </w:rPr>
        <w:t xml:space="preserve">, </w:t>
      </w:r>
      <w:r w:rsidR="004A1383" w:rsidRPr="00491896">
        <w:rPr>
          <w:rFonts w:ascii="TH SarabunPSK" w:hAnsi="TH SarabunPSK" w:cs="TH SarabunPSK"/>
          <w:spacing w:val="-4"/>
          <w:sz w:val="28"/>
          <w:cs/>
        </w:rPr>
        <w:t>2018) ดังนั้นน้ำควันจากฟางข้าว</w:t>
      </w:r>
      <w:r w:rsidR="004A1383" w:rsidRPr="00E802CC">
        <w:rPr>
          <w:rFonts w:ascii="TH SarabunPSK" w:hAnsi="TH SarabunPSK" w:cs="TH SarabunPSK"/>
          <w:sz w:val="28"/>
          <w:cs/>
        </w:rPr>
        <w:t>จึงอาจมีสารอัลลีโลพาธีเจือปนอยู่ น้ำควันจากฟางข้าวที่ความเข้มข้น 100%</w:t>
      </w:r>
      <w:r w:rsidR="004A1383" w:rsidRPr="00E802CC">
        <w:rPr>
          <w:rFonts w:ascii="TH SarabunPSK" w:hAnsi="TH SarabunPSK" w:cs="TH SarabunPSK"/>
          <w:sz w:val="28"/>
        </w:rPr>
        <w:t xml:space="preserve"> v/v </w:t>
      </w:r>
      <w:r w:rsidR="004A1383" w:rsidRPr="00E802CC">
        <w:rPr>
          <w:rFonts w:ascii="TH SarabunPSK" w:hAnsi="TH SarabunPSK" w:cs="TH SarabunPSK"/>
          <w:sz w:val="28"/>
          <w:cs/>
        </w:rPr>
        <w:t>จึงมีฤทธิ์ยับยั้งการงอกของมะเขือเทศ และส่งผลให้ความยาวของส่วนใต้ใบเลี้ยงของมะเขือเทศลดลง (ภาพที่ 2ก)</w:t>
      </w:r>
      <w:r w:rsidR="004A1383">
        <w:rPr>
          <w:rFonts w:ascii="TH SarabunPSK" w:hAnsi="TH SarabunPSK" w:cs="TH SarabunPSK" w:hint="cs"/>
          <w:sz w:val="28"/>
          <w:cs/>
        </w:rPr>
        <w:t xml:space="preserve"> </w:t>
      </w:r>
      <w:r w:rsidR="004A1383" w:rsidRPr="00E802CC">
        <w:rPr>
          <w:rFonts w:ascii="TH SarabunPSK" w:hAnsi="TH SarabunPSK" w:cs="TH SarabunPSK"/>
          <w:sz w:val="28"/>
          <w:cs/>
        </w:rPr>
        <w:t xml:space="preserve">นอกจากนี้ยังพบว่าน้ำควันจากชานอ้อยที่ความเข้มข้น 10% </w:t>
      </w:r>
      <w:r w:rsidR="004A1383" w:rsidRPr="00E802CC">
        <w:rPr>
          <w:rFonts w:ascii="TH SarabunPSK" w:hAnsi="TH SarabunPSK" w:cs="TH SarabunPSK"/>
          <w:sz w:val="28"/>
        </w:rPr>
        <w:t xml:space="preserve">v/v </w:t>
      </w:r>
      <w:r w:rsidR="004A1383" w:rsidRPr="00E802CC">
        <w:rPr>
          <w:rFonts w:ascii="TH SarabunPSK" w:hAnsi="TH SarabunPSK" w:cs="TH SarabunPSK"/>
          <w:sz w:val="28"/>
          <w:cs/>
        </w:rPr>
        <w:t>ทำให้เมล็ดมะเขือเทศมีจำนวนวันที่เมล็ดมีรากงอกน้อยที่สุด แสดงว่าเมล็ดงอกได้เร็วขึ้น (ตารางที่ 3) อย่างไรก็ตามเวลาเฉลี่ยในการงอกของทุกทรีตเมนต์ใกล้เคียงกัน (ตารางที่ 3) อาจเป็นเพราะเมล็ดพันธุ์มะเขือเทศที่ใช้เป็นเมล็ดใหม่ที่ผลิตมาเพียง 4 เดือนก่อนทำการทดลองจึงทำให้เมล็ดยังคุณภาพสูง เมื่อนำมาทดลองส่งผลให้ไม่เห็นความแตกต่างที่ชัดเจน</w:t>
      </w:r>
    </w:p>
    <w:p w14:paraId="38D2446C" w14:textId="634103FC" w:rsidR="00E802CC" w:rsidRDefault="00E802CC" w:rsidP="00E802CC">
      <w:pPr>
        <w:pStyle w:val="NoSpacing"/>
        <w:ind w:firstLine="567"/>
        <w:jc w:val="thaiDistribute"/>
        <w:rPr>
          <w:rFonts w:ascii="TH SarabunPSK" w:hAnsi="TH SarabunPSK" w:cs="TH SarabunPSK"/>
          <w:sz w:val="28"/>
        </w:rPr>
      </w:pPr>
      <w:r w:rsidRPr="00295377">
        <w:rPr>
          <w:rFonts w:ascii="TH SarabunPSK" w:hAnsi="TH SarabunPSK" w:cs="TH SarabunPSK" w:hint="cs"/>
          <w:sz w:val="28"/>
          <w:cs/>
        </w:rPr>
        <w:t xml:space="preserve">การใช้น้ำควันจากเศษวัสดุเหลือใช้ทางการเกษตรที่ความเข้มข้นแตกต่างกัน </w:t>
      </w:r>
      <w:r w:rsidRPr="00295377">
        <w:rPr>
          <w:rFonts w:ascii="TH SarabunPSK" w:hAnsi="TH SarabunPSK" w:cs="TH SarabunPSK"/>
          <w:sz w:val="28"/>
          <w:cs/>
        </w:rPr>
        <w:t>เพื่อส่งเสริมการ</w:t>
      </w:r>
      <w:r w:rsidRPr="00295377">
        <w:rPr>
          <w:rFonts w:ascii="TH SarabunPSK" w:hAnsi="TH SarabunPSK" w:cs="TH SarabunPSK" w:hint="cs"/>
          <w:sz w:val="28"/>
          <w:cs/>
        </w:rPr>
        <w:t>งอกและคุณภาพของเมล็ด พบว่า</w:t>
      </w:r>
      <w:r w:rsidR="004B7C7D">
        <w:rPr>
          <w:rFonts w:ascii="TH SarabunPSK" w:hAnsi="TH SarabunPSK" w:cs="TH SarabunPSK" w:hint="cs"/>
          <w:sz w:val="28"/>
          <w:cs/>
        </w:rPr>
        <w:t xml:space="preserve"> </w:t>
      </w:r>
      <w:r w:rsidRPr="00295377">
        <w:rPr>
          <w:rFonts w:ascii="TH SarabunPSK" w:hAnsi="TH SarabunPSK" w:cs="TH SarabunPSK" w:hint="cs"/>
          <w:sz w:val="28"/>
          <w:cs/>
        </w:rPr>
        <w:t xml:space="preserve">น้ำควันจากชานอ้อย </w:t>
      </w:r>
      <w:r>
        <w:rPr>
          <w:rFonts w:ascii="TH SarabunPSK" w:hAnsi="TH SarabunPSK" w:cs="TH SarabunPSK" w:hint="cs"/>
          <w:sz w:val="28"/>
          <w:cs/>
        </w:rPr>
        <w:t>น้ำควันจาก</w:t>
      </w:r>
      <w:r w:rsidRPr="00295377">
        <w:rPr>
          <w:rFonts w:ascii="TH SarabunPSK" w:hAnsi="TH SarabunPSK" w:cs="TH SarabunPSK" w:hint="cs"/>
          <w:sz w:val="28"/>
          <w:cs/>
        </w:rPr>
        <w:t>กาบมะพร้าว และ</w:t>
      </w:r>
      <w:r>
        <w:rPr>
          <w:rFonts w:ascii="TH SarabunPSK" w:hAnsi="TH SarabunPSK" w:cs="TH SarabunPSK" w:hint="cs"/>
          <w:sz w:val="28"/>
          <w:cs/>
        </w:rPr>
        <w:t>น้ำควันจาก</w:t>
      </w:r>
      <w:r w:rsidRPr="00295377">
        <w:rPr>
          <w:rFonts w:ascii="TH SarabunPSK" w:hAnsi="TH SarabunPSK" w:cs="TH SarabunPSK" w:hint="cs"/>
          <w:sz w:val="28"/>
          <w:cs/>
        </w:rPr>
        <w:t xml:space="preserve"> </w:t>
      </w:r>
      <w:r w:rsidRPr="00295377">
        <w:rPr>
          <w:rFonts w:ascii="TH SarabunPSK" w:hAnsi="TH SarabunPSK" w:cs="TH SarabunPSK"/>
          <w:sz w:val="28"/>
        </w:rPr>
        <w:t>D-xylose</w:t>
      </w:r>
      <w:r w:rsidRPr="00295377">
        <w:rPr>
          <w:rFonts w:ascii="TH SarabunPSK" w:hAnsi="TH SarabunPSK" w:cs="TH SarabunPSK" w:hint="cs"/>
          <w:sz w:val="28"/>
          <w:cs/>
        </w:rPr>
        <w:t xml:space="preserve"> ที่ความเข้มข้น 10</w:t>
      </w:r>
      <w:r w:rsidRPr="00295377">
        <w:rPr>
          <w:rFonts w:ascii="TH SarabunPSK" w:hAnsi="TH SarabunPSK" w:cs="TH SarabunPSK"/>
          <w:sz w:val="28"/>
        </w:rPr>
        <w:t xml:space="preserve">% v/v </w:t>
      </w:r>
      <w:r w:rsidRPr="00295377">
        <w:rPr>
          <w:rFonts w:ascii="TH SarabunPSK" w:hAnsi="TH SarabunPSK" w:cs="TH SarabunPSK" w:hint="cs"/>
          <w:sz w:val="28"/>
          <w:cs/>
        </w:rPr>
        <w:t>และน้ำควัน</w:t>
      </w:r>
      <w:r>
        <w:rPr>
          <w:rFonts w:ascii="TH SarabunPSK" w:hAnsi="TH SarabunPSK" w:cs="TH SarabunPSK" w:hint="cs"/>
          <w:sz w:val="28"/>
          <w:cs/>
        </w:rPr>
        <w:t>จาก</w:t>
      </w:r>
      <w:r w:rsidRPr="00295377">
        <w:rPr>
          <w:rFonts w:ascii="TH SarabunPSK" w:hAnsi="TH SarabunPSK" w:cs="TH SarabunPSK" w:hint="cs"/>
          <w:sz w:val="28"/>
          <w:cs/>
        </w:rPr>
        <w:t>ฟางข้าวที่ความเข้มข้น 1</w:t>
      </w:r>
      <w:r w:rsidRPr="00295377">
        <w:rPr>
          <w:rFonts w:ascii="TH SarabunPSK" w:hAnsi="TH SarabunPSK" w:cs="TH SarabunPSK"/>
          <w:sz w:val="28"/>
        </w:rPr>
        <w:t>% v/v</w:t>
      </w:r>
      <w:r w:rsidRPr="00295377">
        <w:rPr>
          <w:rFonts w:ascii="TH SarabunPSK" w:hAnsi="TH SarabunPSK" w:cs="TH SarabunPSK" w:hint="cs"/>
          <w:sz w:val="28"/>
          <w:cs/>
        </w:rPr>
        <w:t xml:space="preserve"> </w:t>
      </w:r>
      <w:r w:rsidRPr="00295377">
        <w:rPr>
          <w:rFonts w:ascii="TH SarabunPSK" w:hAnsi="TH SarabunPSK" w:cs="TH SarabunPSK"/>
          <w:sz w:val="28"/>
          <w:cs/>
        </w:rPr>
        <w:t>สามารถทำให้ความยาวของส่วนใต้ใบเลี้ยง</w:t>
      </w:r>
      <w:r w:rsidRPr="00295377">
        <w:rPr>
          <w:rFonts w:ascii="TH SarabunPSK" w:hAnsi="TH SarabunPSK" w:cs="TH SarabunPSK" w:hint="cs"/>
          <w:sz w:val="28"/>
          <w:cs/>
        </w:rPr>
        <w:t xml:space="preserve">สั้นลงใกล้เคียงกับ </w:t>
      </w:r>
      <w:r w:rsidRPr="00295377">
        <w:rPr>
          <w:rFonts w:ascii="TH SarabunPSK" w:hAnsi="TH SarabunPSK" w:cs="TH SarabunPSK"/>
          <w:sz w:val="28"/>
        </w:rPr>
        <w:t>KAR</w:t>
      </w:r>
      <w:r w:rsidRPr="00295377">
        <w:rPr>
          <w:rFonts w:ascii="TH SarabunPSK" w:hAnsi="TH SarabunPSK" w:cs="TH SarabunPSK"/>
          <w:sz w:val="28"/>
          <w:vertAlign w:val="subscript"/>
        </w:rPr>
        <w:t>1</w:t>
      </w:r>
      <w:r w:rsidRPr="00295377">
        <w:rPr>
          <w:rFonts w:ascii="TH SarabunPSK" w:hAnsi="TH SarabunPSK" w:cs="TH SarabunPSK" w:hint="cs"/>
          <w:sz w:val="28"/>
          <w:vertAlign w:val="subscript"/>
          <w:cs/>
        </w:rPr>
        <w:t xml:space="preserve"> </w:t>
      </w:r>
      <w:r w:rsidRPr="00295377">
        <w:rPr>
          <w:rFonts w:ascii="TH SarabunPSK" w:hAnsi="TH SarabunPSK" w:cs="TH SarabunPSK"/>
          <w:sz w:val="28"/>
          <w:cs/>
        </w:rPr>
        <w:t xml:space="preserve">10 </w:t>
      </w:r>
      <w:r w:rsidRPr="00295377">
        <w:rPr>
          <w:rFonts w:ascii="TH SarabunPSK" w:hAnsi="TH SarabunPSK" w:cs="TH SarabunPSK"/>
          <w:sz w:val="28"/>
        </w:rPr>
        <w:t>µM</w:t>
      </w:r>
      <w:r w:rsidRPr="00295377">
        <w:rPr>
          <w:rFonts w:ascii="TH SarabunPSK" w:hAnsi="TH SarabunPSK" w:cs="TH SarabunPSK" w:hint="cs"/>
          <w:sz w:val="28"/>
          <w:cs/>
        </w:rPr>
        <w:t xml:space="preserve"> </w:t>
      </w:r>
      <w:r>
        <w:rPr>
          <w:rFonts w:ascii="TH SarabunPSK" w:hAnsi="TH SarabunPSK" w:cs="TH SarabunPSK" w:hint="cs"/>
          <w:sz w:val="28"/>
          <w:cs/>
        </w:rPr>
        <w:t>อย่างไรก็ตาม</w:t>
      </w:r>
      <w:r w:rsidRPr="00295377">
        <w:rPr>
          <w:rFonts w:ascii="TH SarabunPSK" w:hAnsi="TH SarabunPSK" w:cs="TH SarabunPSK" w:hint="cs"/>
          <w:sz w:val="28"/>
          <w:cs/>
        </w:rPr>
        <w:t>น้ำควัน</w:t>
      </w:r>
      <w:r>
        <w:rPr>
          <w:rFonts w:ascii="TH SarabunPSK" w:hAnsi="TH SarabunPSK" w:cs="TH SarabunPSK" w:hint="cs"/>
          <w:sz w:val="28"/>
          <w:cs/>
        </w:rPr>
        <w:t>ทุกชนิด</w:t>
      </w:r>
      <w:r w:rsidRPr="00295377">
        <w:rPr>
          <w:rFonts w:ascii="TH SarabunPSK" w:hAnsi="TH SarabunPSK" w:cs="TH SarabunPSK" w:hint="cs"/>
          <w:sz w:val="28"/>
          <w:cs/>
        </w:rPr>
        <w:t>ไม่สามารถ</w:t>
      </w:r>
      <w:r w:rsidRPr="00295377">
        <w:rPr>
          <w:rFonts w:ascii="TH SarabunPSK" w:hAnsi="TH SarabunPSK" w:cs="TH SarabunPSK"/>
          <w:sz w:val="28"/>
          <w:cs/>
        </w:rPr>
        <w:t>เพิ่มคุณภาพ</w:t>
      </w:r>
      <w:r>
        <w:rPr>
          <w:rFonts w:ascii="TH SarabunPSK" w:hAnsi="TH SarabunPSK" w:cs="TH SarabunPSK" w:hint="cs"/>
          <w:sz w:val="28"/>
          <w:cs/>
        </w:rPr>
        <w:t>เมล็ด</w:t>
      </w:r>
      <w:r w:rsidRPr="00295377">
        <w:rPr>
          <w:rFonts w:ascii="TH SarabunPSK" w:hAnsi="TH SarabunPSK" w:cs="TH SarabunPSK"/>
          <w:sz w:val="28"/>
          <w:cs/>
        </w:rPr>
        <w:t>มะเขือเทศได้</w:t>
      </w:r>
    </w:p>
    <w:p w14:paraId="3DEAEBF5" w14:textId="77777777" w:rsidR="00E802CC" w:rsidRDefault="00E802CC" w:rsidP="00E802CC">
      <w:pPr>
        <w:pStyle w:val="NoSpacing"/>
        <w:rPr>
          <w:rFonts w:ascii="TH SarabunPSK" w:hAnsi="TH SarabunPSK" w:cs="TH SarabunPSK"/>
          <w:sz w:val="28"/>
        </w:rPr>
      </w:pPr>
    </w:p>
    <w:p w14:paraId="786AD850" w14:textId="77777777" w:rsidR="00E802CC" w:rsidRPr="005913EE" w:rsidRDefault="00E802CC" w:rsidP="00E802CC">
      <w:pPr>
        <w:pStyle w:val="NoSpacing"/>
        <w:rPr>
          <w:rFonts w:ascii="TH SarabunPSK" w:hAnsi="TH SarabunPSK" w:cs="TH SarabunPSK"/>
          <w:b/>
          <w:bCs/>
          <w:sz w:val="28"/>
        </w:rPr>
      </w:pPr>
      <w:r w:rsidRPr="00C440B6">
        <w:rPr>
          <w:rFonts w:ascii="TH SarabunPSK" w:hAnsi="TH SarabunPSK" w:cs="TH SarabunPSK"/>
          <w:b/>
          <w:bCs/>
          <w:sz w:val="28"/>
          <w:cs/>
        </w:rPr>
        <w:t>ข้อเสนอแนะ</w:t>
      </w:r>
    </w:p>
    <w:p w14:paraId="35F96BC0" w14:textId="7782AB82" w:rsidR="00E802CC" w:rsidRDefault="00E802CC" w:rsidP="00E802CC">
      <w:pPr>
        <w:pStyle w:val="NoSpacing"/>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hint="cs"/>
          <w:sz w:val="28"/>
          <w:cs/>
        </w:rPr>
        <w:t xml:space="preserve">ขั้นตอนการผลิตน้ำควันเศษวัสดุเหลือใช้ทางการเกษตรควรนำไปอบด้วยเครื่อง </w:t>
      </w:r>
      <w:r w:rsidRPr="00571CB8">
        <w:rPr>
          <w:rFonts w:ascii="TH SarabunPSK" w:hAnsi="TH SarabunPSK" w:cs="TH SarabunPSK"/>
          <w:sz w:val="28"/>
        </w:rPr>
        <w:t>hot air oven</w:t>
      </w:r>
      <w:r>
        <w:rPr>
          <w:rFonts w:ascii="TH SarabunPSK" w:hAnsi="TH SarabunPSK" w:cs="TH SarabunPSK" w:hint="cs"/>
          <w:sz w:val="28"/>
          <w:cs/>
        </w:rPr>
        <w:t xml:space="preserve"> ก่อน เพื่อทำให้เศษวัสดุเหลือใช้แห้งสนิท</w:t>
      </w:r>
      <w:r w:rsidR="00F745F3">
        <w:rPr>
          <w:rFonts w:ascii="TH SarabunPSK" w:hAnsi="TH SarabunPSK" w:cs="TH SarabunPSK" w:hint="cs"/>
          <w:sz w:val="28"/>
          <w:cs/>
        </w:rPr>
        <w:t xml:space="preserve"> การผลิตน้ำควันอาจผลิตน้ำควันด้วยเศษวัสดุเหลือใช้ทางการเกษตรรวมกันหลาย ๆ ชนิดได้ เนื่องจากผลที่ใกล้เคียงกันในทางปฏิบัติ อาจไม่จำเป็นต้องแยกวัสดุก่อนผลิตน้ำควัน และ</w:t>
      </w:r>
      <w:r>
        <w:rPr>
          <w:rFonts w:ascii="TH SarabunPSK" w:hAnsi="TH SarabunPSK" w:cs="TH SarabunPSK" w:hint="cs"/>
          <w:sz w:val="28"/>
          <w:cs/>
        </w:rPr>
        <w:t>แม้น้ำควันจะไม่มีผลต่อคุณภาพเมล็ด</w:t>
      </w:r>
      <w:r w:rsidR="009D61D2">
        <w:rPr>
          <w:rFonts w:ascii="TH SarabunPSK" w:hAnsi="TH SarabunPSK" w:cs="TH SarabunPSK" w:hint="cs"/>
          <w:sz w:val="28"/>
          <w:cs/>
        </w:rPr>
        <w:t xml:space="preserve">มะเขือเทศเชอรี่พันธุ์ </w:t>
      </w:r>
      <w:r w:rsidR="009D61D2">
        <w:rPr>
          <w:rFonts w:ascii="TH SarabunPSK" w:hAnsi="TH SarabunPSK" w:cs="TH SarabunPSK"/>
          <w:sz w:val="28"/>
        </w:rPr>
        <w:t xml:space="preserve">CH154 </w:t>
      </w:r>
      <w:r>
        <w:rPr>
          <w:rFonts w:ascii="TH SarabunPSK" w:hAnsi="TH SarabunPSK" w:cs="TH SarabunPSK" w:hint="cs"/>
          <w:sz w:val="28"/>
          <w:cs/>
        </w:rPr>
        <w:t>แต่อาจมีผล</w:t>
      </w:r>
      <w:r w:rsidR="009D61D2">
        <w:rPr>
          <w:rFonts w:ascii="TH SarabunPSK" w:hAnsi="TH SarabunPSK" w:cs="TH SarabunPSK" w:hint="cs"/>
          <w:sz w:val="28"/>
          <w:cs/>
        </w:rPr>
        <w:t>ต่อคุณภาพเมล็ดมะเขือเทศ</w:t>
      </w:r>
      <w:r w:rsidR="009D61D2">
        <w:rPr>
          <w:rFonts w:ascii="TH SarabunPSK" w:hAnsi="TH SarabunPSK" w:cs="TH SarabunPSK" w:hint="cs"/>
          <w:sz w:val="28"/>
          <w:cs/>
        </w:rPr>
        <w:t>พันธุ์อื่น และอาจ</w:t>
      </w:r>
      <w:r>
        <w:rPr>
          <w:rFonts w:ascii="TH SarabunPSK" w:hAnsi="TH SarabunPSK" w:cs="TH SarabunPSK" w:hint="cs"/>
          <w:sz w:val="28"/>
          <w:cs/>
        </w:rPr>
        <w:t>เพิ่มการเจริญเติบโตของมะเขือเทศได้ ซึ่งได้ทดสอบในการทดลองถัดไป</w:t>
      </w:r>
      <w:r w:rsidR="009D61D2">
        <w:rPr>
          <w:rFonts w:ascii="TH SarabunPSK" w:hAnsi="TH SarabunPSK" w:cs="TH SarabunPSK" w:hint="cs"/>
          <w:sz w:val="28"/>
          <w:cs/>
        </w:rPr>
        <w:t xml:space="preserve"> </w:t>
      </w:r>
    </w:p>
    <w:p w14:paraId="6EC95C68" w14:textId="49776F10" w:rsidR="00E802CC" w:rsidRDefault="00277D1F" w:rsidP="00277D1F">
      <w:pPr>
        <w:pStyle w:val="NoSpacing"/>
        <w:jc w:val="thaiDistribute"/>
        <w:rPr>
          <w:rFonts w:ascii="TH SarabunPSK" w:hAnsi="TH SarabunPSK" w:cs="TH SarabunPSK"/>
          <w:sz w:val="28"/>
        </w:rPr>
      </w:pPr>
      <w:r>
        <w:rPr>
          <w:rFonts w:ascii="TH SarabunPSK" w:hAnsi="TH SarabunPSK" w:cs="TH SarabunPSK"/>
          <w:sz w:val="28"/>
          <w:cs/>
        </w:rPr>
        <w:br w:type="page"/>
      </w:r>
    </w:p>
    <w:p w14:paraId="16D5DFD6" w14:textId="77777777" w:rsidR="00277D1F" w:rsidRDefault="00277D1F" w:rsidP="00277D1F">
      <w:pPr>
        <w:pStyle w:val="NoSpacing"/>
        <w:jc w:val="thaiDistribute"/>
        <w:rPr>
          <w:rFonts w:ascii="TH SarabunPSK" w:hAnsi="TH SarabunPSK" w:cs="TH SarabunPSK"/>
          <w:sz w:val="28"/>
          <w:cs/>
        </w:rPr>
        <w:sectPr w:rsidR="00277D1F" w:rsidSect="00EC7984">
          <w:pgSz w:w="12240" w:h="15840"/>
          <w:pgMar w:top="1440" w:right="1440" w:bottom="1440" w:left="1440" w:header="720" w:footer="720" w:gutter="0"/>
          <w:cols w:space="720"/>
          <w:docGrid w:linePitch="360"/>
        </w:sectPr>
      </w:pPr>
    </w:p>
    <w:p w14:paraId="551E90B9" w14:textId="77777777" w:rsidR="00867FA4" w:rsidRDefault="00867FA4" w:rsidP="00867FA4">
      <w:pPr>
        <w:pStyle w:val="NoSpacing"/>
        <w:jc w:val="thaiDistribute"/>
        <w:rPr>
          <w:rFonts w:ascii="TH SarabunPSK" w:hAnsi="TH SarabunPSK" w:cs="TH SarabunPSK"/>
          <w:sz w:val="28"/>
        </w:rPr>
      </w:pPr>
      <w:bookmarkStart w:id="0" w:name="_Hlk72787133"/>
      <w:r w:rsidRPr="002327D7">
        <w:rPr>
          <w:rFonts w:ascii="TH SarabunPSK" w:hAnsi="TH SarabunPSK" w:cs="TH SarabunPSK" w:hint="cs"/>
          <w:b/>
          <w:bCs/>
          <w:sz w:val="28"/>
          <w:cs/>
        </w:rPr>
        <w:lastRenderedPageBreak/>
        <w:t xml:space="preserve">ตารางที่ </w:t>
      </w:r>
      <w:r>
        <w:rPr>
          <w:rFonts w:ascii="TH SarabunPSK" w:hAnsi="TH SarabunPSK" w:cs="TH SarabunPSK" w:hint="cs"/>
          <w:b/>
          <w:bCs/>
          <w:sz w:val="28"/>
          <w:cs/>
        </w:rPr>
        <w:t>3</w:t>
      </w:r>
      <w:r>
        <w:rPr>
          <w:rFonts w:ascii="TH SarabunPSK" w:hAnsi="TH SarabunPSK" w:cs="TH SarabunPSK" w:hint="cs"/>
          <w:sz w:val="28"/>
          <w:cs/>
        </w:rPr>
        <w:t xml:space="preserve"> ผลของ</w:t>
      </w:r>
      <w:r w:rsidRPr="006635EB">
        <w:rPr>
          <w:rFonts w:ascii="TH SarabunPSK" w:hAnsi="TH SarabunPSK" w:cs="TH SarabunPSK"/>
          <w:sz w:val="28"/>
          <w:cs/>
        </w:rPr>
        <w:t>น้ำควันชนิดต่าง ๆ ต่อ</w:t>
      </w:r>
      <w:r w:rsidRPr="002327D7">
        <w:rPr>
          <w:rFonts w:ascii="TH SarabunPSK" w:hAnsi="TH SarabunPSK" w:cs="TH SarabunPSK"/>
          <w:sz w:val="28"/>
          <w:cs/>
        </w:rPr>
        <w:t>การ</w:t>
      </w:r>
      <w:r>
        <w:rPr>
          <w:rFonts w:ascii="TH SarabunPSK" w:hAnsi="TH SarabunPSK" w:cs="TH SarabunPSK" w:hint="cs"/>
          <w:sz w:val="28"/>
          <w:cs/>
        </w:rPr>
        <w:t>ทดสอบคุณภาพเมล็ด</w:t>
      </w:r>
      <w:r w:rsidRPr="002327D7">
        <w:rPr>
          <w:rFonts w:ascii="TH SarabunPSK" w:hAnsi="TH SarabunPSK" w:cs="TH SarabunPSK"/>
          <w:sz w:val="28"/>
          <w:cs/>
        </w:rPr>
        <w:t>ของเมล็ดมะเขือเทศ</w:t>
      </w:r>
    </w:p>
    <w:p w14:paraId="10A2ED2A" w14:textId="77777777" w:rsidR="00867FA4" w:rsidRDefault="00867FA4" w:rsidP="00867FA4">
      <w:pPr>
        <w:pStyle w:val="NoSpacing"/>
        <w:jc w:val="thaiDistribute"/>
        <w:rPr>
          <w:rFonts w:ascii="TH SarabunPSK" w:hAnsi="TH SarabunPSK" w:cs="TH SarabunPSK"/>
          <w:sz w:val="28"/>
        </w:rPr>
      </w:pPr>
    </w:p>
    <w:tbl>
      <w:tblPr>
        <w:tblStyle w:val="TableGrid"/>
        <w:tblW w:w="1413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334"/>
        <w:gridCol w:w="2019"/>
        <w:gridCol w:w="2580"/>
        <w:gridCol w:w="1329"/>
        <w:gridCol w:w="1853"/>
        <w:gridCol w:w="2233"/>
      </w:tblGrid>
      <w:tr w:rsidR="00867FA4" w14:paraId="16DA94FF" w14:textId="77777777" w:rsidTr="00867FA4">
        <w:trPr>
          <w:jc w:val="center"/>
        </w:trPr>
        <w:tc>
          <w:tcPr>
            <w:tcW w:w="2790" w:type="dxa"/>
            <w:tcBorders>
              <w:top w:val="single" w:sz="4" w:space="0" w:color="auto"/>
              <w:bottom w:val="single" w:sz="4" w:space="0" w:color="auto"/>
            </w:tcBorders>
          </w:tcPr>
          <w:p w14:paraId="55712392" w14:textId="77777777" w:rsidR="00867FA4" w:rsidRPr="00CB5C92" w:rsidRDefault="00867FA4" w:rsidP="002B3F0B">
            <w:pPr>
              <w:jc w:val="center"/>
              <w:rPr>
                <w:rFonts w:ascii="TH SarabunPSK" w:hAnsi="TH SarabunPSK" w:cs="TH SarabunPSK"/>
                <w:sz w:val="28"/>
              </w:rPr>
            </w:pPr>
            <w:r>
              <w:rPr>
                <w:rFonts w:ascii="TH SarabunPSK" w:hAnsi="TH SarabunPSK" w:cs="TH SarabunPSK" w:hint="cs"/>
                <w:sz w:val="28"/>
                <w:cs/>
              </w:rPr>
              <w:t>ทรีตเมนต์</w:t>
            </w:r>
          </w:p>
        </w:tc>
        <w:tc>
          <w:tcPr>
            <w:tcW w:w="1334" w:type="dxa"/>
            <w:tcBorders>
              <w:top w:val="single" w:sz="4" w:space="0" w:color="auto"/>
              <w:bottom w:val="single" w:sz="4" w:space="0" w:color="auto"/>
            </w:tcBorders>
          </w:tcPr>
          <w:p w14:paraId="706E8488" w14:textId="77777777" w:rsidR="00867FA4" w:rsidRPr="00CB5C92" w:rsidRDefault="00867FA4" w:rsidP="002B3F0B">
            <w:pPr>
              <w:jc w:val="center"/>
              <w:rPr>
                <w:rFonts w:ascii="TH SarabunPSK" w:hAnsi="TH SarabunPSK" w:cs="TH SarabunPSK"/>
                <w:sz w:val="28"/>
              </w:rPr>
            </w:pPr>
            <w:r w:rsidRPr="002327D7">
              <w:rPr>
                <w:rFonts w:ascii="TH SarabunPSK" w:hAnsi="TH SarabunPSK" w:cs="TH SarabunPSK"/>
                <w:sz w:val="28"/>
                <w:cs/>
              </w:rPr>
              <w:t>การงอ</w:t>
            </w:r>
            <w:r>
              <w:rPr>
                <w:rFonts w:ascii="TH SarabunPSK" w:hAnsi="TH SarabunPSK" w:cs="TH SarabunPSK" w:hint="cs"/>
                <w:sz w:val="28"/>
                <w:cs/>
              </w:rPr>
              <w:t xml:space="preserve">ก </w:t>
            </w:r>
            <w:r w:rsidRPr="00CB5C92">
              <w:rPr>
                <w:rFonts w:ascii="TH SarabunPSK" w:hAnsi="TH SarabunPSK" w:cs="TH SarabunPSK"/>
                <w:sz w:val="28"/>
              </w:rPr>
              <w:t>(%)</w:t>
            </w:r>
          </w:p>
        </w:tc>
        <w:tc>
          <w:tcPr>
            <w:tcW w:w="2019" w:type="dxa"/>
            <w:tcBorders>
              <w:top w:val="single" w:sz="4" w:space="0" w:color="auto"/>
              <w:bottom w:val="single" w:sz="4" w:space="0" w:color="auto"/>
            </w:tcBorders>
          </w:tcPr>
          <w:p w14:paraId="5ADF5635" w14:textId="77777777" w:rsidR="00867FA4" w:rsidRPr="00CB5C92" w:rsidRDefault="00867FA4" w:rsidP="002B3F0B">
            <w:pPr>
              <w:jc w:val="center"/>
              <w:rPr>
                <w:rFonts w:ascii="TH SarabunPSK" w:hAnsi="TH SarabunPSK" w:cs="TH SarabunPSK"/>
                <w:sz w:val="28"/>
              </w:rPr>
            </w:pPr>
            <w:r w:rsidRPr="002327D7">
              <w:rPr>
                <w:rFonts w:ascii="TH SarabunPSK" w:hAnsi="TH SarabunPSK" w:cs="TH SarabunPSK"/>
                <w:sz w:val="28"/>
                <w:cs/>
              </w:rPr>
              <w:t>เมล็ดที่ผิดปกติ</w:t>
            </w:r>
            <w:r>
              <w:rPr>
                <w:rFonts w:ascii="TH SarabunPSK" w:hAnsi="TH SarabunPSK" w:cs="TH SarabunPSK" w:hint="cs"/>
                <w:sz w:val="28"/>
                <w:cs/>
              </w:rPr>
              <w:t xml:space="preserve"> </w:t>
            </w:r>
            <w:r w:rsidRPr="00CB5C92">
              <w:rPr>
                <w:rFonts w:ascii="TH SarabunPSK" w:hAnsi="TH SarabunPSK" w:cs="TH SarabunPSK"/>
                <w:sz w:val="28"/>
              </w:rPr>
              <w:t>(%)</w:t>
            </w:r>
          </w:p>
        </w:tc>
        <w:tc>
          <w:tcPr>
            <w:tcW w:w="2580" w:type="dxa"/>
            <w:tcBorders>
              <w:top w:val="single" w:sz="4" w:space="0" w:color="auto"/>
              <w:bottom w:val="single" w:sz="4" w:space="0" w:color="auto"/>
            </w:tcBorders>
          </w:tcPr>
          <w:p w14:paraId="44FB1262" w14:textId="77777777" w:rsidR="00867FA4" w:rsidRPr="00CB5C92" w:rsidRDefault="00867FA4" w:rsidP="002B3F0B">
            <w:pPr>
              <w:jc w:val="center"/>
              <w:rPr>
                <w:rFonts w:ascii="TH SarabunPSK" w:hAnsi="TH SarabunPSK" w:cs="TH SarabunPSK"/>
                <w:sz w:val="28"/>
              </w:rPr>
            </w:pPr>
            <w:r w:rsidRPr="002327D7">
              <w:rPr>
                <w:rFonts w:ascii="TH SarabunPSK" w:hAnsi="TH SarabunPSK" w:cs="TH SarabunPSK"/>
                <w:sz w:val="28"/>
                <w:cs/>
              </w:rPr>
              <w:t>เมล็ด</w:t>
            </w:r>
            <w:r>
              <w:rPr>
                <w:rFonts w:ascii="TH SarabunPSK" w:hAnsi="TH SarabunPSK" w:cs="TH SarabunPSK" w:hint="cs"/>
                <w:sz w:val="28"/>
                <w:cs/>
              </w:rPr>
              <w:t xml:space="preserve">สดไม่งอก </w:t>
            </w:r>
            <w:r w:rsidRPr="00CB5C92">
              <w:rPr>
                <w:rFonts w:ascii="TH SarabunPSK" w:hAnsi="TH SarabunPSK" w:cs="TH SarabunPSK"/>
                <w:sz w:val="28"/>
              </w:rPr>
              <w:t>(%)</w:t>
            </w:r>
          </w:p>
        </w:tc>
        <w:tc>
          <w:tcPr>
            <w:tcW w:w="1329" w:type="dxa"/>
            <w:tcBorders>
              <w:top w:val="single" w:sz="4" w:space="0" w:color="auto"/>
              <w:bottom w:val="single" w:sz="4" w:space="0" w:color="auto"/>
            </w:tcBorders>
          </w:tcPr>
          <w:p w14:paraId="6EFD1F5A" w14:textId="77777777" w:rsidR="00867FA4" w:rsidRPr="00CB5C92" w:rsidRDefault="00867FA4" w:rsidP="002B3F0B">
            <w:pPr>
              <w:jc w:val="center"/>
              <w:rPr>
                <w:rFonts w:ascii="TH SarabunPSK" w:hAnsi="TH SarabunPSK" w:cs="TH SarabunPSK"/>
                <w:sz w:val="28"/>
              </w:rPr>
            </w:pPr>
            <w:r w:rsidRPr="002327D7">
              <w:rPr>
                <w:rFonts w:ascii="TH SarabunPSK" w:hAnsi="TH SarabunPSK" w:cs="TH SarabunPSK"/>
                <w:sz w:val="28"/>
                <w:cs/>
              </w:rPr>
              <w:t>เมล็ดที่ตาย</w:t>
            </w:r>
            <w:r>
              <w:rPr>
                <w:rFonts w:ascii="TH SarabunPSK" w:hAnsi="TH SarabunPSK" w:cs="TH SarabunPSK" w:hint="cs"/>
                <w:sz w:val="28"/>
                <w:cs/>
              </w:rPr>
              <w:t xml:space="preserve"> </w:t>
            </w:r>
            <w:r w:rsidRPr="00CB5C92">
              <w:rPr>
                <w:rFonts w:ascii="TH SarabunPSK" w:hAnsi="TH SarabunPSK" w:cs="TH SarabunPSK"/>
                <w:sz w:val="28"/>
              </w:rPr>
              <w:t>(%)</w:t>
            </w:r>
          </w:p>
        </w:tc>
        <w:tc>
          <w:tcPr>
            <w:tcW w:w="1853" w:type="dxa"/>
            <w:tcBorders>
              <w:top w:val="single" w:sz="4" w:space="0" w:color="auto"/>
              <w:bottom w:val="single" w:sz="4" w:space="0" w:color="auto"/>
            </w:tcBorders>
          </w:tcPr>
          <w:p w14:paraId="7FA8B328" w14:textId="77777777" w:rsidR="00867FA4" w:rsidRPr="00CB5C92" w:rsidRDefault="00867FA4" w:rsidP="002B3F0B">
            <w:pPr>
              <w:jc w:val="center"/>
              <w:rPr>
                <w:rFonts w:ascii="TH SarabunPSK" w:hAnsi="TH SarabunPSK" w:cs="TH SarabunPSK"/>
                <w:sz w:val="28"/>
              </w:rPr>
            </w:pPr>
            <w:r w:rsidRPr="00CA26C5">
              <w:rPr>
                <w:rFonts w:ascii="TH SarabunPSK" w:hAnsi="TH SarabunPSK" w:cs="TH SarabunPSK"/>
                <w:sz w:val="28"/>
                <w:cs/>
              </w:rPr>
              <w:t>จำนวนวันที่เมล็ดมีรากงอก</w:t>
            </w:r>
            <w:r>
              <w:rPr>
                <w:rFonts w:ascii="TH SarabunPSK" w:hAnsi="TH SarabunPSK" w:cs="TH SarabunPSK" w:hint="cs"/>
                <w:sz w:val="28"/>
                <w:cs/>
              </w:rPr>
              <w:t xml:space="preserve"> </w:t>
            </w:r>
            <w:r w:rsidRPr="00CB5C92">
              <w:rPr>
                <w:rFonts w:ascii="TH SarabunPSK" w:hAnsi="TH SarabunPSK" w:cs="TH SarabunPSK"/>
                <w:sz w:val="28"/>
              </w:rPr>
              <w:t>(days)</w:t>
            </w:r>
          </w:p>
        </w:tc>
        <w:tc>
          <w:tcPr>
            <w:tcW w:w="2233" w:type="dxa"/>
            <w:tcBorders>
              <w:top w:val="single" w:sz="4" w:space="0" w:color="auto"/>
              <w:bottom w:val="single" w:sz="4" w:space="0" w:color="auto"/>
            </w:tcBorders>
          </w:tcPr>
          <w:p w14:paraId="05EE024A" w14:textId="77777777" w:rsidR="00867FA4" w:rsidRPr="00CB5C92" w:rsidRDefault="00867FA4" w:rsidP="002B3F0B">
            <w:pPr>
              <w:jc w:val="center"/>
              <w:rPr>
                <w:rFonts w:ascii="TH SarabunPSK" w:hAnsi="TH SarabunPSK" w:cs="TH SarabunPSK"/>
                <w:sz w:val="28"/>
              </w:rPr>
            </w:pPr>
            <w:r w:rsidRPr="002327D7">
              <w:rPr>
                <w:rFonts w:ascii="TH SarabunPSK" w:hAnsi="TH SarabunPSK" w:cs="TH SarabunPSK"/>
                <w:sz w:val="28"/>
                <w:cs/>
              </w:rPr>
              <w:t>เวลาเฉลี่ยในการงอก</w:t>
            </w:r>
            <w:r>
              <w:rPr>
                <w:rFonts w:ascii="TH SarabunPSK" w:hAnsi="TH SarabunPSK" w:cs="TH SarabunPSK" w:hint="cs"/>
                <w:sz w:val="28"/>
                <w:cs/>
              </w:rPr>
              <w:t xml:space="preserve"> </w:t>
            </w:r>
            <w:r w:rsidRPr="00CB5C92">
              <w:rPr>
                <w:rFonts w:ascii="TH SarabunPSK" w:hAnsi="TH SarabunPSK" w:cs="TH SarabunPSK"/>
                <w:sz w:val="28"/>
              </w:rPr>
              <w:t>(days)</w:t>
            </w:r>
          </w:p>
        </w:tc>
      </w:tr>
      <w:tr w:rsidR="00867FA4" w14:paraId="75B0E966" w14:textId="77777777" w:rsidTr="00867FA4">
        <w:trPr>
          <w:jc w:val="center"/>
        </w:trPr>
        <w:tc>
          <w:tcPr>
            <w:tcW w:w="2790" w:type="dxa"/>
            <w:tcBorders>
              <w:top w:val="single" w:sz="4" w:space="0" w:color="auto"/>
            </w:tcBorders>
          </w:tcPr>
          <w:p w14:paraId="5A92B262" w14:textId="77777777" w:rsidR="00867FA4" w:rsidRPr="00CB5C92" w:rsidRDefault="00867FA4" w:rsidP="002B3F0B">
            <w:pPr>
              <w:rPr>
                <w:rFonts w:ascii="TH SarabunPSK" w:hAnsi="TH SarabunPSK" w:cs="TH SarabunPSK"/>
                <w:sz w:val="28"/>
              </w:rPr>
            </w:pPr>
            <w:r>
              <w:rPr>
                <w:rFonts w:ascii="TH SarabunPSK" w:hAnsi="TH SarabunPSK" w:cs="TH SarabunPSK" w:hint="cs"/>
                <w:sz w:val="28"/>
                <w:cs/>
              </w:rPr>
              <w:t>น้ำกลั่น</w:t>
            </w:r>
          </w:p>
        </w:tc>
        <w:tc>
          <w:tcPr>
            <w:tcW w:w="1334" w:type="dxa"/>
            <w:tcBorders>
              <w:top w:val="single" w:sz="4" w:space="0" w:color="auto"/>
            </w:tcBorders>
          </w:tcPr>
          <w:p w14:paraId="48D238D6" w14:textId="77777777" w:rsidR="00867FA4" w:rsidRPr="00CB5C92" w:rsidRDefault="00867FA4" w:rsidP="002B3F0B">
            <w:pPr>
              <w:jc w:val="center"/>
              <w:rPr>
                <w:rFonts w:ascii="TH SarabunPSK" w:hAnsi="TH SarabunPSK" w:cs="TH SarabunPSK"/>
                <w:sz w:val="28"/>
              </w:rPr>
            </w:pPr>
            <w:r w:rsidRPr="00CB5C92">
              <w:rPr>
                <w:rFonts w:ascii="TH SarabunPSK" w:hAnsi="TH SarabunPSK" w:cs="TH SarabunPSK"/>
                <w:sz w:val="28"/>
              </w:rPr>
              <w:t>98.00±1.63</w:t>
            </w:r>
          </w:p>
        </w:tc>
        <w:tc>
          <w:tcPr>
            <w:tcW w:w="2019" w:type="dxa"/>
            <w:tcBorders>
              <w:top w:val="single" w:sz="4" w:space="0" w:color="auto"/>
            </w:tcBorders>
          </w:tcPr>
          <w:p w14:paraId="43DB3E69" w14:textId="77777777" w:rsidR="00867FA4" w:rsidRPr="00CB5C92" w:rsidRDefault="00867FA4" w:rsidP="002B3F0B">
            <w:pPr>
              <w:jc w:val="center"/>
              <w:rPr>
                <w:rFonts w:ascii="TH SarabunPSK" w:hAnsi="TH SarabunPSK" w:cs="TH SarabunPSK"/>
                <w:sz w:val="28"/>
              </w:rPr>
            </w:pPr>
            <w:r w:rsidRPr="00CB5C92">
              <w:rPr>
                <w:rFonts w:ascii="TH SarabunPSK" w:hAnsi="TH SarabunPSK" w:cs="TH SarabunPSK"/>
                <w:sz w:val="28"/>
              </w:rPr>
              <w:t>2.50±1.91</w:t>
            </w:r>
          </w:p>
        </w:tc>
        <w:tc>
          <w:tcPr>
            <w:tcW w:w="2580" w:type="dxa"/>
            <w:tcBorders>
              <w:top w:val="single" w:sz="4" w:space="0" w:color="auto"/>
            </w:tcBorders>
          </w:tcPr>
          <w:p w14:paraId="4CF625B9" w14:textId="77777777" w:rsidR="00867FA4" w:rsidRPr="00CB5C92" w:rsidRDefault="00867FA4" w:rsidP="002B3F0B">
            <w:pPr>
              <w:jc w:val="center"/>
              <w:rPr>
                <w:rFonts w:ascii="TH SarabunPSK" w:hAnsi="TH SarabunPSK" w:cs="TH SarabunPSK"/>
                <w:sz w:val="28"/>
              </w:rPr>
            </w:pPr>
            <w:r w:rsidRPr="00CB5C92">
              <w:rPr>
                <w:rFonts w:ascii="TH SarabunPSK" w:hAnsi="TH SarabunPSK" w:cs="TH SarabunPSK"/>
                <w:sz w:val="28"/>
              </w:rPr>
              <w:t>1.50±1.00</w:t>
            </w:r>
          </w:p>
        </w:tc>
        <w:tc>
          <w:tcPr>
            <w:tcW w:w="1329" w:type="dxa"/>
            <w:tcBorders>
              <w:top w:val="single" w:sz="4" w:space="0" w:color="auto"/>
            </w:tcBorders>
          </w:tcPr>
          <w:p w14:paraId="1A121369" w14:textId="77777777" w:rsidR="00867FA4" w:rsidRPr="00CB5C92" w:rsidRDefault="00867FA4" w:rsidP="002B3F0B">
            <w:pPr>
              <w:jc w:val="center"/>
              <w:rPr>
                <w:rFonts w:ascii="TH SarabunPSK" w:hAnsi="TH SarabunPSK" w:cs="TH SarabunPSK"/>
                <w:sz w:val="28"/>
              </w:rPr>
            </w:pPr>
            <w:r w:rsidRPr="00CB5C92">
              <w:rPr>
                <w:rFonts w:ascii="TH SarabunPSK" w:hAnsi="TH SarabunPSK" w:cs="TH SarabunPSK"/>
                <w:sz w:val="28"/>
              </w:rPr>
              <w:t>0.50±1.00</w:t>
            </w:r>
          </w:p>
        </w:tc>
        <w:tc>
          <w:tcPr>
            <w:tcW w:w="1853" w:type="dxa"/>
            <w:tcBorders>
              <w:top w:val="single" w:sz="4" w:space="0" w:color="auto"/>
            </w:tcBorders>
          </w:tcPr>
          <w:p w14:paraId="427F5785" w14:textId="77777777" w:rsidR="00867FA4" w:rsidRPr="00CB5C92" w:rsidRDefault="00867FA4" w:rsidP="002B3F0B">
            <w:pPr>
              <w:jc w:val="center"/>
              <w:rPr>
                <w:rFonts w:ascii="TH SarabunPSK" w:hAnsi="TH SarabunPSK" w:cs="TH SarabunPSK"/>
                <w:sz w:val="28"/>
              </w:rPr>
            </w:pPr>
            <w:r w:rsidRPr="00CB5C92">
              <w:rPr>
                <w:rFonts w:ascii="TH SarabunPSK" w:hAnsi="TH SarabunPSK" w:cs="TH SarabunPSK"/>
                <w:sz w:val="28"/>
              </w:rPr>
              <w:t xml:space="preserve">3.23±0.15 </w:t>
            </w:r>
          </w:p>
        </w:tc>
        <w:tc>
          <w:tcPr>
            <w:tcW w:w="2233" w:type="dxa"/>
            <w:tcBorders>
              <w:top w:val="single" w:sz="4" w:space="0" w:color="auto"/>
            </w:tcBorders>
          </w:tcPr>
          <w:p w14:paraId="2A4D61E2" w14:textId="77777777" w:rsidR="00867FA4" w:rsidRPr="00CB5C92" w:rsidRDefault="00867FA4" w:rsidP="002B3F0B">
            <w:pPr>
              <w:jc w:val="center"/>
              <w:rPr>
                <w:rFonts w:ascii="TH SarabunPSK" w:hAnsi="TH SarabunPSK" w:cs="TH SarabunPSK"/>
                <w:sz w:val="28"/>
              </w:rPr>
            </w:pPr>
            <w:r w:rsidRPr="00CB5C92">
              <w:rPr>
                <w:rFonts w:ascii="TH SarabunPSK" w:hAnsi="TH SarabunPSK" w:cs="TH SarabunPSK"/>
                <w:sz w:val="28"/>
              </w:rPr>
              <w:t>7.15±0.19 a</w:t>
            </w:r>
          </w:p>
        </w:tc>
      </w:tr>
      <w:tr w:rsidR="00867FA4" w14:paraId="2A2A7230" w14:textId="77777777" w:rsidTr="00867FA4">
        <w:trPr>
          <w:jc w:val="center"/>
        </w:trPr>
        <w:tc>
          <w:tcPr>
            <w:tcW w:w="2790" w:type="dxa"/>
          </w:tcPr>
          <w:p w14:paraId="1EF6E724" w14:textId="77777777" w:rsidR="00867FA4" w:rsidRPr="00CB5C92" w:rsidRDefault="00867FA4" w:rsidP="002B3F0B">
            <w:pPr>
              <w:rPr>
                <w:rFonts w:ascii="TH SarabunPSK" w:hAnsi="TH SarabunPSK" w:cs="TH SarabunPSK"/>
                <w:sz w:val="28"/>
              </w:rPr>
            </w:pPr>
            <w:r w:rsidRPr="00CB5C92">
              <w:rPr>
                <w:rFonts w:ascii="TH SarabunPSK" w:hAnsi="TH SarabunPSK" w:cs="TH SarabunPSK"/>
                <w:sz w:val="28"/>
              </w:rPr>
              <w:t>KAR</w:t>
            </w:r>
            <w:r w:rsidRPr="00CB5C92">
              <w:rPr>
                <w:rFonts w:ascii="TH SarabunPSK" w:hAnsi="TH SarabunPSK" w:cs="TH SarabunPSK"/>
                <w:sz w:val="28"/>
                <w:vertAlign w:val="subscript"/>
              </w:rPr>
              <w:t>1</w:t>
            </w:r>
            <w:r w:rsidRPr="00CB5C92">
              <w:rPr>
                <w:rFonts w:ascii="TH SarabunPSK" w:hAnsi="TH SarabunPSK" w:cs="TH SarabunPSK"/>
                <w:sz w:val="28"/>
              </w:rPr>
              <w:t xml:space="preserve"> 10 µM</w:t>
            </w:r>
          </w:p>
        </w:tc>
        <w:tc>
          <w:tcPr>
            <w:tcW w:w="1334" w:type="dxa"/>
          </w:tcPr>
          <w:p w14:paraId="010E17F0" w14:textId="77777777" w:rsidR="00867FA4" w:rsidRPr="00CB5C92" w:rsidRDefault="00867FA4" w:rsidP="002B3F0B">
            <w:pPr>
              <w:jc w:val="center"/>
              <w:rPr>
                <w:rFonts w:ascii="TH SarabunPSK" w:hAnsi="TH SarabunPSK" w:cs="TH SarabunPSK"/>
                <w:sz w:val="28"/>
              </w:rPr>
            </w:pPr>
            <w:r w:rsidRPr="00CB5C92">
              <w:rPr>
                <w:rFonts w:ascii="TH SarabunPSK" w:hAnsi="TH SarabunPSK" w:cs="TH SarabunPSK"/>
                <w:sz w:val="28"/>
              </w:rPr>
              <w:t>98.50±1.91</w:t>
            </w:r>
          </w:p>
        </w:tc>
        <w:tc>
          <w:tcPr>
            <w:tcW w:w="2019" w:type="dxa"/>
          </w:tcPr>
          <w:p w14:paraId="14B90D16" w14:textId="77777777" w:rsidR="00867FA4" w:rsidRPr="00CB5C92" w:rsidRDefault="00867FA4" w:rsidP="002B3F0B">
            <w:pPr>
              <w:jc w:val="center"/>
              <w:rPr>
                <w:rFonts w:ascii="TH SarabunPSK" w:hAnsi="TH SarabunPSK" w:cs="TH SarabunPSK"/>
                <w:sz w:val="28"/>
              </w:rPr>
            </w:pPr>
            <w:r w:rsidRPr="00CB5C92">
              <w:rPr>
                <w:rFonts w:ascii="TH SarabunPSK" w:hAnsi="TH SarabunPSK" w:cs="TH SarabunPSK"/>
                <w:sz w:val="28"/>
              </w:rPr>
              <w:t>5.50±1.91</w:t>
            </w:r>
          </w:p>
        </w:tc>
        <w:tc>
          <w:tcPr>
            <w:tcW w:w="2580" w:type="dxa"/>
          </w:tcPr>
          <w:p w14:paraId="1A37AFA1" w14:textId="77777777" w:rsidR="00867FA4" w:rsidRPr="00CB5C92" w:rsidRDefault="00867FA4" w:rsidP="002B3F0B">
            <w:pPr>
              <w:jc w:val="center"/>
              <w:rPr>
                <w:rFonts w:ascii="TH SarabunPSK" w:hAnsi="TH SarabunPSK" w:cs="TH SarabunPSK"/>
                <w:sz w:val="28"/>
              </w:rPr>
            </w:pPr>
            <w:r w:rsidRPr="00CB5C92">
              <w:rPr>
                <w:rFonts w:ascii="TH SarabunPSK" w:hAnsi="TH SarabunPSK" w:cs="TH SarabunPSK"/>
                <w:sz w:val="28"/>
              </w:rPr>
              <w:t>0.00±0.00</w:t>
            </w:r>
          </w:p>
        </w:tc>
        <w:tc>
          <w:tcPr>
            <w:tcW w:w="1329" w:type="dxa"/>
          </w:tcPr>
          <w:p w14:paraId="65598007" w14:textId="77777777" w:rsidR="00867FA4" w:rsidRPr="00CB5C92" w:rsidRDefault="00867FA4" w:rsidP="002B3F0B">
            <w:pPr>
              <w:jc w:val="center"/>
              <w:rPr>
                <w:rFonts w:ascii="TH SarabunPSK" w:hAnsi="TH SarabunPSK" w:cs="TH SarabunPSK"/>
                <w:sz w:val="28"/>
              </w:rPr>
            </w:pPr>
            <w:r w:rsidRPr="00CB5C92">
              <w:rPr>
                <w:rFonts w:ascii="TH SarabunPSK" w:hAnsi="TH SarabunPSK" w:cs="TH SarabunPSK"/>
                <w:sz w:val="28"/>
              </w:rPr>
              <w:t>1.50±1.91</w:t>
            </w:r>
          </w:p>
        </w:tc>
        <w:tc>
          <w:tcPr>
            <w:tcW w:w="1853" w:type="dxa"/>
          </w:tcPr>
          <w:p w14:paraId="35916825" w14:textId="77777777" w:rsidR="00867FA4" w:rsidRPr="00CB5C92" w:rsidRDefault="00867FA4" w:rsidP="002B3F0B">
            <w:pPr>
              <w:jc w:val="center"/>
              <w:rPr>
                <w:rFonts w:ascii="TH SarabunPSK" w:hAnsi="TH SarabunPSK" w:cs="TH SarabunPSK"/>
                <w:sz w:val="28"/>
              </w:rPr>
            </w:pPr>
            <w:r w:rsidRPr="00CB5C92">
              <w:rPr>
                <w:rFonts w:ascii="TH SarabunPSK" w:hAnsi="TH SarabunPSK" w:cs="TH SarabunPSK"/>
                <w:sz w:val="28"/>
              </w:rPr>
              <w:t xml:space="preserve">3.29±0.08 </w:t>
            </w:r>
          </w:p>
        </w:tc>
        <w:tc>
          <w:tcPr>
            <w:tcW w:w="2233" w:type="dxa"/>
          </w:tcPr>
          <w:p w14:paraId="26551C46" w14:textId="77777777" w:rsidR="00867FA4" w:rsidRPr="00CB5C92" w:rsidRDefault="00867FA4" w:rsidP="002B3F0B">
            <w:pPr>
              <w:jc w:val="center"/>
              <w:rPr>
                <w:rFonts w:ascii="TH SarabunPSK" w:hAnsi="TH SarabunPSK" w:cs="TH SarabunPSK"/>
                <w:sz w:val="28"/>
              </w:rPr>
            </w:pPr>
            <w:r w:rsidRPr="00CB5C92">
              <w:rPr>
                <w:rFonts w:ascii="TH SarabunPSK" w:hAnsi="TH SarabunPSK" w:cs="TH SarabunPSK"/>
                <w:sz w:val="28"/>
              </w:rPr>
              <w:t>7.75±0.25 b</w:t>
            </w:r>
          </w:p>
        </w:tc>
      </w:tr>
      <w:tr w:rsidR="00867FA4" w14:paraId="1CC9E0EB" w14:textId="77777777" w:rsidTr="00867FA4">
        <w:trPr>
          <w:jc w:val="center"/>
        </w:trPr>
        <w:tc>
          <w:tcPr>
            <w:tcW w:w="2790" w:type="dxa"/>
          </w:tcPr>
          <w:p w14:paraId="396B5D3A" w14:textId="77777777" w:rsidR="00867FA4" w:rsidRPr="00CB5C92" w:rsidRDefault="00867FA4" w:rsidP="002B3F0B">
            <w:pPr>
              <w:rPr>
                <w:rFonts w:ascii="TH SarabunPSK" w:hAnsi="TH SarabunPSK" w:cs="TH SarabunPSK"/>
                <w:sz w:val="28"/>
              </w:rPr>
            </w:pPr>
            <w:r>
              <w:rPr>
                <w:rFonts w:ascii="TH SarabunPSK" w:hAnsi="TH SarabunPSK" w:cs="TH SarabunPSK" w:hint="cs"/>
                <w:sz w:val="28"/>
                <w:cs/>
              </w:rPr>
              <w:t>น้ำควันจากฟางข้าว</w:t>
            </w:r>
            <w:r w:rsidRPr="00CB5C92">
              <w:rPr>
                <w:rFonts w:ascii="TH SarabunPSK" w:hAnsi="TH SarabunPSK" w:cs="TH SarabunPSK"/>
                <w:sz w:val="28"/>
              </w:rPr>
              <w:t xml:space="preserve"> 1% v/v</w:t>
            </w:r>
          </w:p>
        </w:tc>
        <w:tc>
          <w:tcPr>
            <w:tcW w:w="1334" w:type="dxa"/>
          </w:tcPr>
          <w:p w14:paraId="66E43FFA" w14:textId="77777777" w:rsidR="00867FA4" w:rsidRPr="00CB5C92" w:rsidRDefault="00867FA4" w:rsidP="002B3F0B">
            <w:pPr>
              <w:jc w:val="center"/>
              <w:rPr>
                <w:rFonts w:ascii="TH SarabunPSK" w:hAnsi="TH SarabunPSK" w:cs="TH SarabunPSK"/>
                <w:sz w:val="28"/>
              </w:rPr>
            </w:pPr>
            <w:r w:rsidRPr="00CB5C92">
              <w:rPr>
                <w:rFonts w:ascii="TH SarabunPSK" w:hAnsi="TH SarabunPSK" w:cs="TH SarabunPSK"/>
                <w:sz w:val="28"/>
              </w:rPr>
              <w:t>97.00±1.15</w:t>
            </w:r>
          </w:p>
        </w:tc>
        <w:tc>
          <w:tcPr>
            <w:tcW w:w="2019" w:type="dxa"/>
          </w:tcPr>
          <w:p w14:paraId="5D7745B7" w14:textId="77777777" w:rsidR="00867FA4" w:rsidRPr="00CB5C92" w:rsidRDefault="00867FA4" w:rsidP="002B3F0B">
            <w:pPr>
              <w:jc w:val="center"/>
              <w:rPr>
                <w:rFonts w:ascii="TH SarabunPSK" w:hAnsi="TH SarabunPSK" w:cs="TH SarabunPSK"/>
                <w:sz w:val="28"/>
              </w:rPr>
            </w:pPr>
            <w:r w:rsidRPr="00CB5C92">
              <w:rPr>
                <w:rFonts w:ascii="TH SarabunPSK" w:hAnsi="TH SarabunPSK" w:cs="TH SarabunPSK"/>
                <w:sz w:val="28"/>
              </w:rPr>
              <w:t>6.00±2.83</w:t>
            </w:r>
          </w:p>
        </w:tc>
        <w:tc>
          <w:tcPr>
            <w:tcW w:w="2580" w:type="dxa"/>
          </w:tcPr>
          <w:p w14:paraId="43BA6CE6" w14:textId="77777777" w:rsidR="00867FA4" w:rsidRPr="00CB5C92" w:rsidRDefault="00867FA4" w:rsidP="002B3F0B">
            <w:pPr>
              <w:jc w:val="center"/>
              <w:rPr>
                <w:rFonts w:ascii="TH SarabunPSK" w:hAnsi="TH SarabunPSK" w:cs="TH SarabunPSK"/>
                <w:sz w:val="28"/>
              </w:rPr>
            </w:pPr>
            <w:r w:rsidRPr="00CB5C92">
              <w:rPr>
                <w:rFonts w:ascii="TH SarabunPSK" w:hAnsi="TH SarabunPSK" w:cs="TH SarabunPSK"/>
                <w:sz w:val="28"/>
              </w:rPr>
              <w:t>1.50±1.91</w:t>
            </w:r>
          </w:p>
        </w:tc>
        <w:tc>
          <w:tcPr>
            <w:tcW w:w="1329" w:type="dxa"/>
          </w:tcPr>
          <w:p w14:paraId="61F09137" w14:textId="77777777" w:rsidR="00867FA4" w:rsidRPr="00CB5C92" w:rsidRDefault="00867FA4" w:rsidP="002B3F0B">
            <w:pPr>
              <w:jc w:val="center"/>
              <w:rPr>
                <w:rFonts w:ascii="TH SarabunPSK" w:hAnsi="TH SarabunPSK" w:cs="TH SarabunPSK"/>
                <w:sz w:val="28"/>
              </w:rPr>
            </w:pPr>
            <w:r w:rsidRPr="00CB5C92">
              <w:rPr>
                <w:rFonts w:ascii="TH SarabunPSK" w:hAnsi="TH SarabunPSK" w:cs="TH SarabunPSK"/>
                <w:sz w:val="28"/>
              </w:rPr>
              <w:t>1.50±1.91</w:t>
            </w:r>
          </w:p>
        </w:tc>
        <w:tc>
          <w:tcPr>
            <w:tcW w:w="1853" w:type="dxa"/>
          </w:tcPr>
          <w:p w14:paraId="64FFC6C4" w14:textId="77777777" w:rsidR="00867FA4" w:rsidRPr="00CB5C92" w:rsidRDefault="00867FA4" w:rsidP="002B3F0B">
            <w:pPr>
              <w:jc w:val="center"/>
              <w:rPr>
                <w:rFonts w:ascii="TH SarabunPSK" w:hAnsi="TH SarabunPSK" w:cs="TH SarabunPSK"/>
                <w:sz w:val="28"/>
              </w:rPr>
            </w:pPr>
            <w:r w:rsidRPr="00CB5C92">
              <w:rPr>
                <w:rFonts w:ascii="TH SarabunPSK" w:hAnsi="TH SarabunPSK" w:cs="TH SarabunPSK"/>
                <w:sz w:val="28"/>
              </w:rPr>
              <w:t xml:space="preserve">3.27±0.19 </w:t>
            </w:r>
          </w:p>
        </w:tc>
        <w:tc>
          <w:tcPr>
            <w:tcW w:w="2233" w:type="dxa"/>
          </w:tcPr>
          <w:p w14:paraId="43793A99" w14:textId="77777777" w:rsidR="00867FA4" w:rsidRPr="00CB5C92" w:rsidRDefault="00867FA4" w:rsidP="002B3F0B">
            <w:pPr>
              <w:jc w:val="center"/>
              <w:rPr>
                <w:rFonts w:ascii="TH SarabunPSK" w:hAnsi="TH SarabunPSK" w:cs="TH SarabunPSK"/>
                <w:sz w:val="28"/>
              </w:rPr>
            </w:pPr>
            <w:r w:rsidRPr="00CB5C92">
              <w:rPr>
                <w:rFonts w:ascii="TH SarabunPSK" w:hAnsi="TH SarabunPSK" w:cs="TH SarabunPSK"/>
                <w:sz w:val="28"/>
              </w:rPr>
              <w:t>7.85±0.41 b</w:t>
            </w:r>
          </w:p>
        </w:tc>
      </w:tr>
      <w:tr w:rsidR="00867FA4" w14:paraId="63D238E9" w14:textId="77777777" w:rsidTr="00867FA4">
        <w:trPr>
          <w:jc w:val="center"/>
        </w:trPr>
        <w:tc>
          <w:tcPr>
            <w:tcW w:w="2790" w:type="dxa"/>
          </w:tcPr>
          <w:p w14:paraId="07C648FA" w14:textId="77777777" w:rsidR="00867FA4" w:rsidRPr="00CB5C92" w:rsidRDefault="00867FA4" w:rsidP="002B3F0B">
            <w:pPr>
              <w:rPr>
                <w:rFonts w:ascii="TH SarabunPSK" w:hAnsi="TH SarabunPSK" w:cs="TH SarabunPSK"/>
                <w:sz w:val="28"/>
              </w:rPr>
            </w:pPr>
            <w:r>
              <w:rPr>
                <w:rFonts w:ascii="TH SarabunPSK" w:hAnsi="TH SarabunPSK" w:cs="TH SarabunPSK" w:hint="cs"/>
                <w:sz w:val="28"/>
                <w:cs/>
              </w:rPr>
              <w:t>น้ำควันจากชานอ้อย</w:t>
            </w:r>
            <w:r w:rsidRPr="00CB5C92">
              <w:rPr>
                <w:rFonts w:ascii="TH SarabunPSK" w:hAnsi="TH SarabunPSK" w:cs="TH SarabunPSK"/>
                <w:sz w:val="28"/>
              </w:rPr>
              <w:t xml:space="preserve"> 10% v/v</w:t>
            </w:r>
          </w:p>
        </w:tc>
        <w:tc>
          <w:tcPr>
            <w:tcW w:w="1334" w:type="dxa"/>
          </w:tcPr>
          <w:p w14:paraId="5CEA5BBC" w14:textId="77777777" w:rsidR="00867FA4" w:rsidRPr="00CB5C92" w:rsidRDefault="00867FA4" w:rsidP="002B3F0B">
            <w:pPr>
              <w:jc w:val="center"/>
              <w:rPr>
                <w:rFonts w:ascii="TH SarabunPSK" w:hAnsi="TH SarabunPSK" w:cs="TH SarabunPSK"/>
                <w:sz w:val="28"/>
              </w:rPr>
            </w:pPr>
            <w:r w:rsidRPr="00CB5C92">
              <w:rPr>
                <w:rFonts w:ascii="TH SarabunPSK" w:hAnsi="TH SarabunPSK" w:cs="TH SarabunPSK"/>
                <w:sz w:val="28"/>
              </w:rPr>
              <w:t>98.50±1.00</w:t>
            </w:r>
          </w:p>
        </w:tc>
        <w:tc>
          <w:tcPr>
            <w:tcW w:w="2019" w:type="dxa"/>
          </w:tcPr>
          <w:p w14:paraId="25CE2EFD" w14:textId="77777777" w:rsidR="00867FA4" w:rsidRPr="00CB5C92" w:rsidRDefault="00867FA4" w:rsidP="002B3F0B">
            <w:pPr>
              <w:jc w:val="center"/>
              <w:rPr>
                <w:rFonts w:ascii="TH SarabunPSK" w:hAnsi="TH SarabunPSK" w:cs="TH SarabunPSK"/>
                <w:sz w:val="28"/>
              </w:rPr>
            </w:pPr>
            <w:r w:rsidRPr="00CB5C92">
              <w:rPr>
                <w:rFonts w:ascii="TH SarabunPSK" w:hAnsi="TH SarabunPSK" w:cs="TH SarabunPSK"/>
                <w:sz w:val="28"/>
              </w:rPr>
              <w:t>5.50±1.91</w:t>
            </w:r>
          </w:p>
        </w:tc>
        <w:tc>
          <w:tcPr>
            <w:tcW w:w="2580" w:type="dxa"/>
          </w:tcPr>
          <w:p w14:paraId="71ED64C4" w14:textId="77777777" w:rsidR="00867FA4" w:rsidRPr="00CB5C92" w:rsidRDefault="00867FA4" w:rsidP="002B3F0B">
            <w:pPr>
              <w:jc w:val="center"/>
              <w:rPr>
                <w:rFonts w:ascii="TH SarabunPSK" w:hAnsi="TH SarabunPSK" w:cs="TH SarabunPSK"/>
                <w:sz w:val="28"/>
              </w:rPr>
            </w:pPr>
            <w:r w:rsidRPr="00CB5C92">
              <w:rPr>
                <w:rFonts w:ascii="TH SarabunPSK" w:hAnsi="TH SarabunPSK" w:cs="TH SarabunPSK"/>
                <w:sz w:val="28"/>
              </w:rPr>
              <w:t>1.00±1.15</w:t>
            </w:r>
          </w:p>
        </w:tc>
        <w:tc>
          <w:tcPr>
            <w:tcW w:w="1329" w:type="dxa"/>
          </w:tcPr>
          <w:p w14:paraId="3B3FB0A2" w14:textId="77777777" w:rsidR="00867FA4" w:rsidRPr="00CB5C92" w:rsidRDefault="00867FA4" w:rsidP="002B3F0B">
            <w:pPr>
              <w:jc w:val="center"/>
              <w:rPr>
                <w:rFonts w:ascii="TH SarabunPSK" w:hAnsi="TH SarabunPSK" w:cs="TH SarabunPSK"/>
                <w:sz w:val="28"/>
              </w:rPr>
            </w:pPr>
            <w:r w:rsidRPr="00CB5C92">
              <w:rPr>
                <w:rFonts w:ascii="TH SarabunPSK" w:hAnsi="TH SarabunPSK" w:cs="TH SarabunPSK"/>
                <w:sz w:val="28"/>
              </w:rPr>
              <w:t>0.50±1.00</w:t>
            </w:r>
          </w:p>
        </w:tc>
        <w:tc>
          <w:tcPr>
            <w:tcW w:w="1853" w:type="dxa"/>
          </w:tcPr>
          <w:p w14:paraId="15681364" w14:textId="77777777" w:rsidR="00867FA4" w:rsidRPr="00CB5C92" w:rsidRDefault="00867FA4" w:rsidP="002B3F0B">
            <w:pPr>
              <w:jc w:val="center"/>
              <w:rPr>
                <w:rFonts w:ascii="TH SarabunPSK" w:hAnsi="TH SarabunPSK" w:cs="TH SarabunPSK"/>
                <w:sz w:val="28"/>
              </w:rPr>
            </w:pPr>
            <w:r w:rsidRPr="00CB5C92">
              <w:rPr>
                <w:rFonts w:ascii="TH SarabunPSK" w:hAnsi="TH SarabunPSK" w:cs="TH SarabunPSK"/>
                <w:sz w:val="28"/>
              </w:rPr>
              <w:t xml:space="preserve">3.17±0.16 </w:t>
            </w:r>
          </w:p>
        </w:tc>
        <w:tc>
          <w:tcPr>
            <w:tcW w:w="2233" w:type="dxa"/>
          </w:tcPr>
          <w:p w14:paraId="54BCA351" w14:textId="77777777" w:rsidR="00867FA4" w:rsidRPr="00CB5C92" w:rsidRDefault="00867FA4" w:rsidP="002B3F0B">
            <w:pPr>
              <w:jc w:val="center"/>
              <w:rPr>
                <w:rFonts w:ascii="TH SarabunPSK" w:hAnsi="TH SarabunPSK" w:cs="TH SarabunPSK"/>
                <w:sz w:val="28"/>
              </w:rPr>
            </w:pPr>
            <w:r w:rsidRPr="00CB5C92">
              <w:rPr>
                <w:rFonts w:ascii="TH SarabunPSK" w:hAnsi="TH SarabunPSK" w:cs="TH SarabunPSK"/>
                <w:sz w:val="28"/>
              </w:rPr>
              <w:t>8.13±0.55 b</w:t>
            </w:r>
          </w:p>
        </w:tc>
      </w:tr>
      <w:tr w:rsidR="00867FA4" w14:paraId="6CBF3943" w14:textId="77777777" w:rsidTr="00867FA4">
        <w:trPr>
          <w:jc w:val="center"/>
        </w:trPr>
        <w:tc>
          <w:tcPr>
            <w:tcW w:w="2790" w:type="dxa"/>
          </w:tcPr>
          <w:p w14:paraId="12DE1E5C" w14:textId="77777777" w:rsidR="00867FA4" w:rsidRPr="00CB5C92" w:rsidRDefault="00867FA4" w:rsidP="002B3F0B">
            <w:pPr>
              <w:rPr>
                <w:rFonts w:ascii="TH SarabunPSK" w:hAnsi="TH SarabunPSK" w:cs="TH SarabunPSK"/>
                <w:sz w:val="28"/>
              </w:rPr>
            </w:pPr>
            <w:r>
              <w:rPr>
                <w:rFonts w:ascii="TH SarabunPSK" w:hAnsi="TH SarabunPSK" w:cs="TH SarabunPSK" w:hint="cs"/>
                <w:sz w:val="28"/>
                <w:cs/>
              </w:rPr>
              <w:t>น้ำควันจากกาบมะพร้าว</w:t>
            </w:r>
            <w:r w:rsidRPr="00CB5C92">
              <w:rPr>
                <w:rFonts w:ascii="TH SarabunPSK" w:hAnsi="TH SarabunPSK" w:cs="TH SarabunPSK"/>
                <w:sz w:val="28"/>
              </w:rPr>
              <w:t xml:space="preserve"> 10% v/v</w:t>
            </w:r>
          </w:p>
        </w:tc>
        <w:tc>
          <w:tcPr>
            <w:tcW w:w="1334" w:type="dxa"/>
          </w:tcPr>
          <w:p w14:paraId="6E3F6F7C" w14:textId="77777777" w:rsidR="00867FA4" w:rsidRPr="00CB5C92" w:rsidRDefault="00867FA4" w:rsidP="002B3F0B">
            <w:pPr>
              <w:jc w:val="center"/>
              <w:rPr>
                <w:rFonts w:ascii="TH SarabunPSK" w:hAnsi="TH SarabunPSK" w:cs="TH SarabunPSK"/>
                <w:sz w:val="28"/>
              </w:rPr>
            </w:pPr>
            <w:r w:rsidRPr="00CB5C92">
              <w:rPr>
                <w:rFonts w:ascii="TH SarabunPSK" w:hAnsi="TH SarabunPSK" w:cs="TH SarabunPSK"/>
                <w:sz w:val="28"/>
              </w:rPr>
              <w:t>99.00±2.00</w:t>
            </w:r>
          </w:p>
        </w:tc>
        <w:tc>
          <w:tcPr>
            <w:tcW w:w="2019" w:type="dxa"/>
          </w:tcPr>
          <w:p w14:paraId="12A4CD81" w14:textId="77777777" w:rsidR="00867FA4" w:rsidRPr="00CB5C92" w:rsidRDefault="00867FA4" w:rsidP="002B3F0B">
            <w:pPr>
              <w:jc w:val="center"/>
              <w:rPr>
                <w:rFonts w:ascii="TH SarabunPSK" w:hAnsi="TH SarabunPSK" w:cs="TH SarabunPSK"/>
                <w:sz w:val="28"/>
              </w:rPr>
            </w:pPr>
            <w:r w:rsidRPr="00CB5C92">
              <w:rPr>
                <w:rFonts w:ascii="TH SarabunPSK" w:hAnsi="TH SarabunPSK" w:cs="TH SarabunPSK"/>
                <w:sz w:val="28"/>
              </w:rPr>
              <w:t>6.00±1.91</w:t>
            </w:r>
          </w:p>
        </w:tc>
        <w:tc>
          <w:tcPr>
            <w:tcW w:w="2580" w:type="dxa"/>
          </w:tcPr>
          <w:p w14:paraId="576C7F3D" w14:textId="77777777" w:rsidR="00867FA4" w:rsidRPr="00CB5C92" w:rsidRDefault="00867FA4" w:rsidP="002B3F0B">
            <w:pPr>
              <w:jc w:val="center"/>
              <w:rPr>
                <w:rFonts w:ascii="TH SarabunPSK" w:hAnsi="TH SarabunPSK" w:cs="TH SarabunPSK"/>
                <w:sz w:val="28"/>
              </w:rPr>
            </w:pPr>
            <w:r w:rsidRPr="00CB5C92">
              <w:rPr>
                <w:rFonts w:ascii="TH SarabunPSK" w:hAnsi="TH SarabunPSK" w:cs="TH SarabunPSK"/>
                <w:sz w:val="28"/>
              </w:rPr>
              <w:t>0.50±1.00</w:t>
            </w:r>
          </w:p>
        </w:tc>
        <w:tc>
          <w:tcPr>
            <w:tcW w:w="1329" w:type="dxa"/>
          </w:tcPr>
          <w:p w14:paraId="785A3BE5" w14:textId="77777777" w:rsidR="00867FA4" w:rsidRPr="00CB5C92" w:rsidRDefault="00867FA4" w:rsidP="002B3F0B">
            <w:pPr>
              <w:jc w:val="center"/>
              <w:rPr>
                <w:rFonts w:ascii="TH SarabunPSK" w:hAnsi="TH SarabunPSK" w:cs="TH SarabunPSK"/>
                <w:sz w:val="28"/>
              </w:rPr>
            </w:pPr>
            <w:r w:rsidRPr="00CB5C92">
              <w:rPr>
                <w:rFonts w:ascii="TH SarabunPSK" w:hAnsi="TH SarabunPSK" w:cs="TH SarabunPSK"/>
                <w:sz w:val="28"/>
              </w:rPr>
              <w:t>0.50±1.00</w:t>
            </w:r>
          </w:p>
        </w:tc>
        <w:tc>
          <w:tcPr>
            <w:tcW w:w="1853" w:type="dxa"/>
          </w:tcPr>
          <w:p w14:paraId="38B8C03F" w14:textId="77777777" w:rsidR="00867FA4" w:rsidRPr="00CB5C92" w:rsidRDefault="00867FA4" w:rsidP="002B3F0B">
            <w:pPr>
              <w:jc w:val="center"/>
              <w:rPr>
                <w:rFonts w:ascii="TH SarabunPSK" w:hAnsi="TH SarabunPSK" w:cs="TH SarabunPSK"/>
                <w:sz w:val="28"/>
              </w:rPr>
            </w:pPr>
            <w:r w:rsidRPr="00CB5C92">
              <w:rPr>
                <w:rFonts w:ascii="TH SarabunPSK" w:hAnsi="TH SarabunPSK" w:cs="TH SarabunPSK"/>
                <w:sz w:val="28"/>
              </w:rPr>
              <w:t xml:space="preserve">3.59±0.23 </w:t>
            </w:r>
          </w:p>
        </w:tc>
        <w:tc>
          <w:tcPr>
            <w:tcW w:w="2233" w:type="dxa"/>
          </w:tcPr>
          <w:p w14:paraId="22B3F4B3" w14:textId="77777777" w:rsidR="00867FA4" w:rsidRPr="00CB5C92" w:rsidRDefault="00867FA4" w:rsidP="002B3F0B">
            <w:pPr>
              <w:jc w:val="center"/>
              <w:rPr>
                <w:rFonts w:ascii="TH SarabunPSK" w:hAnsi="TH SarabunPSK" w:cs="TH SarabunPSK"/>
                <w:sz w:val="28"/>
              </w:rPr>
            </w:pPr>
            <w:r w:rsidRPr="00CB5C92">
              <w:rPr>
                <w:rFonts w:ascii="TH SarabunPSK" w:hAnsi="TH SarabunPSK" w:cs="TH SarabunPSK"/>
                <w:sz w:val="28"/>
              </w:rPr>
              <w:t>8.02±0.26 b</w:t>
            </w:r>
          </w:p>
        </w:tc>
      </w:tr>
      <w:tr w:rsidR="00867FA4" w14:paraId="1451D0A8" w14:textId="77777777" w:rsidTr="00867FA4">
        <w:trPr>
          <w:jc w:val="center"/>
        </w:trPr>
        <w:tc>
          <w:tcPr>
            <w:tcW w:w="2790" w:type="dxa"/>
            <w:tcBorders>
              <w:bottom w:val="single" w:sz="4" w:space="0" w:color="auto"/>
            </w:tcBorders>
          </w:tcPr>
          <w:p w14:paraId="7F04AF0E" w14:textId="77777777" w:rsidR="00867FA4" w:rsidRPr="00CB5C92" w:rsidRDefault="00867FA4" w:rsidP="002B3F0B">
            <w:pPr>
              <w:rPr>
                <w:rFonts w:ascii="TH SarabunPSK" w:hAnsi="TH SarabunPSK" w:cs="TH SarabunPSK"/>
                <w:sz w:val="28"/>
              </w:rPr>
            </w:pPr>
            <w:r>
              <w:rPr>
                <w:rFonts w:ascii="TH SarabunPSK" w:hAnsi="TH SarabunPSK" w:cs="TH SarabunPSK" w:hint="cs"/>
                <w:sz w:val="28"/>
                <w:cs/>
              </w:rPr>
              <w:t xml:space="preserve">น้ำควันจาก </w:t>
            </w:r>
            <w:r w:rsidRPr="00CB5C92">
              <w:rPr>
                <w:rFonts w:ascii="TH SarabunPSK" w:hAnsi="TH SarabunPSK" w:cs="TH SarabunPSK"/>
                <w:sz w:val="28"/>
              </w:rPr>
              <w:t>D-xylose 10% v/v</w:t>
            </w:r>
          </w:p>
        </w:tc>
        <w:tc>
          <w:tcPr>
            <w:tcW w:w="1334" w:type="dxa"/>
            <w:tcBorders>
              <w:bottom w:val="single" w:sz="4" w:space="0" w:color="auto"/>
            </w:tcBorders>
          </w:tcPr>
          <w:p w14:paraId="71BCA5B1" w14:textId="77777777" w:rsidR="00867FA4" w:rsidRPr="00CB5C92" w:rsidRDefault="00867FA4" w:rsidP="002B3F0B">
            <w:pPr>
              <w:jc w:val="center"/>
              <w:rPr>
                <w:rFonts w:ascii="TH SarabunPSK" w:hAnsi="TH SarabunPSK" w:cs="TH SarabunPSK"/>
                <w:sz w:val="28"/>
              </w:rPr>
            </w:pPr>
            <w:r w:rsidRPr="00CB5C92">
              <w:rPr>
                <w:rFonts w:ascii="TH SarabunPSK" w:hAnsi="TH SarabunPSK" w:cs="TH SarabunPSK"/>
                <w:sz w:val="28"/>
              </w:rPr>
              <w:t>98.50±1.00</w:t>
            </w:r>
          </w:p>
        </w:tc>
        <w:tc>
          <w:tcPr>
            <w:tcW w:w="2019" w:type="dxa"/>
            <w:tcBorders>
              <w:bottom w:val="single" w:sz="4" w:space="0" w:color="auto"/>
            </w:tcBorders>
          </w:tcPr>
          <w:p w14:paraId="6D2D7002" w14:textId="77777777" w:rsidR="00867FA4" w:rsidRPr="00CB5C92" w:rsidRDefault="00867FA4" w:rsidP="002B3F0B">
            <w:pPr>
              <w:jc w:val="center"/>
              <w:rPr>
                <w:rFonts w:ascii="TH SarabunPSK" w:hAnsi="TH SarabunPSK" w:cs="TH SarabunPSK"/>
                <w:sz w:val="28"/>
              </w:rPr>
            </w:pPr>
            <w:r w:rsidRPr="00CB5C92">
              <w:rPr>
                <w:rFonts w:ascii="TH SarabunPSK" w:hAnsi="TH SarabunPSK" w:cs="TH SarabunPSK"/>
                <w:sz w:val="28"/>
              </w:rPr>
              <w:t>8.50±4.12</w:t>
            </w:r>
          </w:p>
        </w:tc>
        <w:tc>
          <w:tcPr>
            <w:tcW w:w="2580" w:type="dxa"/>
            <w:tcBorders>
              <w:bottom w:val="single" w:sz="4" w:space="0" w:color="auto"/>
            </w:tcBorders>
          </w:tcPr>
          <w:p w14:paraId="032EEE8C" w14:textId="77777777" w:rsidR="00867FA4" w:rsidRPr="00CB5C92" w:rsidRDefault="00867FA4" w:rsidP="002B3F0B">
            <w:pPr>
              <w:jc w:val="center"/>
              <w:rPr>
                <w:rFonts w:ascii="TH SarabunPSK" w:hAnsi="TH SarabunPSK" w:cs="TH SarabunPSK"/>
                <w:sz w:val="28"/>
              </w:rPr>
            </w:pPr>
            <w:r w:rsidRPr="00CB5C92">
              <w:rPr>
                <w:rFonts w:ascii="TH SarabunPSK" w:hAnsi="TH SarabunPSK" w:cs="TH SarabunPSK"/>
                <w:sz w:val="28"/>
              </w:rPr>
              <w:t>1.00±1.15</w:t>
            </w:r>
          </w:p>
        </w:tc>
        <w:tc>
          <w:tcPr>
            <w:tcW w:w="1329" w:type="dxa"/>
            <w:tcBorders>
              <w:bottom w:val="single" w:sz="4" w:space="0" w:color="auto"/>
            </w:tcBorders>
          </w:tcPr>
          <w:p w14:paraId="3A82210A" w14:textId="77777777" w:rsidR="00867FA4" w:rsidRPr="00CB5C92" w:rsidRDefault="00867FA4" w:rsidP="002B3F0B">
            <w:pPr>
              <w:jc w:val="center"/>
              <w:rPr>
                <w:rFonts w:ascii="TH SarabunPSK" w:hAnsi="TH SarabunPSK" w:cs="TH SarabunPSK"/>
                <w:sz w:val="28"/>
              </w:rPr>
            </w:pPr>
            <w:r w:rsidRPr="00CB5C92">
              <w:rPr>
                <w:rFonts w:ascii="TH SarabunPSK" w:hAnsi="TH SarabunPSK" w:cs="TH SarabunPSK"/>
                <w:sz w:val="28"/>
              </w:rPr>
              <w:t>0.50±1.00</w:t>
            </w:r>
          </w:p>
        </w:tc>
        <w:tc>
          <w:tcPr>
            <w:tcW w:w="1853" w:type="dxa"/>
            <w:tcBorders>
              <w:bottom w:val="single" w:sz="4" w:space="0" w:color="auto"/>
            </w:tcBorders>
          </w:tcPr>
          <w:p w14:paraId="2D3A4E9C" w14:textId="77777777" w:rsidR="00867FA4" w:rsidRPr="00CB5C92" w:rsidRDefault="00867FA4" w:rsidP="002B3F0B">
            <w:pPr>
              <w:jc w:val="center"/>
              <w:rPr>
                <w:rFonts w:ascii="TH SarabunPSK" w:hAnsi="TH SarabunPSK" w:cs="TH SarabunPSK"/>
                <w:sz w:val="28"/>
              </w:rPr>
            </w:pPr>
            <w:r w:rsidRPr="00CB5C92">
              <w:rPr>
                <w:rFonts w:ascii="TH SarabunPSK" w:hAnsi="TH SarabunPSK" w:cs="TH SarabunPSK"/>
                <w:sz w:val="28"/>
              </w:rPr>
              <w:t xml:space="preserve">3.39±0.22 </w:t>
            </w:r>
          </w:p>
        </w:tc>
        <w:tc>
          <w:tcPr>
            <w:tcW w:w="2233" w:type="dxa"/>
            <w:tcBorders>
              <w:bottom w:val="single" w:sz="4" w:space="0" w:color="auto"/>
            </w:tcBorders>
          </w:tcPr>
          <w:p w14:paraId="30E67636" w14:textId="77777777" w:rsidR="00867FA4" w:rsidRPr="00CB5C92" w:rsidRDefault="00867FA4" w:rsidP="002B3F0B">
            <w:pPr>
              <w:jc w:val="center"/>
              <w:rPr>
                <w:rFonts w:ascii="TH SarabunPSK" w:hAnsi="TH SarabunPSK" w:cs="TH SarabunPSK"/>
                <w:sz w:val="28"/>
              </w:rPr>
            </w:pPr>
            <w:r w:rsidRPr="00CB5C92">
              <w:rPr>
                <w:rFonts w:ascii="TH SarabunPSK" w:hAnsi="TH SarabunPSK" w:cs="TH SarabunPSK"/>
                <w:sz w:val="28"/>
              </w:rPr>
              <w:t>7.86±0.29 b</w:t>
            </w:r>
          </w:p>
        </w:tc>
      </w:tr>
      <w:tr w:rsidR="00867FA4" w14:paraId="0D0731A5" w14:textId="77777777" w:rsidTr="00867FA4">
        <w:trPr>
          <w:jc w:val="center"/>
        </w:trPr>
        <w:tc>
          <w:tcPr>
            <w:tcW w:w="2790" w:type="dxa"/>
            <w:tcBorders>
              <w:top w:val="single" w:sz="4" w:space="0" w:color="auto"/>
              <w:bottom w:val="single" w:sz="4" w:space="0" w:color="auto"/>
            </w:tcBorders>
          </w:tcPr>
          <w:p w14:paraId="21BE8B1C" w14:textId="77777777" w:rsidR="00867FA4" w:rsidRPr="00CB5C92" w:rsidRDefault="00867FA4" w:rsidP="002B3F0B">
            <w:pPr>
              <w:jc w:val="center"/>
              <w:rPr>
                <w:rFonts w:ascii="TH SarabunPSK" w:hAnsi="TH SarabunPSK" w:cs="TH SarabunPSK"/>
                <w:sz w:val="28"/>
              </w:rPr>
            </w:pPr>
            <w:r w:rsidRPr="00CB5C92">
              <w:rPr>
                <w:rFonts w:ascii="TH SarabunPSK" w:hAnsi="TH SarabunPSK" w:cs="TH SarabunPSK"/>
                <w:sz w:val="28"/>
              </w:rPr>
              <w:t>F-test</w:t>
            </w:r>
          </w:p>
        </w:tc>
        <w:tc>
          <w:tcPr>
            <w:tcW w:w="1334" w:type="dxa"/>
            <w:tcBorders>
              <w:top w:val="single" w:sz="4" w:space="0" w:color="auto"/>
              <w:bottom w:val="single" w:sz="4" w:space="0" w:color="auto"/>
            </w:tcBorders>
          </w:tcPr>
          <w:p w14:paraId="25EB6EFD" w14:textId="77777777" w:rsidR="00867FA4" w:rsidRPr="00CB5C92" w:rsidRDefault="00867FA4" w:rsidP="002B3F0B">
            <w:pPr>
              <w:jc w:val="center"/>
              <w:rPr>
                <w:rFonts w:ascii="TH SarabunPSK" w:hAnsi="TH SarabunPSK" w:cs="TH SarabunPSK"/>
                <w:sz w:val="28"/>
              </w:rPr>
            </w:pPr>
            <w:r w:rsidRPr="00CB5C92">
              <w:rPr>
                <w:rFonts w:ascii="TH SarabunPSK" w:hAnsi="TH SarabunPSK" w:cs="TH SarabunPSK"/>
                <w:sz w:val="28"/>
              </w:rPr>
              <w:t>ns</w:t>
            </w:r>
          </w:p>
        </w:tc>
        <w:tc>
          <w:tcPr>
            <w:tcW w:w="2019" w:type="dxa"/>
            <w:tcBorders>
              <w:top w:val="single" w:sz="4" w:space="0" w:color="auto"/>
              <w:bottom w:val="single" w:sz="4" w:space="0" w:color="auto"/>
            </w:tcBorders>
          </w:tcPr>
          <w:p w14:paraId="540DB421" w14:textId="77777777" w:rsidR="00867FA4" w:rsidRPr="00CB5C92" w:rsidRDefault="00867FA4" w:rsidP="002B3F0B">
            <w:pPr>
              <w:jc w:val="center"/>
              <w:rPr>
                <w:rFonts w:ascii="TH SarabunPSK" w:hAnsi="TH SarabunPSK" w:cs="TH SarabunPSK"/>
                <w:sz w:val="28"/>
              </w:rPr>
            </w:pPr>
            <w:r w:rsidRPr="00CB5C92">
              <w:rPr>
                <w:rFonts w:ascii="TH SarabunPSK" w:hAnsi="TH SarabunPSK" w:cs="TH SarabunPSK"/>
                <w:sz w:val="28"/>
              </w:rPr>
              <w:t>ns</w:t>
            </w:r>
          </w:p>
        </w:tc>
        <w:tc>
          <w:tcPr>
            <w:tcW w:w="2580" w:type="dxa"/>
            <w:tcBorders>
              <w:top w:val="single" w:sz="4" w:space="0" w:color="auto"/>
              <w:bottom w:val="single" w:sz="4" w:space="0" w:color="auto"/>
            </w:tcBorders>
          </w:tcPr>
          <w:p w14:paraId="2CC4361F" w14:textId="77777777" w:rsidR="00867FA4" w:rsidRPr="00CB5C92" w:rsidRDefault="00867FA4" w:rsidP="002B3F0B">
            <w:pPr>
              <w:jc w:val="center"/>
              <w:rPr>
                <w:rFonts w:ascii="TH SarabunPSK" w:hAnsi="TH SarabunPSK" w:cs="TH SarabunPSK"/>
                <w:sz w:val="28"/>
              </w:rPr>
            </w:pPr>
            <w:r w:rsidRPr="00CB5C92">
              <w:rPr>
                <w:rFonts w:ascii="TH SarabunPSK" w:hAnsi="TH SarabunPSK" w:cs="TH SarabunPSK"/>
                <w:sz w:val="28"/>
              </w:rPr>
              <w:t>ns</w:t>
            </w:r>
          </w:p>
        </w:tc>
        <w:tc>
          <w:tcPr>
            <w:tcW w:w="1329" w:type="dxa"/>
            <w:tcBorders>
              <w:top w:val="single" w:sz="4" w:space="0" w:color="auto"/>
              <w:bottom w:val="single" w:sz="4" w:space="0" w:color="auto"/>
            </w:tcBorders>
          </w:tcPr>
          <w:p w14:paraId="7E5D1ED2" w14:textId="77777777" w:rsidR="00867FA4" w:rsidRPr="00CB5C92" w:rsidRDefault="00867FA4" w:rsidP="002B3F0B">
            <w:pPr>
              <w:jc w:val="center"/>
              <w:rPr>
                <w:rFonts w:ascii="TH SarabunPSK" w:hAnsi="TH SarabunPSK" w:cs="TH SarabunPSK"/>
                <w:sz w:val="28"/>
              </w:rPr>
            </w:pPr>
            <w:r w:rsidRPr="00CB5C92">
              <w:rPr>
                <w:rFonts w:ascii="TH SarabunPSK" w:hAnsi="TH SarabunPSK" w:cs="TH SarabunPSK"/>
                <w:sz w:val="28"/>
              </w:rPr>
              <w:t>ns</w:t>
            </w:r>
          </w:p>
        </w:tc>
        <w:tc>
          <w:tcPr>
            <w:tcW w:w="1853" w:type="dxa"/>
            <w:tcBorders>
              <w:top w:val="single" w:sz="4" w:space="0" w:color="auto"/>
              <w:bottom w:val="single" w:sz="4" w:space="0" w:color="auto"/>
            </w:tcBorders>
          </w:tcPr>
          <w:p w14:paraId="55745D24" w14:textId="77777777" w:rsidR="00867FA4" w:rsidRPr="00CB5C92" w:rsidRDefault="00867FA4" w:rsidP="002B3F0B">
            <w:pPr>
              <w:jc w:val="center"/>
              <w:rPr>
                <w:rFonts w:ascii="TH SarabunPSK" w:hAnsi="TH SarabunPSK" w:cs="TH SarabunPSK"/>
                <w:sz w:val="28"/>
              </w:rPr>
            </w:pPr>
            <w:r w:rsidRPr="00CB5C92">
              <w:rPr>
                <w:rFonts w:ascii="TH SarabunPSK" w:hAnsi="TH SarabunPSK" w:cs="TH SarabunPSK"/>
                <w:sz w:val="28"/>
              </w:rPr>
              <w:t>ns</w:t>
            </w:r>
          </w:p>
        </w:tc>
        <w:tc>
          <w:tcPr>
            <w:tcW w:w="2233" w:type="dxa"/>
            <w:tcBorders>
              <w:top w:val="single" w:sz="4" w:space="0" w:color="auto"/>
              <w:bottom w:val="single" w:sz="4" w:space="0" w:color="auto"/>
            </w:tcBorders>
          </w:tcPr>
          <w:p w14:paraId="6C261BD8" w14:textId="77777777" w:rsidR="00867FA4" w:rsidRPr="00CB5C92" w:rsidRDefault="00867FA4" w:rsidP="002B3F0B">
            <w:pPr>
              <w:jc w:val="center"/>
              <w:rPr>
                <w:rFonts w:ascii="TH SarabunPSK" w:hAnsi="TH SarabunPSK" w:cs="TH SarabunPSK"/>
                <w:sz w:val="28"/>
              </w:rPr>
            </w:pPr>
            <w:r w:rsidRPr="00CB5C92">
              <w:rPr>
                <w:rFonts w:ascii="TH SarabunPSK" w:hAnsi="TH SarabunPSK" w:cs="TH SarabunPSK"/>
                <w:sz w:val="28"/>
              </w:rPr>
              <w:t>*</w:t>
            </w:r>
          </w:p>
        </w:tc>
      </w:tr>
    </w:tbl>
    <w:p w14:paraId="68084A4D" w14:textId="484D6FAA" w:rsidR="00867FA4" w:rsidRDefault="00867FA4" w:rsidP="00867FA4">
      <w:pPr>
        <w:pStyle w:val="NoSpacing"/>
        <w:ind w:right="-1440"/>
        <w:jc w:val="thaiDistribute"/>
        <w:rPr>
          <w:rFonts w:ascii="TH SarabunPSK" w:hAnsi="TH SarabunPSK" w:cs="TH SarabunPSK"/>
          <w:sz w:val="28"/>
        </w:rPr>
      </w:pPr>
      <w:r w:rsidRPr="00AB0318">
        <w:rPr>
          <w:rFonts w:ascii="TH SarabunPSK" w:hAnsi="TH SarabunPSK" w:cs="TH SarabunPSK"/>
          <w:sz w:val="28"/>
          <w:cs/>
        </w:rPr>
        <w:t>*</w:t>
      </w:r>
      <w:r>
        <w:rPr>
          <w:rFonts w:ascii="TH SarabunPSK" w:hAnsi="TH SarabunPSK" w:cs="TH SarabunPSK"/>
          <w:sz w:val="28"/>
          <w:cs/>
        </w:rPr>
        <w:t xml:space="preserve"> </w:t>
      </w:r>
      <w:r w:rsidRPr="00AB0318">
        <w:rPr>
          <w:rFonts w:ascii="TH SarabunPSK" w:hAnsi="TH SarabunPSK" w:cs="TH SarabunPSK"/>
          <w:sz w:val="28"/>
          <w:cs/>
        </w:rPr>
        <w:t>ค่าเฉลี่ยตามด้วยตัวอักษรเดียวกัน</w:t>
      </w:r>
      <w:r>
        <w:rPr>
          <w:rFonts w:ascii="TH SarabunPSK" w:hAnsi="TH SarabunPSK" w:cs="TH SarabunPSK" w:hint="cs"/>
          <w:sz w:val="28"/>
          <w:cs/>
        </w:rPr>
        <w:t>หมายถึง</w:t>
      </w:r>
      <w:r w:rsidRPr="00AB0318">
        <w:rPr>
          <w:rFonts w:ascii="TH SarabunPSK" w:hAnsi="TH SarabunPSK" w:cs="TH SarabunPSK"/>
          <w:sz w:val="28"/>
          <w:cs/>
        </w:rPr>
        <w:t>ไม่แตกต่างกันอย่างมีนัยสำคัญ</w:t>
      </w:r>
      <w:r>
        <w:rPr>
          <w:rFonts w:ascii="TH SarabunPSK" w:hAnsi="TH SarabunPSK" w:cs="TH SarabunPSK"/>
          <w:sz w:val="28"/>
        </w:rPr>
        <w:t xml:space="preserve"> </w:t>
      </w:r>
      <w:r w:rsidRPr="00AB0318">
        <w:rPr>
          <w:rFonts w:ascii="TH SarabunPSK" w:hAnsi="TH SarabunPSK" w:cs="TH SarabunPSK"/>
          <w:sz w:val="28"/>
          <w:cs/>
        </w:rPr>
        <w:t xml:space="preserve">เมื่อใช้วิธีการเปรียบเทียบค่าเฉลี่ยของ </w:t>
      </w:r>
      <w:r w:rsidRPr="00AB0318">
        <w:rPr>
          <w:rFonts w:ascii="TH SarabunPSK" w:hAnsi="TH SarabunPSK" w:cs="TH SarabunPSK"/>
          <w:sz w:val="28"/>
        </w:rPr>
        <w:t xml:space="preserve">Duncan’s Multiple Range Test (DMRT) </w:t>
      </w:r>
      <w:r w:rsidRPr="00AB0318">
        <w:rPr>
          <w:rFonts w:ascii="TH SarabunPSK" w:hAnsi="TH SarabunPSK" w:cs="TH SarabunPSK"/>
          <w:sz w:val="28"/>
          <w:cs/>
        </w:rPr>
        <w:t>ที่</w:t>
      </w:r>
      <w:r>
        <w:rPr>
          <w:rFonts w:ascii="TH SarabunPSK" w:hAnsi="TH SarabunPSK" w:cs="TH SarabunPSK" w:hint="cs"/>
          <w:sz w:val="28"/>
          <w:cs/>
        </w:rPr>
        <w:t>ระดับ</w:t>
      </w:r>
      <w:r w:rsidRPr="00AB0318">
        <w:rPr>
          <w:rFonts w:ascii="TH SarabunPSK" w:hAnsi="TH SarabunPSK" w:cs="TH SarabunPSK"/>
          <w:sz w:val="28"/>
          <w:cs/>
        </w:rPr>
        <w:t>ความเชื่อมั่น</w:t>
      </w:r>
      <w:r>
        <w:rPr>
          <w:rFonts w:ascii="TH SarabunPSK" w:hAnsi="TH SarabunPSK" w:cs="TH SarabunPSK"/>
          <w:sz w:val="28"/>
        </w:rPr>
        <w:t xml:space="preserve"> </w:t>
      </w:r>
      <w:r w:rsidRPr="00AB0318">
        <w:rPr>
          <w:rFonts w:ascii="TH SarabunPSK" w:hAnsi="TH SarabunPSK" w:cs="TH SarabunPSK"/>
          <w:sz w:val="28"/>
        </w:rPr>
        <w:t>95%</w:t>
      </w:r>
    </w:p>
    <w:p w14:paraId="21175121" w14:textId="77777777" w:rsidR="00867FA4" w:rsidRDefault="00867FA4" w:rsidP="00867FA4">
      <w:pPr>
        <w:pStyle w:val="NoSpacing"/>
        <w:jc w:val="thaiDistribute"/>
        <w:rPr>
          <w:rFonts w:ascii="TH SarabunPSK" w:hAnsi="TH SarabunPSK" w:cs="TH SarabunPSK"/>
          <w:sz w:val="28"/>
        </w:rPr>
      </w:pPr>
      <w:r>
        <w:rPr>
          <w:rFonts w:ascii="TH SarabunPSK" w:hAnsi="TH SarabunPSK" w:cs="TH SarabunPSK"/>
          <w:sz w:val="28"/>
        </w:rPr>
        <w:t xml:space="preserve">ns </w:t>
      </w:r>
      <w:r>
        <w:rPr>
          <w:rFonts w:ascii="TH SarabunPSK" w:hAnsi="TH SarabunPSK" w:cs="TH SarabunPSK" w:hint="cs"/>
          <w:sz w:val="28"/>
          <w:cs/>
        </w:rPr>
        <w:t>หมายถึง</w:t>
      </w:r>
      <w:r w:rsidRPr="00AB0318">
        <w:rPr>
          <w:rFonts w:ascii="TH SarabunPSK" w:hAnsi="TH SarabunPSK" w:cs="TH SarabunPSK"/>
          <w:sz w:val="28"/>
          <w:cs/>
        </w:rPr>
        <w:t>ค่าเฉลี่ยไม่แตกต่างกันอย่างมีนัยสำคัญ</w:t>
      </w:r>
      <w:r>
        <w:rPr>
          <w:rFonts w:ascii="TH SarabunPSK" w:hAnsi="TH SarabunPSK" w:cs="TH SarabunPSK"/>
          <w:sz w:val="28"/>
        </w:rPr>
        <w:t xml:space="preserve"> </w:t>
      </w:r>
      <w:r w:rsidRPr="00AB0318">
        <w:rPr>
          <w:rFonts w:ascii="TH SarabunPSK" w:hAnsi="TH SarabunPSK" w:cs="TH SarabunPSK"/>
          <w:sz w:val="28"/>
          <w:cs/>
        </w:rPr>
        <w:t xml:space="preserve">เมื่อใช้วิธีการเปรียบเทียบค่าเฉลี่ย </w:t>
      </w:r>
      <w:r w:rsidRPr="00AB0318">
        <w:rPr>
          <w:rFonts w:ascii="TH SarabunPSK" w:hAnsi="TH SarabunPSK" w:cs="TH SarabunPSK"/>
          <w:sz w:val="28"/>
        </w:rPr>
        <w:t xml:space="preserve">DMRT </w:t>
      </w:r>
      <w:r w:rsidRPr="00AB0318">
        <w:rPr>
          <w:rFonts w:ascii="TH SarabunPSK" w:hAnsi="TH SarabunPSK" w:cs="TH SarabunPSK"/>
          <w:sz w:val="28"/>
          <w:cs/>
        </w:rPr>
        <w:t>ที่</w:t>
      </w:r>
      <w:r>
        <w:rPr>
          <w:rFonts w:ascii="TH SarabunPSK" w:hAnsi="TH SarabunPSK" w:cs="TH SarabunPSK" w:hint="cs"/>
          <w:sz w:val="28"/>
          <w:cs/>
        </w:rPr>
        <w:t>ระดับ</w:t>
      </w:r>
      <w:r w:rsidRPr="00AB0318">
        <w:rPr>
          <w:rFonts w:ascii="TH SarabunPSK" w:hAnsi="TH SarabunPSK" w:cs="TH SarabunPSK"/>
          <w:sz w:val="28"/>
          <w:cs/>
        </w:rPr>
        <w:t xml:space="preserve">ความเชื่อมั่น </w:t>
      </w:r>
      <w:r w:rsidRPr="00AB0318">
        <w:rPr>
          <w:rFonts w:ascii="TH SarabunPSK" w:hAnsi="TH SarabunPSK" w:cs="TH SarabunPSK"/>
          <w:sz w:val="28"/>
        </w:rPr>
        <w:t>95%</w:t>
      </w:r>
    </w:p>
    <w:bookmarkEnd w:id="0"/>
    <w:p w14:paraId="69C956F1" w14:textId="6C195335" w:rsidR="00277D1F" w:rsidRPr="00867FA4" w:rsidRDefault="00277D1F" w:rsidP="00277D1F">
      <w:pPr>
        <w:pStyle w:val="NoSpacing"/>
        <w:jc w:val="thaiDistribute"/>
        <w:rPr>
          <w:rFonts w:ascii="TH SarabunPSK" w:hAnsi="TH SarabunPSK" w:cs="TH SarabunPSK"/>
          <w:sz w:val="28"/>
        </w:rPr>
      </w:pPr>
    </w:p>
    <w:p w14:paraId="229A1B88" w14:textId="0D1EECE0" w:rsidR="00277D1F" w:rsidRDefault="00277D1F" w:rsidP="00277D1F">
      <w:pPr>
        <w:pStyle w:val="NoSpacing"/>
        <w:jc w:val="thaiDistribute"/>
        <w:rPr>
          <w:rFonts w:ascii="TH SarabunPSK" w:hAnsi="TH SarabunPSK" w:cs="TH SarabunPSK"/>
          <w:sz w:val="28"/>
        </w:rPr>
      </w:pPr>
    </w:p>
    <w:p w14:paraId="76721740" w14:textId="11F2F634" w:rsidR="00277D1F" w:rsidRDefault="00277D1F" w:rsidP="00277D1F">
      <w:pPr>
        <w:pStyle w:val="NoSpacing"/>
        <w:jc w:val="thaiDistribute"/>
        <w:rPr>
          <w:rFonts w:ascii="TH SarabunPSK" w:hAnsi="TH SarabunPSK" w:cs="TH SarabunPSK"/>
          <w:sz w:val="28"/>
        </w:rPr>
      </w:pPr>
    </w:p>
    <w:p w14:paraId="30DBD76C" w14:textId="7CE41C5A" w:rsidR="00277D1F" w:rsidRDefault="00277D1F" w:rsidP="00277D1F">
      <w:pPr>
        <w:pStyle w:val="NoSpacing"/>
        <w:jc w:val="thaiDistribute"/>
        <w:rPr>
          <w:rFonts w:ascii="TH SarabunPSK" w:hAnsi="TH SarabunPSK" w:cs="TH SarabunPSK"/>
          <w:sz w:val="28"/>
        </w:rPr>
      </w:pPr>
    </w:p>
    <w:p w14:paraId="5620ABE5" w14:textId="77777777" w:rsidR="00277D1F" w:rsidRPr="00277D1F" w:rsidRDefault="00277D1F" w:rsidP="00277D1F">
      <w:pPr>
        <w:pStyle w:val="NoSpacing"/>
        <w:jc w:val="thaiDistribute"/>
        <w:rPr>
          <w:rFonts w:ascii="TH SarabunPSK" w:hAnsi="TH SarabunPSK" w:cs="TH SarabunPSK"/>
          <w:sz w:val="28"/>
          <w:cs/>
        </w:rPr>
      </w:pPr>
    </w:p>
    <w:p w14:paraId="34C7B466" w14:textId="77777777" w:rsidR="00791D40" w:rsidRDefault="00791D40" w:rsidP="008C06F4">
      <w:pPr>
        <w:pStyle w:val="NoSpacing"/>
        <w:ind w:firstLine="567"/>
        <w:jc w:val="thaiDistribute"/>
        <w:rPr>
          <w:rFonts w:ascii="TH SarabunPSK" w:hAnsi="TH SarabunPSK" w:cs="TH SarabunPSK"/>
          <w:color w:val="000000"/>
          <w:sz w:val="28"/>
        </w:rPr>
        <w:sectPr w:rsidR="00791D40" w:rsidSect="00277D1F">
          <w:pgSz w:w="15840" w:h="12240" w:orient="landscape"/>
          <w:pgMar w:top="1440" w:right="1440" w:bottom="1440" w:left="1440" w:header="720" w:footer="720" w:gutter="0"/>
          <w:cols w:space="720"/>
          <w:docGrid w:linePitch="360"/>
        </w:sectPr>
      </w:pPr>
    </w:p>
    <w:p w14:paraId="2BB7B5BA" w14:textId="77777777" w:rsidR="00791D40" w:rsidRPr="00BA54F9" w:rsidRDefault="00791D40" w:rsidP="00791D40">
      <w:pPr>
        <w:pStyle w:val="NoSpacing"/>
        <w:jc w:val="thaiDistribute"/>
        <w:rPr>
          <w:rFonts w:ascii="TH SarabunPSK" w:hAnsi="TH SarabunPSK" w:cs="TH SarabunPSK"/>
          <w:b/>
          <w:bCs/>
          <w:sz w:val="28"/>
          <w:cs/>
        </w:rPr>
      </w:pPr>
      <w:r w:rsidRPr="00C440B6">
        <w:rPr>
          <w:rFonts w:ascii="TH SarabunPSK" w:hAnsi="TH SarabunPSK" w:cs="TH SarabunPSK"/>
          <w:b/>
          <w:bCs/>
          <w:sz w:val="28"/>
          <w:cs/>
        </w:rPr>
        <w:lastRenderedPageBreak/>
        <w:t>เอกสารอ้างอิง</w:t>
      </w:r>
    </w:p>
    <w:p w14:paraId="41C36B46" w14:textId="77777777" w:rsidR="00791D40" w:rsidRPr="00B857F9" w:rsidRDefault="00791D40" w:rsidP="00791D40">
      <w:pPr>
        <w:pStyle w:val="NoSpacing"/>
        <w:jc w:val="thaiDistribute"/>
        <w:rPr>
          <w:rFonts w:ascii="TH SarabunPSK" w:hAnsi="TH SarabunPSK" w:cs="TH SarabunPSK"/>
          <w:sz w:val="28"/>
        </w:rPr>
      </w:pPr>
      <w:r w:rsidRPr="00B857F9">
        <w:rPr>
          <w:rFonts w:ascii="TH SarabunPSK" w:hAnsi="TH SarabunPSK" w:cs="TH SarabunPSK"/>
          <w:sz w:val="28"/>
        </w:rPr>
        <w:t>Al-Babili, S., &amp; Bouwmeester, H. J. (</w:t>
      </w:r>
      <w:r w:rsidRPr="00B857F9">
        <w:rPr>
          <w:rFonts w:ascii="TH SarabunPSK" w:hAnsi="TH SarabunPSK" w:cs="TH SarabunPSK"/>
          <w:sz w:val="28"/>
          <w:cs/>
        </w:rPr>
        <w:t xml:space="preserve">2015). </w:t>
      </w:r>
      <w:r w:rsidRPr="00DD5A7E">
        <w:rPr>
          <w:rFonts w:ascii="TH SarabunPSK" w:hAnsi="TH SarabunPSK" w:cs="TH SarabunPSK"/>
          <w:b/>
          <w:bCs/>
          <w:sz w:val="28"/>
        </w:rPr>
        <w:t>Strigolactones, a novel carotenoid-derived plant hormone</w:t>
      </w:r>
      <w:r w:rsidRPr="00B857F9">
        <w:rPr>
          <w:rFonts w:ascii="TH SarabunPSK" w:hAnsi="TH SarabunPSK" w:cs="TH SarabunPSK"/>
          <w:sz w:val="28"/>
        </w:rPr>
        <w:t xml:space="preserve">. Annual </w:t>
      </w:r>
      <w:r>
        <w:rPr>
          <w:rFonts w:ascii="TH SarabunPSK" w:hAnsi="TH SarabunPSK" w:cs="TH SarabunPSK"/>
          <w:sz w:val="28"/>
          <w:cs/>
        </w:rPr>
        <w:tab/>
      </w:r>
      <w:r w:rsidRPr="00B857F9">
        <w:rPr>
          <w:rFonts w:ascii="TH SarabunPSK" w:hAnsi="TH SarabunPSK" w:cs="TH SarabunPSK"/>
          <w:sz w:val="28"/>
        </w:rPr>
        <w:t xml:space="preserve">Review of Plant Biology, </w:t>
      </w:r>
      <w:r w:rsidRPr="00B857F9">
        <w:rPr>
          <w:rFonts w:ascii="TH SarabunPSK" w:hAnsi="TH SarabunPSK" w:cs="TH SarabunPSK"/>
          <w:sz w:val="28"/>
          <w:cs/>
        </w:rPr>
        <w:t>66</w:t>
      </w:r>
      <w:r w:rsidRPr="00B857F9">
        <w:rPr>
          <w:rFonts w:ascii="TH SarabunPSK" w:hAnsi="TH SarabunPSK" w:cs="TH SarabunPSK"/>
          <w:sz w:val="28"/>
        </w:rPr>
        <w:t xml:space="preserve">, </w:t>
      </w:r>
      <w:r w:rsidRPr="00B857F9">
        <w:rPr>
          <w:rFonts w:ascii="TH SarabunPSK" w:hAnsi="TH SarabunPSK" w:cs="TH SarabunPSK"/>
          <w:sz w:val="28"/>
          <w:cs/>
        </w:rPr>
        <w:t xml:space="preserve">161-186. </w:t>
      </w:r>
    </w:p>
    <w:p w14:paraId="00F739F2" w14:textId="77777777" w:rsidR="00791D40" w:rsidRPr="00B857F9" w:rsidRDefault="00791D40" w:rsidP="00791D40">
      <w:pPr>
        <w:pStyle w:val="NoSpacing"/>
        <w:jc w:val="thaiDistribute"/>
        <w:rPr>
          <w:rFonts w:ascii="TH SarabunPSK" w:hAnsi="TH SarabunPSK" w:cs="TH SarabunPSK"/>
          <w:sz w:val="28"/>
        </w:rPr>
      </w:pPr>
      <w:r w:rsidRPr="00B857F9">
        <w:rPr>
          <w:rFonts w:ascii="TH SarabunPSK" w:hAnsi="TH SarabunPSK" w:cs="TH SarabunPSK"/>
          <w:sz w:val="28"/>
        </w:rPr>
        <w:t>Brown, N. A. C., &amp; van Staden, J. (</w:t>
      </w:r>
      <w:r w:rsidRPr="00B857F9">
        <w:rPr>
          <w:rFonts w:ascii="TH SarabunPSK" w:hAnsi="TH SarabunPSK" w:cs="TH SarabunPSK"/>
          <w:sz w:val="28"/>
          <w:cs/>
        </w:rPr>
        <w:t xml:space="preserve">1997). </w:t>
      </w:r>
      <w:r w:rsidRPr="00DD5A7E">
        <w:rPr>
          <w:rFonts w:ascii="TH SarabunPSK" w:hAnsi="TH SarabunPSK" w:cs="TH SarabunPSK"/>
          <w:b/>
          <w:bCs/>
          <w:sz w:val="28"/>
        </w:rPr>
        <w:t>Smoke as a germination cue: a review</w:t>
      </w:r>
      <w:r w:rsidRPr="00B857F9">
        <w:rPr>
          <w:rFonts w:ascii="TH SarabunPSK" w:hAnsi="TH SarabunPSK" w:cs="TH SarabunPSK"/>
          <w:sz w:val="28"/>
        </w:rPr>
        <w:t xml:space="preserve">. Plant Growth Regulation, </w:t>
      </w:r>
      <w:r w:rsidRPr="00B857F9">
        <w:rPr>
          <w:rFonts w:ascii="TH SarabunPSK" w:hAnsi="TH SarabunPSK" w:cs="TH SarabunPSK"/>
          <w:sz w:val="28"/>
          <w:cs/>
        </w:rPr>
        <w:t>22</w:t>
      </w:r>
      <w:r w:rsidRPr="00B857F9">
        <w:rPr>
          <w:rFonts w:ascii="TH SarabunPSK" w:hAnsi="TH SarabunPSK" w:cs="TH SarabunPSK"/>
          <w:sz w:val="28"/>
        </w:rPr>
        <w:t xml:space="preserve">, </w:t>
      </w:r>
      <w:r>
        <w:rPr>
          <w:rFonts w:ascii="TH SarabunPSK" w:hAnsi="TH SarabunPSK" w:cs="TH SarabunPSK"/>
          <w:sz w:val="28"/>
          <w:cs/>
        </w:rPr>
        <w:tab/>
      </w:r>
      <w:r w:rsidRPr="00B857F9">
        <w:rPr>
          <w:rFonts w:ascii="TH SarabunPSK" w:hAnsi="TH SarabunPSK" w:cs="TH SarabunPSK"/>
          <w:sz w:val="28"/>
          <w:cs/>
        </w:rPr>
        <w:t xml:space="preserve">115-124. </w:t>
      </w:r>
    </w:p>
    <w:p w14:paraId="2776A067" w14:textId="77777777" w:rsidR="00791D40" w:rsidRPr="00B857F9" w:rsidRDefault="00791D40" w:rsidP="00791D40">
      <w:pPr>
        <w:pStyle w:val="NoSpacing"/>
        <w:jc w:val="thaiDistribute"/>
        <w:rPr>
          <w:rFonts w:ascii="TH SarabunPSK" w:hAnsi="TH SarabunPSK" w:cs="TH SarabunPSK"/>
          <w:sz w:val="28"/>
        </w:rPr>
      </w:pPr>
      <w:r w:rsidRPr="00B857F9">
        <w:rPr>
          <w:rFonts w:ascii="TH SarabunPSK" w:hAnsi="TH SarabunPSK" w:cs="TH SarabunPSK"/>
          <w:sz w:val="28"/>
        </w:rPr>
        <w:t>Coons, J., Coutant, N., Lawrence, B., Finn, D., &amp; Finn, S. (</w:t>
      </w:r>
      <w:r w:rsidRPr="00B857F9">
        <w:rPr>
          <w:rFonts w:ascii="TH SarabunPSK" w:hAnsi="TH SarabunPSK" w:cs="TH SarabunPSK"/>
          <w:sz w:val="28"/>
          <w:cs/>
        </w:rPr>
        <w:t xml:space="preserve">2014). </w:t>
      </w:r>
      <w:r w:rsidRPr="00DD5A7E">
        <w:rPr>
          <w:rFonts w:ascii="TH SarabunPSK" w:hAnsi="TH SarabunPSK" w:cs="TH SarabunPSK"/>
          <w:b/>
          <w:bCs/>
          <w:sz w:val="28"/>
        </w:rPr>
        <w:t xml:space="preserve">An effective system to produce smoke </w:t>
      </w:r>
      <w:r w:rsidRPr="00DD5A7E">
        <w:rPr>
          <w:rFonts w:ascii="TH SarabunPSK" w:hAnsi="TH SarabunPSK" w:cs="TH SarabunPSK"/>
          <w:b/>
          <w:bCs/>
          <w:sz w:val="28"/>
          <w:cs/>
        </w:rPr>
        <w:tab/>
      </w:r>
      <w:r w:rsidRPr="00DD5A7E">
        <w:rPr>
          <w:rFonts w:ascii="TH SarabunPSK" w:hAnsi="TH SarabunPSK" w:cs="TH SarabunPSK"/>
          <w:b/>
          <w:bCs/>
          <w:sz w:val="28"/>
        </w:rPr>
        <w:t>solutions from dried plant tissue for seed germination studies</w:t>
      </w:r>
      <w:r w:rsidRPr="00B857F9">
        <w:rPr>
          <w:rFonts w:ascii="TH SarabunPSK" w:hAnsi="TH SarabunPSK" w:cs="TH SarabunPSK"/>
          <w:sz w:val="28"/>
        </w:rPr>
        <w:t xml:space="preserve">. Applications in Plant Sciences, </w:t>
      </w:r>
      <w:r w:rsidRPr="00B857F9">
        <w:rPr>
          <w:rFonts w:ascii="TH SarabunPSK" w:hAnsi="TH SarabunPSK" w:cs="TH SarabunPSK"/>
          <w:sz w:val="28"/>
          <w:cs/>
        </w:rPr>
        <w:t xml:space="preserve">2(3). </w:t>
      </w:r>
    </w:p>
    <w:p w14:paraId="0CF45EB2" w14:textId="77777777" w:rsidR="00791D40" w:rsidRPr="00B857F9" w:rsidRDefault="00791D40" w:rsidP="00791D40">
      <w:pPr>
        <w:pStyle w:val="NoSpacing"/>
        <w:jc w:val="thaiDistribute"/>
        <w:rPr>
          <w:rFonts w:ascii="TH SarabunPSK" w:hAnsi="TH SarabunPSK" w:cs="TH SarabunPSK"/>
          <w:sz w:val="28"/>
        </w:rPr>
      </w:pPr>
      <w:r w:rsidRPr="00B857F9">
        <w:rPr>
          <w:rFonts w:ascii="TH SarabunPSK" w:hAnsi="TH SarabunPSK" w:cs="TH SarabunPSK"/>
          <w:sz w:val="28"/>
        </w:rPr>
        <w:t>Depuydt, S., &amp; Hardtke, C. S. (</w:t>
      </w:r>
      <w:r w:rsidRPr="00B857F9">
        <w:rPr>
          <w:rFonts w:ascii="TH SarabunPSK" w:hAnsi="TH SarabunPSK" w:cs="TH SarabunPSK"/>
          <w:sz w:val="28"/>
          <w:cs/>
        </w:rPr>
        <w:t xml:space="preserve">2011). </w:t>
      </w:r>
      <w:r w:rsidRPr="00DD5A7E">
        <w:rPr>
          <w:rFonts w:ascii="TH SarabunPSK" w:hAnsi="TH SarabunPSK" w:cs="TH SarabunPSK"/>
          <w:b/>
          <w:bCs/>
          <w:sz w:val="28"/>
        </w:rPr>
        <w:t>Hormone signalling crosstalk in plant growth regulation</w:t>
      </w:r>
      <w:r w:rsidRPr="00B857F9">
        <w:rPr>
          <w:rFonts w:ascii="TH SarabunPSK" w:hAnsi="TH SarabunPSK" w:cs="TH SarabunPSK"/>
          <w:sz w:val="28"/>
        </w:rPr>
        <w:t xml:space="preserve">. Current Biology, </w:t>
      </w:r>
      <w:r>
        <w:rPr>
          <w:rFonts w:ascii="TH SarabunPSK" w:hAnsi="TH SarabunPSK" w:cs="TH SarabunPSK"/>
          <w:sz w:val="28"/>
          <w:cs/>
        </w:rPr>
        <w:tab/>
      </w:r>
      <w:r w:rsidRPr="00B857F9">
        <w:rPr>
          <w:rFonts w:ascii="TH SarabunPSK" w:hAnsi="TH SarabunPSK" w:cs="TH SarabunPSK"/>
          <w:sz w:val="28"/>
          <w:cs/>
        </w:rPr>
        <w:t>21(9)</w:t>
      </w:r>
      <w:r w:rsidRPr="00B857F9">
        <w:rPr>
          <w:rFonts w:ascii="TH SarabunPSK" w:hAnsi="TH SarabunPSK" w:cs="TH SarabunPSK"/>
          <w:sz w:val="28"/>
        </w:rPr>
        <w:t>, R</w:t>
      </w:r>
      <w:r w:rsidRPr="00B857F9">
        <w:rPr>
          <w:rFonts w:ascii="TH SarabunPSK" w:hAnsi="TH SarabunPSK" w:cs="TH SarabunPSK"/>
          <w:sz w:val="28"/>
          <w:cs/>
        </w:rPr>
        <w:t xml:space="preserve">365-373. </w:t>
      </w:r>
    </w:p>
    <w:p w14:paraId="15E19863" w14:textId="77777777" w:rsidR="00791D40" w:rsidRPr="00B857F9" w:rsidRDefault="00791D40" w:rsidP="00791D40">
      <w:pPr>
        <w:pStyle w:val="NoSpacing"/>
        <w:jc w:val="thaiDistribute"/>
        <w:rPr>
          <w:rFonts w:ascii="TH SarabunPSK" w:hAnsi="TH SarabunPSK" w:cs="TH SarabunPSK"/>
          <w:sz w:val="28"/>
        </w:rPr>
      </w:pPr>
      <w:r w:rsidRPr="00B857F9">
        <w:rPr>
          <w:rFonts w:ascii="TH SarabunPSK" w:hAnsi="TH SarabunPSK" w:cs="TH SarabunPSK"/>
          <w:sz w:val="28"/>
        </w:rPr>
        <w:t>Elsadek, M. A., &amp; Yousef, E. A. A. (</w:t>
      </w:r>
      <w:r w:rsidRPr="00B857F9">
        <w:rPr>
          <w:rFonts w:ascii="TH SarabunPSK" w:hAnsi="TH SarabunPSK" w:cs="TH SarabunPSK"/>
          <w:sz w:val="28"/>
          <w:cs/>
        </w:rPr>
        <w:t xml:space="preserve">2019). </w:t>
      </w:r>
      <w:r w:rsidRPr="00DD5A7E">
        <w:rPr>
          <w:rFonts w:ascii="TH SarabunPSK" w:hAnsi="TH SarabunPSK" w:cs="TH SarabunPSK"/>
          <w:b/>
          <w:bCs/>
          <w:sz w:val="28"/>
        </w:rPr>
        <w:t xml:space="preserve">Smoke-Water Enhances Germination and Seedling Growth of Four </w:t>
      </w:r>
      <w:r w:rsidRPr="00DD5A7E">
        <w:rPr>
          <w:rFonts w:ascii="TH SarabunPSK" w:hAnsi="TH SarabunPSK" w:cs="TH SarabunPSK"/>
          <w:b/>
          <w:bCs/>
          <w:sz w:val="28"/>
          <w:cs/>
        </w:rPr>
        <w:tab/>
      </w:r>
      <w:r w:rsidRPr="00DD5A7E">
        <w:rPr>
          <w:rFonts w:ascii="TH SarabunPSK" w:hAnsi="TH SarabunPSK" w:cs="TH SarabunPSK"/>
          <w:b/>
          <w:bCs/>
          <w:sz w:val="28"/>
        </w:rPr>
        <w:t>Horticultural Crops</w:t>
      </w:r>
      <w:r w:rsidRPr="00B857F9">
        <w:rPr>
          <w:rFonts w:ascii="TH SarabunPSK" w:hAnsi="TH SarabunPSK" w:cs="TH SarabunPSK"/>
          <w:sz w:val="28"/>
        </w:rPr>
        <w:t xml:space="preserve">. Plants (Basel), </w:t>
      </w:r>
      <w:r w:rsidRPr="00B857F9">
        <w:rPr>
          <w:rFonts w:ascii="TH SarabunPSK" w:hAnsi="TH SarabunPSK" w:cs="TH SarabunPSK"/>
          <w:sz w:val="28"/>
          <w:cs/>
        </w:rPr>
        <w:t xml:space="preserve">8(4). </w:t>
      </w:r>
    </w:p>
    <w:p w14:paraId="0A9FD543" w14:textId="77777777" w:rsidR="00791D40" w:rsidRPr="00B857F9" w:rsidRDefault="00791D40" w:rsidP="00791D40">
      <w:pPr>
        <w:pStyle w:val="NoSpacing"/>
        <w:jc w:val="thaiDistribute"/>
        <w:rPr>
          <w:rFonts w:ascii="TH SarabunPSK" w:hAnsi="TH SarabunPSK" w:cs="TH SarabunPSK"/>
          <w:sz w:val="28"/>
        </w:rPr>
      </w:pPr>
      <w:r w:rsidRPr="00B857F9">
        <w:rPr>
          <w:rFonts w:ascii="TH SarabunPSK" w:hAnsi="TH SarabunPSK" w:cs="TH SarabunPSK"/>
          <w:sz w:val="28"/>
        </w:rPr>
        <w:t>Flematti, G. R., Dixon, K. W., &amp; Smith, S. M. (</w:t>
      </w:r>
      <w:r w:rsidRPr="00B857F9">
        <w:rPr>
          <w:rFonts w:ascii="TH SarabunPSK" w:hAnsi="TH SarabunPSK" w:cs="TH SarabunPSK"/>
          <w:sz w:val="28"/>
          <w:cs/>
        </w:rPr>
        <w:t xml:space="preserve">2015). </w:t>
      </w:r>
      <w:r w:rsidRPr="00DD5A7E">
        <w:rPr>
          <w:rFonts w:ascii="TH SarabunPSK" w:hAnsi="TH SarabunPSK" w:cs="TH SarabunPSK"/>
          <w:b/>
          <w:bCs/>
          <w:sz w:val="28"/>
        </w:rPr>
        <w:t xml:space="preserve">What are karrikins and how were they 'discovered' by </w:t>
      </w:r>
      <w:r w:rsidRPr="00DD5A7E">
        <w:rPr>
          <w:rFonts w:ascii="TH SarabunPSK" w:hAnsi="TH SarabunPSK" w:cs="TH SarabunPSK"/>
          <w:b/>
          <w:bCs/>
          <w:sz w:val="28"/>
          <w:cs/>
        </w:rPr>
        <w:tab/>
      </w:r>
      <w:r w:rsidRPr="00DD5A7E">
        <w:rPr>
          <w:rFonts w:ascii="TH SarabunPSK" w:hAnsi="TH SarabunPSK" w:cs="TH SarabunPSK"/>
          <w:b/>
          <w:bCs/>
          <w:sz w:val="28"/>
        </w:rPr>
        <w:t>plants?</w:t>
      </w:r>
      <w:r w:rsidRPr="00B857F9">
        <w:rPr>
          <w:rFonts w:ascii="TH SarabunPSK" w:hAnsi="TH SarabunPSK" w:cs="TH SarabunPSK"/>
          <w:sz w:val="28"/>
        </w:rPr>
        <w:t xml:space="preserve"> BMC Biology, </w:t>
      </w:r>
      <w:r w:rsidRPr="00B857F9">
        <w:rPr>
          <w:rFonts w:ascii="TH SarabunPSK" w:hAnsi="TH SarabunPSK" w:cs="TH SarabunPSK"/>
          <w:sz w:val="28"/>
          <w:cs/>
        </w:rPr>
        <w:t>13</w:t>
      </w:r>
      <w:r w:rsidRPr="00B857F9">
        <w:rPr>
          <w:rFonts w:ascii="TH SarabunPSK" w:hAnsi="TH SarabunPSK" w:cs="TH SarabunPSK"/>
          <w:sz w:val="28"/>
        </w:rPr>
        <w:t xml:space="preserve">, </w:t>
      </w:r>
      <w:r w:rsidRPr="00B857F9">
        <w:rPr>
          <w:rFonts w:ascii="TH SarabunPSK" w:hAnsi="TH SarabunPSK" w:cs="TH SarabunPSK"/>
          <w:sz w:val="28"/>
          <w:cs/>
        </w:rPr>
        <w:t xml:space="preserve">108. </w:t>
      </w:r>
    </w:p>
    <w:p w14:paraId="30C52B84" w14:textId="77777777" w:rsidR="00791D40" w:rsidRPr="00B857F9" w:rsidRDefault="00791D40" w:rsidP="00791D40">
      <w:pPr>
        <w:pStyle w:val="NoSpacing"/>
        <w:jc w:val="thaiDistribute"/>
        <w:rPr>
          <w:rFonts w:ascii="TH SarabunPSK" w:hAnsi="TH SarabunPSK" w:cs="TH SarabunPSK"/>
          <w:sz w:val="28"/>
        </w:rPr>
      </w:pPr>
      <w:r w:rsidRPr="00B857F9">
        <w:rPr>
          <w:rFonts w:ascii="TH SarabunPSK" w:hAnsi="TH SarabunPSK" w:cs="TH SarabunPSK"/>
          <w:sz w:val="28"/>
        </w:rPr>
        <w:t>Flematti, G. R., Scaffidi, A., Dixon, K. W., Smith, S. M., &amp; Ghisalberti, E. L. (</w:t>
      </w:r>
      <w:r w:rsidRPr="00B857F9">
        <w:rPr>
          <w:rFonts w:ascii="TH SarabunPSK" w:hAnsi="TH SarabunPSK" w:cs="TH SarabunPSK"/>
          <w:sz w:val="28"/>
          <w:cs/>
        </w:rPr>
        <w:t xml:space="preserve">2011). </w:t>
      </w:r>
      <w:r w:rsidRPr="00DD5A7E">
        <w:rPr>
          <w:rFonts w:ascii="TH SarabunPSK" w:hAnsi="TH SarabunPSK" w:cs="TH SarabunPSK"/>
          <w:b/>
          <w:bCs/>
          <w:sz w:val="28"/>
        </w:rPr>
        <w:t xml:space="preserve">Production of the seed </w:t>
      </w:r>
      <w:r w:rsidRPr="00DD5A7E">
        <w:rPr>
          <w:rFonts w:ascii="TH SarabunPSK" w:hAnsi="TH SarabunPSK" w:cs="TH SarabunPSK"/>
          <w:b/>
          <w:bCs/>
          <w:sz w:val="28"/>
          <w:cs/>
        </w:rPr>
        <w:tab/>
      </w:r>
      <w:r w:rsidRPr="00DD5A7E">
        <w:rPr>
          <w:rFonts w:ascii="TH SarabunPSK" w:hAnsi="TH SarabunPSK" w:cs="TH SarabunPSK"/>
          <w:b/>
          <w:bCs/>
          <w:sz w:val="28"/>
        </w:rPr>
        <w:t>germination stimulant karrikinolide from combustion of simple carbohydrates</w:t>
      </w:r>
      <w:r w:rsidRPr="00B857F9">
        <w:rPr>
          <w:rFonts w:ascii="TH SarabunPSK" w:hAnsi="TH SarabunPSK" w:cs="TH SarabunPSK"/>
          <w:sz w:val="28"/>
        </w:rPr>
        <w:t xml:space="preserve">. Journal of </w:t>
      </w:r>
      <w:r>
        <w:rPr>
          <w:rFonts w:ascii="TH SarabunPSK" w:hAnsi="TH SarabunPSK" w:cs="TH SarabunPSK"/>
          <w:sz w:val="28"/>
          <w:cs/>
        </w:rPr>
        <w:tab/>
      </w:r>
      <w:r w:rsidRPr="00B857F9">
        <w:rPr>
          <w:rFonts w:ascii="TH SarabunPSK" w:hAnsi="TH SarabunPSK" w:cs="TH SarabunPSK"/>
          <w:sz w:val="28"/>
        </w:rPr>
        <w:t xml:space="preserve">Agricultural and Food Chemistry, </w:t>
      </w:r>
      <w:r w:rsidRPr="00B857F9">
        <w:rPr>
          <w:rFonts w:ascii="TH SarabunPSK" w:hAnsi="TH SarabunPSK" w:cs="TH SarabunPSK"/>
          <w:sz w:val="28"/>
          <w:cs/>
        </w:rPr>
        <w:t>59(4)</w:t>
      </w:r>
      <w:r w:rsidRPr="00B857F9">
        <w:rPr>
          <w:rFonts w:ascii="TH SarabunPSK" w:hAnsi="TH SarabunPSK" w:cs="TH SarabunPSK"/>
          <w:sz w:val="28"/>
        </w:rPr>
        <w:t xml:space="preserve">, </w:t>
      </w:r>
      <w:r w:rsidRPr="00B857F9">
        <w:rPr>
          <w:rFonts w:ascii="TH SarabunPSK" w:hAnsi="TH SarabunPSK" w:cs="TH SarabunPSK"/>
          <w:sz w:val="28"/>
          <w:cs/>
        </w:rPr>
        <w:t xml:space="preserve">1195-1198. </w:t>
      </w:r>
    </w:p>
    <w:p w14:paraId="172343AE" w14:textId="77777777" w:rsidR="00791D40" w:rsidRPr="00B857F9" w:rsidRDefault="00791D40" w:rsidP="00791D40">
      <w:pPr>
        <w:pStyle w:val="NoSpacing"/>
        <w:jc w:val="thaiDistribute"/>
        <w:rPr>
          <w:rFonts w:ascii="TH SarabunPSK" w:hAnsi="TH SarabunPSK" w:cs="TH SarabunPSK"/>
          <w:sz w:val="28"/>
        </w:rPr>
      </w:pPr>
      <w:r w:rsidRPr="00B857F9">
        <w:rPr>
          <w:rFonts w:ascii="TH SarabunPSK" w:hAnsi="TH SarabunPSK" w:cs="TH SarabunPSK"/>
          <w:sz w:val="28"/>
        </w:rPr>
        <w:t>Flematti, G. R., Waters, M. T., Scaffidi, A., Merritt, D. J., Ghisalberti, E. L., Dixon, K. W., &amp; Smith, S. M. (</w:t>
      </w:r>
      <w:r w:rsidRPr="00B857F9">
        <w:rPr>
          <w:rFonts w:ascii="TH SarabunPSK" w:hAnsi="TH SarabunPSK" w:cs="TH SarabunPSK"/>
          <w:sz w:val="28"/>
          <w:cs/>
        </w:rPr>
        <w:t xml:space="preserve">2013). </w:t>
      </w:r>
      <w:r>
        <w:rPr>
          <w:rFonts w:ascii="TH SarabunPSK" w:hAnsi="TH SarabunPSK" w:cs="TH SarabunPSK"/>
          <w:sz w:val="28"/>
          <w:cs/>
        </w:rPr>
        <w:tab/>
      </w:r>
      <w:r w:rsidRPr="00DD5A7E">
        <w:rPr>
          <w:rFonts w:ascii="TH SarabunPSK" w:hAnsi="TH SarabunPSK" w:cs="TH SarabunPSK"/>
          <w:b/>
          <w:bCs/>
          <w:sz w:val="28"/>
        </w:rPr>
        <w:t xml:space="preserve">Karrikin and cyanohydrin smoke signals provide clues to new endogenous plant signaling </w:t>
      </w:r>
      <w:r w:rsidRPr="00DD5A7E">
        <w:rPr>
          <w:rFonts w:ascii="TH SarabunPSK" w:hAnsi="TH SarabunPSK" w:cs="TH SarabunPSK"/>
          <w:b/>
          <w:bCs/>
          <w:sz w:val="28"/>
          <w:cs/>
        </w:rPr>
        <w:tab/>
      </w:r>
      <w:r w:rsidRPr="00DD5A7E">
        <w:rPr>
          <w:rFonts w:ascii="TH SarabunPSK" w:hAnsi="TH SarabunPSK" w:cs="TH SarabunPSK"/>
          <w:b/>
          <w:bCs/>
          <w:sz w:val="28"/>
        </w:rPr>
        <w:t>compounds</w:t>
      </w:r>
      <w:r w:rsidRPr="00B857F9">
        <w:rPr>
          <w:rFonts w:ascii="TH SarabunPSK" w:hAnsi="TH SarabunPSK" w:cs="TH SarabunPSK"/>
          <w:sz w:val="28"/>
        </w:rPr>
        <w:t xml:space="preserve">. Molecular Plant, </w:t>
      </w:r>
      <w:r w:rsidRPr="00B857F9">
        <w:rPr>
          <w:rFonts w:ascii="TH SarabunPSK" w:hAnsi="TH SarabunPSK" w:cs="TH SarabunPSK"/>
          <w:sz w:val="28"/>
          <w:cs/>
        </w:rPr>
        <w:t>6(1)</w:t>
      </w:r>
      <w:r w:rsidRPr="00B857F9">
        <w:rPr>
          <w:rFonts w:ascii="TH SarabunPSK" w:hAnsi="TH SarabunPSK" w:cs="TH SarabunPSK"/>
          <w:sz w:val="28"/>
        </w:rPr>
        <w:t xml:space="preserve">, </w:t>
      </w:r>
      <w:r w:rsidRPr="00B857F9">
        <w:rPr>
          <w:rFonts w:ascii="TH SarabunPSK" w:hAnsi="TH SarabunPSK" w:cs="TH SarabunPSK"/>
          <w:sz w:val="28"/>
          <w:cs/>
        </w:rPr>
        <w:t xml:space="preserve">29-37. </w:t>
      </w:r>
    </w:p>
    <w:p w14:paraId="3EE82870" w14:textId="77777777" w:rsidR="00791D40" w:rsidRPr="00B857F9" w:rsidRDefault="00791D40" w:rsidP="00791D40">
      <w:pPr>
        <w:pStyle w:val="NoSpacing"/>
        <w:jc w:val="thaiDistribute"/>
        <w:rPr>
          <w:rFonts w:ascii="TH SarabunPSK" w:hAnsi="TH SarabunPSK" w:cs="TH SarabunPSK"/>
          <w:sz w:val="28"/>
        </w:rPr>
      </w:pPr>
      <w:r w:rsidRPr="00B857F9">
        <w:rPr>
          <w:rFonts w:ascii="TH SarabunPSK" w:hAnsi="TH SarabunPSK" w:cs="TH SarabunPSK"/>
          <w:sz w:val="28"/>
        </w:rPr>
        <w:t>ISTA. (</w:t>
      </w:r>
      <w:r w:rsidRPr="00B857F9">
        <w:rPr>
          <w:rFonts w:ascii="TH SarabunPSK" w:hAnsi="TH SarabunPSK" w:cs="TH SarabunPSK"/>
          <w:sz w:val="28"/>
          <w:cs/>
        </w:rPr>
        <w:t xml:space="preserve">2014). </w:t>
      </w:r>
      <w:r w:rsidRPr="00DD5A7E">
        <w:rPr>
          <w:rFonts w:ascii="TH SarabunPSK" w:hAnsi="TH SarabunPSK" w:cs="TH SarabunPSK"/>
          <w:b/>
          <w:bCs/>
          <w:sz w:val="28"/>
        </w:rPr>
        <w:t>International Rules for Seed Testing</w:t>
      </w:r>
      <w:r w:rsidRPr="00B857F9">
        <w:rPr>
          <w:rFonts w:ascii="TH SarabunPSK" w:hAnsi="TH SarabunPSK" w:cs="TH SarabunPSK"/>
          <w:sz w:val="28"/>
        </w:rPr>
        <w:t xml:space="preserve">. Bassersdorf, Switzerland International Seed Testing </w:t>
      </w:r>
      <w:r>
        <w:rPr>
          <w:rFonts w:ascii="TH SarabunPSK" w:hAnsi="TH SarabunPSK" w:cs="TH SarabunPSK"/>
          <w:sz w:val="28"/>
          <w:cs/>
        </w:rPr>
        <w:tab/>
      </w:r>
      <w:r w:rsidRPr="00B857F9">
        <w:rPr>
          <w:rFonts w:ascii="TH SarabunPSK" w:hAnsi="TH SarabunPSK" w:cs="TH SarabunPSK"/>
          <w:sz w:val="28"/>
        </w:rPr>
        <w:t>Association.</w:t>
      </w:r>
    </w:p>
    <w:p w14:paraId="6B64380C" w14:textId="77777777" w:rsidR="00791D40" w:rsidRPr="00B857F9" w:rsidRDefault="00791D40" w:rsidP="00791D40">
      <w:pPr>
        <w:pStyle w:val="NoSpacing"/>
        <w:jc w:val="thaiDistribute"/>
        <w:rPr>
          <w:rFonts w:ascii="TH SarabunPSK" w:hAnsi="TH SarabunPSK" w:cs="TH SarabunPSK"/>
          <w:sz w:val="28"/>
        </w:rPr>
      </w:pPr>
      <w:r w:rsidRPr="00B857F9">
        <w:rPr>
          <w:rFonts w:ascii="TH SarabunPSK" w:hAnsi="TH SarabunPSK" w:cs="TH SarabunPSK"/>
          <w:sz w:val="28"/>
        </w:rPr>
        <w:t>Keeley, S. C., &amp; Pizzorno, M. (</w:t>
      </w:r>
      <w:r w:rsidRPr="00B857F9">
        <w:rPr>
          <w:rFonts w:ascii="TH SarabunPSK" w:hAnsi="TH SarabunPSK" w:cs="TH SarabunPSK"/>
          <w:sz w:val="28"/>
          <w:cs/>
        </w:rPr>
        <w:t xml:space="preserve">1986). </w:t>
      </w:r>
      <w:r w:rsidRPr="00DD5A7E">
        <w:rPr>
          <w:rFonts w:ascii="TH SarabunPSK" w:hAnsi="TH SarabunPSK" w:cs="TH SarabunPSK"/>
          <w:b/>
          <w:bCs/>
          <w:sz w:val="28"/>
        </w:rPr>
        <w:t xml:space="preserve">Charred Wood Stimulated Germination of Two Fire-Following Herbs of </w:t>
      </w:r>
      <w:r w:rsidRPr="00DD5A7E">
        <w:rPr>
          <w:rFonts w:ascii="TH SarabunPSK" w:hAnsi="TH SarabunPSK" w:cs="TH SarabunPSK"/>
          <w:b/>
          <w:bCs/>
          <w:sz w:val="28"/>
          <w:cs/>
        </w:rPr>
        <w:tab/>
      </w:r>
      <w:r w:rsidRPr="00DD5A7E">
        <w:rPr>
          <w:rFonts w:ascii="TH SarabunPSK" w:hAnsi="TH SarabunPSK" w:cs="TH SarabunPSK"/>
          <w:b/>
          <w:bCs/>
          <w:sz w:val="28"/>
        </w:rPr>
        <w:t>the California Chaparral and the Role of Hemicellulose</w:t>
      </w:r>
      <w:r w:rsidRPr="00B857F9">
        <w:rPr>
          <w:rFonts w:ascii="TH SarabunPSK" w:hAnsi="TH SarabunPSK" w:cs="TH SarabunPSK"/>
          <w:sz w:val="28"/>
        </w:rPr>
        <w:t xml:space="preserve">. American Journal of Botany, </w:t>
      </w:r>
      <w:r w:rsidRPr="00B857F9">
        <w:rPr>
          <w:rFonts w:ascii="TH SarabunPSK" w:hAnsi="TH SarabunPSK" w:cs="TH SarabunPSK"/>
          <w:sz w:val="28"/>
          <w:cs/>
        </w:rPr>
        <w:t>73(9)</w:t>
      </w:r>
      <w:r w:rsidRPr="00B857F9">
        <w:rPr>
          <w:rFonts w:ascii="TH SarabunPSK" w:hAnsi="TH SarabunPSK" w:cs="TH SarabunPSK"/>
          <w:sz w:val="28"/>
        </w:rPr>
        <w:t xml:space="preserve">, </w:t>
      </w:r>
      <w:r w:rsidRPr="00B857F9">
        <w:rPr>
          <w:rFonts w:ascii="TH SarabunPSK" w:hAnsi="TH SarabunPSK" w:cs="TH SarabunPSK"/>
          <w:sz w:val="28"/>
          <w:cs/>
        </w:rPr>
        <w:t>1289-</w:t>
      </w:r>
      <w:r>
        <w:rPr>
          <w:rFonts w:ascii="TH SarabunPSK" w:hAnsi="TH SarabunPSK" w:cs="TH SarabunPSK"/>
          <w:sz w:val="28"/>
          <w:cs/>
        </w:rPr>
        <w:tab/>
      </w:r>
      <w:r w:rsidRPr="00B857F9">
        <w:rPr>
          <w:rFonts w:ascii="TH SarabunPSK" w:hAnsi="TH SarabunPSK" w:cs="TH SarabunPSK"/>
          <w:sz w:val="28"/>
          <w:cs/>
        </w:rPr>
        <w:t xml:space="preserve">1297. </w:t>
      </w:r>
    </w:p>
    <w:p w14:paraId="7EC72755" w14:textId="77777777" w:rsidR="00791D40" w:rsidRPr="00B857F9" w:rsidRDefault="00791D40" w:rsidP="00791D40">
      <w:pPr>
        <w:pStyle w:val="NoSpacing"/>
        <w:jc w:val="thaiDistribute"/>
        <w:rPr>
          <w:rFonts w:ascii="TH SarabunPSK" w:hAnsi="TH SarabunPSK" w:cs="TH SarabunPSK"/>
          <w:sz w:val="28"/>
        </w:rPr>
      </w:pPr>
      <w:r w:rsidRPr="00B857F9">
        <w:rPr>
          <w:rFonts w:ascii="TH SarabunPSK" w:hAnsi="TH SarabunPSK" w:cs="TH SarabunPSK"/>
          <w:sz w:val="28"/>
        </w:rPr>
        <w:t>Light, M. E., Burger, B. V., Staerk, D., Kohout, L., &amp; Van Staden, J. (</w:t>
      </w:r>
      <w:r w:rsidRPr="00B857F9">
        <w:rPr>
          <w:rFonts w:ascii="TH SarabunPSK" w:hAnsi="TH SarabunPSK" w:cs="TH SarabunPSK"/>
          <w:sz w:val="28"/>
          <w:cs/>
        </w:rPr>
        <w:t xml:space="preserve">2010). </w:t>
      </w:r>
      <w:r w:rsidRPr="00DD5A7E">
        <w:rPr>
          <w:rFonts w:ascii="TH SarabunPSK" w:hAnsi="TH SarabunPSK" w:cs="TH SarabunPSK"/>
          <w:b/>
          <w:bCs/>
          <w:sz w:val="28"/>
        </w:rPr>
        <w:t xml:space="preserve">Butenolides from plant-derived </w:t>
      </w:r>
      <w:r w:rsidRPr="00DD5A7E">
        <w:rPr>
          <w:rFonts w:ascii="TH SarabunPSK" w:hAnsi="TH SarabunPSK" w:cs="TH SarabunPSK"/>
          <w:b/>
          <w:bCs/>
          <w:sz w:val="28"/>
          <w:cs/>
        </w:rPr>
        <w:tab/>
      </w:r>
      <w:r w:rsidRPr="00DD5A7E">
        <w:rPr>
          <w:rFonts w:ascii="TH SarabunPSK" w:hAnsi="TH SarabunPSK" w:cs="TH SarabunPSK"/>
          <w:b/>
          <w:bCs/>
          <w:sz w:val="28"/>
        </w:rPr>
        <w:t>smoke: natural plant-growth regulators with antagonistic actions on seed germination</w:t>
      </w:r>
      <w:r w:rsidRPr="00B857F9">
        <w:rPr>
          <w:rFonts w:ascii="TH SarabunPSK" w:hAnsi="TH SarabunPSK" w:cs="TH SarabunPSK"/>
          <w:sz w:val="28"/>
        </w:rPr>
        <w:t xml:space="preserve">. Journal of </w:t>
      </w:r>
      <w:r>
        <w:rPr>
          <w:rFonts w:ascii="TH SarabunPSK" w:hAnsi="TH SarabunPSK" w:cs="TH SarabunPSK"/>
          <w:sz w:val="28"/>
          <w:cs/>
        </w:rPr>
        <w:tab/>
      </w:r>
      <w:r w:rsidRPr="00B857F9">
        <w:rPr>
          <w:rFonts w:ascii="TH SarabunPSK" w:hAnsi="TH SarabunPSK" w:cs="TH SarabunPSK"/>
          <w:sz w:val="28"/>
        </w:rPr>
        <w:t xml:space="preserve">Natural Products, </w:t>
      </w:r>
      <w:r w:rsidRPr="00B857F9">
        <w:rPr>
          <w:rFonts w:ascii="TH SarabunPSK" w:hAnsi="TH SarabunPSK" w:cs="TH SarabunPSK"/>
          <w:sz w:val="28"/>
          <w:cs/>
        </w:rPr>
        <w:t>73(2)</w:t>
      </w:r>
      <w:r w:rsidRPr="00B857F9">
        <w:rPr>
          <w:rFonts w:ascii="TH SarabunPSK" w:hAnsi="TH SarabunPSK" w:cs="TH SarabunPSK"/>
          <w:sz w:val="28"/>
        </w:rPr>
        <w:t xml:space="preserve">, </w:t>
      </w:r>
      <w:r w:rsidRPr="00B857F9">
        <w:rPr>
          <w:rFonts w:ascii="TH SarabunPSK" w:hAnsi="TH SarabunPSK" w:cs="TH SarabunPSK"/>
          <w:sz w:val="28"/>
          <w:cs/>
        </w:rPr>
        <w:t xml:space="preserve">267-269. </w:t>
      </w:r>
    </w:p>
    <w:p w14:paraId="393CD533" w14:textId="77777777" w:rsidR="00791D40" w:rsidRPr="00B857F9" w:rsidRDefault="00791D40" w:rsidP="00791D40">
      <w:pPr>
        <w:pStyle w:val="NoSpacing"/>
        <w:jc w:val="thaiDistribute"/>
        <w:rPr>
          <w:rFonts w:ascii="TH SarabunPSK" w:hAnsi="TH SarabunPSK" w:cs="TH SarabunPSK"/>
          <w:sz w:val="28"/>
        </w:rPr>
      </w:pPr>
      <w:r w:rsidRPr="00B857F9">
        <w:rPr>
          <w:rFonts w:ascii="TH SarabunPSK" w:hAnsi="TH SarabunPSK" w:cs="TH SarabunPSK"/>
          <w:sz w:val="28"/>
        </w:rPr>
        <w:t>Morffy, N., Faure, L., &amp; Nelson, D. C. (</w:t>
      </w:r>
      <w:r w:rsidRPr="00B857F9">
        <w:rPr>
          <w:rFonts w:ascii="TH SarabunPSK" w:hAnsi="TH SarabunPSK" w:cs="TH SarabunPSK"/>
          <w:sz w:val="28"/>
          <w:cs/>
        </w:rPr>
        <w:t xml:space="preserve">2016). </w:t>
      </w:r>
      <w:r w:rsidRPr="00DD5A7E">
        <w:rPr>
          <w:rFonts w:ascii="TH SarabunPSK" w:hAnsi="TH SarabunPSK" w:cs="TH SarabunPSK"/>
          <w:b/>
          <w:bCs/>
          <w:sz w:val="28"/>
        </w:rPr>
        <w:t xml:space="preserve">Smoke and Hormone Mirrors: Action and Evolution of Karrikin </w:t>
      </w:r>
      <w:r w:rsidRPr="00DD5A7E">
        <w:rPr>
          <w:rFonts w:ascii="TH SarabunPSK" w:hAnsi="TH SarabunPSK" w:cs="TH SarabunPSK"/>
          <w:b/>
          <w:bCs/>
          <w:sz w:val="28"/>
          <w:cs/>
        </w:rPr>
        <w:tab/>
      </w:r>
      <w:r w:rsidRPr="00DD5A7E">
        <w:rPr>
          <w:rFonts w:ascii="TH SarabunPSK" w:hAnsi="TH SarabunPSK" w:cs="TH SarabunPSK"/>
          <w:b/>
          <w:bCs/>
          <w:sz w:val="28"/>
        </w:rPr>
        <w:t>and Strigolactone Signaling</w:t>
      </w:r>
      <w:r w:rsidRPr="00B857F9">
        <w:rPr>
          <w:rFonts w:ascii="TH SarabunPSK" w:hAnsi="TH SarabunPSK" w:cs="TH SarabunPSK"/>
          <w:sz w:val="28"/>
        </w:rPr>
        <w:t xml:space="preserve">. Trends in Genetics, </w:t>
      </w:r>
      <w:r w:rsidRPr="00B857F9">
        <w:rPr>
          <w:rFonts w:ascii="TH SarabunPSK" w:hAnsi="TH SarabunPSK" w:cs="TH SarabunPSK"/>
          <w:sz w:val="28"/>
          <w:cs/>
        </w:rPr>
        <w:t>32(3)</w:t>
      </w:r>
      <w:r w:rsidRPr="00B857F9">
        <w:rPr>
          <w:rFonts w:ascii="TH SarabunPSK" w:hAnsi="TH SarabunPSK" w:cs="TH SarabunPSK"/>
          <w:sz w:val="28"/>
        </w:rPr>
        <w:t xml:space="preserve">, </w:t>
      </w:r>
      <w:r w:rsidRPr="00B857F9">
        <w:rPr>
          <w:rFonts w:ascii="TH SarabunPSK" w:hAnsi="TH SarabunPSK" w:cs="TH SarabunPSK"/>
          <w:sz w:val="28"/>
          <w:cs/>
        </w:rPr>
        <w:t xml:space="preserve">176-188. </w:t>
      </w:r>
    </w:p>
    <w:p w14:paraId="6DCBDFF7" w14:textId="77777777" w:rsidR="00791D40" w:rsidRPr="00B857F9" w:rsidRDefault="00791D40" w:rsidP="00791D40">
      <w:pPr>
        <w:pStyle w:val="NoSpacing"/>
        <w:jc w:val="thaiDistribute"/>
        <w:rPr>
          <w:rFonts w:ascii="TH SarabunPSK" w:hAnsi="TH SarabunPSK" w:cs="TH SarabunPSK"/>
          <w:sz w:val="28"/>
        </w:rPr>
      </w:pPr>
      <w:r w:rsidRPr="00B857F9">
        <w:rPr>
          <w:rFonts w:ascii="TH SarabunPSK" w:hAnsi="TH SarabunPSK" w:cs="TH SarabunPSK"/>
          <w:sz w:val="28"/>
        </w:rPr>
        <w:t>Nelson, D. C., Flematti, G. R., Riseborough, J. A., Ghisalberti, E. L., Dixon, K. W., &amp; Smith, S. M. (</w:t>
      </w:r>
      <w:r w:rsidRPr="00B857F9">
        <w:rPr>
          <w:rFonts w:ascii="TH SarabunPSK" w:hAnsi="TH SarabunPSK" w:cs="TH SarabunPSK"/>
          <w:sz w:val="28"/>
          <w:cs/>
        </w:rPr>
        <w:t xml:space="preserve">2010). </w:t>
      </w:r>
      <w:r w:rsidRPr="00DD5A7E">
        <w:rPr>
          <w:rFonts w:ascii="TH SarabunPSK" w:hAnsi="TH SarabunPSK" w:cs="TH SarabunPSK"/>
          <w:b/>
          <w:bCs/>
          <w:sz w:val="28"/>
        </w:rPr>
        <w:t xml:space="preserve">Karrikins </w:t>
      </w:r>
      <w:r w:rsidRPr="00DD5A7E">
        <w:rPr>
          <w:rFonts w:ascii="TH SarabunPSK" w:hAnsi="TH SarabunPSK" w:cs="TH SarabunPSK"/>
          <w:b/>
          <w:bCs/>
          <w:sz w:val="28"/>
          <w:cs/>
        </w:rPr>
        <w:tab/>
      </w:r>
      <w:r w:rsidRPr="00DD5A7E">
        <w:rPr>
          <w:rFonts w:ascii="TH SarabunPSK" w:hAnsi="TH SarabunPSK" w:cs="TH SarabunPSK"/>
          <w:b/>
          <w:bCs/>
          <w:sz w:val="28"/>
        </w:rPr>
        <w:t>enhance light responses during germination and seedling development in Arabidopsis thaliana</w:t>
      </w:r>
      <w:r w:rsidRPr="00B857F9">
        <w:rPr>
          <w:rFonts w:ascii="TH SarabunPSK" w:hAnsi="TH SarabunPSK" w:cs="TH SarabunPSK"/>
          <w:sz w:val="28"/>
        </w:rPr>
        <w:t xml:space="preserve">. </w:t>
      </w:r>
      <w:r>
        <w:rPr>
          <w:rFonts w:ascii="TH SarabunPSK" w:hAnsi="TH SarabunPSK" w:cs="TH SarabunPSK"/>
          <w:sz w:val="28"/>
          <w:cs/>
        </w:rPr>
        <w:tab/>
      </w:r>
      <w:r w:rsidRPr="00B857F9">
        <w:rPr>
          <w:rFonts w:ascii="TH SarabunPSK" w:hAnsi="TH SarabunPSK" w:cs="TH SarabunPSK"/>
          <w:sz w:val="28"/>
        </w:rPr>
        <w:t xml:space="preserve">Proceedings of the National Academy of Sciences of the United States of America, </w:t>
      </w:r>
      <w:r w:rsidRPr="00B857F9">
        <w:rPr>
          <w:rFonts w:ascii="TH SarabunPSK" w:hAnsi="TH SarabunPSK" w:cs="TH SarabunPSK"/>
          <w:sz w:val="28"/>
          <w:cs/>
        </w:rPr>
        <w:t>107(15)</w:t>
      </w:r>
      <w:r w:rsidRPr="00B857F9">
        <w:rPr>
          <w:rFonts w:ascii="TH SarabunPSK" w:hAnsi="TH SarabunPSK" w:cs="TH SarabunPSK"/>
          <w:sz w:val="28"/>
        </w:rPr>
        <w:t xml:space="preserve">, </w:t>
      </w:r>
      <w:r w:rsidRPr="00B857F9">
        <w:rPr>
          <w:rFonts w:ascii="TH SarabunPSK" w:hAnsi="TH SarabunPSK" w:cs="TH SarabunPSK"/>
          <w:sz w:val="28"/>
          <w:cs/>
        </w:rPr>
        <w:t>7095-</w:t>
      </w:r>
      <w:r>
        <w:rPr>
          <w:rFonts w:ascii="TH SarabunPSK" w:hAnsi="TH SarabunPSK" w:cs="TH SarabunPSK"/>
          <w:sz w:val="28"/>
          <w:cs/>
        </w:rPr>
        <w:tab/>
      </w:r>
      <w:r w:rsidRPr="00B857F9">
        <w:rPr>
          <w:rFonts w:ascii="TH SarabunPSK" w:hAnsi="TH SarabunPSK" w:cs="TH SarabunPSK"/>
          <w:sz w:val="28"/>
          <w:cs/>
        </w:rPr>
        <w:t xml:space="preserve">7100. </w:t>
      </w:r>
    </w:p>
    <w:p w14:paraId="415BE9C9" w14:textId="77777777" w:rsidR="00791D40" w:rsidRPr="00B857F9" w:rsidRDefault="00791D40" w:rsidP="00791D40">
      <w:pPr>
        <w:pStyle w:val="NoSpacing"/>
        <w:jc w:val="thaiDistribute"/>
        <w:rPr>
          <w:rFonts w:ascii="TH SarabunPSK" w:hAnsi="TH SarabunPSK" w:cs="TH SarabunPSK"/>
          <w:sz w:val="28"/>
        </w:rPr>
      </w:pPr>
      <w:r w:rsidRPr="00B857F9">
        <w:rPr>
          <w:rFonts w:ascii="TH SarabunPSK" w:hAnsi="TH SarabunPSK" w:cs="TH SarabunPSK"/>
          <w:sz w:val="28"/>
        </w:rPr>
        <w:t>Pongpiachan, S. (</w:t>
      </w:r>
      <w:r w:rsidRPr="00B857F9">
        <w:rPr>
          <w:rFonts w:ascii="TH SarabunPSK" w:hAnsi="TH SarabunPSK" w:cs="TH SarabunPSK"/>
          <w:sz w:val="28"/>
          <w:cs/>
        </w:rPr>
        <w:t xml:space="preserve">2015). </w:t>
      </w:r>
      <w:r w:rsidRPr="00DD5A7E">
        <w:rPr>
          <w:rFonts w:ascii="TH SarabunPSK" w:hAnsi="TH SarabunPSK" w:cs="TH SarabunPSK"/>
          <w:b/>
          <w:bCs/>
          <w:sz w:val="28"/>
        </w:rPr>
        <w:t>Impacts of agricultural waste burning on the enhancement of PM</w:t>
      </w:r>
      <w:r w:rsidRPr="00DD5A7E">
        <w:rPr>
          <w:rFonts w:ascii="TH SarabunPSK" w:hAnsi="TH SarabunPSK" w:cs="TH SarabunPSK"/>
          <w:b/>
          <w:bCs/>
          <w:sz w:val="28"/>
          <w:cs/>
        </w:rPr>
        <w:t>2.5-</w:t>
      </w:r>
      <w:r w:rsidRPr="00DD5A7E">
        <w:rPr>
          <w:rFonts w:ascii="TH SarabunPSK" w:hAnsi="TH SarabunPSK" w:cs="TH SarabunPSK"/>
          <w:b/>
          <w:bCs/>
          <w:sz w:val="28"/>
        </w:rPr>
        <w:t xml:space="preserve">bound </w:t>
      </w:r>
      <w:r w:rsidRPr="00DD5A7E">
        <w:rPr>
          <w:rFonts w:ascii="TH SarabunPSK" w:hAnsi="TH SarabunPSK" w:cs="TH SarabunPSK"/>
          <w:b/>
          <w:bCs/>
          <w:sz w:val="28"/>
          <w:cs/>
        </w:rPr>
        <w:tab/>
      </w:r>
      <w:r w:rsidRPr="00DD5A7E">
        <w:rPr>
          <w:rFonts w:ascii="TH SarabunPSK" w:hAnsi="TH SarabunPSK" w:cs="TH SarabunPSK"/>
          <w:b/>
          <w:bCs/>
          <w:sz w:val="28"/>
        </w:rPr>
        <w:t>polycyclic aromatic hydrocarbons in northern Thailand</w:t>
      </w:r>
      <w:r w:rsidRPr="00B857F9">
        <w:rPr>
          <w:rFonts w:ascii="TH SarabunPSK" w:hAnsi="TH SarabunPSK" w:cs="TH SarabunPSK"/>
          <w:sz w:val="28"/>
        </w:rPr>
        <w:t xml:space="preserve">. Paper presented at the Air Pollution XXIII. </w:t>
      </w:r>
    </w:p>
    <w:p w14:paraId="7E24A2F3" w14:textId="77777777" w:rsidR="00791D40" w:rsidRPr="00B857F9" w:rsidRDefault="00791D40" w:rsidP="00791D40">
      <w:pPr>
        <w:pStyle w:val="NoSpacing"/>
        <w:jc w:val="thaiDistribute"/>
        <w:rPr>
          <w:rFonts w:ascii="TH SarabunPSK" w:hAnsi="TH SarabunPSK" w:cs="TH SarabunPSK"/>
          <w:sz w:val="28"/>
        </w:rPr>
      </w:pPr>
      <w:r w:rsidRPr="00B857F9">
        <w:rPr>
          <w:rFonts w:ascii="TH SarabunPSK" w:hAnsi="TH SarabunPSK" w:cs="TH SarabunPSK"/>
          <w:sz w:val="28"/>
        </w:rPr>
        <w:t>Santner, A., Calderon-Villalobos, L. I., &amp; Estelle, M. (</w:t>
      </w:r>
      <w:r w:rsidRPr="00B857F9">
        <w:rPr>
          <w:rFonts w:ascii="TH SarabunPSK" w:hAnsi="TH SarabunPSK" w:cs="TH SarabunPSK"/>
          <w:sz w:val="28"/>
          <w:cs/>
        </w:rPr>
        <w:t xml:space="preserve">2009). </w:t>
      </w:r>
      <w:r w:rsidRPr="00DD5A7E">
        <w:rPr>
          <w:rFonts w:ascii="TH SarabunPSK" w:hAnsi="TH SarabunPSK" w:cs="TH SarabunPSK"/>
          <w:b/>
          <w:bCs/>
          <w:sz w:val="28"/>
        </w:rPr>
        <w:t xml:space="preserve">Plant hormones are versatile chemical </w:t>
      </w:r>
      <w:r w:rsidRPr="00DD5A7E">
        <w:rPr>
          <w:rFonts w:ascii="TH SarabunPSK" w:hAnsi="TH SarabunPSK" w:cs="TH SarabunPSK"/>
          <w:b/>
          <w:bCs/>
          <w:sz w:val="28"/>
          <w:cs/>
        </w:rPr>
        <w:tab/>
      </w:r>
      <w:r w:rsidRPr="00DD5A7E">
        <w:rPr>
          <w:rFonts w:ascii="TH SarabunPSK" w:hAnsi="TH SarabunPSK" w:cs="TH SarabunPSK"/>
          <w:b/>
          <w:bCs/>
          <w:sz w:val="28"/>
        </w:rPr>
        <w:t>regulators of plant growth</w:t>
      </w:r>
      <w:r w:rsidRPr="00B857F9">
        <w:rPr>
          <w:rFonts w:ascii="TH SarabunPSK" w:hAnsi="TH SarabunPSK" w:cs="TH SarabunPSK"/>
          <w:sz w:val="28"/>
        </w:rPr>
        <w:t xml:space="preserve">. Nature Chemical Biology, </w:t>
      </w:r>
      <w:r w:rsidRPr="00B857F9">
        <w:rPr>
          <w:rFonts w:ascii="TH SarabunPSK" w:hAnsi="TH SarabunPSK" w:cs="TH SarabunPSK"/>
          <w:sz w:val="28"/>
          <w:cs/>
        </w:rPr>
        <w:t>5(5)</w:t>
      </w:r>
      <w:r w:rsidRPr="00B857F9">
        <w:rPr>
          <w:rFonts w:ascii="TH SarabunPSK" w:hAnsi="TH SarabunPSK" w:cs="TH SarabunPSK"/>
          <w:sz w:val="28"/>
        </w:rPr>
        <w:t xml:space="preserve">, </w:t>
      </w:r>
      <w:r w:rsidRPr="00B857F9">
        <w:rPr>
          <w:rFonts w:ascii="TH SarabunPSK" w:hAnsi="TH SarabunPSK" w:cs="TH SarabunPSK"/>
          <w:sz w:val="28"/>
          <w:cs/>
        </w:rPr>
        <w:t xml:space="preserve">301-307. </w:t>
      </w:r>
    </w:p>
    <w:p w14:paraId="5E8C49CC" w14:textId="77777777" w:rsidR="00791D40" w:rsidRPr="00B857F9" w:rsidRDefault="00791D40" w:rsidP="00791D40">
      <w:pPr>
        <w:pStyle w:val="NoSpacing"/>
        <w:jc w:val="thaiDistribute"/>
        <w:rPr>
          <w:rFonts w:ascii="TH SarabunPSK" w:hAnsi="TH SarabunPSK" w:cs="TH SarabunPSK"/>
          <w:sz w:val="28"/>
        </w:rPr>
      </w:pPr>
      <w:r w:rsidRPr="00B857F9">
        <w:rPr>
          <w:rFonts w:ascii="TH SarabunPSK" w:hAnsi="TH SarabunPSK" w:cs="TH SarabunPSK"/>
          <w:sz w:val="28"/>
        </w:rPr>
        <w:lastRenderedPageBreak/>
        <w:t>Staden, J. V., Brown, N. A., Jäger, A. K., &amp; Johnson, T. A. (</w:t>
      </w:r>
      <w:r w:rsidRPr="00B857F9">
        <w:rPr>
          <w:rFonts w:ascii="TH SarabunPSK" w:hAnsi="TH SarabunPSK" w:cs="TH SarabunPSK"/>
          <w:sz w:val="28"/>
          <w:cs/>
        </w:rPr>
        <w:t xml:space="preserve">2000). </w:t>
      </w:r>
      <w:r w:rsidRPr="00DD5A7E">
        <w:rPr>
          <w:rFonts w:ascii="TH SarabunPSK" w:hAnsi="TH SarabunPSK" w:cs="TH SarabunPSK"/>
          <w:b/>
          <w:bCs/>
          <w:sz w:val="28"/>
        </w:rPr>
        <w:t>Smoke as a germination cue</w:t>
      </w:r>
      <w:r w:rsidRPr="00B857F9">
        <w:rPr>
          <w:rFonts w:ascii="TH SarabunPSK" w:hAnsi="TH SarabunPSK" w:cs="TH SarabunPSK"/>
          <w:sz w:val="28"/>
        </w:rPr>
        <w:t xml:space="preserve">. Plant Species </w:t>
      </w:r>
      <w:r>
        <w:rPr>
          <w:rFonts w:ascii="TH SarabunPSK" w:hAnsi="TH SarabunPSK" w:cs="TH SarabunPSK"/>
          <w:sz w:val="28"/>
          <w:cs/>
        </w:rPr>
        <w:tab/>
      </w:r>
      <w:r w:rsidRPr="00B857F9">
        <w:rPr>
          <w:rFonts w:ascii="TH SarabunPSK" w:hAnsi="TH SarabunPSK" w:cs="TH SarabunPSK"/>
          <w:sz w:val="28"/>
        </w:rPr>
        <w:t xml:space="preserve">Biology, </w:t>
      </w:r>
      <w:r w:rsidRPr="00B857F9">
        <w:rPr>
          <w:rFonts w:ascii="TH SarabunPSK" w:hAnsi="TH SarabunPSK" w:cs="TH SarabunPSK"/>
          <w:sz w:val="28"/>
          <w:cs/>
        </w:rPr>
        <w:t>15(2)</w:t>
      </w:r>
      <w:r w:rsidRPr="00B857F9">
        <w:rPr>
          <w:rFonts w:ascii="TH SarabunPSK" w:hAnsi="TH SarabunPSK" w:cs="TH SarabunPSK"/>
          <w:sz w:val="28"/>
        </w:rPr>
        <w:t xml:space="preserve">, </w:t>
      </w:r>
      <w:r w:rsidRPr="00B857F9">
        <w:rPr>
          <w:rFonts w:ascii="TH SarabunPSK" w:hAnsi="TH SarabunPSK" w:cs="TH SarabunPSK"/>
          <w:sz w:val="28"/>
          <w:cs/>
        </w:rPr>
        <w:t xml:space="preserve">167-178. </w:t>
      </w:r>
    </w:p>
    <w:p w14:paraId="46F80B53" w14:textId="77777777" w:rsidR="00791D40" w:rsidRPr="00B857F9" w:rsidRDefault="00791D40" w:rsidP="00791D40">
      <w:pPr>
        <w:pStyle w:val="NoSpacing"/>
        <w:jc w:val="thaiDistribute"/>
        <w:rPr>
          <w:rFonts w:ascii="TH SarabunPSK" w:hAnsi="TH SarabunPSK" w:cs="TH SarabunPSK"/>
          <w:sz w:val="28"/>
        </w:rPr>
      </w:pPr>
      <w:r w:rsidRPr="00B857F9">
        <w:rPr>
          <w:rFonts w:ascii="TH SarabunPSK" w:hAnsi="TH SarabunPSK" w:cs="TH SarabunPSK"/>
          <w:sz w:val="28"/>
        </w:rPr>
        <w:t>Thussagunpanit, J., Nagai, Y., Nagae, M., Mashiguchi, K., Mitsuda, N., Ohme-Takagi, M., . . . Asami, T. (</w:t>
      </w:r>
      <w:r w:rsidRPr="00B857F9">
        <w:rPr>
          <w:rFonts w:ascii="TH SarabunPSK" w:hAnsi="TH SarabunPSK" w:cs="TH SarabunPSK"/>
          <w:sz w:val="28"/>
          <w:cs/>
        </w:rPr>
        <w:t xml:space="preserve">2017). </w:t>
      </w:r>
      <w:r>
        <w:rPr>
          <w:rFonts w:ascii="TH SarabunPSK" w:hAnsi="TH SarabunPSK" w:cs="TH SarabunPSK"/>
          <w:sz w:val="28"/>
          <w:cs/>
        </w:rPr>
        <w:tab/>
      </w:r>
      <w:r w:rsidRPr="00DD5A7E">
        <w:rPr>
          <w:rFonts w:ascii="TH SarabunPSK" w:hAnsi="TH SarabunPSK" w:cs="TH SarabunPSK"/>
          <w:b/>
          <w:bCs/>
          <w:sz w:val="28"/>
        </w:rPr>
        <w:t>Involvement of STH</w:t>
      </w:r>
      <w:r w:rsidRPr="00DD5A7E">
        <w:rPr>
          <w:rFonts w:ascii="TH SarabunPSK" w:hAnsi="TH SarabunPSK" w:cs="TH SarabunPSK"/>
          <w:b/>
          <w:bCs/>
          <w:sz w:val="28"/>
          <w:cs/>
        </w:rPr>
        <w:t>7</w:t>
      </w:r>
      <w:r w:rsidRPr="00DD5A7E">
        <w:rPr>
          <w:rFonts w:ascii="TH SarabunPSK" w:hAnsi="TH SarabunPSK" w:cs="TH SarabunPSK"/>
          <w:b/>
          <w:bCs/>
          <w:sz w:val="28"/>
        </w:rPr>
        <w:t xml:space="preserve"> in light-adapted development in Arabidopsis thaliana promoted by both </w:t>
      </w:r>
      <w:r w:rsidRPr="00DD5A7E">
        <w:rPr>
          <w:rFonts w:ascii="TH SarabunPSK" w:hAnsi="TH SarabunPSK" w:cs="TH SarabunPSK"/>
          <w:b/>
          <w:bCs/>
          <w:sz w:val="28"/>
          <w:cs/>
        </w:rPr>
        <w:tab/>
      </w:r>
      <w:r w:rsidRPr="00DD5A7E">
        <w:rPr>
          <w:rFonts w:ascii="TH SarabunPSK" w:hAnsi="TH SarabunPSK" w:cs="TH SarabunPSK"/>
          <w:b/>
          <w:bCs/>
          <w:sz w:val="28"/>
        </w:rPr>
        <w:t>strigolactone and karrikin</w:t>
      </w:r>
      <w:r w:rsidRPr="00B857F9">
        <w:rPr>
          <w:rFonts w:ascii="TH SarabunPSK" w:hAnsi="TH SarabunPSK" w:cs="TH SarabunPSK"/>
          <w:sz w:val="28"/>
        </w:rPr>
        <w:t xml:space="preserve">. Bioscience, Biotechnology, and Biochemistry, </w:t>
      </w:r>
      <w:r w:rsidRPr="00B857F9">
        <w:rPr>
          <w:rFonts w:ascii="TH SarabunPSK" w:hAnsi="TH SarabunPSK" w:cs="TH SarabunPSK"/>
          <w:sz w:val="28"/>
          <w:cs/>
        </w:rPr>
        <w:t>81(2)</w:t>
      </w:r>
      <w:r w:rsidRPr="00B857F9">
        <w:rPr>
          <w:rFonts w:ascii="TH SarabunPSK" w:hAnsi="TH SarabunPSK" w:cs="TH SarabunPSK"/>
          <w:sz w:val="28"/>
        </w:rPr>
        <w:t xml:space="preserve">, </w:t>
      </w:r>
      <w:r w:rsidRPr="00B857F9">
        <w:rPr>
          <w:rFonts w:ascii="TH SarabunPSK" w:hAnsi="TH SarabunPSK" w:cs="TH SarabunPSK"/>
          <w:sz w:val="28"/>
          <w:cs/>
        </w:rPr>
        <w:t xml:space="preserve">292-301. </w:t>
      </w:r>
    </w:p>
    <w:p w14:paraId="34D73E6D" w14:textId="77777777" w:rsidR="00791D40" w:rsidRPr="00B857F9" w:rsidRDefault="00791D40" w:rsidP="00791D40">
      <w:pPr>
        <w:pStyle w:val="NoSpacing"/>
        <w:jc w:val="thaiDistribute"/>
        <w:rPr>
          <w:rFonts w:ascii="TH SarabunPSK" w:hAnsi="TH SarabunPSK" w:cs="TH SarabunPSK"/>
          <w:sz w:val="28"/>
        </w:rPr>
      </w:pPr>
      <w:r w:rsidRPr="00B857F9">
        <w:rPr>
          <w:rFonts w:ascii="TH SarabunPSK" w:hAnsi="TH SarabunPSK" w:cs="TH SarabunPSK"/>
          <w:sz w:val="28"/>
        </w:rPr>
        <w:t>Tilley, N. (</w:t>
      </w:r>
      <w:r w:rsidRPr="00B857F9">
        <w:rPr>
          <w:rFonts w:ascii="TH SarabunPSK" w:hAnsi="TH SarabunPSK" w:cs="TH SarabunPSK"/>
          <w:sz w:val="28"/>
          <w:cs/>
        </w:rPr>
        <w:t xml:space="preserve">2021). </w:t>
      </w:r>
      <w:r w:rsidRPr="00DD5A7E">
        <w:rPr>
          <w:rFonts w:ascii="TH SarabunPSK" w:hAnsi="TH SarabunPSK" w:cs="TH SarabunPSK"/>
          <w:b/>
          <w:bCs/>
          <w:sz w:val="28"/>
        </w:rPr>
        <w:t>Allelopathy In Plants: What Plants Suppress Other Plants.</w:t>
      </w:r>
      <w:r w:rsidRPr="00B857F9">
        <w:rPr>
          <w:rFonts w:ascii="TH SarabunPSK" w:hAnsi="TH SarabunPSK" w:cs="TH SarabunPSK"/>
          <w:sz w:val="28"/>
        </w:rPr>
        <w:t xml:space="preserve"> Retrieved </w:t>
      </w:r>
      <w:r w:rsidRPr="00B857F9">
        <w:rPr>
          <w:rFonts w:ascii="TH SarabunPSK" w:hAnsi="TH SarabunPSK" w:cs="TH SarabunPSK"/>
          <w:sz w:val="28"/>
          <w:cs/>
        </w:rPr>
        <w:t>12</w:t>
      </w:r>
      <w:r w:rsidRPr="00B857F9">
        <w:rPr>
          <w:rFonts w:ascii="TH SarabunPSK" w:hAnsi="TH SarabunPSK" w:cs="TH SarabunPSK"/>
          <w:sz w:val="28"/>
        </w:rPr>
        <w:t xml:space="preserve"> May, </w:t>
      </w:r>
      <w:r w:rsidRPr="00B857F9">
        <w:rPr>
          <w:rFonts w:ascii="TH SarabunPSK" w:hAnsi="TH SarabunPSK" w:cs="TH SarabunPSK"/>
          <w:sz w:val="28"/>
          <w:cs/>
        </w:rPr>
        <w:t>2021</w:t>
      </w:r>
      <w:r w:rsidRPr="00B857F9">
        <w:rPr>
          <w:rFonts w:ascii="TH SarabunPSK" w:hAnsi="TH SarabunPSK" w:cs="TH SarabunPSK"/>
          <w:sz w:val="28"/>
        </w:rPr>
        <w:t xml:space="preserve">, from </w:t>
      </w:r>
      <w:r>
        <w:rPr>
          <w:rFonts w:ascii="TH SarabunPSK" w:hAnsi="TH SarabunPSK" w:cs="TH SarabunPSK"/>
          <w:sz w:val="28"/>
          <w:cs/>
        </w:rPr>
        <w:tab/>
      </w:r>
      <w:r w:rsidRPr="00B857F9">
        <w:rPr>
          <w:rFonts w:ascii="TH SarabunPSK" w:hAnsi="TH SarabunPSK" w:cs="TH SarabunPSK"/>
          <w:sz w:val="28"/>
        </w:rPr>
        <w:t xml:space="preserve">Gardening Know How : </w:t>
      </w:r>
      <w:hyperlink r:id="rId13" w:history="1">
        <w:r w:rsidRPr="005C0A9E">
          <w:rPr>
            <w:rStyle w:val="Hyperlink"/>
            <w:rFonts w:ascii="TH SarabunPSK" w:hAnsi="TH SarabunPSK" w:cs="TH SarabunPSK"/>
            <w:sz w:val="28"/>
          </w:rPr>
          <w:t>https://www.gardeningknowhow.com/garden-how-to/info/allelopathic-</w:t>
        </w:r>
      </w:hyperlink>
      <w:r>
        <w:rPr>
          <w:rFonts w:ascii="TH SarabunPSK" w:hAnsi="TH SarabunPSK" w:cs="TH SarabunPSK"/>
          <w:sz w:val="28"/>
          <w:cs/>
        </w:rPr>
        <w:tab/>
      </w:r>
      <w:r w:rsidRPr="00B857F9">
        <w:rPr>
          <w:rFonts w:ascii="TH SarabunPSK" w:hAnsi="TH SarabunPSK" w:cs="TH SarabunPSK"/>
          <w:sz w:val="28"/>
        </w:rPr>
        <w:t>plants.htm</w:t>
      </w:r>
    </w:p>
    <w:p w14:paraId="4082BC2E" w14:textId="77777777" w:rsidR="00791D40" w:rsidRPr="00B857F9" w:rsidRDefault="00791D40" w:rsidP="00791D40">
      <w:pPr>
        <w:pStyle w:val="NoSpacing"/>
        <w:jc w:val="thaiDistribute"/>
        <w:rPr>
          <w:rFonts w:ascii="TH SarabunPSK" w:hAnsi="TH SarabunPSK" w:cs="TH SarabunPSK"/>
          <w:sz w:val="28"/>
        </w:rPr>
      </w:pPr>
      <w:r w:rsidRPr="00B857F9">
        <w:rPr>
          <w:rFonts w:ascii="TH SarabunPSK" w:hAnsi="TH SarabunPSK" w:cs="TH SarabunPSK"/>
          <w:sz w:val="28"/>
        </w:rPr>
        <w:t>USDA Nutrient Database. (</w:t>
      </w:r>
      <w:r w:rsidRPr="00B857F9">
        <w:rPr>
          <w:rFonts w:ascii="TH SarabunPSK" w:hAnsi="TH SarabunPSK" w:cs="TH SarabunPSK"/>
          <w:sz w:val="28"/>
          <w:cs/>
        </w:rPr>
        <w:t xml:space="preserve">2019). </w:t>
      </w:r>
      <w:r w:rsidRPr="00DD5A7E">
        <w:rPr>
          <w:rFonts w:ascii="TH SarabunPSK" w:hAnsi="TH SarabunPSK" w:cs="TH SarabunPSK"/>
          <w:b/>
          <w:bCs/>
          <w:sz w:val="28"/>
        </w:rPr>
        <w:t>Tomatoes, red, ripe, raw, year-round average</w:t>
      </w:r>
      <w:r w:rsidRPr="00B857F9">
        <w:rPr>
          <w:rFonts w:ascii="TH SarabunPSK" w:hAnsi="TH SarabunPSK" w:cs="TH SarabunPSK"/>
          <w:sz w:val="28"/>
        </w:rPr>
        <w:t xml:space="preserve">. Retrieved </w:t>
      </w:r>
      <w:r w:rsidRPr="00B857F9">
        <w:rPr>
          <w:rFonts w:ascii="TH SarabunPSK" w:hAnsi="TH SarabunPSK" w:cs="TH SarabunPSK"/>
          <w:sz w:val="28"/>
          <w:cs/>
        </w:rPr>
        <w:t>14</w:t>
      </w:r>
      <w:r w:rsidRPr="00B857F9">
        <w:rPr>
          <w:rFonts w:ascii="TH SarabunPSK" w:hAnsi="TH SarabunPSK" w:cs="TH SarabunPSK"/>
          <w:sz w:val="28"/>
        </w:rPr>
        <w:t xml:space="preserve"> May, </w:t>
      </w:r>
      <w:r w:rsidRPr="00B857F9">
        <w:rPr>
          <w:rFonts w:ascii="TH SarabunPSK" w:hAnsi="TH SarabunPSK" w:cs="TH SarabunPSK"/>
          <w:sz w:val="28"/>
          <w:cs/>
        </w:rPr>
        <w:t>2020</w:t>
      </w:r>
      <w:r w:rsidRPr="00B857F9">
        <w:rPr>
          <w:rFonts w:ascii="TH SarabunPSK" w:hAnsi="TH SarabunPSK" w:cs="TH SarabunPSK"/>
          <w:sz w:val="28"/>
        </w:rPr>
        <w:t xml:space="preserve">, </w:t>
      </w:r>
      <w:r>
        <w:rPr>
          <w:rFonts w:ascii="TH SarabunPSK" w:hAnsi="TH SarabunPSK" w:cs="TH SarabunPSK"/>
          <w:sz w:val="28"/>
          <w:cs/>
        </w:rPr>
        <w:tab/>
      </w:r>
      <w:r w:rsidRPr="00B857F9">
        <w:rPr>
          <w:rFonts w:ascii="TH SarabunPSK" w:hAnsi="TH SarabunPSK" w:cs="TH SarabunPSK"/>
          <w:sz w:val="28"/>
        </w:rPr>
        <w:t xml:space="preserve">from U.S. DEPARTMENT OF AGRICULTURE : </w:t>
      </w:r>
      <w:hyperlink r:id="rId14" w:anchor="/food-" w:history="1">
        <w:r w:rsidRPr="005C0A9E">
          <w:rPr>
            <w:rStyle w:val="Hyperlink"/>
            <w:rFonts w:ascii="TH SarabunPSK" w:hAnsi="TH SarabunPSK" w:cs="TH SarabunPSK"/>
            <w:sz w:val="28"/>
          </w:rPr>
          <w:t>https://fdc.nal.usda.gov/fdc-app.html#/food-</w:t>
        </w:r>
      </w:hyperlink>
      <w:r>
        <w:rPr>
          <w:rFonts w:ascii="TH SarabunPSK" w:hAnsi="TH SarabunPSK" w:cs="TH SarabunPSK"/>
          <w:sz w:val="28"/>
          <w:cs/>
        </w:rPr>
        <w:tab/>
      </w:r>
      <w:r w:rsidRPr="00B857F9">
        <w:rPr>
          <w:rFonts w:ascii="TH SarabunPSK" w:hAnsi="TH SarabunPSK" w:cs="TH SarabunPSK"/>
          <w:sz w:val="28"/>
        </w:rPr>
        <w:t>details/</w:t>
      </w:r>
      <w:r w:rsidRPr="00B857F9">
        <w:rPr>
          <w:rFonts w:ascii="TH SarabunPSK" w:hAnsi="TH SarabunPSK" w:cs="TH SarabunPSK"/>
          <w:sz w:val="28"/>
          <w:cs/>
        </w:rPr>
        <w:t>170457/</w:t>
      </w:r>
      <w:r w:rsidRPr="00B857F9">
        <w:rPr>
          <w:rFonts w:ascii="TH SarabunPSK" w:hAnsi="TH SarabunPSK" w:cs="TH SarabunPSK"/>
          <w:sz w:val="28"/>
        </w:rPr>
        <w:t>nutrients</w:t>
      </w:r>
    </w:p>
    <w:p w14:paraId="727A0FB8" w14:textId="77777777" w:rsidR="00791D40" w:rsidRPr="00B857F9" w:rsidRDefault="00791D40" w:rsidP="00791D40">
      <w:pPr>
        <w:pStyle w:val="NoSpacing"/>
        <w:jc w:val="thaiDistribute"/>
        <w:rPr>
          <w:rFonts w:ascii="TH SarabunPSK" w:hAnsi="TH SarabunPSK" w:cs="TH SarabunPSK"/>
          <w:sz w:val="28"/>
        </w:rPr>
      </w:pPr>
      <w:r w:rsidRPr="00B857F9">
        <w:rPr>
          <w:rFonts w:ascii="TH SarabunPSK" w:hAnsi="TH SarabunPSK" w:cs="TH SarabunPSK"/>
          <w:sz w:val="28"/>
        </w:rPr>
        <w:t>Waters, M. T., &amp; Smith, S. M. (</w:t>
      </w:r>
      <w:r w:rsidRPr="00B857F9">
        <w:rPr>
          <w:rFonts w:ascii="TH SarabunPSK" w:hAnsi="TH SarabunPSK" w:cs="TH SarabunPSK"/>
          <w:sz w:val="28"/>
          <w:cs/>
        </w:rPr>
        <w:t xml:space="preserve">2013). </w:t>
      </w:r>
      <w:r w:rsidRPr="00DD5A7E">
        <w:rPr>
          <w:rFonts w:ascii="TH SarabunPSK" w:hAnsi="TH SarabunPSK" w:cs="TH SarabunPSK"/>
          <w:b/>
          <w:bCs/>
          <w:sz w:val="28"/>
        </w:rPr>
        <w:t>KAI</w:t>
      </w:r>
      <w:r w:rsidRPr="00DD5A7E">
        <w:rPr>
          <w:rFonts w:ascii="TH SarabunPSK" w:hAnsi="TH SarabunPSK" w:cs="TH SarabunPSK"/>
          <w:b/>
          <w:bCs/>
          <w:sz w:val="28"/>
          <w:cs/>
        </w:rPr>
        <w:t xml:space="preserve">2- </w:t>
      </w:r>
      <w:r w:rsidRPr="00DD5A7E">
        <w:rPr>
          <w:rFonts w:ascii="TH SarabunPSK" w:hAnsi="TH SarabunPSK" w:cs="TH SarabunPSK"/>
          <w:b/>
          <w:bCs/>
          <w:sz w:val="28"/>
        </w:rPr>
        <w:t>and MAX</w:t>
      </w:r>
      <w:r w:rsidRPr="00DD5A7E">
        <w:rPr>
          <w:rFonts w:ascii="TH SarabunPSK" w:hAnsi="TH SarabunPSK" w:cs="TH SarabunPSK"/>
          <w:b/>
          <w:bCs/>
          <w:sz w:val="28"/>
          <w:cs/>
        </w:rPr>
        <w:t>2-</w:t>
      </w:r>
      <w:r w:rsidRPr="00DD5A7E">
        <w:rPr>
          <w:rFonts w:ascii="TH SarabunPSK" w:hAnsi="TH SarabunPSK" w:cs="TH SarabunPSK"/>
          <w:b/>
          <w:bCs/>
          <w:sz w:val="28"/>
        </w:rPr>
        <w:t xml:space="preserve">mediated responses to karrikins and strigolactones are </w:t>
      </w:r>
      <w:r w:rsidRPr="00DD5A7E">
        <w:rPr>
          <w:rFonts w:ascii="TH SarabunPSK" w:hAnsi="TH SarabunPSK" w:cs="TH SarabunPSK"/>
          <w:b/>
          <w:bCs/>
          <w:sz w:val="28"/>
          <w:cs/>
        </w:rPr>
        <w:tab/>
      </w:r>
      <w:r w:rsidRPr="00DD5A7E">
        <w:rPr>
          <w:rFonts w:ascii="TH SarabunPSK" w:hAnsi="TH SarabunPSK" w:cs="TH SarabunPSK"/>
          <w:b/>
          <w:bCs/>
          <w:sz w:val="28"/>
        </w:rPr>
        <w:t>largely independent of HY</w:t>
      </w:r>
      <w:r w:rsidRPr="00DD5A7E">
        <w:rPr>
          <w:rFonts w:ascii="TH SarabunPSK" w:hAnsi="TH SarabunPSK" w:cs="TH SarabunPSK"/>
          <w:b/>
          <w:bCs/>
          <w:sz w:val="28"/>
          <w:cs/>
        </w:rPr>
        <w:t>5</w:t>
      </w:r>
      <w:r w:rsidRPr="00DD5A7E">
        <w:rPr>
          <w:rFonts w:ascii="TH SarabunPSK" w:hAnsi="TH SarabunPSK" w:cs="TH SarabunPSK"/>
          <w:b/>
          <w:bCs/>
          <w:sz w:val="28"/>
        </w:rPr>
        <w:t xml:space="preserve"> in Arabidopsis seedlings</w:t>
      </w:r>
      <w:r w:rsidRPr="00B857F9">
        <w:rPr>
          <w:rFonts w:ascii="TH SarabunPSK" w:hAnsi="TH SarabunPSK" w:cs="TH SarabunPSK"/>
          <w:sz w:val="28"/>
        </w:rPr>
        <w:t xml:space="preserve">. Molecular Plant, </w:t>
      </w:r>
      <w:r w:rsidRPr="00B857F9">
        <w:rPr>
          <w:rFonts w:ascii="TH SarabunPSK" w:hAnsi="TH SarabunPSK" w:cs="TH SarabunPSK"/>
          <w:sz w:val="28"/>
          <w:cs/>
        </w:rPr>
        <w:t>6(1)</w:t>
      </w:r>
      <w:r w:rsidRPr="00B857F9">
        <w:rPr>
          <w:rFonts w:ascii="TH SarabunPSK" w:hAnsi="TH SarabunPSK" w:cs="TH SarabunPSK"/>
          <w:sz w:val="28"/>
        </w:rPr>
        <w:t xml:space="preserve">, </w:t>
      </w:r>
      <w:r w:rsidRPr="00B857F9">
        <w:rPr>
          <w:rFonts w:ascii="TH SarabunPSK" w:hAnsi="TH SarabunPSK" w:cs="TH SarabunPSK"/>
          <w:sz w:val="28"/>
          <w:cs/>
        </w:rPr>
        <w:t xml:space="preserve">63-75. </w:t>
      </w:r>
    </w:p>
    <w:p w14:paraId="4FB9EBF8" w14:textId="77777777" w:rsidR="00791D40" w:rsidRPr="00B857F9" w:rsidRDefault="00791D40" w:rsidP="00791D40">
      <w:pPr>
        <w:pStyle w:val="NoSpacing"/>
        <w:jc w:val="thaiDistribute"/>
        <w:rPr>
          <w:rFonts w:ascii="TH SarabunPSK" w:hAnsi="TH SarabunPSK" w:cs="TH SarabunPSK"/>
          <w:sz w:val="28"/>
        </w:rPr>
      </w:pPr>
      <w:r w:rsidRPr="00B857F9">
        <w:rPr>
          <w:rFonts w:ascii="TH SarabunPSK" w:hAnsi="TH SarabunPSK" w:cs="TH SarabunPSK"/>
          <w:sz w:val="28"/>
          <w:cs/>
        </w:rPr>
        <w:t xml:space="preserve">ธนัชสัณห์ พูนไพบูลย์พิพัฒน์. (2018). </w:t>
      </w:r>
      <w:r w:rsidRPr="00DD5A7E">
        <w:rPr>
          <w:rFonts w:ascii="TH SarabunPSK" w:hAnsi="TH SarabunPSK" w:cs="TH SarabunPSK"/>
          <w:b/>
          <w:bCs/>
          <w:sz w:val="28"/>
          <w:cs/>
        </w:rPr>
        <w:t>บทบาทของอัลลีโลพาธีต่อการจัดการวัชพืชในการผลิตข้าว</w:t>
      </w:r>
      <w:r w:rsidRPr="00B857F9">
        <w:rPr>
          <w:rFonts w:ascii="TH SarabunPSK" w:hAnsi="TH SarabunPSK" w:cs="TH SarabunPSK"/>
          <w:sz w:val="28"/>
          <w:cs/>
        </w:rPr>
        <w:t xml:space="preserve">. </w:t>
      </w:r>
      <w:r w:rsidRPr="00B857F9">
        <w:rPr>
          <w:rFonts w:ascii="TH SarabunPSK" w:hAnsi="TH SarabunPSK" w:cs="TH SarabunPSK"/>
          <w:sz w:val="28"/>
        </w:rPr>
        <w:t xml:space="preserve">Thai Rice Research </w:t>
      </w:r>
      <w:r>
        <w:rPr>
          <w:rFonts w:ascii="TH SarabunPSK" w:hAnsi="TH SarabunPSK" w:cs="TH SarabunPSK"/>
          <w:sz w:val="28"/>
          <w:cs/>
        </w:rPr>
        <w:tab/>
      </w:r>
      <w:r w:rsidRPr="00B857F9">
        <w:rPr>
          <w:rFonts w:ascii="TH SarabunPSK" w:hAnsi="TH SarabunPSK" w:cs="TH SarabunPSK"/>
          <w:sz w:val="28"/>
        </w:rPr>
        <w:t xml:space="preserve">Journal, </w:t>
      </w:r>
      <w:r w:rsidRPr="00B857F9">
        <w:rPr>
          <w:rFonts w:ascii="TH SarabunPSK" w:hAnsi="TH SarabunPSK" w:cs="TH SarabunPSK"/>
          <w:sz w:val="28"/>
          <w:cs/>
        </w:rPr>
        <w:t>9(2)</w:t>
      </w:r>
      <w:r w:rsidRPr="00B857F9">
        <w:rPr>
          <w:rFonts w:ascii="TH SarabunPSK" w:hAnsi="TH SarabunPSK" w:cs="TH SarabunPSK"/>
          <w:sz w:val="28"/>
        </w:rPr>
        <w:t xml:space="preserve">, </w:t>
      </w:r>
      <w:r w:rsidRPr="00B857F9">
        <w:rPr>
          <w:rFonts w:ascii="TH SarabunPSK" w:hAnsi="TH SarabunPSK" w:cs="TH SarabunPSK"/>
          <w:sz w:val="28"/>
          <w:cs/>
        </w:rPr>
        <w:t xml:space="preserve">100-113. </w:t>
      </w:r>
    </w:p>
    <w:p w14:paraId="2A9E791D" w14:textId="77777777" w:rsidR="00791D40" w:rsidRPr="00B857F9" w:rsidRDefault="00791D40" w:rsidP="00791D40">
      <w:pPr>
        <w:pStyle w:val="NoSpacing"/>
        <w:jc w:val="thaiDistribute"/>
        <w:rPr>
          <w:rFonts w:ascii="TH SarabunPSK" w:hAnsi="TH SarabunPSK" w:cs="TH SarabunPSK"/>
          <w:sz w:val="28"/>
        </w:rPr>
      </w:pPr>
      <w:r w:rsidRPr="00B857F9">
        <w:rPr>
          <w:rFonts w:ascii="TH SarabunPSK" w:hAnsi="TH SarabunPSK" w:cs="TH SarabunPSK"/>
          <w:sz w:val="28"/>
          <w:cs/>
        </w:rPr>
        <w:t xml:space="preserve">วิมล ศรีศุข. (2553). </w:t>
      </w:r>
      <w:r w:rsidRPr="00DD5A7E">
        <w:rPr>
          <w:rFonts w:ascii="TH SarabunPSK" w:hAnsi="TH SarabunPSK" w:cs="TH SarabunPSK"/>
          <w:b/>
          <w:bCs/>
          <w:sz w:val="28"/>
          <w:cs/>
        </w:rPr>
        <w:t>กินมะเขือเทศอย่างไรได้ไลโคปีน (</w:t>
      </w:r>
      <w:r w:rsidRPr="00DD5A7E">
        <w:rPr>
          <w:rFonts w:ascii="TH SarabunPSK" w:hAnsi="TH SarabunPSK" w:cs="TH SarabunPSK"/>
          <w:b/>
          <w:bCs/>
          <w:sz w:val="28"/>
        </w:rPr>
        <w:t xml:space="preserve">lycopene) </w:t>
      </w:r>
      <w:r w:rsidRPr="00DD5A7E">
        <w:rPr>
          <w:rFonts w:ascii="TH SarabunPSK" w:hAnsi="TH SarabunPSK" w:cs="TH SarabunPSK"/>
          <w:b/>
          <w:bCs/>
          <w:sz w:val="28"/>
          <w:cs/>
        </w:rPr>
        <w:t>สูง.</w:t>
      </w:r>
      <w:r w:rsidRPr="00B857F9">
        <w:rPr>
          <w:rFonts w:ascii="TH SarabunPSK" w:hAnsi="TH SarabunPSK" w:cs="TH SarabunPSK"/>
          <w:sz w:val="28"/>
          <w:cs/>
        </w:rPr>
        <w:t xml:space="preserve"> สืบค้นเมื่อ 14 พฤษภาคม</w:t>
      </w:r>
      <w:r w:rsidRPr="00B857F9">
        <w:rPr>
          <w:rFonts w:ascii="TH SarabunPSK" w:hAnsi="TH SarabunPSK" w:cs="TH SarabunPSK"/>
          <w:sz w:val="28"/>
        </w:rPr>
        <w:t xml:space="preserve">, </w:t>
      </w:r>
      <w:r w:rsidRPr="00B857F9">
        <w:rPr>
          <w:rFonts w:ascii="TH SarabunPSK" w:hAnsi="TH SarabunPSK" w:cs="TH SarabunPSK"/>
          <w:sz w:val="28"/>
          <w:cs/>
        </w:rPr>
        <w:t>2563</w:t>
      </w:r>
      <w:r w:rsidRPr="00B857F9">
        <w:rPr>
          <w:rFonts w:ascii="TH SarabunPSK" w:hAnsi="TH SarabunPSK" w:cs="TH SarabunPSK"/>
          <w:sz w:val="28"/>
        </w:rPr>
        <w:t xml:space="preserve">, </w:t>
      </w:r>
      <w:r w:rsidRPr="00B857F9">
        <w:rPr>
          <w:rFonts w:ascii="TH SarabunPSK" w:hAnsi="TH SarabunPSK" w:cs="TH SarabunPSK"/>
          <w:sz w:val="28"/>
          <w:cs/>
        </w:rPr>
        <w:t xml:space="preserve">จาก </w:t>
      </w:r>
      <w:r>
        <w:rPr>
          <w:rFonts w:ascii="TH SarabunPSK" w:hAnsi="TH SarabunPSK" w:cs="TH SarabunPSK"/>
          <w:sz w:val="28"/>
          <w:cs/>
        </w:rPr>
        <w:tab/>
      </w:r>
      <w:r w:rsidRPr="00B857F9">
        <w:rPr>
          <w:rFonts w:ascii="TH SarabunPSK" w:hAnsi="TH SarabunPSK" w:cs="TH SarabunPSK"/>
          <w:sz w:val="28"/>
          <w:cs/>
        </w:rPr>
        <w:t xml:space="preserve">มหาวิทยาลัยมหิดล คณะเภสัชศาสตร์ : </w:t>
      </w:r>
      <w:r w:rsidRPr="00B857F9">
        <w:rPr>
          <w:rFonts w:ascii="TH SarabunPSK" w:hAnsi="TH SarabunPSK" w:cs="TH SarabunPSK"/>
          <w:sz w:val="28"/>
        </w:rPr>
        <w:t>shorturl.asia/ZhRfI</w:t>
      </w:r>
    </w:p>
    <w:p w14:paraId="1C991638" w14:textId="60523598" w:rsidR="00791D40" w:rsidRPr="00B857F9" w:rsidRDefault="00791D40" w:rsidP="00791D40">
      <w:pPr>
        <w:pStyle w:val="NoSpacing"/>
        <w:jc w:val="thaiDistribute"/>
        <w:rPr>
          <w:rFonts w:ascii="TH SarabunPSK" w:hAnsi="TH SarabunPSK" w:cs="TH SarabunPSK"/>
          <w:sz w:val="28"/>
        </w:rPr>
      </w:pPr>
      <w:r w:rsidRPr="00B857F9">
        <w:rPr>
          <w:rFonts w:ascii="TH SarabunPSK" w:hAnsi="TH SarabunPSK" w:cs="TH SarabunPSK"/>
          <w:sz w:val="28"/>
          <w:cs/>
        </w:rPr>
        <w:t xml:space="preserve">สำนักงานเศรษฐกิจการเกษตร. (2562). </w:t>
      </w:r>
      <w:r w:rsidRPr="00DD5A7E">
        <w:rPr>
          <w:rFonts w:ascii="TH SarabunPSK" w:hAnsi="TH SarabunPSK" w:cs="TH SarabunPSK"/>
          <w:b/>
          <w:bCs/>
          <w:sz w:val="28"/>
          <w:cs/>
        </w:rPr>
        <w:t>เนื้อที่ใช้ประโยชน์ทางการเกษตร รายจังหวัด ปีพ.ศ. 2562</w:t>
      </w:r>
      <w:r w:rsidRPr="00B857F9">
        <w:rPr>
          <w:rFonts w:ascii="TH SarabunPSK" w:hAnsi="TH SarabunPSK" w:cs="TH SarabunPSK"/>
          <w:sz w:val="28"/>
          <w:cs/>
        </w:rPr>
        <w:t xml:space="preserve">. </w:t>
      </w:r>
      <w:r w:rsidR="00D8305C">
        <w:rPr>
          <w:rFonts w:ascii="TH SarabunPSK" w:hAnsi="TH SarabunPSK" w:cs="TH SarabunPSK" w:hint="cs"/>
          <w:sz w:val="28"/>
          <w:cs/>
        </w:rPr>
        <w:t>สถานที่พิมพ์</w:t>
      </w:r>
      <w:r w:rsidRPr="00B857F9">
        <w:rPr>
          <w:rFonts w:ascii="TH SarabunPSK" w:hAnsi="TH SarabunPSK" w:cs="TH SarabunPSK"/>
          <w:sz w:val="28"/>
          <w:cs/>
        </w:rPr>
        <w:t>: สำนักงาน</w:t>
      </w:r>
      <w:r>
        <w:rPr>
          <w:rFonts w:ascii="TH SarabunPSK" w:hAnsi="TH SarabunPSK" w:cs="TH SarabunPSK"/>
          <w:sz w:val="28"/>
          <w:cs/>
        </w:rPr>
        <w:tab/>
      </w:r>
      <w:r w:rsidRPr="00B857F9">
        <w:rPr>
          <w:rFonts w:ascii="TH SarabunPSK" w:hAnsi="TH SarabunPSK" w:cs="TH SarabunPSK"/>
          <w:sz w:val="28"/>
          <w:cs/>
        </w:rPr>
        <w:t>เศรษฐกิจการเกษตร กระทรวงเกษตรและสหกรณ์.</w:t>
      </w:r>
    </w:p>
    <w:p w14:paraId="313DF0BC" w14:textId="5AF64526" w:rsidR="00E802CC" w:rsidRPr="00C67FDF" w:rsidRDefault="00E802CC" w:rsidP="008C06F4">
      <w:pPr>
        <w:pStyle w:val="NoSpacing"/>
        <w:ind w:firstLine="567"/>
        <w:jc w:val="thaiDistribute"/>
        <w:rPr>
          <w:rFonts w:ascii="TH SarabunPSK" w:hAnsi="TH SarabunPSK" w:cs="TH SarabunPSK"/>
          <w:color w:val="000000"/>
          <w:sz w:val="28"/>
        </w:rPr>
      </w:pPr>
    </w:p>
    <w:sectPr w:rsidR="00E802CC" w:rsidRPr="00C67FDF" w:rsidSect="00A062F0">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altName w:val="TH SarabunPSK"/>
    <w:panose1 w:val="020B0500040200020003"/>
    <w:charset w:val="DE"/>
    <w:family w:val="swiss"/>
    <w:pitch w:val="variable"/>
    <w:sig w:usb0="A100006F" w:usb1="5000205A" w:usb2="00000000" w:usb3="00000000" w:csb0="00010193"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CF"/>
    <w:rsid w:val="0006328A"/>
    <w:rsid w:val="0014733B"/>
    <w:rsid w:val="002167CE"/>
    <w:rsid w:val="00257202"/>
    <w:rsid w:val="0026594F"/>
    <w:rsid w:val="00277D1F"/>
    <w:rsid w:val="0039237C"/>
    <w:rsid w:val="00393FD2"/>
    <w:rsid w:val="0046160B"/>
    <w:rsid w:val="00491896"/>
    <w:rsid w:val="004A1383"/>
    <w:rsid w:val="004B7C7D"/>
    <w:rsid w:val="005A54FD"/>
    <w:rsid w:val="005D2D21"/>
    <w:rsid w:val="007532CF"/>
    <w:rsid w:val="00791D40"/>
    <w:rsid w:val="00847408"/>
    <w:rsid w:val="00867FA4"/>
    <w:rsid w:val="008C06F4"/>
    <w:rsid w:val="00963CC8"/>
    <w:rsid w:val="00974134"/>
    <w:rsid w:val="00986A5E"/>
    <w:rsid w:val="009B1BDA"/>
    <w:rsid w:val="009D2054"/>
    <w:rsid w:val="009D61D2"/>
    <w:rsid w:val="00B01A0A"/>
    <w:rsid w:val="00B75DE1"/>
    <w:rsid w:val="00BC3DC2"/>
    <w:rsid w:val="00C67FDF"/>
    <w:rsid w:val="00D10DCB"/>
    <w:rsid w:val="00D64947"/>
    <w:rsid w:val="00D8305C"/>
    <w:rsid w:val="00DF7286"/>
    <w:rsid w:val="00E627AD"/>
    <w:rsid w:val="00E802CC"/>
    <w:rsid w:val="00EC7984"/>
    <w:rsid w:val="00F60D07"/>
    <w:rsid w:val="00F745F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A41E1"/>
  <w15:chartTrackingRefBased/>
  <w15:docId w15:val="{5DEC1337-9925-488C-BD5A-CD4540AB2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06F4"/>
    <w:pPr>
      <w:spacing w:after="0" w:line="240" w:lineRule="auto"/>
    </w:pPr>
    <w:rPr>
      <w:rFonts w:ascii="Calibri" w:eastAsia="Calibri" w:hAnsi="Calibri" w:cs="Cordia New"/>
    </w:rPr>
  </w:style>
  <w:style w:type="character" w:styleId="CommentReference">
    <w:name w:val="annotation reference"/>
    <w:basedOn w:val="DefaultParagraphFont"/>
    <w:uiPriority w:val="99"/>
    <w:semiHidden/>
    <w:unhideWhenUsed/>
    <w:rsid w:val="00C67FDF"/>
    <w:rPr>
      <w:sz w:val="16"/>
      <w:szCs w:val="16"/>
    </w:rPr>
  </w:style>
  <w:style w:type="paragraph" w:styleId="CommentText">
    <w:name w:val="annotation text"/>
    <w:basedOn w:val="Normal"/>
    <w:link w:val="CommentTextChar"/>
    <w:uiPriority w:val="99"/>
    <w:semiHidden/>
    <w:unhideWhenUsed/>
    <w:rsid w:val="00C67FDF"/>
    <w:pPr>
      <w:spacing w:line="240" w:lineRule="auto"/>
    </w:pPr>
    <w:rPr>
      <w:rFonts w:eastAsiaTheme="minorEastAsia"/>
      <w:sz w:val="20"/>
      <w:szCs w:val="25"/>
    </w:rPr>
  </w:style>
  <w:style w:type="character" w:customStyle="1" w:styleId="CommentTextChar">
    <w:name w:val="Comment Text Char"/>
    <w:basedOn w:val="DefaultParagraphFont"/>
    <w:link w:val="CommentText"/>
    <w:uiPriority w:val="99"/>
    <w:semiHidden/>
    <w:rsid w:val="00C67FDF"/>
    <w:rPr>
      <w:rFonts w:eastAsiaTheme="minorEastAsia"/>
      <w:sz w:val="20"/>
      <w:szCs w:val="25"/>
    </w:rPr>
  </w:style>
  <w:style w:type="table" w:styleId="TableGrid">
    <w:name w:val="Table Grid"/>
    <w:basedOn w:val="TableNormal"/>
    <w:uiPriority w:val="39"/>
    <w:rsid w:val="00C67FD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1D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gardeningknowhow.com/garden-how-to/info/allelopathic-" TargetMode="Externa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chart" Target="charts/chart4.xml"/><Relationship Id="rId5" Type="http://schemas.openxmlformats.org/officeDocument/2006/relationships/chart" Target="charts/chart1.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chart" Target="charts/chart3.xml"/><Relationship Id="rId14" Type="http://schemas.openxmlformats.org/officeDocument/2006/relationships/hyperlink" Target="https://fdc.nal.usda.gov/fdc-app.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thesis\&#3586;&#3657;&#3629;&#3617;&#3641;&#3621;&#3649;&#3621;&#3611;\&#3588;&#3623;&#3634;&#3617;&#3618;&#3634;&#3623;%20hypocoty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thesis\&#3586;&#3657;&#3629;&#3617;&#3641;&#3621;&#3649;&#3621;&#3611;\&#3588;&#3623;&#3634;&#3617;&#3618;&#3634;&#3623;%20hypocoty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thesis\&#3586;&#3657;&#3629;&#3617;&#3641;&#3621;&#3649;&#3621;&#3611;\&#3588;&#3623;&#3634;&#3617;&#3618;&#3634;&#3623;%20hypocoty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thesis\&#3586;&#3657;&#3629;&#3617;&#3641;&#3621;&#3649;&#3621;&#3611;\&#3588;&#3623;&#3634;&#3617;&#3618;&#3634;&#3623;%20hypocotyl.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093409881326911"/>
          <c:y val="7.6065031875063249E-2"/>
          <c:w val="0.79072803540640946"/>
          <c:h val="0.70061081519221857"/>
        </c:manualLayout>
      </c:layout>
      <c:barChart>
        <c:barDir val="col"/>
        <c:grouping val="clustered"/>
        <c:varyColors val="0"/>
        <c:ser>
          <c:idx val="0"/>
          <c:order val="0"/>
          <c:spPr>
            <a:solidFill>
              <a:schemeClr val="accent2"/>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E49D-4F21-ADB9-28B0C2B25A42}"/>
              </c:ext>
            </c:extLst>
          </c:dPt>
          <c:dLbls>
            <c:dLbl>
              <c:idx val="0"/>
              <c:layout>
                <c:manualLayout>
                  <c:x val="0"/>
                  <c:y val="-3.671775992752823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49D-4F21-ADB9-28B0C2B25A42}"/>
                </c:ext>
              </c:extLst>
            </c:dLbl>
            <c:dLbl>
              <c:idx val="1"/>
              <c:layout>
                <c:manualLayout>
                  <c:x val="0"/>
                  <c:y val="-2.4478506618352141E-2"/>
                </c:manualLayout>
              </c:layout>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49D-4F21-ADB9-28B0C2B25A42}"/>
                </c:ext>
              </c:extLst>
            </c:dLbl>
            <c:dLbl>
              <c:idx val="2"/>
              <c:layout>
                <c:manualLayout>
                  <c:x val="0"/>
                  <c:y val="-2.4478506618352148E-2"/>
                </c:manualLayout>
              </c:layout>
              <c:tx>
                <c:rich>
                  <a:bodyPr/>
                  <a:lstStyle/>
                  <a:p>
                    <a:r>
                      <a:rPr lang="en-US"/>
                      <a:t>cd</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49D-4F21-ADB9-28B0C2B25A42}"/>
                </c:ext>
              </c:extLst>
            </c:dLbl>
            <c:dLbl>
              <c:idx val="3"/>
              <c:layout>
                <c:manualLayout>
                  <c:x val="-6.8973369253381449E-17"/>
                  <c:y val="-3.6717759927528217E-2"/>
                </c:manualLayout>
              </c:layout>
              <c:tx>
                <c:rich>
                  <a:bodyPr/>
                  <a:lstStyle/>
                  <a:p>
                    <a:r>
                      <a:rPr lang="en-US"/>
                      <a:t>cd</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E49D-4F21-ADB9-28B0C2B25A42}"/>
                </c:ext>
              </c:extLst>
            </c:dLbl>
            <c:dLbl>
              <c:idx val="4"/>
              <c:layout>
                <c:manualLayout>
                  <c:x val="0"/>
                  <c:y val="-5.514705882352941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E49D-4F21-ADB9-28B0C2B25A42}"/>
                </c:ext>
              </c:extLst>
            </c:dLbl>
            <c:dLbl>
              <c:idx val="5"/>
              <c:layout>
                <c:manualLayout>
                  <c:x val="0"/>
                  <c:y val="-5.5162892896896451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E49D-4F21-ADB9-28B0C2B25A42}"/>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H SarabunPSK" panose="020B0500040200020003" pitchFamily="34" charset="-34"/>
                    <a:ea typeface="+mn-ea"/>
                    <a:cs typeface="TH SarabunPSK" panose="020B0500040200020003" pitchFamily="34" charset="-34"/>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ฟางข้าว!$R$4:$W$4</c:f>
              <c:strCache>
                <c:ptCount val="6"/>
                <c:pt idx="0">
                  <c:v>KAR1</c:v>
                </c:pt>
                <c:pt idx="1">
                  <c:v>0</c:v>
                </c:pt>
                <c:pt idx="2">
                  <c:v>0.1</c:v>
                </c:pt>
                <c:pt idx="3">
                  <c:v>1</c:v>
                </c:pt>
                <c:pt idx="4">
                  <c:v>10</c:v>
                </c:pt>
                <c:pt idx="5">
                  <c:v>100</c:v>
                </c:pt>
              </c:strCache>
            </c:strRef>
          </c:cat>
          <c:val>
            <c:numRef>
              <c:f>ฟางข้าว!$R$5:$W$5</c:f>
              <c:numCache>
                <c:formatCode>General</c:formatCode>
                <c:ptCount val="6"/>
                <c:pt idx="0" formatCode="0.00">
                  <c:v>2.0150000000000001</c:v>
                </c:pt>
                <c:pt idx="1">
                  <c:v>2.4</c:v>
                </c:pt>
                <c:pt idx="2">
                  <c:v>2.2400000000000002</c:v>
                </c:pt>
                <c:pt idx="3">
                  <c:v>2.12</c:v>
                </c:pt>
                <c:pt idx="4">
                  <c:v>1.66</c:v>
                </c:pt>
                <c:pt idx="5">
                  <c:v>0.27</c:v>
                </c:pt>
              </c:numCache>
            </c:numRef>
          </c:val>
          <c:extLst>
            <c:ext xmlns:c16="http://schemas.microsoft.com/office/drawing/2014/chart" uri="{C3380CC4-5D6E-409C-BE32-E72D297353CC}">
              <c16:uniqueId val="{00000007-E49D-4F21-ADB9-28B0C2B25A42}"/>
            </c:ext>
          </c:extLst>
        </c:ser>
        <c:dLbls>
          <c:dLblPos val="outEnd"/>
          <c:showLegendKey val="0"/>
          <c:showVal val="1"/>
          <c:showCatName val="0"/>
          <c:showSerName val="0"/>
          <c:showPercent val="0"/>
          <c:showBubbleSize val="0"/>
        </c:dLbls>
        <c:gapWidth val="169"/>
        <c:overlap val="-27"/>
        <c:axId val="1626502496"/>
        <c:axId val="1626510816"/>
      </c:barChart>
      <c:catAx>
        <c:axId val="1626502496"/>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r>
                  <a:rPr lang="th-TH" b="1"/>
                  <a:t>ความเข้มข้น </a:t>
                </a:r>
                <a:r>
                  <a:rPr lang="en-US" b="1"/>
                  <a:t>(%)</a:t>
                </a:r>
              </a:p>
            </c:rich>
          </c:tx>
          <c:layout>
            <c:manualLayout>
              <c:xMode val="edge"/>
              <c:yMode val="edge"/>
              <c:x val="0.47990052315695303"/>
              <c:y val="0.88529410347469506"/>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1626510816"/>
        <c:crosses val="autoZero"/>
        <c:auto val="1"/>
        <c:lblAlgn val="ctr"/>
        <c:lblOffset val="100"/>
        <c:noMultiLvlLbl val="0"/>
      </c:catAx>
      <c:valAx>
        <c:axId val="1626510816"/>
        <c:scaling>
          <c:orientation val="minMax"/>
          <c:max val="3"/>
          <c:min val="0"/>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r>
                  <a:rPr lang="th-TH" b="1"/>
                  <a:t>ความยาวส่วนใต้ใบเลี้ยง</a:t>
                </a:r>
                <a:r>
                  <a:rPr lang="en-US" b="1"/>
                  <a:t> (cm)</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title>
        <c:numFmt formatCode="General" sourceLinked="0"/>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1626502496"/>
        <c:crosses val="autoZero"/>
        <c:crossBetween val="between"/>
        <c:majorUnit val="1"/>
      </c:valAx>
      <c:spPr>
        <a:noFill/>
        <a:ln>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sz="1200">
          <a:latin typeface="TH SarabunPSK" panose="020B0500040200020003" pitchFamily="34" charset="-34"/>
          <a:cs typeface="TH SarabunPSK" panose="020B0500040200020003" pitchFamily="34" charset="-34"/>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645321686036845"/>
          <c:y val="5.5555555555555552E-2"/>
          <c:w val="0.78386809269162205"/>
          <c:h val="0.71895072104750946"/>
        </c:manualLayout>
      </c:layout>
      <c:barChart>
        <c:barDir val="col"/>
        <c:grouping val="clustered"/>
        <c:varyColors val="0"/>
        <c:ser>
          <c:idx val="0"/>
          <c:order val="0"/>
          <c:spPr>
            <a:solidFill>
              <a:schemeClr val="accent3"/>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CD82-4C0C-A144-3A3982F4D295}"/>
              </c:ext>
            </c:extLst>
          </c:dPt>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D82-4C0C-A144-3A3982F4D295}"/>
                </c:ext>
              </c:extLst>
            </c:dLbl>
            <c:dLbl>
              <c:idx val="1"/>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D82-4C0C-A144-3A3982F4D295}"/>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D82-4C0C-A144-3A3982F4D295}"/>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CD82-4C0C-A144-3A3982F4D295}"/>
                </c:ext>
              </c:extLst>
            </c:dLbl>
            <c:dLbl>
              <c:idx val="4"/>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CD82-4C0C-A144-3A3982F4D295}"/>
                </c:ext>
              </c:extLst>
            </c:dLbl>
            <c:dLbl>
              <c:idx val="5"/>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CD82-4C0C-A144-3A3982F4D295}"/>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H SarabunPSK" panose="020B0500040200020003" pitchFamily="34" charset="-34"/>
                    <a:ea typeface="+mn-ea"/>
                    <a:cs typeface="TH SarabunPSK" panose="020B0500040200020003" pitchFamily="34" charset="-34"/>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ชานอ้อย!$R$3:$W$3</c:f>
              <c:strCache>
                <c:ptCount val="6"/>
                <c:pt idx="0">
                  <c:v>KAR1</c:v>
                </c:pt>
                <c:pt idx="1">
                  <c:v>0</c:v>
                </c:pt>
                <c:pt idx="2">
                  <c:v>0.1</c:v>
                </c:pt>
                <c:pt idx="3">
                  <c:v>1</c:v>
                </c:pt>
                <c:pt idx="4">
                  <c:v>10</c:v>
                </c:pt>
                <c:pt idx="5">
                  <c:v>100</c:v>
                </c:pt>
              </c:strCache>
            </c:strRef>
          </c:cat>
          <c:val>
            <c:numRef>
              <c:f>ชานอ้อย!$R$4:$W$4</c:f>
              <c:numCache>
                <c:formatCode>General</c:formatCode>
                <c:ptCount val="6"/>
                <c:pt idx="0" formatCode="0.00">
                  <c:v>2.0150000000000001</c:v>
                </c:pt>
                <c:pt idx="1">
                  <c:v>2.2200000000000002</c:v>
                </c:pt>
                <c:pt idx="2">
                  <c:v>2.52</c:v>
                </c:pt>
                <c:pt idx="3">
                  <c:v>2.21</c:v>
                </c:pt>
                <c:pt idx="4">
                  <c:v>2.1</c:v>
                </c:pt>
                <c:pt idx="5">
                  <c:v>1.94</c:v>
                </c:pt>
              </c:numCache>
            </c:numRef>
          </c:val>
          <c:extLst>
            <c:ext xmlns:c16="http://schemas.microsoft.com/office/drawing/2014/chart" uri="{C3380CC4-5D6E-409C-BE32-E72D297353CC}">
              <c16:uniqueId val="{00000007-CD82-4C0C-A144-3A3982F4D295}"/>
            </c:ext>
          </c:extLst>
        </c:ser>
        <c:dLbls>
          <c:dLblPos val="outEnd"/>
          <c:showLegendKey val="0"/>
          <c:showVal val="1"/>
          <c:showCatName val="0"/>
          <c:showSerName val="0"/>
          <c:showPercent val="0"/>
          <c:showBubbleSize val="0"/>
        </c:dLbls>
        <c:gapWidth val="169"/>
        <c:overlap val="-27"/>
        <c:axId val="1619425936"/>
        <c:axId val="1619434256"/>
      </c:barChart>
      <c:catAx>
        <c:axId val="1619425936"/>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r>
                  <a:rPr lang="th-TH" b="1"/>
                  <a:t>ความเข้มข้น</a:t>
                </a:r>
                <a:r>
                  <a:rPr lang="en-US" b="1"/>
                  <a:t> (%) </a:t>
                </a:r>
              </a:p>
            </c:rich>
          </c:tx>
          <c:layout>
            <c:manualLayout>
              <c:xMode val="edge"/>
              <c:yMode val="edge"/>
              <c:x val="0.38271964192881686"/>
              <c:y val="0.88744292237442923"/>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1619434256"/>
        <c:crosses val="autoZero"/>
        <c:auto val="1"/>
        <c:lblAlgn val="ctr"/>
        <c:lblOffset val="100"/>
        <c:noMultiLvlLbl val="0"/>
      </c:catAx>
      <c:valAx>
        <c:axId val="1619434256"/>
        <c:scaling>
          <c:orientation val="minMax"/>
          <c:max val="3.5"/>
          <c:min val="0"/>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r>
                  <a:rPr lang="th-TH" b="1"/>
                  <a:t>ความยาวส่วนใต้ใบเลี้ยง</a:t>
                </a:r>
                <a:r>
                  <a:rPr lang="th-TH" b="1" baseline="0"/>
                  <a:t> </a:t>
                </a:r>
                <a:r>
                  <a:rPr lang="en-US" b="1"/>
                  <a:t> (cm)</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1619425936"/>
        <c:crosses val="autoZero"/>
        <c:crossBetween val="between"/>
        <c:majorUnit val="1"/>
      </c:valAx>
      <c:spPr>
        <a:noFill/>
        <a:ln>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sz="1200">
          <a:latin typeface="TH SarabunPSK" panose="020B0500040200020003" pitchFamily="34" charset="-34"/>
          <a:cs typeface="TH SarabunPSK" panose="020B0500040200020003" pitchFamily="34" charset="-34"/>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74581843257373"/>
          <c:y val="7.2641509433962262E-2"/>
          <c:w val="0.75859507144940208"/>
          <c:h val="0.64296597576038295"/>
        </c:manualLayout>
      </c:layout>
      <c:barChart>
        <c:barDir val="col"/>
        <c:grouping val="clustered"/>
        <c:varyColors val="0"/>
        <c:ser>
          <c:idx val="0"/>
          <c:order val="0"/>
          <c:spPr>
            <a:solidFill>
              <a:schemeClr val="accent5"/>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45CE-4B35-99DF-D72A793133C7}"/>
              </c:ext>
            </c:extLst>
          </c:dPt>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5CE-4B35-99DF-D72A793133C7}"/>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45CE-4B35-99DF-D72A793133C7}"/>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5CE-4B35-99DF-D72A793133C7}"/>
                </c:ext>
              </c:extLst>
            </c:dLbl>
            <c:dLbl>
              <c:idx val="3"/>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45CE-4B35-99DF-D72A793133C7}"/>
                </c:ext>
              </c:extLst>
            </c:dLbl>
            <c:dLbl>
              <c:idx val="4"/>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45CE-4B35-99DF-D72A793133C7}"/>
                </c:ext>
              </c:extLst>
            </c:dLbl>
            <c:dLbl>
              <c:idx val="5"/>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45CE-4B35-99DF-D72A793133C7}"/>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H SarabunPSK" panose="020B0500040200020003" pitchFamily="34" charset="-34"/>
                    <a:ea typeface="+mn-ea"/>
                    <a:cs typeface="TH SarabunPSK" panose="020B0500040200020003" pitchFamily="34" charset="-34"/>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'D-xylose'!$Q$2:$V$2</c:f>
              <c:strCache>
                <c:ptCount val="6"/>
                <c:pt idx="0">
                  <c:v>KAR1</c:v>
                </c:pt>
                <c:pt idx="1">
                  <c:v>0</c:v>
                </c:pt>
                <c:pt idx="2">
                  <c:v>0.1</c:v>
                </c:pt>
                <c:pt idx="3">
                  <c:v>1</c:v>
                </c:pt>
                <c:pt idx="4">
                  <c:v>10</c:v>
                </c:pt>
                <c:pt idx="5">
                  <c:v>100</c:v>
                </c:pt>
              </c:strCache>
            </c:strRef>
          </c:cat>
          <c:val>
            <c:numRef>
              <c:f>'D-xylose'!$Q$3:$V$3</c:f>
              <c:numCache>
                <c:formatCode>General</c:formatCode>
                <c:ptCount val="6"/>
                <c:pt idx="0" formatCode="0.00">
                  <c:v>2.0150000000000001</c:v>
                </c:pt>
                <c:pt idx="1">
                  <c:v>2.38</c:v>
                </c:pt>
                <c:pt idx="2">
                  <c:v>2.6</c:v>
                </c:pt>
                <c:pt idx="3">
                  <c:v>2.4500000000000002</c:v>
                </c:pt>
                <c:pt idx="4">
                  <c:v>2</c:v>
                </c:pt>
                <c:pt idx="5">
                  <c:v>1.89</c:v>
                </c:pt>
              </c:numCache>
            </c:numRef>
          </c:val>
          <c:extLst>
            <c:ext xmlns:c16="http://schemas.microsoft.com/office/drawing/2014/chart" uri="{C3380CC4-5D6E-409C-BE32-E72D297353CC}">
              <c16:uniqueId val="{00000007-45CE-4B35-99DF-D72A793133C7}"/>
            </c:ext>
          </c:extLst>
        </c:ser>
        <c:dLbls>
          <c:dLblPos val="outEnd"/>
          <c:showLegendKey val="0"/>
          <c:showVal val="1"/>
          <c:showCatName val="0"/>
          <c:showSerName val="0"/>
          <c:showPercent val="0"/>
          <c:showBubbleSize val="0"/>
        </c:dLbls>
        <c:gapWidth val="219"/>
        <c:overlap val="-27"/>
        <c:axId val="1619431760"/>
        <c:axId val="1619430096"/>
      </c:barChart>
      <c:catAx>
        <c:axId val="1619431760"/>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r>
                  <a:rPr lang="th-TH" b="1"/>
                  <a:t>ความเข้มข้น</a:t>
                </a:r>
                <a:r>
                  <a:rPr lang="en-US" b="1"/>
                  <a:t> (%)</a:t>
                </a:r>
              </a:p>
            </c:rich>
          </c:tx>
          <c:layout>
            <c:manualLayout>
              <c:xMode val="edge"/>
              <c:yMode val="edge"/>
              <c:x val="0.40331825884289929"/>
              <c:y val="0.8809224318658283"/>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1619430096"/>
        <c:crosses val="autoZero"/>
        <c:auto val="1"/>
        <c:lblAlgn val="ctr"/>
        <c:lblOffset val="100"/>
        <c:noMultiLvlLbl val="0"/>
      </c:catAx>
      <c:valAx>
        <c:axId val="1619430096"/>
        <c:scaling>
          <c:orientation val="minMax"/>
          <c:max val="3"/>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r>
                  <a:rPr lang="th-TH" b="1"/>
                  <a:t>ความยาวส่วนใต้ใบเลี้ยง </a:t>
                </a:r>
                <a:r>
                  <a:rPr lang="en-US" b="1"/>
                  <a:t> (cm)</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1619431760"/>
        <c:crosses val="autoZero"/>
        <c:crossBetween val="between"/>
        <c:majorUnit val="1"/>
      </c:valAx>
      <c:spPr>
        <a:noFill/>
        <a:ln>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sz="1200">
          <a:latin typeface="TH SarabunPSK" panose="020B0500040200020003" pitchFamily="34" charset="-34"/>
          <a:cs typeface="TH SarabunPSK" panose="020B0500040200020003" pitchFamily="34" charset="-34"/>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381843227043428"/>
          <c:y val="0.10435003764064375"/>
          <c:w val="0.79072057482176428"/>
          <c:h val="0.64835164835164838"/>
        </c:manualLayout>
      </c:layout>
      <c:barChart>
        <c:barDir val="col"/>
        <c:grouping val="clustered"/>
        <c:varyColors val="0"/>
        <c:ser>
          <c:idx val="0"/>
          <c:order val="0"/>
          <c:spPr>
            <a:solidFill>
              <a:schemeClr val="accent4"/>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DFF2-44A4-82D3-818F12194809}"/>
              </c:ext>
            </c:extLst>
          </c:dPt>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FF2-44A4-82D3-818F12194809}"/>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DFF2-44A4-82D3-818F12194809}"/>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DFF2-44A4-82D3-818F12194809}"/>
                </c:ext>
              </c:extLst>
            </c:dLbl>
            <c:dLbl>
              <c:idx val="3"/>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DFF2-44A4-82D3-818F12194809}"/>
                </c:ext>
              </c:extLst>
            </c:dLbl>
            <c:dLbl>
              <c:idx val="4"/>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DFF2-44A4-82D3-818F12194809}"/>
                </c:ext>
              </c:extLst>
            </c:dLbl>
            <c:dLbl>
              <c:idx val="5"/>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DFF2-44A4-82D3-818F12194809}"/>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H SarabunPSK" panose="020B0500040200020003" pitchFamily="34" charset="-34"/>
                    <a:ea typeface="+mn-ea"/>
                    <a:cs typeface="TH SarabunPSK" panose="020B0500040200020003" pitchFamily="34" charset="-34"/>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กาบมะพร้าว!$Q$2:$V$2</c:f>
              <c:strCache>
                <c:ptCount val="6"/>
                <c:pt idx="0">
                  <c:v>KAR1</c:v>
                </c:pt>
                <c:pt idx="1">
                  <c:v>0</c:v>
                </c:pt>
                <c:pt idx="2">
                  <c:v>0.1</c:v>
                </c:pt>
                <c:pt idx="3">
                  <c:v>1</c:v>
                </c:pt>
                <c:pt idx="4">
                  <c:v>10</c:v>
                </c:pt>
                <c:pt idx="5">
                  <c:v>100</c:v>
                </c:pt>
              </c:strCache>
            </c:strRef>
          </c:cat>
          <c:val>
            <c:numRef>
              <c:f>กาบมะพร้าว!$Q$3:$V$3</c:f>
              <c:numCache>
                <c:formatCode>General</c:formatCode>
                <c:ptCount val="6"/>
                <c:pt idx="0" formatCode="0.00">
                  <c:v>2.0150000000000001</c:v>
                </c:pt>
                <c:pt idx="1">
                  <c:v>2.27</c:v>
                </c:pt>
                <c:pt idx="2">
                  <c:v>2.21</c:v>
                </c:pt>
                <c:pt idx="3">
                  <c:v>2.17</c:v>
                </c:pt>
                <c:pt idx="4">
                  <c:v>2.0699999999999998</c:v>
                </c:pt>
                <c:pt idx="5">
                  <c:v>1.58</c:v>
                </c:pt>
              </c:numCache>
            </c:numRef>
          </c:val>
          <c:extLst>
            <c:ext xmlns:c16="http://schemas.microsoft.com/office/drawing/2014/chart" uri="{C3380CC4-5D6E-409C-BE32-E72D297353CC}">
              <c16:uniqueId val="{00000007-DFF2-44A4-82D3-818F12194809}"/>
            </c:ext>
          </c:extLst>
        </c:ser>
        <c:dLbls>
          <c:dLblPos val="outEnd"/>
          <c:showLegendKey val="0"/>
          <c:showVal val="1"/>
          <c:showCatName val="0"/>
          <c:showSerName val="0"/>
          <c:showPercent val="0"/>
          <c:showBubbleSize val="0"/>
        </c:dLbls>
        <c:gapWidth val="219"/>
        <c:overlap val="-27"/>
        <c:axId val="1626547008"/>
        <c:axId val="1626552832"/>
      </c:barChart>
      <c:catAx>
        <c:axId val="1626547008"/>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r>
                  <a:rPr lang="th-TH" b="1"/>
                  <a:t>ความเข้มข้น</a:t>
                </a:r>
                <a:r>
                  <a:rPr lang="en-US" b="1"/>
                  <a:t> (%)</a:t>
                </a:r>
              </a:p>
            </c:rich>
          </c:tx>
          <c:layout>
            <c:manualLayout>
              <c:xMode val="edge"/>
              <c:yMode val="edge"/>
              <c:x val="0.38351079342032601"/>
              <c:y val="0.8688187959063258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1626552832"/>
        <c:crosses val="autoZero"/>
        <c:auto val="1"/>
        <c:lblAlgn val="ctr"/>
        <c:lblOffset val="100"/>
        <c:noMultiLvlLbl val="0"/>
      </c:catAx>
      <c:valAx>
        <c:axId val="1626552832"/>
        <c:scaling>
          <c:orientation val="minMax"/>
          <c:max val="3.5"/>
          <c:min val="0"/>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r>
                  <a:rPr lang="th-TH" b="1"/>
                  <a:t>ความยาวส่วนใต้ใบเลี้ยง</a:t>
                </a:r>
                <a:r>
                  <a:rPr lang="th-TH" b="1" baseline="0"/>
                  <a:t> </a:t>
                </a:r>
                <a:r>
                  <a:rPr lang="en-US" b="1"/>
                  <a:t> (cm)</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H SarabunPSK" panose="020B0500040200020003" pitchFamily="34" charset="-34"/>
                <a:ea typeface="+mn-ea"/>
                <a:cs typeface="TH SarabunPSK" panose="020B0500040200020003" pitchFamily="34" charset="-34"/>
              </a:defRPr>
            </a:pPr>
            <a:endParaRPr lang="en-US"/>
          </a:p>
        </c:txPr>
        <c:crossAx val="1626547008"/>
        <c:crosses val="autoZero"/>
        <c:crossBetween val="between"/>
        <c:majorUnit val="1"/>
      </c:valAx>
      <c:spPr>
        <a:noFill/>
        <a:ln>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sz="1200">
          <a:latin typeface="TH SarabunPSK" panose="020B0500040200020003" pitchFamily="34" charset="-34"/>
          <a:cs typeface="TH SarabunPSK" panose="020B0500040200020003" pitchFamily="34" charset="-34"/>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3988</Words>
  <Characters>22737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Itech</dc:creator>
  <cp:keywords/>
  <dc:description/>
  <cp:lastModifiedBy>Itech</cp:lastModifiedBy>
  <cp:revision>3</cp:revision>
  <dcterms:created xsi:type="dcterms:W3CDTF">2021-06-25T13:38:00Z</dcterms:created>
  <dcterms:modified xsi:type="dcterms:W3CDTF">2021-06-25T13:42:00Z</dcterms:modified>
</cp:coreProperties>
</file>