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18B7" w14:textId="77777777" w:rsidR="00147D51" w:rsidRDefault="00147D51" w:rsidP="00147D51">
      <w:pPr>
        <w:jc w:val="center"/>
        <w:rPr>
          <w:rFonts w:ascii="TH SarabunPSK" w:hAnsi="TH SarabunPSK" w:cs="TH SarabunPSK"/>
          <w:b/>
          <w:bCs/>
          <w:sz w:val="36"/>
          <w:szCs w:val="36"/>
        </w:rPr>
      </w:pPr>
      <w:r w:rsidRPr="00147D51">
        <w:rPr>
          <w:rFonts w:ascii="TH SarabunPSK" w:hAnsi="TH SarabunPSK" w:cs="TH SarabunPSK"/>
          <w:b/>
          <w:bCs/>
          <w:sz w:val="36"/>
          <w:szCs w:val="36"/>
          <w:cs/>
        </w:rPr>
        <w:t xml:space="preserve">การพัฒนาและหาประสิทธิภาพชุดแบบฝึกทักษะซออู้เบื้องต้น </w:t>
      </w:r>
    </w:p>
    <w:p w14:paraId="44E2FCAC" w14:textId="77777777" w:rsidR="009B375E" w:rsidRDefault="00147D51" w:rsidP="00147D51">
      <w:pPr>
        <w:jc w:val="center"/>
        <w:rPr>
          <w:rFonts w:ascii="TH SarabunPSK" w:hAnsi="TH SarabunPSK" w:cs="TH SarabunPSK"/>
          <w:b/>
          <w:bCs/>
          <w:sz w:val="36"/>
          <w:szCs w:val="36"/>
        </w:rPr>
      </w:pPr>
      <w:r w:rsidRPr="00147D51">
        <w:rPr>
          <w:rFonts w:ascii="TH SarabunPSK" w:hAnsi="TH SarabunPSK" w:cs="TH SarabunPSK"/>
          <w:b/>
          <w:bCs/>
          <w:sz w:val="36"/>
          <w:szCs w:val="36"/>
          <w:cs/>
        </w:rPr>
        <w:t>สำหรับนักเรียนชั้นประถมศึกษา โรงเรียนภารตวิทยาลัย</w:t>
      </w:r>
    </w:p>
    <w:p w14:paraId="5304244E" w14:textId="77777777" w:rsidR="00147D51" w:rsidRPr="00147D51" w:rsidRDefault="00147D51" w:rsidP="00147D51">
      <w:pPr>
        <w:jc w:val="center"/>
        <w:rPr>
          <w:rFonts w:ascii="TH SarabunPSK" w:hAnsi="TH SarabunPSK" w:cs="TH SarabunPSK"/>
          <w:b/>
          <w:bCs/>
          <w:sz w:val="36"/>
          <w:szCs w:val="36"/>
        </w:rPr>
      </w:pPr>
    </w:p>
    <w:p w14:paraId="60F1ABA9" w14:textId="77777777" w:rsidR="00147D51" w:rsidRPr="00097488" w:rsidRDefault="00147D51" w:rsidP="00147D51">
      <w:pPr>
        <w:jc w:val="center"/>
        <w:rPr>
          <w:rFonts w:ascii="TH SarabunPSK" w:hAnsi="TH SarabunPSK" w:cs="TH SarabunPSK"/>
          <w:b/>
          <w:bCs/>
          <w:sz w:val="30"/>
          <w:szCs w:val="30"/>
          <w:vertAlign w:val="superscript"/>
          <w:cs/>
        </w:rPr>
      </w:pPr>
      <w:r>
        <w:rPr>
          <w:rFonts w:ascii="TH SarabunPSK" w:hAnsi="TH SarabunPSK" w:cs="TH SarabunPSK" w:hint="cs"/>
          <w:b/>
          <w:bCs/>
          <w:sz w:val="30"/>
          <w:szCs w:val="30"/>
          <w:cs/>
        </w:rPr>
        <w:t>พาณี  เพียรชนะ</w:t>
      </w:r>
      <w:r>
        <w:rPr>
          <w:rFonts w:ascii="TH SarabunPSK" w:hAnsi="TH SarabunPSK" w:cs="TH SarabunPSK"/>
          <w:b/>
          <w:bCs/>
          <w:sz w:val="30"/>
          <w:szCs w:val="30"/>
          <w:vertAlign w:val="superscript"/>
        </w:rPr>
        <w:t>1*</w:t>
      </w:r>
      <w:r>
        <w:rPr>
          <w:rFonts w:ascii="TH SarabunPSK" w:hAnsi="TH SarabunPSK" w:cs="TH SarabunPSK"/>
          <w:b/>
          <w:bCs/>
          <w:sz w:val="30"/>
          <w:szCs w:val="30"/>
        </w:rPr>
        <w:t xml:space="preserve"> </w:t>
      </w:r>
      <w:r>
        <w:rPr>
          <w:rFonts w:ascii="TH SarabunPSK" w:hAnsi="TH SarabunPSK" w:cs="TH SarabunPSK" w:hint="cs"/>
          <w:b/>
          <w:bCs/>
          <w:sz w:val="30"/>
          <w:szCs w:val="30"/>
          <w:vertAlign w:val="superscript"/>
          <w:cs/>
        </w:rPr>
        <w:t xml:space="preserve"> </w:t>
      </w:r>
      <w:r>
        <w:rPr>
          <w:rFonts w:ascii="TH SarabunPSK" w:hAnsi="TH SarabunPSK" w:cs="TH SarabunPSK" w:hint="cs"/>
          <w:sz w:val="30"/>
          <w:szCs w:val="30"/>
          <w:cs/>
        </w:rPr>
        <w:t>ประพันธ์ศักดิ์  พุ่มอินทร์</w:t>
      </w:r>
      <w:r w:rsidRPr="00097488">
        <w:rPr>
          <w:rFonts w:ascii="TH SarabunPSK" w:hAnsi="TH SarabunPSK" w:cs="TH SarabunPSK"/>
          <w:sz w:val="30"/>
          <w:szCs w:val="30"/>
          <w:vertAlign w:val="superscript"/>
        </w:rPr>
        <w:t>2</w:t>
      </w:r>
    </w:p>
    <w:p w14:paraId="32535EBE" w14:textId="77777777" w:rsidR="009B375E" w:rsidRPr="00C24905" w:rsidRDefault="009B375E" w:rsidP="0076672D">
      <w:pPr>
        <w:jc w:val="center"/>
        <w:rPr>
          <w:rFonts w:ascii="TH SarabunPSK" w:hAnsi="TH SarabunPSK" w:cs="TH SarabunPSK"/>
          <w:color w:val="808080"/>
          <w:szCs w:val="24"/>
        </w:rPr>
      </w:pPr>
    </w:p>
    <w:p w14:paraId="43666B86" w14:textId="77777777" w:rsidR="00147D51" w:rsidRDefault="00147D51" w:rsidP="00147D51">
      <w:pPr>
        <w:jc w:val="center"/>
        <w:rPr>
          <w:rFonts w:ascii="TH SarabunPSK" w:hAnsi="TH SarabunPSK" w:cs="TH SarabunPSK"/>
          <w:szCs w:val="24"/>
        </w:rPr>
      </w:pPr>
      <w:r>
        <w:rPr>
          <w:rFonts w:ascii="TH SarabunPSK" w:hAnsi="TH SarabunPSK" w:cs="TH SarabunPSK"/>
          <w:szCs w:val="24"/>
          <w:vertAlign w:val="superscript"/>
        </w:rPr>
        <w:t>1</w:t>
      </w:r>
      <w:r>
        <w:rPr>
          <w:rFonts w:ascii="TH SarabunPSK" w:hAnsi="TH SarabunPSK" w:cs="TH SarabunPSK" w:hint="cs"/>
          <w:szCs w:val="24"/>
          <w:cs/>
        </w:rPr>
        <w:t>นิสิตหลักสูตรการศึกษามหาบัณฑิต สาขาดนตรีศึกษา คณะศิลปกรรมศาสตร์ มหาวิทยาลัยศรีนครินทรวิโรฒ</w:t>
      </w:r>
    </w:p>
    <w:p w14:paraId="4B37DEFA" w14:textId="77777777" w:rsidR="00147D51" w:rsidRPr="00097488" w:rsidRDefault="00147D51" w:rsidP="00147D51">
      <w:pPr>
        <w:jc w:val="center"/>
        <w:rPr>
          <w:rFonts w:ascii="TH SarabunPSK" w:hAnsi="TH SarabunPSK" w:cs="TH SarabunPSK"/>
          <w:szCs w:val="24"/>
          <w:cs/>
        </w:rPr>
      </w:pPr>
      <w:r>
        <w:rPr>
          <w:rFonts w:ascii="TH SarabunPSK" w:hAnsi="TH SarabunPSK" w:cs="TH SarabunPSK"/>
          <w:szCs w:val="24"/>
          <w:vertAlign w:val="superscript"/>
        </w:rPr>
        <w:t>2</w:t>
      </w:r>
      <w:r>
        <w:rPr>
          <w:rFonts w:ascii="TH SarabunPSK" w:hAnsi="TH SarabunPSK" w:cs="TH SarabunPSK" w:hint="cs"/>
          <w:szCs w:val="24"/>
          <w:cs/>
        </w:rPr>
        <w:t>อาจารย์ที่ปรึกษา ผู้ช่วยศาสตราจารย์ ดร. สาขาวิชาดุริยางคศาสตร์สากล คณะศิลปกรรมศาสตร์ มหาวิทยาลัยศรีนครินทรวิโรฒ</w:t>
      </w:r>
    </w:p>
    <w:p w14:paraId="3971FADB" w14:textId="77777777" w:rsidR="00147D51" w:rsidRPr="009B7BFF" w:rsidRDefault="00147D51" w:rsidP="00147D51">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Pr>
          <w:rFonts w:ascii="TH SarabunPSK" w:hAnsi="TH SarabunPSK" w:cs="TH SarabunPSK"/>
          <w:szCs w:val="24"/>
        </w:rPr>
        <w:t>panee.phianchana</w:t>
      </w:r>
      <w:r w:rsidRPr="00097488">
        <w:rPr>
          <w:rFonts w:ascii="TH SarabunPSK" w:hAnsi="TH SarabunPSK" w:cs="TH SarabunPSK"/>
          <w:szCs w:val="24"/>
        </w:rPr>
        <w:t>@g.swu.ac.th</w:t>
      </w:r>
      <w:r>
        <w:rPr>
          <w:rFonts w:ascii="TH SarabunPSK" w:hAnsi="TH SarabunPSK" w:cs="TH SarabunPSK"/>
          <w:szCs w:val="24"/>
        </w:rPr>
        <w:t xml:space="preserve">, </w:t>
      </w:r>
      <w:r w:rsidRPr="007C341F">
        <w:rPr>
          <w:rFonts w:ascii="TH SarabunPSK" w:hAnsi="TH SarabunPSK" w:cs="TH SarabunPSK"/>
          <w:szCs w:val="24"/>
        </w:rPr>
        <w:t>prapansak@swu.ac.th</w:t>
      </w:r>
    </w:p>
    <w:p w14:paraId="64B17BD2" w14:textId="77777777" w:rsidR="009B7BFF" w:rsidRPr="00C24905" w:rsidRDefault="009B7BFF" w:rsidP="0076672D">
      <w:pPr>
        <w:jc w:val="center"/>
        <w:rPr>
          <w:rFonts w:ascii="TH SarabunPSK" w:hAnsi="TH SarabunPSK" w:cs="TH SarabunPSK"/>
          <w:color w:val="808080"/>
          <w:szCs w:val="24"/>
        </w:rPr>
      </w:pPr>
    </w:p>
    <w:p w14:paraId="07E82672" w14:textId="77777777" w:rsidR="009B375E" w:rsidRPr="00C24905" w:rsidRDefault="009B375E" w:rsidP="0076672D">
      <w:pPr>
        <w:jc w:val="center"/>
        <w:rPr>
          <w:rFonts w:ascii="TH SarabunPSK" w:hAnsi="TH SarabunPSK" w:cs="TH SarabunPSK"/>
          <w:color w:val="808080"/>
          <w:szCs w:val="24"/>
          <w:cs/>
        </w:rPr>
      </w:pPr>
    </w:p>
    <w:p w14:paraId="7017A04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556BCA55" w14:textId="77777777" w:rsidR="009B375E" w:rsidRDefault="00147D51" w:rsidP="00125FC3">
      <w:pPr>
        <w:pStyle w:val="aa"/>
        <w:ind w:firstLine="567"/>
        <w:jc w:val="thaiDistribute"/>
        <w:rPr>
          <w:rFonts w:ascii="TH SarabunPSK" w:eastAsia="Times New Roman" w:hAnsi="TH SarabunPSK" w:cs="TH SarabunPSK"/>
          <w:sz w:val="28"/>
        </w:rPr>
      </w:pPr>
      <w:r w:rsidRPr="00147D51">
        <w:rPr>
          <w:rFonts w:ascii="TH SarabunPSK" w:eastAsia="Times New Roman" w:hAnsi="TH SarabunPSK" w:cs="TH SarabunPSK"/>
          <w:sz w:val="28"/>
          <w:cs/>
        </w:rPr>
        <w:t xml:space="preserve">การวิจัยครั้งนี้มีจุดมุ่งหมายเพื่อ 1) เพื่อพัฒนาชุดแบบฝึกทักษะซออู้เบื้องต้น สำหรับนักเรียนชั้นประถมศึกษา โรงเรียนภารตวิทยาลัย 2) เพื่อหาประสิทธิภาพชุดแบบฝึกทักษะซออู้เบื้องต้น ตามเกณฑ์มาตรฐาน 80/80 ลักษณะในการวิจัยในครั้งนี้เป็นการทดลองแบบกลุ่มทดลองกลุ่มเดียว ประชากรที่ใช้ในการทดลองในครั้งนี้ เป็นนักเรียนชั้นประถมศึกษาปีที่ 2 </w:t>
      </w:r>
      <w:r w:rsidR="002B0B2A">
        <w:rPr>
          <w:rFonts w:ascii="TH SarabunPSK" w:eastAsia="Times New Roman" w:hAnsi="TH SarabunPSK" w:cs="TH SarabunPSK"/>
          <w:sz w:val="28"/>
        </w:rPr>
        <w:t xml:space="preserve">          </w:t>
      </w:r>
      <w:r w:rsidRPr="00147D51">
        <w:rPr>
          <w:rFonts w:ascii="TH SarabunPSK" w:eastAsia="Times New Roman" w:hAnsi="TH SarabunPSK" w:cs="TH SarabunPSK"/>
          <w:sz w:val="28"/>
          <w:cs/>
        </w:rPr>
        <w:t xml:space="preserve">ถึงระดับชั้นประถมศึกษาปีที่ 6 โรงเรียนภารตวิทยาลัย ที่เรียนการปฏิบัติซออู้ในรายวิชาดนตรีไทย ภาคเรียนที่ 2 ปีการศึกษา 2563 จำนวน 10 คน เครื่องมือที่ใช้ในการทดลอง คือ ชุดแบบฝึกทักษะซออู้เบื้องต้น สำหรับนักเรียนชั้นประถมศึกษา โรงเรียนภารตวิทยาลัย เครื่องมือที่ใช้ในการเก็บข้อมูล คือ แบบประเมินทักษะการปฏิบัติซออู้ ผลจากการวิจัย พบว่า </w:t>
      </w:r>
      <w:r w:rsidR="002B0B2A">
        <w:rPr>
          <w:rFonts w:ascii="TH SarabunPSK" w:eastAsia="Times New Roman" w:hAnsi="TH SarabunPSK" w:cs="TH SarabunPSK"/>
          <w:sz w:val="28"/>
        </w:rPr>
        <w:t xml:space="preserve">         </w:t>
      </w:r>
      <w:r w:rsidRPr="00147D51">
        <w:rPr>
          <w:rFonts w:ascii="TH SarabunPSK" w:eastAsia="Times New Roman" w:hAnsi="TH SarabunPSK" w:cs="TH SarabunPSK"/>
          <w:sz w:val="28"/>
          <w:cs/>
        </w:rPr>
        <w:t>1) จากการพัฒนาชุดแบบฝึกทักษะซออู้เบื้องต้น สำหรับนักเรียนชั้นประถมศึกษา โรงเรียนภารตวิทยาลัย ที่ผู้วิจัยได้พัฒนาขึ้น พบว่า การนำทฤษฎีต่างๆมาใช้ ไม่ว่าจะเป็น ทฤษฎีเรื่องการใช้สีที่ใช้ในการดึงดูดความสนใจของผู้เรียน ภาพวาดการ์ตูนที่ใช้ประกอบเข้ามาในแบบฝึก สามารถกระตุ้นให้ผู้เรียนมีความตื่นตัวและตั้งใจเรียนในแบบฝึกมากขึ้น ทฤษฎีการสอนดนตรี</w:t>
      </w:r>
      <w:r w:rsidR="002B0B2A">
        <w:rPr>
          <w:rFonts w:ascii="TH SarabunPSK" w:eastAsia="Times New Roman" w:hAnsi="TH SarabunPSK" w:cs="TH SarabunPSK"/>
          <w:sz w:val="28"/>
        </w:rPr>
        <w:t xml:space="preserve">     </w:t>
      </w:r>
      <w:r w:rsidRPr="00147D51">
        <w:rPr>
          <w:rFonts w:ascii="TH SarabunPSK" w:eastAsia="Times New Roman" w:hAnsi="TH SarabunPSK" w:cs="TH SarabunPSK"/>
          <w:sz w:val="28"/>
          <w:cs/>
        </w:rPr>
        <w:t>ของ ซูซูกิ ที่เกิดจากการเลียนแบบและการทำซ้ำ ทำให้ผู้เรียนมีพัฒนาในการปฏิบัติซออู้ได้ดีมากขึ้น จึงทำให้ชุดแบบฝึกทักษะซออู้มีประสิทธิภาพ 2) ชุดแบบฝึกที่ผู้วิจัยได้พัฒนาขึ้น มีประสิทธิภาพ (</w:t>
      </w:r>
      <w:r w:rsidRPr="00147D51">
        <w:rPr>
          <w:rFonts w:ascii="TH SarabunPSK" w:eastAsia="Times New Roman" w:hAnsi="TH SarabunPSK" w:cs="TH SarabunPSK"/>
          <w:sz w:val="28"/>
        </w:rPr>
        <w:t>E</w:t>
      </w:r>
      <w:r w:rsidRPr="00147D51">
        <w:rPr>
          <w:rFonts w:ascii="TH SarabunPSK" w:eastAsia="Times New Roman" w:hAnsi="TH SarabunPSK" w:cs="TH SarabunPSK"/>
          <w:sz w:val="28"/>
          <w:cs/>
        </w:rPr>
        <w:t>1/</w:t>
      </w:r>
      <w:r w:rsidRPr="00147D51">
        <w:rPr>
          <w:rFonts w:ascii="TH SarabunPSK" w:eastAsia="Times New Roman" w:hAnsi="TH SarabunPSK" w:cs="TH SarabunPSK"/>
          <w:sz w:val="28"/>
        </w:rPr>
        <w:t>E</w:t>
      </w:r>
      <w:r w:rsidRPr="00147D51">
        <w:rPr>
          <w:rFonts w:ascii="TH SarabunPSK" w:eastAsia="Times New Roman" w:hAnsi="TH SarabunPSK" w:cs="TH SarabunPSK"/>
          <w:sz w:val="28"/>
          <w:cs/>
        </w:rPr>
        <w:t>2) เท่ากับ 81.20/86.60 ซึ่งสูงกว่าเกณฑ์ที่ผู้วิจัยกำหนดไว้ 80/80</w:t>
      </w:r>
    </w:p>
    <w:p w14:paraId="233E0E4D" w14:textId="77777777" w:rsidR="00147D51" w:rsidRPr="00147D51" w:rsidRDefault="00147D51" w:rsidP="00125FC3">
      <w:pPr>
        <w:pStyle w:val="aa"/>
        <w:ind w:firstLine="567"/>
        <w:jc w:val="thaiDistribute"/>
        <w:rPr>
          <w:rFonts w:ascii="TH SarabunPSK" w:hAnsi="TH SarabunPSK" w:cs="TH SarabunPSK"/>
          <w:sz w:val="28"/>
        </w:rPr>
      </w:pPr>
    </w:p>
    <w:p w14:paraId="1B7634DB" w14:textId="77777777" w:rsidR="00474E44" w:rsidRDefault="009E615A" w:rsidP="00474E44">
      <w:pPr>
        <w:pStyle w:val="aa"/>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147D51" w:rsidRPr="00147D51">
        <w:rPr>
          <w:rFonts w:ascii="TH SarabunPSK" w:hAnsi="TH SarabunPSK" w:cs="TH SarabunPSK"/>
          <w:sz w:val="28"/>
          <w:cs/>
        </w:rPr>
        <w:t>ชุดแบบฝึกทักษะ</w:t>
      </w:r>
      <w:r w:rsidR="00147D51" w:rsidRPr="00147D51">
        <w:rPr>
          <w:rFonts w:ascii="TH SarabunPSK" w:hAnsi="TH SarabunPSK" w:cs="TH SarabunPSK"/>
          <w:sz w:val="28"/>
        </w:rPr>
        <w:t xml:space="preserve">, </w:t>
      </w:r>
      <w:r w:rsidR="00147D51" w:rsidRPr="00147D51">
        <w:rPr>
          <w:rFonts w:ascii="TH SarabunPSK" w:hAnsi="TH SarabunPSK" w:cs="TH SarabunPSK"/>
          <w:sz w:val="28"/>
          <w:cs/>
        </w:rPr>
        <w:t>ทักษะการปฏิบัติซออู้</w:t>
      </w:r>
      <w:r w:rsidR="00147D51" w:rsidRPr="00147D51">
        <w:rPr>
          <w:rFonts w:ascii="TH SarabunPSK" w:hAnsi="TH SarabunPSK" w:cs="TH SarabunPSK"/>
          <w:sz w:val="28"/>
        </w:rPr>
        <w:t xml:space="preserve">, </w:t>
      </w:r>
      <w:r w:rsidR="00147D51" w:rsidRPr="00147D51">
        <w:rPr>
          <w:rFonts w:ascii="TH SarabunPSK" w:hAnsi="TH SarabunPSK" w:cs="TH SarabunPSK"/>
          <w:sz w:val="28"/>
          <w:cs/>
        </w:rPr>
        <w:t>ทฤษฎีสี</w:t>
      </w:r>
      <w:r w:rsidR="00147D51" w:rsidRPr="00147D51">
        <w:rPr>
          <w:rFonts w:ascii="TH SarabunPSK" w:hAnsi="TH SarabunPSK" w:cs="TH SarabunPSK"/>
          <w:sz w:val="28"/>
        </w:rPr>
        <w:t xml:space="preserve">, </w:t>
      </w:r>
      <w:r w:rsidR="00147D51" w:rsidRPr="00147D51">
        <w:rPr>
          <w:rFonts w:ascii="TH SarabunPSK" w:hAnsi="TH SarabunPSK" w:cs="TH SarabunPSK"/>
          <w:sz w:val="28"/>
          <w:cs/>
        </w:rPr>
        <w:t>การจัดการเรียนรู้โดยใช้การ์ตูน</w:t>
      </w:r>
      <w:r w:rsidR="00147D51" w:rsidRPr="00147D51">
        <w:rPr>
          <w:rFonts w:ascii="TH SarabunPSK" w:hAnsi="TH SarabunPSK" w:cs="TH SarabunPSK"/>
          <w:sz w:val="28"/>
        </w:rPr>
        <w:t xml:space="preserve">, </w:t>
      </w:r>
      <w:r w:rsidR="00474E44">
        <w:rPr>
          <w:rFonts w:ascii="TH SarabunPSK" w:hAnsi="TH SarabunPSK" w:cs="TH SarabunPSK" w:hint="cs"/>
          <w:sz w:val="28"/>
          <w:cs/>
        </w:rPr>
        <w:t>ทฤษฎีการสอนดนตรีของ</w:t>
      </w:r>
      <w:r w:rsidR="00474E44" w:rsidRPr="00147D51">
        <w:rPr>
          <w:rFonts w:ascii="TH SarabunPSK" w:hAnsi="TH SarabunPSK" w:cs="TH SarabunPSK"/>
          <w:sz w:val="28"/>
          <w:cs/>
        </w:rPr>
        <w:t>ซูซูกิ</w:t>
      </w:r>
    </w:p>
    <w:p w14:paraId="1EB75746" w14:textId="20D6806A" w:rsidR="009E615A" w:rsidRDefault="009E615A" w:rsidP="009B7BFF">
      <w:pPr>
        <w:pStyle w:val="aa"/>
        <w:rPr>
          <w:rFonts w:ascii="TH SarabunPSK" w:hAnsi="TH SarabunPSK" w:cs="TH SarabunPSK"/>
          <w:sz w:val="28"/>
        </w:rPr>
      </w:pPr>
    </w:p>
    <w:p w14:paraId="7A9BCDDA" w14:textId="77777777" w:rsidR="009E615A" w:rsidRDefault="009E615A" w:rsidP="00125FC3">
      <w:pPr>
        <w:rPr>
          <w:rFonts w:ascii="TH SarabunPSK" w:hAnsi="TH SarabunPSK" w:cs="TH SarabunPSK"/>
          <w:sz w:val="32"/>
          <w:szCs w:val="32"/>
        </w:rPr>
      </w:pPr>
    </w:p>
    <w:p w14:paraId="46351197" w14:textId="77777777" w:rsidR="009B7BFF" w:rsidRDefault="009B7BFF" w:rsidP="0076672D">
      <w:pPr>
        <w:rPr>
          <w:rFonts w:ascii="TH SarabunPSK" w:hAnsi="TH SarabunPSK" w:cs="TH SarabunPSK"/>
          <w:b/>
          <w:bCs/>
          <w:sz w:val="32"/>
          <w:szCs w:val="32"/>
        </w:rPr>
      </w:pPr>
    </w:p>
    <w:p w14:paraId="7CF0AF2F" w14:textId="77777777" w:rsidR="009B7BFF" w:rsidRDefault="009B7BFF" w:rsidP="0076672D">
      <w:pPr>
        <w:rPr>
          <w:rFonts w:ascii="TH SarabunPSK" w:hAnsi="TH SarabunPSK" w:cs="TH SarabunPSK"/>
          <w:b/>
          <w:bCs/>
          <w:sz w:val="32"/>
          <w:szCs w:val="32"/>
        </w:rPr>
      </w:pPr>
    </w:p>
    <w:p w14:paraId="387D9C67" w14:textId="77777777" w:rsidR="009B7BFF" w:rsidRDefault="009B7BFF" w:rsidP="0076672D">
      <w:pPr>
        <w:rPr>
          <w:rFonts w:ascii="TH SarabunPSK" w:hAnsi="TH SarabunPSK" w:cs="TH SarabunPSK"/>
          <w:b/>
          <w:bCs/>
          <w:sz w:val="32"/>
          <w:szCs w:val="32"/>
        </w:rPr>
      </w:pPr>
    </w:p>
    <w:p w14:paraId="45E5FED9" w14:textId="77777777" w:rsidR="009B7BFF" w:rsidRDefault="009B7BFF" w:rsidP="0076672D">
      <w:pPr>
        <w:rPr>
          <w:rFonts w:ascii="TH SarabunPSK" w:hAnsi="TH SarabunPSK" w:cs="TH SarabunPSK"/>
          <w:b/>
          <w:bCs/>
          <w:sz w:val="32"/>
          <w:szCs w:val="32"/>
        </w:rPr>
      </w:pPr>
    </w:p>
    <w:p w14:paraId="236EA619" w14:textId="77777777" w:rsidR="009B7BFF" w:rsidRDefault="009B7BFF" w:rsidP="0076672D">
      <w:pPr>
        <w:rPr>
          <w:rFonts w:ascii="TH SarabunPSK" w:hAnsi="TH SarabunPSK" w:cs="TH SarabunPSK"/>
          <w:b/>
          <w:bCs/>
          <w:sz w:val="32"/>
          <w:szCs w:val="32"/>
        </w:rPr>
      </w:pPr>
    </w:p>
    <w:p w14:paraId="66E6C9B2" w14:textId="77777777" w:rsidR="009B7BFF" w:rsidRDefault="009B7BFF" w:rsidP="0076672D">
      <w:pPr>
        <w:rPr>
          <w:rFonts w:ascii="TH SarabunPSK" w:hAnsi="TH SarabunPSK" w:cs="TH SarabunPSK"/>
          <w:b/>
          <w:bCs/>
          <w:sz w:val="32"/>
          <w:szCs w:val="32"/>
        </w:rPr>
      </w:pPr>
    </w:p>
    <w:p w14:paraId="3ED4AFD8" w14:textId="77777777" w:rsidR="009B7BFF" w:rsidRDefault="009B7BFF" w:rsidP="0076672D">
      <w:pPr>
        <w:rPr>
          <w:rFonts w:ascii="TH SarabunPSK" w:hAnsi="TH SarabunPSK" w:cs="TH SarabunPSK"/>
          <w:b/>
          <w:bCs/>
          <w:sz w:val="32"/>
          <w:szCs w:val="32"/>
        </w:rPr>
      </w:pPr>
    </w:p>
    <w:p w14:paraId="006AC6D1" w14:textId="77777777" w:rsidR="009B7BFF" w:rsidRDefault="009B7BFF" w:rsidP="0076672D">
      <w:pPr>
        <w:rPr>
          <w:rFonts w:ascii="TH SarabunPSK" w:hAnsi="TH SarabunPSK" w:cs="TH SarabunPSK"/>
          <w:b/>
          <w:bCs/>
          <w:sz w:val="32"/>
          <w:szCs w:val="32"/>
        </w:rPr>
      </w:pPr>
    </w:p>
    <w:p w14:paraId="6437AF76" w14:textId="77777777" w:rsidR="009B4872" w:rsidRDefault="009B4872" w:rsidP="0076672D">
      <w:pPr>
        <w:rPr>
          <w:rFonts w:ascii="TH SarabunPSK" w:hAnsi="TH SarabunPSK" w:cs="TH SarabunPSK"/>
          <w:b/>
          <w:bCs/>
          <w:sz w:val="32"/>
          <w:szCs w:val="32"/>
        </w:rPr>
      </w:pPr>
    </w:p>
    <w:p w14:paraId="47532B7A" w14:textId="77777777" w:rsidR="00147D51" w:rsidRPr="00147D51" w:rsidRDefault="00147D51" w:rsidP="00147D51">
      <w:pPr>
        <w:jc w:val="center"/>
        <w:rPr>
          <w:rFonts w:ascii="TH SarabunPSK" w:hAnsi="TH SarabunPSK" w:cs="TH SarabunPSK"/>
          <w:b/>
          <w:bCs/>
          <w:sz w:val="36"/>
          <w:szCs w:val="36"/>
        </w:rPr>
      </w:pPr>
      <w:r w:rsidRPr="00147D51">
        <w:rPr>
          <w:rFonts w:ascii="TH SarabunPSK" w:hAnsi="TH SarabunPSK" w:cs="TH SarabunPSK"/>
          <w:b/>
          <w:bCs/>
          <w:sz w:val="36"/>
          <w:szCs w:val="36"/>
        </w:rPr>
        <w:lastRenderedPageBreak/>
        <w:t>The Development and Efficiency of  Basic Saw-U practice exercise</w:t>
      </w:r>
    </w:p>
    <w:p w14:paraId="5CB7D52A" w14:textId="77777777" w:rsidR="009B375E" w:rsidRDefault="00147D51" w:rsidP="00147D51">
      <w:pPr>
        <w:jc w:val="center"/>
        <w:rPr>
          <w:rFonts w:ascii="TH SarabunPSK" w:hAnsi="TH SarabunPSK" w:cs="TH SarabunPSK"/>
          <w:b/>
          <w:bCs/>
          <w:sz w:val="36"/>
          <w:szCs w:val="36"/>
        </w:rPr>
      </w:pPr>
      <w:r w:rsidRPr="00147D51">
        <w:rPr>
          <w:rFonts w:ascii="TH SarabunPSK" w:hAnsi="TH SarabunPSK" w:cs="TH SarabunPSK"/>
          <w:b/>
          <w:bCs/>
          <w:sz w:val="36"/>
          <w:szCs w:val="36"/>
        </w:rPr>
        <w:t>For primary school students at Bharat Vidyalaya School</w:t>
      </w:r>
    </w:p>
    <w:p w14:paraId="1379910A" w14:textId="77777777" w:rsidR="00147D51" w:rsidRPr="00147D51" w:rsidRDefault="00147D51" w:rsidP="00147D51">
      <w:pPr>
        <w:jc w:val="center"/>
        <w:rPr>
          <w:rFonts w:ascii="TH SarabunPSK" w:hAnsi="TH SarabunPSK" w:cs="TH SarabunPSK"/>
          <w:b/>
          <w:bCs/>
          <w:sz w:val="30"/>
          <w:szCs w:val="30"/>
        </w:rPr>
      </w:pPr>
    </w:p>
    <w:p w14:paraId="39BDEBDF" w14:textId="77777777" w:rsidR="00147D51" w:rsidRPr="00147D51" w:rsidRDefault="00147D51" w:rsidP="00147D51">
      <w:pPr>
        <w:jc w:val="center"/>
        <w:rPr>
          <w:rFonts w:ascii="TH Sarabun New" w:hAnsi="TH Sarabun New" w:cs="TH Sarabun New"/>
          <w:sz w:val="30"/>
          <w:szCs w:val="30"/>
          <w:vertAlign w:val="superscript"/>
          <w:cs/>
        </w:rPr>
      </w:pPr>
      <w:r w:rsidRPr="00147D51">
        <w:rPr>
          <w:rFonts w:ascii="TH Sarabun New" w:hAnsi="TH Sarabun New" w:cs="TH Sarabun New"/>
          <w:b/>
          <w:bCs/>
          <w:sz w:val="30"/>
          <w:szCs w:val="30"/>
        </w:rPr>
        <w:t>Panee Phianchana</w:t>
      </w:r>
      <w:r w:rsidRPr="00147D51">
        <w:rPr>
          <w:rFonts w:ascii="TH Sarabun New" w:hAnsi="TH Sarabun New" w:cs="TH Sarabun New"/>
          <w:b/>
          <w:bCs/>
          <w:sz w:val="30"/>
          <w:szCs w:val="30"/>
          <w:vertAlign w:val="superscript"/>
        </w:rPr>
        <w:t>1*</w:t>
      </w:r>
      <w:r w:rsidRPr="00147D51">
        <w:rPr>
          <w:rFonts w:ascii="TH Sarabun New" w:hAnsi="TH Sarabun New" w:cs="TH Sarabun New"/>
          <w:b/>
          <w:bCs/>
          <w:sz w:val="30"/>
          <w:szCs w:val="30"/>
        </w:rPr>
        <w:t xml:space="preserve"> </w:t>
      </w:r>
      <w:r w:rsidRPr="00147D51">
        <w:rPr>
          <w:rFonts w:ascii="TH Sarabun New" w:hAnsi="TH Sarabun New" w:cs="TH Sarabun New"/>
          <w:b/>
          <w:bCs/>
          <w:sz w:val="30"/>
          <w:szCs w:val="30"/>
          <w:vertAlign w:val="superscript"/>
          <w:cs/>
        </w:rPr>
        <w:t xml:space="preserve"> </w:t>
      </w:r>
      <w:r w:rsidRPr="00147D51">
        <w:rPr>
          <w:rFonts w:ascii="TH Sarabun New" w:hAnsi="TH Sarabun New" w:cs="TH Sarabun New"/>
          <w:sz w:val="30"/>
          <w:szCs w:val="30"/>
        </w:rPr>
        <w:t xml:space="preserve">Prapansak Poomin </w:t>
      </w:r>
      <w:r w:rsidRPr="00147D51">
        <w:rPr>
          <w:rFonts w:ascii="TH Sarabun New" w:hAnsi="TH Sarabun New" w:cs="TH Sarabun New"/>
          <w:sz w:val="30"/>
          <w:szCs w:val="30"/>
          <w:vertAlign w:val="superscript"/>
        </w:rPr>
        <w:t>2</w:t>
      </w:r>
    </w:p>
    <w:p w14:paraId="460EAF8A" w14:textId="77777777" w:rsidR="009B375E" w:rsidRPr="00C24905" w:rsidRDefault="009B375E" w:rsidP="009B375E">
      <w:pPr>
        <w:jc w:val="center"/>
        <w:rPr>
          <w:rFonts w:ascii="TH SarabunPSK" w:hAnsi="TH SarabunPSK" w:cs="TH SarabunPSK"/>
          <w:color w:val="808080"/>
          <w:szCs w:val="24"/>
        </w:rPr>
      </w:pPr>
    </w:p>
    <w:p w14:paraId="3C711FB1" w14:textId="77777777" w:rsidR="00147D51" w:rsidRDefault="00147D51" w:rsidP="009B375E">
      <w:pPr>
        <w:jc w:val="center"/>
        <w:rPr>
          <w:rFonts w:ascii="TH SarabunPSK" w:hAnsi="TH SarabunPSK" w:cs="TH SarabunPSK"/>
          <w:szCs w:val="24"/>
        </w:rPr>
      </w:pPr>
      <w:r w:rsidRPr="00147D51">
        <w:rPr>
          <w:rFonts w:ascii="TH SarabunPSK" w:hAnsi="TH SarabunPSK" w:cs="TH SarabunPSK"/>
          <w:szCs w:val="24"/>
          <w:cs/>
        </w:rPr>
        <w:t>1</w:t>
      </w:r>
      <w:r w:rsidRPr="00147D51">
        <w:rPr>
          <w:rFonts w:ascii="TH SarabunPSK" w:hAnsi="TH SarabunPSK" w:cs="TH SarabunPSK"/>
          <w:szCs w:val="24"/>
        </w:rPr>
        <w:t>Master of education students (Music education) Faculty of Fine Arts, Srinakharinwirot University.</w:t>
      </w:r>
    </w:p>
    <w:p w14:paraId="5AD9ABFB" w14:textId="77777777" w:rsidR="00147D51" w:rsidRPr="00147D51" w:rsidRDefault="00147D51" w:rsidP="009B375E">
      <w:pPr>
        <w:jc w:val="center"/>
        <w:rPr>
          <w:rFonts w:ascii="TH SarabunPSK" w:hAnsi="TH SarabunPSK" w:cs="TH SarabunPSK"/>
          <w:szCs w:val="24"/>
        </w:rPr>
      </w:pPr>
      <w:r w:rsidRPr="00147D51">
        <w:rPr>
          <w:rFonts w:ascii="TH SarabunPSK" w:hAnsi="TH SarabunPSK" w:cs="TH SarabunPSK"/>
          <w:szCs w:val="24"/>
          <w:cs/>
        </w:rPr>
        <w:t>2</w:t>
      </w:r>
      <w:r w:rsidRPr="00147D51">
        <w:rPr>
          <w:rFonts w:ascii="TH SarabunPSK" w:hAnsi="TH SarabunPSK" w:cs="TH SarabunPSK"/>
          <w:szCs w:val="24"/>
        </w:rPr>
        <w:t>Advisor, Asst. Prof. Dr., Division of Music, Faculty of Fine Arts, Srinakharinwirot University.</w:t>
      </w:r>
    </w:p>
    <w:p w14:paraId="6BA79E7D" w14:textId="77777777" w:rsidR="009B7BFF" w:rsidRPr="00C24905" w:rsidRDefault="00147D51" w:rsidP="009B7BFF">
      <w:pPr>
        <w:jc w:val="center"/>
        <w:rPr>
          <w:rFonts w:ascii="TH SarabunPSK" w:hAnsi="TH SarabunPSK" w:cs="TH SarabunPSK"/>
          <w:color w:val="808080"/>
          <w:szCs w:val="24"/>
        </w:rPr>
      </w:pPr>
      <w:r w:rsidRPr="00147D51">
        <w:rPr>
          <w:rFonts w:ascii="TH SarabunPSK" w:hAnsi="TH SarabunPSK" w:cs="TH SarabunPSK"/>
          <w:szCs w:val="24"/>
        </w:rPr>
        <w:t>email: panee.phianchana@g.swu.ac.th, prapansak@swu.ac.th</w:t>
      </w:r>
    </w:p>
    <w:p w14:paraId="1878073E" w14:textId="77777777" w:rsidR="009B7BFF" w:rsidRPr="00C24905" w:rsidRDefault="009B7BFF" w:rsidP="009B7BFF">
      <w:pPr>
        <w:jc w:val="center"/>
        <w:rPr>
          <w:rFonts w:ascii="TH SarabunPSK" w:hAnsi="TH SarabunPSK" w:cs="TH SarabunPSK"/>
          <w:color w:val="808080"/>
          <w:szCs w:val="24"/>
        </w:rPr>
      </w:pPr>
    </w:p>
    <w:p w14:paraId="4FBA834E"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414C2080" w14:textId="02979A90" w:rsidR="0076672D" w:rsidRDefault="00147D51" w:rsidP="009B4872">
      <w:pPr>
        <w:pStyle w:val="aa"/>
        <w:ind w:firstLine="567"/>
        <w:jc w:val="thaiDistribute"/>
        <w:rPr>
          <w:rFonts w:ascii="TH SarabunPSK" w:hAnsi="TH SarabunPSK" w:cs="TH SarabunPSK"/>
          <w:sz w:val="28"/>
        </w:rPr>
      </w:pPr>
      <w:r w:rsidRPr="00147D51">
        <w:rPr>
          <w:rFonts w:ascii="TH SarabunPSK" w:hAnsi="TH SarabunPSK" w:cs="TH SarabunPSK"/>
          <w:sz w:val="28"/>
        </w:rPr>
        <w:t xml:space="preserve">This research has the objectives to </w:t>
      </w:r>
      <w:r w:rsidRPr="00147D51">
        <w:rPr>
          <w:rFonts w:ascii="TH SarabunPSK" w:hAnsi="TH SarabunPSK" w:cs="TH SarabunPSK"/>
          <w:sz w:val="28"/>
          <w:cs/>
        </w:rPr>
        <w:t xml:space="preserve">1) </w:t>
      </w:r>
      <w:r w:rsidRPr="00147D51">
        <w:rPr>
          <w:rFonts w:ascii="TH SarabunPSK" w:hAnsi="TH SarabunPSK" w:cs="TH SarabunPSK"/>
          <w:sz w:val="28"/>
        </w:rPr>
        <w:t xml:space="preserve">develop a basic Saw-U practice exercise for elementary school students at Bharat Vidyalaya school, and </w:t>
      </w:r>
      <w:r w:rsidRPr="00147D51">
        <w:rPr>
          <w:rFonts w:ascii="TH SarabunPSK" w:hAnsi="TH SarabunPSK" w:cs="TH SarabunPSK"/>
          <w:sz w:val="28"/>
          <w:cs/>
        </w:rPr>
        <w:t xml:space="preserve">2) </w:t>
      </w:r>
      <w:r w:rsidRPr="00147D51">
        <w:rPr>
          <w:rFonts w:ascii="TH SarabunPSK" w:hAnsi="TH SarabunPSK" w:cs="TH SarabunPSK"/>
          <w:sz w:val="28"/>
        </w:rPr>
        <w:t xml:space="preserve">find the performance of a basic Saw-U practice exercise according to the </w:t>
      </w:r>
      <w:r w:rsidRPr="00147D51">
        <w:rPr>
          <w:rFonts w:ascii="TH SarabunPSK" w:hAnsi="TH SarabunPSK" w:cs="TH SarabunPSK"/>
          <w:sz w:val="28"/>
          <w:cs/>
        </w:rPr>
        <w:t xml:space="preserve">80/80 </w:t>
      </w:r>
      <w:r w:rsidRPr="00147D51">
        <w:rPr>
          <w:rFonts w:ascii="TH SarabunPSK" w:hAnsi="TH SarabunPSK" w:cs="TH SarabunPSK"/>
          <w:sz w:val="28"/>
        </w:rPr>
        <w:t xml:space="preserve">standard. The nature of this research was a single group trial. </w:t>
      </w:r>
      <w:r w:rsidR="002B0B2A">
        <w:rPr>
          <w:rFonts w:ascii="TH SarabunPSK" w:hAnsi="TH SarabunPSK" w:cs="TH SarabunPSK"/>
          <w:sz w:val="28"/>
        </w:rPr>
        <w:t xml:space="preserve">             </w:t>
      </w:r>
      <w:r w:rsidRPr="00147D51">
        <w:rPr>
          <w:rFonts w:ascii="TH SarabunPSK" w:hAnsi="TH SarabunPSK" w:cs="TH SarabunPSK"/>
          <w:sz w:val="28"/>
        </w:rPr>
        <w:t xml:space="preserve">The population used for this experiment were </w:t>
      </w:r>
      <w:r w:rsidRPr="00147D51">
        <w:rPr>
          <w:rFonts w:ascii="TH SarabunPSK" w:hAnsi="TH SarabunPSK" w:cs="TH SarabunPSK"/>
          <w:sz w:val="28"/>
          <w:cs/>
        </w:rPr>
        <w:t xml:space="preserve">10 </w:t>
      </w:r>
      <w:r w:rsidRPr="00147D51">
        <w:rPr>
          <w:rFonts w:ascii="TH SarabunPSK" w:hAnsi="TH SarabunPSK" w:cs="TH SarabunPSK"/>
          <w:sz w:val="28"/>
        </w:rPr>
        <w:t xml:space="preserve">students from grade </w:t>
      </w:r>
      <w:r w:rsidRPr="00147D51">
        <w:rPr>
          <w:rFonts w:ascii="TH SarabunPSK" w:hAnsi="TH SarabunPSK" w:cs="TH SarabunPSK"/>
          <w:sz w:val="28"/>
          <w:cs/>
        </w:rPr>
        <w:t xml:space="preserve">2 </w:t>
      </w:r>
      <w:r w:rsidRPr="00147D51">
        <w:rPr>
          <w:rFonts w:ascii="TH SarabunPSK" w:hAnsi="TH SarabunPSK" w:cs="TH SarabunPSK"/>
          <w:sz w:val="28"/>
        </w:rPr>
        <w:t xml:space="preserve">to grade </w:t>
      </w:r>
      <w:r w:rsidRPr="00147D51">
        <w:rPr>
          <w:rFonts w:ascii="TH SarabunPSK" w:hAnsi="TH SarabunPSK" w:cs="TH SarabunPSK"/>
          <w:sz w:val="28"/>
          <w:cs/>
        </w:rPr>
        <w:t xml:space="preserve">6 </w:t>
      </w:r>
      <w:r w:rsidRPr="00147D51">
        <w:rPr>
          <w:rFonts w:ascii="TH SarabunPSK" w:hAnsi="TH SarabunPSK" w:cs="TH SarabunPSK"/>
          <w:sz w:val="28"/>
        </w:rPr>
        <w:t xml:space="preserve">at Bharat Vidyalaya school who studied the practice of alto fiddle in the Thai music course, semester </w:t>
      </w:r>
      <w:r w:rsidRPr="00147D51">
        <w:rPr>
          <w:rFonts w:ascii="TH SarabunPSK" w:hAnsi="TH SarabunPSK" w:cs="TH SarabunPSK"/>
          <w:sz w:val="28"/>
          <w:cs/>
        </w:rPr>
        <w:t>2</w:t>
      </w:r>
      <w:r w:rsidRPr="00147D51">
        <w:rPr>
          <w:rFonts w:ascii="TH SarabunPSK" w:hAnsi="TH SarabunPSK" w:cs="TH SarabunPSK"/>
          <w:sz w:val="28"/>
        </w:rPr>
        <w:t xml:space="preserve">, academic year </w:t>
      </w:r>
      <w:r w:rsidRPr="00147D51">
        <w:rPr>
          <w:rFonts w:ascii="TH SarabunPSK" w:hAnsi="TH SarabunPSK" w:cs="TH SarabunPSK"/>
          <w:sz w:val="28"/>
          <w:cs/>
        </w:rPr>
        <w:t xml:space="preserve">2020. </w:t>
      </w:r>
      <w:r w:rsidRPr="00147D51">
        <w:rPr>
          <w:rFonts w:ascii="TH SarabunPSK" w:hAnsi="TH SarabunPSK" w:cs="TH SarabunPSK"/>
          <w:sz w:val="28"/>
        </w:rPr>
        <w:t xml:space="preserve">The instrument used for this experiment was a basic Saw-U practice exercise for primary school students at Bharat Vidyalaya school. The tool used to collect the data was a practice skill assessment form of </w:t>
      </w:r>
      <w:r w:rsidR="002B0B2A">
        <w:rPr>
          <w:rFonts w:ascii="TH SarabunPSK" w:hAnsi="TH SarabunPSK" w:cs="TH SarabunPSK"/>
          <w:sz w:val="28"/>
        </w:rPr>
        <w:t xml:space="preserve">  </w:t>
      </w:r>
      <w:r w:rsidRPr="00147D51">
        <w:rPr>
          <w:rFonts w:ascii="TH SarabunPSK" w:hAnsi="TH SarabunPSK" w:cs="TH SarabunPSK"/>
          <w:sz w:val="28"/>
        </w:rPr>
        <w:t xml:space="preserve">Saw-U. The results of the research were as follows: </w:t>
      </w:r>
      <w:r w:rsidRPr="00147D51">
        <w:rPr>
          <w:rFonts w:ascii="TH SarabunPSK" w:hAnsi="TH SarabunPSK" w:cs="TH SarabunPSK"/>
          <w:sz w:val="28"/>
          <w:cs/>
        </w:rPr>
        <w:t xml:space="preserve">1) </w:t>
      </w:r>
      <w:r w:rsidRPr="00147D51">
        <w:rPr>
          <w:rFonts w:ascii="TH SarabunPSK" w:hAnsi="TH SarabunPSK" w:cs="TH SarabunPSK"/>
          <w:sz w:val="28"/>
        </w:rPr>
        <w:t xml:space="preserve">from the development of a  basic Saw-U practice exercise for elementary school students at Bharat Vidyalaya school that the researcher has developed. </w:t>
      </w:r>
      <w:r w:rsidR="002B0B2A">
        <w:rPr>
          <w:rFonts w:ascii="TH SarabunPSK" w:hAnsi="TH SarabunPSK" w:cs="TH SarabunPSK"/>
          <w:sz w:val="28"/>
        </w:rPr>
        <w:t xml:space="preserve">    </w:t>
      </w:r>
      <w:r w:rsidRPr="00147D51">
        <w:rPr>
          <w:rFonts w:ascii="TH SarabunPSK" w:hAnsi="TH SarabunPSK" w:cs="TH SarabunPSK"/>
          <w:sz w:val="28"/>
        </w:rPr>
        <w:t xml:space="preserve">It was found that applying various theories such as the theory of the use of color to attract students' attention, cartoon drawings that are used in the practice, which can stimulate students to be more alert and concentrate, theory of Suzuki's music teaching arising from imitation and reproduction. This allows the learners to develop a better Saw-U practice, thus making the Saw-U practice exercise effective. </w:t>
      </w:r>
      <w:r w:rsidR="002B0B2A">
        <w:rPr>
          <w:rFonts w:ascii="TH SarabunPSK" w:hAnsi="TH SarabunPSK" w:cs="TH SarabunPSK"/>
          <w:sz w:val="28"/>
        </w:rPr>
        <w:t xml:space="preserve">       </w:t>
      </w:r>
      <w:r w:rsidRPr="00147D51">
        <w:rPr>
          <w:rFonts w:ascii="TH SarabunPSK" w:hAnsi="TH SarabunPSK" w:cs="TH SarabunPSK"/>
          <w:sz w:val="28"/>
          <w:cs/>
        </w:rPr>
        <w:t xml:space="preserve">2) </w:t>
      </w:r>
      <w:r w:rsidRPr="00147D51">
        <w:rPr>
          <w:rFonts w:ascii="TH SarabunPSK" w:hAnsi="TH SarabunPSK" w:cs="TH SarabunPSK"/>
          <w:sz w:val="28"/>
        </w:rPr>
        <w:t>The researcher developed training set had an efficiency (E</w:t>
      </w:r>
      <w:r w:rsidRPr="00147D51">
        <w:rPr>
          <w:rFonts w:ascii="TH SarabunPSK" w:hAnsi="TH SarabunPSK" w:cs="TH SarabunPSK"/>
          <w:sz w:val="28"/>
          <w:cs/>
        </w:rPr>
        <w:t>1</w:t>
      </w:r>
      <w:r w:rsidR="000955AB">
        <w:rPr>
          <w:rFonts w:ascii="TH SarabunPSK" w:hAnsi="TH SarabunPSK" w:cs="TH SarabunPSK"/>
          <w:sz w:val="28"/>
        </w:rPr>
        <w:t xml:space="preserve"> </w:t>
      </w:r>
      <w:r w:rsidRPr="00147D51">
        <w:rPr>
          <w:rFonts w:ascii="TH SarabunPSK" w:hAnsi="TH SarabunPSK" w:cs="TH SarabunPSK"/>
          <w:sz w:val="28"/>
          <w:cs/>
        </w:rPr>
        <w:t xml:space="preserve">/ </w:t>
      </w:r>
      <w:r w:rsidRPr="00147D51">
        <w:rPr>
          <w:rFonts w:ascii="TH SarabunPSK" w:hAnsi="TH SarabunPSK" w:cs="TH SarabunPSK"/>
          <w:sz w:val="28"/>
        </w:rPr>
        <w:t>E</w:t>
      </w:r>
      <w:r w:rsidRPr="00147D51">
        <w:rPr>
          <w:rFonts w:ascii="TH SarabunPSK" w:hAnsi="TH SarabunPSK" w:cs="TH SarabunPSK"/>
          <w:sz w:val="28"/>
          <w:cs/>
        </w:rPr>
        <w:t xml:space="preserve">2) </w:t>
      </w:r>
      <w:r w:rsidRPr="00147D51">
        <w:rPr>
          <w:rFonts w:ascii="TH SarabunPSK" w:hAnsi="TH SarabunPSK" w:cs="TH SarabunPSK"/>
          <w:sz w:val="28"/>
        </w:rPr>
        <w:t xml:space="preserve">of </w:t>
      </w:r>
      <w:r w:rsidRPr="00147D51">
        <w:rPr>
          <w:rFonts w:ascii="TH SarabunPSK" w:hAnsi="TH SarabunPSK" w:cs="TH SarabunPSK"/>
          <w:sz w:val="28"/>
          <w:cs/>
        </w:rPr>
        <w:t>81.20 / 86.60</w:t>
      </w:r>
      <w:r w:rsidRPr="00147D51">
        <w:rPr>
          <w:rFonts w:ascii="TH SarabunPSK" w:hAnsi="TH SarabunPSK" w:cs="TH SarabunPSK"/>
          <w:sz w:val="28"/>
        </w:rPr>
        <w:t xml:space="preserve">, which is higher than the criteria set by the researcher at </w:t>
      </w:r>
      <w:r w:rsidRPr="00147D51">
        <w:rPr>
          <w:rFonts w:ascii="TH SarabunPSK" w:hAnsi="TH SarabunPSK" w:cs="TH SarabunPSK"/>
          <w:sz w:val="28"/>
          <w:cs/>
        </w:rPr>
        <w:t>80/80.</w:t>
      </w:r>
    </w:p>
    <w:p w14:paraId="2087AE30" w14:textId="77777777" w:rsidR="00147D51" w:rsidRPr="00147D51" w:rsidRDefault="00147D51" w:rsidP="00125FC3">
      <w:pPr>
        <w:pStyle w:val="aa"/>
        <w:ind w:firstLine="567"/>
        <w:rPr>
          <w:rFonts w:ascii="TH SarabunPSK" w:hAnsi="TH SarabunPSK" w:cs="TH SarabunPSK"/>
          <w:sz w:val="28"/>
        </w:rPr>
      </w:pPr>
    </w:p>
    <w:p w14:paraId="10321931" w14:textId="22BD5939" w:rsidR="00125FC3" w:rsidRDefault="00125FC3" w:rsidP="009B7BFF">
      <w:pPr>
        <w:pStyle w:val="aa"/>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147D51" w:rsidRPr="00147D51">
        <w:rPr>
          <w:rFonts w:ascii="TH SarabunPSK" w:hAnsi="TH SarabunPSK" w:cs="TH SarabunPSK"/>
          <w:sz w:val="28"/>
        </w:rPr>
        <w:t xml:space="preserve">Practice exercise, Practice skill of Saw-U, Color theory, Management of learning using cartoons, </w:t>
      </w:r>
      <w:r w:rsidR="00474E44" w:rsidRPr="00147D51">
        <w:rPr>
          <w:rFonts w:ascii="TH SarabunPSK" w:hAnsi="TH SarabunPSK" w:cs="TH SarabunPSK"/>
          <w:sz w:val="28"/>
        </w:rPr>
        <w:t>Suzuki</w:t>
      </w:r>
      <w:r w:rsidR="00474E44">
        <w:rPr>
          <w:rFonts w:ascii="TH SarabunPSK" w:hAnsi="TH SarabunPSK" w:cs="TH SarabunPSK" w:hint="cs"/>
          <w:sz w:val="28"/>
          <w:cs/>
        </w:rPr>
        <w:t xml:space="preserve"> </w:t>
      </w:r>
      <w:r w:rsidR="00474E44">
        <w:rPr>
          <w:rFonts w:ascii="TH SarabunPSK" w:hAnsi="TH SarabunPSK" w:cs="TH SarabunPSK"/>
          <w:sz w:val="28"/>
        </w:rPr>
        <w:t>Method</w:t>
      </w:r>
    </w:p>
    <w:p w14:paraId="6CFD37A7" w14:textId="77777777" w:rsidR="00125FC3" w:rsidRDefault="00125FC3" w:rsidP="00005BDA">
      <w:pPr>
        <w:jc w:val="center"/>
        <w:rPr>
          <w:rFonts w:ascii="TH SarabunPSK" w:hAnsi="TH SarabunPSK" w:cs="TH SarabunPSK"/>
          <w:sz w:val="32"/>
          <w:szCs w:val="32"/>
        </w:rPr>
      </w:pPr>
    </w:p>
    <w:p w14:paraId="494CED1D" w14:textId="77777777" w:rsidR="009B7BFF" w:rsidRDefault="009B7BFF" w:rsidP="0076672D">
      <w:pPr>
        <w:pStyle w:val="aa"/>
        <w:rPr>
          <w:rFonts w:ascii="TH SarabunPSK" w:hAnsi="TH SarabunPSK" w:cs="TH SarabunPSK"/>
          <w:b/>
          <w:bCs/>
          <w:sz w:val="28"/>
        </w:rPr>
      </w:pPr>
    </w:p>
    <w:p w14:paraId="27315DA9" w14:textId="77777777" w:rsidR="009B7BFF" w:rsidRDefault="009B7BFF" w:rsidP="0076672D">
      <w:pPr>
        <w:pStyle w:val="aa"/>
        <w:rPr>
          <w:rFonts w:ascii="TH SarabunPSK" w:hAnsi="TH SarabunPSK" w:cs="TH SarabunPSK"/>
          <w:b/>
          <w:bCs/>
          <w:sz w:val="28"/>
        </w:rPr>
      </w:pPr>
    </w:p>
    <w:p w14:paraId="2BE2D3FE" w14:textId="77777777" w:rsidR="009B7BFF" w:rsidRDefault="009B7BFF" w:rsidP="0076672D">
      <w:pPr>
        <w:pStyle w:val="aa"/>
        <w:rPr>
          <w:rFonts w:ascii="TH SarabunPSK" w:hAnsi="TH SarabunPSK" w:cs="TH SarabunPSK"/>
          <w:b/>
          <w:bCs/>
          <w:sz w:val="28"/>
        </w:rPr>
      </w:pPr>
    </w:p>
    <w:p w14:paraId="37EB8892" w14:textId="77777777" w:rsidR="009B7BFF" w:rsidRDefault="009B7BFF" w:rsidP="0076672D">
      <w:pPr>
        <w:pStyle w:val="aa"/>
        <w:rPr>
          <w:rFonts w:ascii="TH SarabunPSK" w:hAnsi="TH SarabunPSK" w:cs="TH SarabunPSK"/>
          <w:b/>
          <w:bCs/>
          <w:sz w:val="28"/>
        </w:rPr>
      </w:pPr>
    </w:p>
    <w:p w14:paraId="61E325F3" w14:textId="77777777" w:rsidR="009B7BFF" w:rsidRDefault="009B7BFF" w:rsidP="0076672D">
      <w:pPr>
        <w:pStyle w:val="aa"/>
        <w:rPr>
          <w:rFonts w:ascii="TH SarabunPSK" w:hAnsi="TH SarabunPSK" w:cs="TH SarabunPSK"/>
          <w:b/>
          <w:bCs/>
          <w:sz w:val="28"/>
        </w:rPr>
      </w:pPr>
    </w:p>
    <w:p w14:paraId="6233BE1B" w14:textId="77777777" w:rsidR="009B7BFF" w:rsidRDefault="009B7BFF" w:rsidP="0076672D">
      <w:pPr>
        <w:pStyle w:val="aa"/>
        <w:rPr>
          <w:rFonts w:ascii="TH SarabunPSK" w:hAnsi="TH SarabunPSK" w:cs="TH SarabunPSK"/>
          <w:b/>
          <w:bCs/>
          <w:sz w:val="28"/>
        </w:rPr>
      </w:pPr>
    </w:p>
    <w:p w14:paraId="7611020C" w14:textId="77777777" w:rsidR="009B7BFF" w:rsidRDefault="009B7BFF" w:rsidP="0076672D">
      <w:pPr>
        <w:pStyle w:val="aa"/>
        <w:rPr>
          <w:rFonts w:ascii="TH SarabunPSK" w:hAnsi="TH SarabunPSK" w:cs="TH SarabunPSK"/>
          <w:b/>
          <w:bCs/>
          <w:sz w:val="28"/>
        </w:rPr>
      </w:pPr>
    </w:p>
    <w:p w14:paraId="05888A50" w14:textId="77777777" w:rsidR="00147D51" w:rsidRDefault="00147D51" w:rsidP="0076672D">
      <w:pPr>
        <w:pStyle w:val="aa"/>
        <w:rPr>
          <w:rFonts w:ascii="TH SarabunPSK" w:hAnsi="TH SarabunPSK" w:cs="TH SarabunPSK"/>
          <w:b/>
          <w:bCs/>
          <w:sz w:val="28"/>
        </w:rPr>
      </w:pPr>
    </w:p>
    <w:p w14:paraId="622ECD97" w14:textId="77777777" w:rsidR="00125FC3" w:rsidRPr="00C440B6" w:rsidRDefault="00125FC3" w:rsidP="0076672D">
      <w:pPr>
        <w:pStyle w:val="aa"/>
        <w:rPr>
          <w:rFonts w:ascii="TH SarabunPSK" w:hAnsi="TH SarabunPSK" w:cs="TH SarabunPSK"/>
          <w:b/>
          <w:bCs/>
          <w:sz w:val="28"/>
        </w:rPr>
      </w:pPr>
      <w:r w:rsidRPr="00C440B6">
        <w:rPr>
          <w:rFonts w:ascii="TH SarabunPSK" w:hAnsi="TH SarabunPSK" w:cs="TH SarabunPSK"/>
          <w:b/>
          <w:bCs/>
          <w:sz w:val="28"/>
          <w:cs/>
        </w:rPr>
        <w:lastRenderedPageBreak/>
        <w:t>บทนำ</w:t>
      </w:r>
    </w:p>
    <w:p w14:paraId="38921257" w14:textId="77777777" w:rsidR="00152C67" w:rsidRDefault="00152C67" w:rsidP="00152C67">
      <w:pPr>
        <w:jc w:val="thaiDistribute"/>
        <w:rPr>
          <w:rFonts w:ascii="TH SarabunPSK" w:eastAsia="Calibri" w:hAnsi="TH SarabunPSK" w:cs="TH SarabunPSK"/>
          <w:sz w:val="28"/>
        </w:rPr>
      </w:pPr>
      <w:r>
        <w:rPr>
          <w:rFonts w:ascii="TH SarabunPSK" w:eastAsia="Calibri" w:hAnsi="TH SarabunPSK" w:cs="TH SarabunPSK"/>
          <w:sz w:val="28"/>
          <w:cs/>
        </w:rPr>
        <w:tab/>
      </w:r>
      <w:r w:rsidRPr="00152C67">
        <w:rPr>
          <w:rFonts w:ascii="TH SarabunPSK" w:eastAsia="Calibri" w:hAnsi="TH SarabunPSK" w:cs="TH SarabunPSK"/>
          <w:sz w:val="28"/>
          <w:cs/>
        </w:rPr>
        <w:t>ดนตรีเป็นสิ่งที่ธรรมชาติให้มาพร้อมกับชีวิตมนุษย์ เป็นทั้งศาสตร์และศิลป์อย่างหนึ่งที่ช่วยให้มนุษย์มีความสุข สนุกสนานรื่นเริง ช่วยผ่อนคลายความเครียดทั้งทางตรงและทางอ้อม ดนตรีเป็นเครื่องกล่อมเกลาจิตใจของมนุษย์ให้มี</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ความเบิกบาน ทำให้เกิดความสงบ กล่าวคือในการดำรงชีพของมนุษย์ตั้งแต่เกิดจนกระทั่งตายดนตรีมีความเกี่ยวข้อง</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อย่างหลีกเลี่ยงไม่ได้ อาจสืบเนื่องมาจากความบันเทิงในรูปแบบต่าง ๆ โดยตรงหรืออาจเกิดจากขนบธรรมเนียมประเพณี วัฒนธรรม</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ความเชื่อ ดนตรีมีพัฒนาการควบคู่กับสังคมมนุษย์ทุกกลุ่มชาติพันธุ์ หากแต่วิวัฒนาการทางดนตรีของแต่ละกลุ่มสังคมจะขึ้นอยู่กับวัฒนธรรมของสังคมนั้นๆ ซึ่งแต่ละสังคมมีการพัฒนารูปแบบดนตรีของตัวเองไม่ว่าจะเป็น ทำนอง เนื้อร้อง เทคนิคการบรรเลง หรือเครื่องดนตรี ล้วนแต่เป็นเอกลักษณ์เฉพาะกลุ่มเฉพาะชาติพันธุ์ของตนเอง(บัวลอง พลศักดิ์</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2542</w:t>
      </w:r>
      <w:r w:rsidRPr="00152C67">
        <w:rPr>
          <w:rFonts w:ascii="TH SarabunPSK" w:eastAsia="Calibri" w:hAnsi="TH SarabunPSK" w:cs="TH SarabunPSK"/>
          <w:sz w:val="28"/>
        </w:rPr>
        <w:t xml:space="preserve">,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น.1)</w:t>
      </w:r>
      <w:r w:rsidR="00501E89">
        <w:rPr>
          <w:rFonts w:ascii="TH SarabunPSK" w:eastAsia="Calibri" w:hAnsi="TH SarabunPSK" w:cs="TH SarabunPSK"/>
          <w:sz w:val="28"/>
        </w:rPr>
        <w:t xml:space="preserve"> </w:t>
      </w:r>
      <w:r w:rsidRPr="00152C67">
        <w:rPr>
          <w:rFonts w:ascii="TH SarabunPSK" w:eastAsia="Calibri" w:hAnsi="TH SarabunPSK" w:cs="TH SarabunPSK"/>
          <w:sz w:val="28"/>
          <w:cs/>
        </w:rPr>
        <w:t>ดนตรีไทยถือว่าเป็นมรดกทางวัฒนธรรมอันล้ำค่าของชนชาติไทยมาตั้งแต่โบราณ มีการพัฒนามาเรื่อยๆตั้งแต่อดีตจนถึงปัจจุบัน</w:t>
      </w:r>
      <w:r w:rsidR="009B4872">
        <w:rPr>
          <w:rFonts w:ascii="TH SarabunPSK" w:eastAsia="Calibri" w:hAnsi="TH SarabunPSK" w:cs="TH SarabunPSK"/>
          <w:sz w:val="28"/>
        </w:rPr>
        <w:t xml:space="preserve"> </w:t>
      </w:r>
      <w:r w:rsidRPr="00152C67">
        <w:rPr>
          <w:rFonts w:ascii="TH SarabunPSK" w:eastAsia="Calibri" w:hAnsi="TH SarabunPSK" w:cs="TH SarabunPSK"/>
          <w:sz w:val="28"/>
          <w:cs/>
        </w:rPr>
        <w:t>ดนตรีไทยนอกจากจะเป็นศิลปะประจำชาติและส่วนหนึ่งของวัฒนธรรมไทยแล้วยังมีคุณประโยชน์ทั้งในระดับบุคคลและสังคม หรือแม้กระทั่งกับผู้สูงอายุสุกรี เจริญสุข (2538</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น. 38) กล่าวได้คือดนตรีไทยเปรียบเสมือนรากฐานของประเทศไทยเป็นศิลปะทางด้านดนตรีที่มีการสืบถอดจากรุ่นสู่รุ่นมาตั้งแต่อดีตจนถึงปัจจุบัน การเรียนการสอนดนตรีไทยในอดีตผู้เรียนจะต้องเข้าไปฝากเป็นศิษย์กับครู และนอน กิน ที่บ้านครูเพื่อเรียนรู้การบรรเลงดนตรี การถ่ายทอดในอดีตครูจะสอนผู้เรียนตามความสามารถของผู้เรียนแต่ละคน ว่าแต่ละคนเหมาะสมกับเครื่องดนตรีใดก็จะให้บรรเลงเครื่องดนตรีนั้น ผู้เรียนไม่มีสิทธ์เลือกว่าอยากจะเล่นหรือเรียนรู้เครื่องอะไร ต่างจากการเรียนการสอนดนตรีไทยในปัจจุบันที่การเรียนการสอนสามารถเรียนรู้ได้ทุกที่ตามอินเทอร์เน็ต ตามบทเรียนสำเร็จรูป</w:t>
      </w:r>
    </w:p>
    <w:p w14:paraId="56D67071" w14:textId="2A04A046" w:rsidR="00152C67" w:rsidRDefault="00152C67" w:rsidP="00152C67">
      <w:pPr>
        <w:jc w:val="thaiDistribute"/>
        <w:rPr>
          <w:rFonts w:ascii="TH SarabunPSK" w:eastAsia="Calibri" w:hAnsi="TH SarabunPSK" w:cs="TH SarabunPSK"/>
          <w:sz w:val="28"/>
        </w:rPr>
      </w:pPr>
      <w:r>
        <w:rPr>
          <w:rFonts w:ascii="TH SarabunPSK" w:eastAsia="Calibri" w:hAnsi="TH SarabunPSK" w:cs="TH SarabunPSK"/>
          <w:sz w:val="28"/>
          <w:cs/>
        </w:rPr>
        <w:tab/>
      </w:r>
      <w:r w:rsidRPr="00152C67">
        <w:rPr>
          <w:rFonts w:ascii="TH SarabunPSK" w:eastAsia="Calibri" w:hAnsi="TH SarabunPSK" w:cs="TH SarabunPSK"/>
          <w:sz w:val="28"/>
          <w:cs/>
        </w:rPr>
        <w:t>ซออู้เป็นเครื่องดนตรีที่มีบทบาทหน้าที่ในวงดนตรีไทย เป็นเครื่องดนตรีที่อยู่ในวงเครื่องสาย วงมโหรีและวงปี่พาทย์บางประเภท มีการดำเนินทำนองที่เป็นอัตลักษณ์เฉพาะ หน้าที่ในการบรรเลงคือ บรรเลงทำนองหยอกล้อให้มีความสนุกสนานและเพิ่มสีสันให้แก่วงหน้าที่ดังกล่าวนี้จึงมีผู้เปรียบเทียบซออู้กับการเป็นตัวตลกของวงเครื่องสาย เช่นเดียวกับระนาดทุ้มซึ่งมีลักษณะการดำเนินทำนองที่คล้ายกัน เนื่องจากการดำเนินทำนองของซออู้จะต้องให้มีความแตกต่างจากการดำเนินทำนองของซอด้วง และหลีกหนีจากทำนองหลักให้มากที่สุด ดังนั้นผู้บรรเลงจึงต้องมีปฏิภาณไหวพริบในการบรรเลงเป็นอย่างมาก(จรินทร์ เทพสงเคราะห์</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2544</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 xml:space="preserve">น. 35)  </w:t>
      </w:r>
    </w:p>
    <w:p w14:paraId="7BA47AE9" w14:textId="77777777" w:rsidR="00152C67" w:rsidRPr="00152C67" w:rsidRDefault="00152C67" w:rsidP="00152C67">
      <w:pPr>
        <w:ind w:firstLine="567"/>
        <w:jc w:val="thaiDistribute"/>
        <w:rPr>
          <w:rFonts w:ascii="TH SarabunPSK" w:eastAsia="Calibri" w:hAnsi="TH SarabunPSK" w:cs="TH SarabunPSK"/>
          <w:sz w:val="28"/>
        </w:rPr>
      </w:pPr>
      <w:r>
        <w:rPr>
          <w:rFonts w:ascii="TH SarabunPSK" w:eastAsia="Calibri" w:hAnsi="TH SarabunPSK" w:cs="TH SarabunPSK"/>
          <w:sz w:val="28"/>
          <w:cs/>
        </w:rPr>
        <w:tab/>
      </w:r>
      <w:r w:rsidRPr="00152C67">
        <w:rPr>
          <w:rFonts w:ascii="TH SarabunPSK" w:eastAsia="Calibri" w:hAnsi="TH SarabunPSK" w:cs="TH SarabunPSK"/>
          <w:sz w:val="28"/>
          <w:cs/>
        </w:rPr>
        <w:t>โรงเรียนภารตวิทยาลัย เป็นโรงเรียนที่อยู่ในความดูแลของสมาคม ฮินดูสมาร์ทเป็นโรงเรียนที่มีหลักสูตรการเรียน</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การสอนวิชาดนตรีไทย ตั้งแต่ระดับอนุบาลจนถึงระดับประถมศึกษาปีที่ 6 ทางโรงเรียนให้ความสำคัญกับการอนุรักษ์วัฒนธรรมไทยเป็นอย่างมาก เน้นให้เด็กนักเรียนในโรงเรียนทุกคนต้องเล่นเครื่องดนตรีไทยได้คนละ 1 เครื่องมือ ทางโรงเรียนจึงเน้นการเรียนปฏิบัติมากกว่าการเรียนทฏษฎี ทางโรงเรียนจัดทำหลักสูตรวิชาดนตรีไทย ตั้งแต่ระดับอนุาล 1</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 xml:space="preserve">จนถึงระดับประถมศึกษาปีที่ 1 ให้ผู้เรียนฝึกพื้นฐานด้านดนตรีในการอ่านโน้ต ท่องโน้ต โดยการเล่นเครื่องดนตรีอังกะลุงเป็นพื้นฐานก่อนหลังจากที่ผู้เรียนได้ขึ้นเรียนในระดับประถมศึกษาปีที่ 2 ทางรายวิชาดนตรีไทยจะให้นักเรียนได้เลือกเครื่องดนตรีที่นักเรียนอยากจะปฏิบัติและเรียนเครื่องดนตรีนั้นจนถึงระดับชั้นประถมศึกษาปีที่ 6 เพื่อฝึกทักษะและพัฒนาการบรรเลงให้ดีขึ้น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การเรียนการสอนดนตรีไทยต้องให้ผู้เรียนเริ่มฝึกตั้งแต่ระดับพื้นฐานก่อนจึงจะเริ่มการต่อบทเพลง ส่วนมากครูผู้สอนจะนำ</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แบบฝึกที่ตนเองเคยเรียนมา มาถ่ายทอดให้กับผู้เรียน ทำให้บางทีสิ่งที่ครูผู้สอนถ่ายทอดให้ผู้เรียนในระดับประถมยากเกินกว่าที่ผู้เรียนในระดับนี้จะเข้าใจ และสามารถปฏิบัติได้ตามครูผู้สอนได้</w:t>
      </w:r>
    </w:p>
    <w:p w14:paraId="700C3101" w14:textId="77777777" w:rsidR="00152C67" w:rsidRDefault="00152C67" w:rsidP="00152C67">
      <w:pPr>
        <w:ind w:firstLine="567"/>
        <w:jc w:val="thaiDistribute"/>
        <w:rPr>
          <w:rFonts w:ascii="TH SarabunPSK" w:eastAsia="Calibri" w:hAnsi="TH SarabunPSK" w:cs="TH SarabunPSK"/>
          <w:sz w:val="28"/>
        </w:rPr>
      </w:pPr>
      <w:r w:rsidRPr="00152C67">
        <w:rPr>
          <w:rFonts w:ascii="TH SarabunPSK" w:eastAsia="Calibri" w:hAnsi="TH SarabunPSK" w:cs="TH SarabunPSK"/>
          <w:sz w:val="28"/>
          <w:cs/>
        </w:rPr>
        <w:t>ซออู้เป็นเครื่องดนตรีที่ผู้เรียนให้ความสนใจและเลือกที่จะเรียนปฏิบัติเครื่องมือนี้ แต่จากปัญหาผู้วิจัยได้พบว่าผู้เรียน</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ไม่ค่อยมีความเข้าใจกับวิธีการบรรเลงขั้นพื้นฐานของซออู้เลย ตั้งแต่วิธีการจับ การใช้คันชัก ตำแหน่งการวางนิ้ว และเทคนิคการบรรเลงในแบบอื่นๆ ทำให้เวลาที่ผู้เรียนต่อบทเพลงไม่สามารถบรรเลงได้ และทำให้ผู้เรียนต่อบทเพลงช้ากว่าเครื่องดนตรีเครื่องอื่นๆภายในวง แบบฝึกจึงมีความจำเป็นต่อการเรียนการสอนวิชาทักษะเป็นอย่างมาก</w:t>
      </w:r>
      <w:r>
        <w:rPr>
          <w:rFonts w:ascii="TH SarabunPSK" w:eastAsia="Calibri" w:hAnsi="TH SarabunPSK" w:cs="TH SarabunPSK" w:hint="cs"/>
          <w:sz w:val="28"/>
          <w:cs/>
        </w:rPr>
        <w:t xml:space="preserve"> </w:t>
      </w:r>
      <w:r w:rsidRPr="00152C67">
        <w:rPr>
          <w:rFonts w:ascii="TH SarabunPSK" w:eastAsia="Calibri" w:hAnsi="TH SarabunPSK" w:cs="TH SarabunPSK"/>
          <w:sz w:val="28"/>
          <w:cs/>
        </w:rPr>
        <w:t>การใช้แบบฝึกพัฒนาการเรียน</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การสอนจะช่วยให้ครูและนักเรียนเจอข้อบกพร่องทางการเรียนการสอนและแก้ไขข้อบกพร่องนั้น ซึ่งแบบฝึกซออู้ทั่วไปที่มีให้</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 xml:space="preserve">ได้เห็นเป็นแบบฝึกสำเร็จรูปที่เหมาะสมกับผู้เรียนที่สามารถเรียนรู้ด้วยตนเอง สามารถอ่านแบบฝึกแล้วปฏิบัติไปได้ด้วย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lastRenderedPageBreak/>
        <w:t>แบบฝึกเหล่านี้เหมาะสมกับผู้เรียนที่อยู่ในระดับมัธยมศึกษาขึ้นไป ต่างจากเด็กเล็กหรือเด็กระดับประถมศึกษาที่อยากจะฝึกพื้นฐานการสีซออู้ แต่ไม่สามารถทำความเข้าใจในเรื่องของสัญลักษณ์ โน้ตเพลง หรือการใช้นิ้วในการสีซอได้ และเพลงสำหรับขั้นพื้นฐานก็ยากไปสำหรับเด็กประถมศึกษา ทำให้ผู้เรียนไม่สามารถปฏิบัติเครื่องดนตรีตามแบบฝึกได้ ดังนั้นครูผู้สอนควรหาวิธีการที่จะสามารถสร้างแบบฝึกทักษะพื้นฐานให้เหมาะสมกับเด็กวัยนี้ และควรศึกษาวิธีการจัดการเรียนรู้ในรูปแบบต่างๆ เพื่อนำมาปรับปรุงแก้ไขและนำมาปรับใช้กับการเรียนการสอน สำหรับการจัดการเรียนรู้วิชาดนตรี แนวคิดที่นิยมนำมาใช้</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นั้นมาจากนักวิชาการ 4 ท่าน คือ 1. โซลตาน โคดายทมีหลักการสอนดนตรี โดยจัดลำดับเนื้อหาและกิจกรรมดนตรี</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ให้สอดคล้องกับพัฒนาการของเด็ก โดยมีขั้นตอนจากง่ายไปหายาก 2. เอมิล ชาคส์ ดาลโคซ มีหลักการสอนดนตรี โดยใช้</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การเคลื่อนไหวจังหวะเพื่อตอบสนองต่อเสียงดนตรี 3. คาร์ล ออฟ มีหลักการสอนดนตรี โดยการรวมเอาดนตรี การเคลื่อนไหว และการพูดขไวเด้วยกัน และ 4. ชินอิชิ ซูซูกิ มีหลักการสอนดนตรีเช่นเดียวกับเด็กที่เรียนรู้ภาษาแม่ โดยเกิดจากการฟัง</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และการเลียนแบบ (ประพันศักดิ์ พุ่มอินทร์</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2547</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น. 46)</w:t>
      </w:r>
    </w:p>
    <w:p w14:paraId="1EC0F704" w14:textId="0E1699D3" w:rsidR="00152C67" w:rsidRDefault="00152C67" w:rsidP="00152C67">
      <w:pPr>
        <w:ind w:firstLine="567"/>
        <w:jc w:val="thaiDistribute"/>
        <w:rPr>
          <w:rFonts w:ascii="TH SarabunPSK" w:eastAsia="Calibri" w:hAnsi="TH SarabunPSK" w:cs="TH SarabunPSK"/>
          <w:sz w:val="28"/>
        </w:rPr>
      </w:pPr>
      <w:r w:rsidRPr="00152C67">
        <w:rPr>
          <w:rFonts w:ascii="TH SarabunPSK" w:eastAsia="Calibri" w:hAnsi="TH SarabunPSK" w:cs="TH SarabunPSK"/>
          <w:sz w:val="28"/>
          <w:cs/>
        </w:rPr>
        <w:t>ซึ่งจากการศึกษาผู้วิจัยพบว่าการจัดการเรียนรู้ตามแนวคิดของซูซูกิ (</w:t>
      </w:r>
      <w:r w:rsidRPr="00152C67">
        <w:rPr>
          <w:rFonts w:ascii="TH SarabunPSK" w:eastAsia="Calibri" w:hAnsi="TH SarabunPSK" w:cs="TH SarabunPSK"/>
          <w:sz w:val="28"/>
        </w:rPr>
        <w:t xml:space="preserve">Suzuki Method) </w:t>
      </w:r>
      <w:r w:rsidRPr="00152C67">
        <w:rPr>
          <w:rFonts w:ascii="TH SarabunPSK" w:eastAsia="Calibri" w:hAnsi="TH SarabunPSK" w:cs="TH SarabunPSK"/>
          <w:sz w:val="28"/>
          <w:cs/>
        </w:rPr>
        <w:t xml:space="preserve">เป็นการสอนดนตรีรูปแบบหนึ่งที่มีความน่าสนใจกับการนำมาประยุกต์ใช้ในการสอนทักษะปฏิบัติเครื่องดนตรีไทย โดย ดร. ชินอิชิ ซูซูกิ ได้ให้ทัศนะไว้ว่า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 xml:space="preserve">การฟังดนตรีต้นฉบับ การเลียนแบบครูและการทำซ้ำบ่อยๆ เด็กย่อมสามารถบรรเลงเครื่องดนตรีได้อย่างดี(ประพันศักดิ์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พุ่มอินทร์</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2547</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น. 47) และสุกรี เจิญสุข (2542</w:t>
      </w:r>
      <w:r w:rsidRPr="00152C67">
        <w:rPr>
          <w:rFonts w:ascii="TH SarabunPSK" w:eastAsia="Calibri" w:hAnsi="TH SarabunPSK" w:cs="TH SarabunPSK"/>
          <w:sz w:val="28"/>
        </w:rPr>
        <w:t xml:space="preserve">, </w:t>
      </w:r>
      <w:r w:rsidRPr="00152C67">
        <w:rPr>
          <w:rFonts w:ascii="TH SarabunPSK" w:eastAsia="Calibri" w:hAnsi="TH SarabunPSK" w:cs="TH SarabunPSK"/>
          <w:sz w:val="28"/>
          <w:cs/>
        </w:rPr>
        <w:t xml:space="preserve">น. 13-17) ได้กล่าวว่าวิธีการจัดการเรียนรู้นี้ ประกอบด้วย 4 ขั้นตอน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 xml:space="preserve">ขั้นที่ 1 การฟัง  คือ การฟังเพลงแบบซ้ำๆ ขั้นที่ 2 เลียนแบบ คือ การสังเกตและจดจำจากครูที่เป็นต้นแบบ ขั้นที่ 3 ทำซ้ำ </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คือ การฝึกซ้อมอย่างสม่ำเสมอ ฝึกซ้ำแล้วซ้ำอีกจนเป็นธรรมชาติ ขั้นที่ 4 จดจำฝังใจ คือ สามารถปฏิบัติเครื่องดนตรี</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โดยเสียงไม่เพี้ยน ถูกต้องและเหมาะสมการถ่ายทอดการสอนตามแนวคิดของซูซูกิ เป็นการจัดการเรียนดนตรีที่เหมาะสม</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กับการฝึกปฏิบัติในขั้นเริ่มต้นเป็นอย่างมาก การที่ครูได้ถ่ายทอดให้ผู้เรียนโดยตรง ให้ผู้เรียนได้ฝึกและปฏิบัติตาม</w:t>
      </w:r>
      <w:r w:rsidR="002B0B2A">
        <w:rPr>
          <w:rFonts w:ascii="TH SarabunPSK" w:eastAsia="Calibri" w:hAnsi="TH SarabunPSK" w:cs="TH SarabunPSK"/>
          <w:sz w:val="28"/>
        </w:rPr>
        <w:t xml:space="preserve">               </w:t>
      </w:r>
      <w:r w:rsidRPr="00152C67">
        <w:rPr>
          <w:rFonts w:ascii="TH SarabunPSK" w:eastAsia="Calibri" w:hAnsi="TH SarabunPSK" w:cs="TH SarabunPSK"/>
          <w:sz w:val="28"/>
          <w:cs/>
        </w:rPr>
        <w:t>ไปทีละขั้นตอนจะสามารถทำให้ผู้เรียนเข้าใจและสามารถปฏิบัติเครื่องดนตรีได้ดีขึ้น</w:t>
      </w:r>
      <w:r>
        <w:rPr>
          <w:rFonts w:ascii="TH SarabunPSK" w:eastAsia="Calibri" w:hAnsi="TH SarabunPSK" w:cs="TH SarabunPSK" w:hint="cs"/>
          <w:sz w:val="28"/>
          <w:cs/>
        </w:rPr>
        <w:t xml:space="preserve"> </w:t>
      </w:r>
    </w:p>
    <w:p w14:paraId="0912F7CC" w14:textId="1E695094" w:rsidR="00474E44" w:rsidRDefault="00152C67" w:rsidP="00474E44">
      <w:pPr>
        <w:ind w:firstLine="567"/>
        <w:jc w:val="thaiDistribute"/>
        <w:rPr>
          <w:rFonts w:ascii="TH SarabunPSK" w:eastAsia="Calibri" w:hAnsi="TH SarabunPSK" w:cs="TH SarabunPSK"/>
          <w:sz w:val="28"/>
        </w:rPr>
      </w:pPr>
      <w:r>
        <w:rPr>
          <w:rFonts w:ascii="TH SarabunPSK" w:eastAsia="Calibri" w:hAnsi="TH SarabunPSK" w:cs="TH SarabunPSK" w:hint="cs"/>
          <w:sz w:val="28"/>
          <w:cs/>
        </w:rPr>
        <w:t xml:space="preserve">ทฤษฎีในเรื่องของสีสามารถทำให้ดึงดูดความสนใจของผู้เรียนได้ดี  </w:t>
      </w:r>
      <w:r w:rsidRPr="00152C67">
        <w:rPr>
          <w:rFonts w:ascii="TH SarabunPSK" w:eastAsia="Calibri" w:hAnsi="TH SarabunPSK" w:cs="TH SarabunPSK"/>
          <w:sz w:val="28"/>
          <w:cs/>
        </w:rPr>
        <w:t>ผกามาศ ผจญแกล้ว (2543)</w:t>
      </w:r>
      <w:r>
        <w:rPr>
          <w:rFonts w:ascii="TH SarabunPSK" w:eastAsia="Calibri" w:hAnsi="TH SarabunPSK" w:cs="TH SarabunPSK" w:hint="cs"/>
          <w:sz w:val="28"/>
          <w:cs/>
        </w:rPr>
        <w:t xml:space="preserve"> </w:t>
      </w:r>
      <w:r w:rsidRPr="00152C67">
        <w:rPr>
          <w:rFonts w:ascii="TH SarabunPSK" w:eastAsia="Calibri" w:hAnsi="TH SarabunPSK" w:cs="TH SarabunPSK"/>
          <w:sz w:val="28"/>
          <w:cs/>
        </w:rPr>
        <w:t>ได้กล่าวว่า สีสามารถดึงดูดความสนใจของผู้อ่านหรือผู้ดู การดึงดูดความสนใจผู้อ่านนับเป็นวัตถุประสงค์หลักของการใช้สี  การใช้สีที่ทำให้เกิดความแตกต่างเป็นหลักการอันแรกที่จะใช้ดึงดูดความสนใจได้แต่จะต้องใช้กับองค์ประกอบที่สำคัญที่สุดที่จะต้องเน้นการจัดวาง</w:t>
      </w:r>
      <w:r w:rsidR="00BA7123">
        <w:rPr>
          <w:rFonts w:ascii="TH SarabunPSK" w:eastAsia="Calibri" w:hAnsi="TH SarabunPSK" w:cs="TH SarabunPSK"/>
          <w:sz w:val="28"/>
        </w:rPr>
        <w:t xml:space="preserve">      </w:t>
      </w:r>
      <w:r w:rsidRPr="00152C67">
        <w:rPr>
          <w:rFonts w:ascii="TH SarabunPSK" w:eastAsia="Calibri" w:hAnsi="TH SarabunPSK" w:cs="TH SarabunPSK"/>
          <w:sz w:val="28"/>
          <w:cs/>
        </w:rPr>
        <w:t>ที่เหมาะสม  และสียังสามารถช่วยให้จดจำได้ง่าย การอธิบายเนื้อหาในบางสิ่งบางอย่าง บางครั้งอาจจะใช้สีประกอบในการพูดหรืออ้างอิงถึง เนื่องจากสีสามารถช่วยให้นักสื่อสารให้สื่อสารข้อมูลข่าวสารได้ดีและผู้รับสารสามารถจำข้อมูลข่าวสารได้ง่ายขึ้น</w:t>
      </w:r>
      <w:r>
        <w:rPr>
          <w:rFonts w:ascii="TH SarabunPSK" w:eastAsia="Calibri" w:hAnsi="TH SarabunPSK" w:cs="TH SarabunPSK" w:hint="cs"/>
          <w:sz w:val="28"/>
          <w:cs/>
        </w:rPr>
        <w:t xml:space="preserve"> </w:t>
      </w:r>
      <w:r w:rsidR="00474E44">
        <w:rPr>
          <w:rFonts w:ascii="TH SarabunPSK" w:eastAsia="Calibri" w:hAnsi="TH SarabunPSK" w:cs="TH SarabunPSK" w:hint="cs"/>
          <w:sz w:val="28"/>
          <w:cs/>
        </w:rPr>
        <w:t>ผู้วิจัยจึงได้นำเรื่องของสีมาใช้ประกอบในการพัฒนาชุดแบบฝึกทักษะซออู้เบื้องต้น เพื่อเป็นการดึงดูดความสนใจของผู้เรียนให้เกิดความอยากเรียนรู้ชุดแบบฝึก และในเรื่องของสีสามารถเพิ่มความจำในการเรียนรู้ให้กับผู้เรียนได้อีกด้วย</w:t>
      </w:r>
    </w:p>
    <w:p w14:paraId="4DFEBD90" w14:textId="6D0A4CE6" w:rsidR="00152C67" w:rsidRDefault="00152C67" w:rsidP="00152C67">
      <w:pPr>
        <w:ind w:firstLine="567"/>
        <w:jc w:val="thaiDistribute"/>
        <w:rPr>
          <w:rFonts w:ascii="TH SarabunPSK" w:eastAsia="Calibri" w:hAnsi="TH SarabunPSK" w:cs="TH SarabunPSK"/>
          <w:sz w:val="28"/>
        </w:rPr>
      </w:pPr>
      <w:r>
        <w:rPr>
          <w:rFonts w:ascii="TH SarabunPSK" w:eastAsia="Calibri" w:hAnsi="TH SarabunPSK" w:cs="TH SarabunPSK" w:hint="cs"/>
          <w:sz w:val="28"/>
          <w:cs/>
        </w:rPr>
        <w:t>การจัดการเรียนรู้โดยใช้ภาพการ์ตูน</w:t>
      </w:r>
      <w:r w:rsidR="006A697C">
        <w:rPr>
          <w:rFonts w:ascii="TH SarabunPSK" w:eastAsia="Calibri" w:hAnsi="TH SarabunPSK" w:cs="TH SarabunPSK" w:hint="cs"/>
          <w:sz w:val="28"/>
          <w:cs/>
        </w:rPr>
        <w:t>สามารถ</w:t>
      </w:r>
      <w:r>
        <w:rPr>
          <w:rFonts w:ascii="TH SarabunPSK" w:eastAsia="Calibri" w:hAnsi="TH SarabunPSK" w:cs="TH SarabunPSK" w:hint="cs"/>
          <w:sz w:val="28"/>
          <w:cs/>
        </w:rPr>
        <w:t>เข้ามาเป็นแรงกระตุ้นให้ผู้เรียน</w:t>
      </w:r>
      <w:r w:rsidR="006A697C">
        <w:rPr>
          <w:rFonts w:ascii="TH SarabunPSK" w:eastAsia="Calibri" w:hAnsi="TH SarabunPSK" w:cs="TH SarabunPSK" w:hint="cs"/>
          <w:sz w:val="28"/>
          <w:cs/>
        </w:rPr>
        <w:t xml:space="preserve">เกิดความสนใจ และภาพการ์ตูนเหมาะสมกับวัยในระดับประถมศึกษา </w:t>
      </w:r>
      <w:r w:rsidR="00C66BB3">
        <w:rPr>
          <w:rFonts w:ascii="TH SarabunPSK" w:hAnsi="TH SarabunPSK" w:cs="TH SarabunPSK" w:hint="cs"/>
          <w:sz w:val="28"/>
          <w:cs/>
        </w:rPr>
        <w:t>นพดล  บัวสาย</w:t>
      </w:r>
      <w:r w:rsidR="006A697C" w:rsidRPr="006A697C">
        <w:rPr>
          <w:rFonts w:ascii="TH SarabunPSK" w:eastAsia="Calibri" w:hAnsi="TH SarabunPSK" w:cs="TH SarabunPSK"/>
          <w:sz w:val="28"/>
          <w:cs/>
        </w:rPr>
        <w:t xml:space="preserve"> (25</w:t>
      </w:r>
      <w:r w:rsidR="00C66BB3">
        <w:rPr>
          <w:rFonts w:ascii="TH SarabunPSK" w:eastAsia="Calibri" w:hAnsi="TH SarabunPSK" w:cs="TH SarabunPSK"/>
          <w:sz w:val="28"/>
        </w:rPr>
        <w:t>45</w:t>
      </w:r>
      <w:r w:rsidR="006A697C" w:rsidRPr="006A697C">
        <w:rPr>
          <w:rFonts w:ascii="TH SarabunPSK" w:eastAsia="Calibri" w:hAnsi="TH SarabunPSK" w:cs="TH SarabunPSK"/>
          <w:sz w:val="28"/>
          <w:cs/>
        </w:rPr>
        <w:t>)</w:t>
      </w:r>
      <w:r w:rsidR="00BA7123">
        <w:rPr>
          <w:rFonts w:ascii="TH SarabunPSK" w:eastAsia="Calibri" w:hAnsi="TH SarabunPSK" w:cs="TH SarabunPSK"/>
          <w:sz w:val="28"/>
        </w:rPr>
        <w:t xml:space="preserve"> </w:t>
      </w:r>
      <w:r w:rsidR="006A697C" w:rsidRPr="006A697C">
        <w:rPr>
          <w:rFonts w:ascii="TH SarabunPSK" w:eastAsia="Calibri" w:hAnsi="TH SarabunPSK" w:cs="TH SarabunPSK"/>
          <w:sz w:val="28"/>
          <w:cs/>
        </w:rPr>
        <w:t>ที่กล่าวไว้ว่า การ์ตูนเป็นเครื่องมืออย่างหนึ่งที่ใช้ในการเร้าความสนใจ กระตุ้นให้เรียนในห้องเรียนได้เป็นอย่างดี ซึ่งการ์ตูนสามารถใช้ในการอธิบายให้ผู้เรียนเกิดความเข้าใจในการเรียน</w:t>
      </w:r>
      <w:r w:rsidR="00BA7123">
        <w:rPr>
          <w:rFonts w:ascii="TH SarabunPSK" w:eastAsia="Calibri" w:hAnsi="TH SarabunPSK" w:cs="TH SarabunPSK"/>
          <w:sz w:val="28"/>
        </w:rPr>
        <w:t xml:space="preserve"> </w:t>
      </w:r>
      <w:r w:rsidR="006A697C" w:rsidRPr="006A697C">
        <w:rPr>
          <w:rFonts w:ascii="TH SarabunPSK" w:eastAsia="Calibri" w:hAnsi="TH SarabunPSK" w:cs="TH SarabunPSK"/>
          <w:sz w:val="28"/>
          <w:cs/>
        </w:rPr>
        <w:t>จากการที่ใช้ภาพการ์ตูน ซึ่งการที่ใช้ภาพการ์ตูนประกอบกิจกรรมการเรียนจะช่วยเสริมสร้างให้นักเรียนเกิดความคิดสร้างสรรค์</w:t>
      </w:r>
      <w:r w:rsidR="00BA7123">
        <w:rPr>
          <w:rFonts w:ascii="TH SarabunPSK" w:eastAsia="Calibri" w:hAnsi="TH SarabunPSK" w:cs="TH SarabunPSK"/>
          <w:sz w:val="28"/>
        </w:rPr>
        <w:t xml:space="preserve"> </w:t>
      </w:r>
      <w:r w:rsidR="006A697C" w:rsidRPr="006A697C">
        <w:rPr>
          <w:rFonts w:ascii="TH SarabunPSK" w:eastAsia="Calibri" w:hAnsi="TH SarabunPSK" w:cs="TH SarabunPSK"/>
          <w:sz w:val="28"/>
          <w:cs/>
        </w:rPr>
        <w:t>และช่วยให้นักเรียนเรียนอย่างสนุกสนานเพราะการ์ตูนมีลักษณะเฉพาะของตัวเอง</w:t>
      </w:r>
      <w:r w:rsidR="006A697C">
        <w:rPr>
          <w:rFonts w:ascii="TH SarabunPSK" w:eastAsia="Calibri" w:hAnsi="TH SarabunPSK" w:cs="TH SarabunPSK" w:hint="cs"/>
          <w:sz w:val="28"/>
          <w:cs/>
        </w:rPr>
        <w:t xml:space="preserve"> </w:t>
      </w:r>
      <w:r w:rsidR="00474E44" w:rsidRPr="00152C67">
        <w:rPr>
          <w:rFonts w:ascii="TH SarabunPSK" w:eastAsia="Calibri" w:hAnsi="TH SarabunPSK" w:cs="TH SarabunPSK"/>
          <w:sz w:val="28"/>
          <w:cs/>
        </w:rPr>
        <w:t>ดังนั้นผู้วิจัยจึง</w:t>
      </w:r>
      <w:r w:rsidR="00474E44">
        <w:rPr>
          <w:rFonts w:ascii="TH SarabunPSK" w:eastAsia="Calibri" w:hAnsi="TH SarabunPSK" w:cs="TH SarabunPSK" w:hint="cs"/>
          <w:sz w:val="28"/>
          <w:cs/>
        </w:rPr>
        <w:t>ได้นำภาพการ์ตูนมาประกอบในชุดแบบฝึก เป็นการดำเนินเรื่องราวในการเรียนรู้เหมือนนักเรียนได้อ่านการ์ตูนและทำการเรียนรู้แบบฝึกไปพร้อมๆกัน</w:t>
      </w:r>
    </w:p>
    <w:p w14:paraId="40BB18A6" w14:textId="0D9B3C0F" w:rsidR="006A697C" w:rsidRDefault="006A697C" w:rsidP="00152C67">
      <w:pPr>
        <w:ind w:firstLine="567"/>
        <w:jc w:val="thaiDistribute"/>
        <w:rPr>
          <w:rFonts w:ascii="TH SarabunPSK" w:eastAsia="Calibri" w:hAnsi="TH SarabunPSK" w:cs="TH SarabunPSK"/>
          <w:sz w:val="28"/>
        </w:rPr>
      </w:pPr>
      <w:r w:rsidRPr="006A697C">
        <w:rPr>
          <w:rFonts w:ascii="TH SarabunPSK" w:eastAsia="Calibri" w:hAnsi="TH SarabunPSK" w:cs="TH SarabunPSK"/>
          <w:sz w:val="28"/>
          <w:cs/>
        </w:rPr>
        <w:t>ดังนั้น ผู้วิจัยจึงเล็งเห็นความสำคัญของการพัฒนาชุดแบบฝึกทักษะซออู้ขั้นพื้นฐานสำหรับนักเรีย</w:t>
      </w:r>
      <w:r>
        <w:rPr>
          <w:rFonts w:ascii="TH SarabunPSK" w:eastAsia="Calibri" w:hAnsi="TH SarabunPSK" w:cs="TH SarabunPSK" w:hint="cs"/>
          <w:sz w:val="28"/>
          <w:cs/>
        </w:rPr>
        <w:t>น</w:t>
      </w:r>
      <w:r w:rsidRPr="006A697C">
        <w:rPr>
          <w:rFonts w:ascii="TH SarabunPSK" w:eastAsia="Calibri" w:hAnsi="TH SarabunPSK" w:cs="TH SarabunPSK"/>
          <w:sz w:val="28"/>
          <w:cs/>
        </w:rPr>
        <w:t>ชั้นประถมศึกษา เพื่อให้เหมาะสมกับวัยของผู้เรียน เพื่อที่จะพัฒนาทักษะการปฏิบัติซออู้ของผู้เรียนให้ดีขึ้น ผู้วิจัยจึงมีความสนใจที่จะศึกษา</w:t>
      </w:r>
      <w:r w:rsidR="00BA7123">
        <w:rPr>
          <w:rFonts w:ascii="TH SarabunPSK" w:eastAsia="Calibri" w:hAnsi="TH SarabunPSK" w:cs="TH SarabunPSK"/>
          <w:sz w:val="28"/>
        </w:rPr>
        <w:t xml:space="preserve">   </w:t>
      </w:r>
      <w:r w:rsidRPr="006A697C">
        <w:rPr>
          <w:rFonts w:ascii="TH SarabunPSK" w:eastAsia="Calibri" w:hAnsi="TH SarabunPSK" w:cs="TH SarabunPSK"/>
          <w:sz w:val="28"/>
          <w:cs/>
        </w:rPr>
        <w:t xml:space="preserve">การพัฒนาและหาประสิทธิภาพชุดแบบฝึกทักษะซออู้เบื้องต้น สำหรับนักเรียนชั้นประถมศึกษา โรงเรียนภารตวิทยาลัย </w:t>
      </w:r>
      <w:r w:rsidR="00BA7123">
        <w:rPr>
          <w:rFonts w:ascii="TH SarabunPSK" w:eastAsia="Calibri" w:hAnsi="TH SarabunPSK" w:cs="TH SarabunPSK"/>
          <w:sz w:val="28"/>
        </w:rPr>
        <w:t xml:space="preserve">    </w:t>
      </w:r>
      <w:r w:rsidRPr="006A697C">
        <w:rPr>
          <w:rFonts w:ascii="TH SarabunPSK" w:eastAsia="Calibri" w:hAnsi="TH SarabunPSK" w:cs="TH SarabunPSK"/>
          <w:sz w:val="28"/>
          <w:cs/>
        </w:rPr>
        <w:t>เพื่อเป็นแนวทางทางในการเรียนรู้ และเก็บไว้เป็นแหล่งค้นคว้าของผู้วิจัยและผู้ที่ต้องการจะศึกษาสืบไป</w:t>
      </w:r>
    </w:p>
    <w:p w14:paraId="175BB2F0" w14:textId="77777777" w:rsidR="00474E44" w:rsidRDefault="00474E44" w:rsidP="00152C67">
      <w:pPr>
        <w:ind w:firstLine="567"/>
        <w:jc w:val="thaiDistribute"/>
        <w:rPr>
          <w:rFonts w:ascii="TH SarabunPSK" w:eastAsia="Calibri" w:hAnsi="TH SarabunPSK" w:cs="TH SarabunPSK"/>
          <w:sz w:val="28"/>
        </w:rPr>
      </w:pPr>
    </w:p>
    <w:p w14:paraId="64AD8240" w14:textId="77777777" w:rsidR="00BA7123" w:rsidRDefault="00BA7123" w:rsidP="00152C67">
      <w:pPr>
        <w:ind w:firstLine="567"/>
        <w:jc w:val="thaiDistribute"/>
        <w:rPr>
          <w:rFonts w:ascii="TH SarabunPSK" w:eastAsia="Calibri" w:hAnsi="TH SarabunPSK" w:cs="TH SarabunPSK"/>
          <w:sz w:val="28"/>
        </w:rPr>
      </w:pPr>
    </w:p>
    <w:p w14:paraId="6F6ACB4E" w14:textId="77777777" w:rsidR="00125FC3" w:rsidRDefault="00125FC3" w:rsidP="009B4872">
      <w:pPr>
        <w:ind w:hanging="284"/>
        <w:rPr>
          <w:rFonts w:ascii="TH SarabunPSK" w:hAnsi="TH SarabunPSK" w:cs="TH SarabunPSK"/>
          <w:bCs/>
          <w:sz w:val="32"/>
        </w:rPr>
      </w:pPr>
      <w:r w:rsidRPr="00EE4B50">
        <w:rPr>
          <w:rFonts w:ascii="TH SarabunPSK" w:hAnsi="TH SarabunPSK" w:cs="TH SarabunPSK"/>
          <w:bCs/>
          <w:sz w:val="32"/>
          <w:cs/>
        </w:rPr>
        <w:lastRenderedPageBreak/>
        <w:t>วัตถุประสงค์ของการวิจัย</w:t>
      </w:r>
    </w:p>
    <w:p w14:paraId="6F066B6A" w14:textId="77777777" w:rsidR="006A697C" w:rsidRPr="006A697C" w:rsidRDefault="006A697C" w:rsidP="006A697C">
      <w:pPr>
        <w:rPr>
          <w:rFonts w:ascii="TH SarabunPSK" w:hAnsi="TH SarabunPSK" w:cs="TH SarabunPSK"/>
          <w:b/>
          <w:sz w:val="32"/>
        </w:rPr>
      </w:pPr>
      <w:r>
        <w:rPr>
          <w:rFonts w:ascii="TH SarabunPSK" w:hAnsi="TH SarabunPSK" w:cs="TH SarabunPSK"/>
          <w:b/>
          <w:sz w:val="32"/>
          <w:cs/>
        </w:rPr>
        <w:tab/>
      </w:r>
      <w:r w:rsidRPr="006A697C">
        <w:rPr>
          <w:rFonts w:ascii="TH SarabunPSK" w:hAnsi="TH SarabunPSK" w:cs="TH SarabunPSK"/>
          <w:b/>
          <w:sz w:val="32"/>
          <w:cs/>
        </w:rPr>
        <w:t>1. เพื่อพัฒนาชุดแบบฝึกทักษะซออู้เบื้องต้น สำหรับนักเรียนชั้นประถมศึกษา โรงเรียนภารตวิทยาลัย</w:t>
      </w:r>
    </w:p>
    <w:p w14:paraId="6453B9EA" w14:textId="22B42F12" w:rsidR="00FE37CB" w:rsidRDefault="006A697C" w:rsidP="006A697C">
      <w:pPr>
        <w:rPr>
          <w:rFonts w:ascii="TH SarabunPSK" w:hAnsi="TH SarabunPSK" w:cs="TH SarabunPSK"/>
          <w:b/>
          <w:sz w:val="32"/>
        </w:rPr>
      </w:pPr>
      <w:r w:rsidRPr="006A697C">
        <w:rPr>
          <w:rFonts w:ascii="TH SarabunPSK" w:hAnsi="TH SarabunPSK" w:cs="TH SarabunPSK"/>
          <w:b/>
          <w:sz w:val="32"/>
          <w:cs/>
        </w:rPr>
        <w:tab/>
        <w:t>2. เพื่อหาประสิทธิภาพชุดแบบฝึกทักษะซออู้เบื้องต้น ตามเกณฑ์มาตรฐาน 80/80</w:t>
      </w:r>
    </w:p>
    <w:p w14:paraId="757E866D" w14:textId="77777777" w:rsidR="00D4526F" w:rsidRDefault="00D4526F" w:rsidP="006A697C">
      <w:pPr>
        <w:rPr>
          <w:rFonts w:ascii="TH SarabunPSK" w:hAnsi="TH SarabunPSK" w:cs="TH SarabunPSK"/>
          <w:b/>
          <w:sz w:val="32"/>
        </w:rPr>
      </w:pPr>
    </w:p>
    <w:p w14:paraId="7B104250" w14:textId="3A5183D9" w:rsidR="00125FC3" w:rsidRDefault="00125FC3" w:rsidP="00D4526F">
      <w:pPr>
        <w:tabs>
          <w:tab w:val="left" w:pos="0"/>
        </w:tabs>
        <w:ind w:hanging="284"/>
        <w:jc w:val="both"/>
        <w:rPr>
          <w:rFonts w:ascii="TH SarabunPSK" w:hAnsi="TH SarabunPSK" w:cs="TH SarabunPSK"/>
          <w:b/>
          <w:bCs/>
          <w:sz w:val="32"/>
        </w:rPr>
      </w:pPr>
      <w:r w:rsidRPr="00AF3509">
        <w:rPr>
          <w:rFonts w:ascii="TH SarabunPSK" w:hAnsi="TH SarabunPSK" w:cs="TH SarabunPSK"/>
          <w:b/>
          <w:bCs/>
          <w:sz w:val="32"/>
          <w:cs/>
        </w:rPr>
        <w:t>ระเบียบวิธีวิจัย</w:t>
      </w:r>
    </w:p>
    <w:p w14:paraId="3B129F82" w14:textId="77777777" w:rsidR="00474E44" w:rsidRDefault="00474E44" w:rsidP="00474E44">
      <w:pPr>
        <w:pStyle w:val="iThesisIndex2"/>
      </w:pPr>
      <w:r>
        <w:rPr>
          <w:b/>
          <w:bCs/>
          <w:sz w:val="32"/>
        </w:rPr>
        <w:tab/>
      </w:r>
      <w:r w:rsidRPr="00474E44">
        <w:t>1.</w:t>
      </w:r>
      <w:r>
        <w:rPr>
          <w:b/>
          <w:bCs/>
        </w:rPr>
        <w:t xml:space="preserve"> </w:t>
      </w:r>
      <w:r w:rsidRPr="00474E44">
        <w:rPr>
          <w:cs/>
        </w:rPr>
        <w:t>การสร้างและหาคุณภาพเครื่องมือที่ใช้ในการวิจัย</w:t>
      </w:r>
    </w:p>
    <w:p w14:paraId="5E10FB73" w14:textId="02F2A6EC" w:rsidR="00474E44" w:rsidRPr="00474E44" w:rsidRDefault="00474E44" w:rsidP="00474E44">
      <w:pPr>
        <w:pStyle w:val="iThesisIndex2"/>
      </w:pPr>
      <w:r>
        <w:tab/>
      </w:r>
      <w:r>
        <w:tab/>
      </w:r>
      <w:r w:rsidRPr="00474E44">
        <w:t xml:space="preserve">1.1  </w:t>
      </w:r>
      <w:r w:rsidRPr="00474E44">
        <w:rPr>
          <w:cs/>
        </w:rPr>
        <w:t>ชุดแบบฝึกทักษะซออู้เบื้องต้น</w:t>
      </w:r>
    </w:p>
    <w:p w14:paraId="4C8B61B0" w14:textId="0EA5D5E0"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r>
      <w:r w:rsidRPr="00474E44">
        <w:rPr>
          <w:rFonts w:ascii="TH SarabunPSK" w:hAnsi="TH SarabunPSK" w:cs="TH SarabunPSK"/>
          <w:sz w:val="28"/>
          <w:szCs w:val="28"/>
        </w:rPr>
        <w:t xml:space="preserve">1. </w:t>
      </w:r>
      <w:r w:rsidRPr="00474E44">
        <w:rPr>
          <w:rFonts w:ascii="TH SarabunPSK" w:hAnsi="TH SarabunPSK" w:cs="TH SarabunPSK"/>
          <w:sz w:val="28"/>
          <w:szCs w:val="28"/>
          <w:cs/>
        </w:rPr>
        <w:t>ศึกษาหลักสูตรดนตรีสำหรับนักเรียนชั้นประถมศึกษาและหลักสูตรสถานศึกษาโรงเรียนโรงเรียนภารตวิทยาลัย กรุงเทพมหานคร กลุ่มสาระการเรียนรู้ศิลปะระดับชั้นประถมศึกษา</w:t>
      </w:r>
    </w:p>
    <w:p w14:paraId="1A2F80E5" w14:textId="0B0AB18B" w:rsidR="00474E44" w:rsidRPr="00474E44" w:rsidRDefault="00474E44" w:rsidP="00474E44">
      <w:pPr>
        <w:pStyle w:val="iThesisStyleNormal080"/>
        <w:rPr>
          <w:rFonts w:ascii="TH SarabunPSK" w:hAnsi="TH SarabunPSK" w:cs="TH SarabunPSK"/>
          <w:sz w:val="28"/>
          <w:szCs w:val="28"/>
          <w:cs/>
        </w:rPr>
      </w:pPr>
      <w:r>
        <w:rPr>
          <w:rFonts w:ascii="TH SarabunPSK" w:hAnsi="TH SarabunPSK" w:cs="TH SarabunPSK"/>
          <w:sz w:val="28"/>
          <w:szCs w:val="28"/>
        </w:rPr>
        <w:tab/>
      </w:r>
      <w:r w:rsidRPr="00474E44">
        <w:rPr>
          <w:rFonts w:ascii="TH SarabunPSK" w:hAnsi="TH SarabunPSK" w:cs="TH SarabunPSK"/>
          <w:sz w:val="28"/>
          <w:szCs w:val="28"/>
        </w:rPr>
        <w:t>2.</w:t>
      </w:r>
      <w:r w:rsidRPr="00474E44">
        <w:rPr>
          <w:rFonts w:ascii="TH SarabunPSK" w:hAnsi="TH SarabunPSK" w:cs="TH SarabunPSK"/>
          <w:sz w:val="28"/>
          <w:szCs w:val="28"/>
          <w:cs/>
        </w:rPr>
        <w:t xml:space="preserve"> ศึกษาแบบเรียน  ตำรา เอกสาร จากผู้เชี่ยวชาญด้านการปฏิบัติซออู้ หนังสืออ่านต่างๆ ประวัติความเป็นมาของซออู้ และทักษะการปฏิบัติซออู้</w:t>
      </w:r>
    </w:p>
    <w:p w14:paraId="2B709082" w14:textId="3449D9B1" w:rsidR="00474E44" w:rsidRPr="00474E44" w:rsidRDefault="00474E44" w:rsidP="00474E44">
      <w:pPr>
        <w:pStyle w:val="iThesisStyleNormal080"/>
        <w:rPr>
          <w:rFonts w:ascii="TH SarabunPSK" w:hAnsi="TH SarabunPSK" w:cs="TH SarabunPSK"/>
          <w:b/>
          <w:bCs/>
          <w:sz w:val="28"/>
          <w:szCs w:val="28"/>
          <w:cs/>
        </w:rPr>
      </w:pPr>
      <w:r>
        <w:rPr>
          <w:rFonts w:ascii="TH SarabunPSK" w:hAnsi="TH SarabunPSK" w:cs="TH SarabunPSK"/>
          <w:sz w:val="28"/>
          <w:szCs w:val="28"/>
        </w:rPr>
        <w:tab/>
      </w:r>
      <w:r w:rsidRPr="00474E44">
        <w:rPr>
          <w:rFonts w:ascii="TH SarabunPSK" w:hAnsi="TH SarabunPSK" w:cs="TH SarabunPSK"/>
          <w:sz w:val="28"/>
          <w:szCs w:val="28"/>
        </w:rPr>
        <w:t>3</w:t>
      </w:r>
      <w:r w:rsidRPr="00474E44">
        <w:rPr>
          <w:rFonts w:ascii="TH SarabunPSK" w:hAnsi="TH SarabunPSK" w:cs="TH SarabunPSK"/>
          <w:b/>
          <w:bCs/>
          <w:sz w:val="28"/>
          <w:szCs w:val="28"/>
        </w:rPr>
        <w:t xml:space="preserve">. </w:t>
      </w:r>
      <w:r w:rsidRPr="00474E44">
        <w:rPr>
          <w:rFonts w:ascii="TH SarabunPSK" w:hAnsi="TH SarabunPSK" w:cs="TH SarabunPSK"/>
          <w:sz w:val="28"/>
          <w:szCs w:val="28"/>
          <w:cs/>
        </w:rPr>
        <w:t>ศึกษาค้นคว้าแนวคิด เอกสาร ทฤษฎี เกี่ยวกับการพัฒนาชุดแบบฝึก และการหาประสิทธิภาพของชุดฝึกจากเอกสาร ตำรา และงานวิจัยที่เกี่ยวข้อง</w:t>
      </w:r>
    </w:p>
    <w:p w14:paraId="1864915D" w14:textId="10313DFC"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r>
      <w:r w:rsidRPr="00474E44">
        <w:rPr>
          <w:rFonts w:ascii="TH SarabunPSK" w:hAnsi="TH SarabunPSK" w:cs="TH SarabunPSK"/>
          <w:sz w:val="28"/>
          <w:szCs w:val="28"/>
        </w:rPr>
        <w:t xml:space="preserve"> 4. </w:t>
      </w:r>
      <w:r w:rsidRPr="00474E44">
        <w:rPr>
          <w:rFonts w:ascii="TH SarabunPSK" w:hAnsi="TH SarabunPSK" w:cs="TH SarabunPSK"/>
          <w:sz w:val="28"/>
          <w:szCs w:val="28"/>
          <w:cs/>
        </w:rPr>
        <w:t xml:space="preserve">ดำเนินการสร้างชุดแบบฝึกทักษะซออู้เบื้องต้น ซึ่งกำหนดกิจกรรมการเรียนโดยแบ่งออกเป็นหน่วยการเรียนรู้ทั้งหมด </w:t>
      </w:r>
      <w:r w:rsidRPr="00474E44">
        <w:rPr>
          <w:rFonts w:ascii="TH SarabunPSK" w:hAnsi="TH SarabunPSK" w:cs="TH SarabunPSK"/>
          <w:sz w:val="28"/>
          <w:szCs w:val="28"/>
        </w:rPr>
        <w:t xml:space="preserve">4 </w:t>
      </w:r>
      <w:r w:rsidRPr="00474E44">
        <w:rPr>
          <w:rFonts w:ascii="TH SarabunPSK" w:hAnsi="TH SarabunPSK" w:cs="TH SarabunPSK"/>
          <w:sz w:val="28"/>
          <w:szCs w:val="28"/>
          <w:cs/>
        </w:rPr>
        <w:t>หน่วยการเรียนรู้ดังนี้</w:t>
      </w:r>
    </w:p>
    <w:p w14:paraId="652950DC" w14:textId="47662812" w:rsidR="00474E44" w:rsidRPr="00474E44" w:rsidRDefault="00D4526F" w:rsidP="00474E44">
      <w:pPr>
        <w:pStyle w:val="iThesisStyleNormal103"/>
        <w:rPr>
          <w:rFonts w:ascii="TH SarabunPSK" w:hAnsi="TH SarabunPSK" w:cs="TH SarabunPSK"/>
          <w:sz w:val="28"/>
          <w:szCs w:val="28"/>
        </w:rPr>
      </w:pPr>
      <w:r>
        <w:rPr>
          <w:rFonts w:ascii="TH SarabunPSK" w:hAnsi="TH SarabunPSK" w:cs="TH SarabunPSK"/>
          <w:sz w:val="28"/>
          <w:szCs w:val="28"/>
          <w:cs/>
        </w:rPr>
        <w:tab/>
      </w:r>
      <w:r w:rsidR="00474E44" w:rsidRPr="00474E44">
        <w:rPr>
          <w:rFonts w:ascii="TH SarabunPSK" w:hAnsi="TH SarabunPSK" w:cs="TH SarabunPSK"/>
          <w:sz w:val="28"/>
          <w:szCs w:val="28"/>
          <w:cs/>
        </w:rPr>
        <w:t xml:space="preserve">หน่วยการเรียนรู้ที่ </w:t>
      </w:r>
      <w:r w:rsidR="00474E44" w:rsidRPr="00474E44">
        <w:rPr>
          <w:rFonts w:ascii="TH SarabunPSK" w:hAnsi="TH SarabunPSK" w:cs="TH SarabunPSK"/>
          <w:sz w:val="28"/>
          <w:szCs w:val="28"/>
        </w:rPr>
        <w:t>1</w:t>
      </w:r>
      <w:r w:rsidR="00474E44" w:rsidRPr="00474E44">
        <w:rPr>
          <w:rFonts w:ascii="TH SarabunPSK" w:hAnsi="TH SarabunPSK" w:cs="TH SarabunPSK"/>
          <w:sz w:val="28"/>
          <w:szCs w:val="28"/>
          <w:cs/>
        </w:rPr>
        <w:t xml:space="preserve">  ประวัติซออู้</w:t>
      </w:r>
    </w:p>
    <w:p w14:paraId="7D0FEAF9" w14:textId="351C0CF6" w:rsidR="00474E44" w:rsidRPr="00474E44" w:rsidRDefault="00D4526F" w:rsidP="00474E44">
      <w:pPr>
        <w:pStyle w:val="iThesisStyleNormal103"/>
        <w:rPr>
          <w:rFonts w:ascii="TH SarabunPSK" w:hAnsi="TH SarabunPSK" w:cs="TH SarabunPSK"/>
          <w:sz w:val="28"/>
          <w:szCs w:val="28"/>
        </w:rPr>
      </w:pPr>
      <w:r>
        <w:rPr>
          <w:rFonts w:ascii="TH SarabunPSK" w:hAnsi="TH SarabunPSK" w:cs="TH SarabunPSK"/>
          <w:sz w:val="28"/>
          <w:szCs w:val="28"/>
          <w:cs/>
        </w:rPr>
        <w:tab/>
      </w:r>
      <w:r w:rsidR="00474E44" w:rsidRPr="00474E44">
        <w:rPr>
          <w:rFonts w:ascii="TH SarabunPSK" w:hAnsi="TH SarabunPSK" w:cs="TH SarabunPSK"/>
          <w:sz w:val="28"/>
          <w:szCs w:val="28"/>
          <w:cs/>
        </w:rPr>
        <w:t xml:space="preserve">หน่วยการเรียนรู้ที่ </w:t>
      </w:r>
      <w:r w:rsidR="00474E44" w:rsidRPr="00474E44">
        <w:rPr>
          <w:rFonts w:ascii="TH SarabunPSK" w:hAnsi="TH SarabunPSK" w:cs="TH SarabunPSK"/>
          <w:sz w:val="28"/>
          <w:szCs w:val="28"/>
        </w:rPr>
        <w:t xml:space="preserve">2 </w:t>
      </w:r>
      <w:r w:rsidR="00474E44" w:rsidRPr="00474E44">
        <w:rPr>
          <w:rFonts w:ascii="TH SarabunPSK" w:hAnsi="TH SarabunPSK" w:cs="TH SarabunPSK"/>
          <w:sz w:val="28"/>
          <w:szCs w:val="28"/>
          <w:cs/>
        </w:rPr>
        <w:t xml:space="preserve"> ส่วนประกอบของซออู้</w:t>
      </w:r>
    </w:p>
    <w:p w14:paraId="66B6579A" w14:textId="102A0BB7" w:rsidR="00474E44" w:rsidRPr="00474E44" w:rsidRDefault="00D4526F" w:rsidP="00474E44">
      <w:pPr>
        <w:pStyle w:val="iThesisStyleNormal103"/>
        <w:rPr>
          <w:rFonts w:ascii="TH SarabunPSK" w:hAnsi="TH SarabunPSK" w:cs="TH SarabunPSK"/>
          <w:sz w:val="28"/>
          <w:szCs w:val="28"/>
        </w:rPr>
      </w:pPr>
      <w:r>
        <w:rPr>
          <w:rFonts w:ascii="TH SarabunPSK" w:hAnsi="TH SarabunPSK" w:cs="TH SarabunPSK"/>
          <w:sz w:val="28"/>
          <w:szCs w:val="28"/>
          <w:cs/>
        </w:rPr>
        <w:tab/>
      </w:r>
      <w:r w:rsidR="00474E44" w:rsidRPr="00474E44">
        <w:rPr>
          <w:rFonts w:ascii="TH SarabunPSK" w:hAnsi="TH SarabunPSK" w:cs="TH SarabunPSK"/>
          <w:sz w:val="28"/>
          <w:szCs w:val="28"/>
          <w:cs/>
        </w:rPr>
        <w:t xml:space="preserve">หน่วยการเรียนรู้ที่ </w:t>
      </w:r>
      <w:r w:rsidR="00474E44" w:rsidRPr="00474E44">
        <w:rPr>
          <w:rFonts w:ascii="TH SarabunPSK" w:hAnsi="TH SarabunPSK" w:cs="TH SarabunPSK"/>
          <w:sz w:val="28"/>
          <w:szCs w:val="28"/>
        </w:rPr>
        <w:t>3</w:t>
      </w:r>
      <w:r w:rsidR="00474E44" w:rsidRPr="00474E44">
        <w:rPr>
          <w:rFonts w:ascii="TH SarabunPSK" w:hAnsi="TH SarabunPSK" w:cs="TH SarabunPSK"/>
          <w:sz w:val="28"/>
          <w:szCs w:val="28"/>
          <w:cs/>
        </w:rPr>
        <w:t xml:space="preserve"> </w:t>
      </w:r>
      <w:r w:rsidR="00474E44" w:rsidRPr="00474E44">
        <w:rPr>
          <w:rFonts w:ascii="TH SarabunPSK" w:hAnsi="TH SarabunPSK" w:cs="TH SarabunPSK"/>
          <w:sz w:val="28"/>
          <w:szCs w:val="28"/>
        </w:rPr>
        <w:t xml:space="preserve"> </w:t>
      </w:r>
      <w:r w:rsidR="00474E44" w:rsidRPr="00474E44">
        <w:rPr>
          <w:rFonts w:ascii="TH SarabunPSK" w:hAnsi="TH SarabunPSK" w:cs="TH SarabunPSK"/>
          <w:sz w:val="28"/>
          <w:szCs w:val="28"/>
          <w:cs/>
        </w:rPr>
        <w:t>เครื่องหมายและสัญลักษณ์ทางดนตรีไทย</w:t>
      </w:r>
    </w:p>
    <w:p w14:paraId="7C4BA69A" w14:textId="381036DC" w:rsidR="00474E44" w:rsidRPr="00474E44" w:rsidRDefault="00D4526F" w:rsidP="00474E44">
      <w:pPr>
        <w:pStyle w:val="iThesisStyleNormal103"/>
        <w:rPr>
          <w:rFonts w:ascii="TH SarabunPSK" w:hAnsi="TH SarabunPSK" w:cs="TH SarabunPSK"/>
          <w:sz w:val="28"/>
          <w:szCs w:val="28"/>
        </w:rPr>
      </w:pPr>
      <w:r>
        <w:rPr>
          <w:rFonts w:ascii="TH SarabunPSK" w:hAnsi="TH SarabunPSK" w:cs="TH SarabunPSK"/>
          <w:sz w:val="28"/>
          <w:szCs w:val="28"/>
          <w:cs/>
        </w:rPr>
        <w:tab/>
      </w:r>
      <w:r w:rsidR="00474E44" w:rsidRPr="00474E44">
        <w:rPr>
          <w:rFonts w:ascii="TH SarabunPSK" w:hAnsi="TH SarabunPSK" w:cs="TH SarabunPSK"/>
          <w:sz w:val="28"/>
          <w:szCs w:val="28"/>
          <w:cs/>
        </w:rPr>
        <w:t xml:space="preserve">หน่วยการเรียนรู้ที่ </w:t>
      </w:r>
      <w:r w:rsidR="00474E44" w:rsidRPr="00474E44">
        <w:rPr>
          <w:rFonts w:ascii="TH SarabunPSK" w:hAnsi="TH SarabunPSK" w:cs="TH SarabunPSK"/>
          <w:sz w:val="28"/>
          <w:szCs w:val="28"/>
        </w:rPr>
        <w:t>4</w:t>
      </w:r>
      <w:r w:rsidR="00474E44" w:rsidRPr="00474E44">
        <w:rPr>
          <w:rFonts w:ascii="TH SarabunPSK" w:hAnsi="TH SarabunPSK" w:cs="TH SarabunPSK"/>
          <w:sz w:val="28"/>
          <w:szCs w:val="28"/>
          <w:cs/>
        </w:rPr>
        <w:t xml:space="preserve">  ลักษณะรูปแบบในการสีซออู้</w:t>
      </w:r>
    </w:p>
    <w:p w14:paraId="7D436537" w14:textId="6115656B" w:rsidR="00474E44" w:rsidRPr="00474E44" w:rsidRDefault="00D4526F" w:rsidP="00474E44">
      <w:pPr>
        <w:pStyle w:val="iThesisStyleNormal103"/>
        <w:rPr>
          <w:rFonts w:ascii="TH SarabunPSK" w:hAnsi="TH SarabunPSK" w:cs="TH SarabunPSK"/>
          <w:sz w:val="28"/>
          <w:szCs w:val="28"/>
        </w:rPr>
      </w:pPr>
      <w:r>
        <w:rPr>
          <w:rFonts w:ascii="TH SarabunPSK" w:hAnsi="TH SarabunPSK" w:cs="TH SarabunPSK"/>
          <w:sz w:val="28"/>
          <w:szCs w:val="28"/>
          <w:cs/>
        </w:rPr>
        <w:tab/>
      </w:r>
      <w:r w:rsidR="00474E44" w:rsidRPr="00474E44">
        <w:rPr>
          <w:rFonts w:ascii="TH SarabunPSK" w:hAnsi="TH SarabunPSK" w:cs="TH SarabunPSK"/>
          <w:sz w:val="28"/>
          <w:szCs w:val="28"/>
          <w:cs/>
        </w:rPr>
        <w:t xml:space="preserve">หน่วยการเรียนรู้ที่ </w:t>
      </w:r>
      <w:r w:rsidR="00474E44" w:rsidRPr="00474E44">
        <w:rPr>
          <w:rFonts w:ascii="TH SarabunPSK" w:hAnsi="TH SarabunPSK" w:cs="TH SarabunPSK"/>
          <w:sz w:val="28"/>
          <w:szCs w:val="28"/>
        </w:rPr>
        <w:t>5</w:t>
      </w:r>
      <w:r w:rsidR="00474E44" w:rsidRPr="00474E44">
        <w:rPr>
          <w:rFonts w:ascii="TH SarabunPSK" w:hAnsi="TH SarabunPSK" w:cs="TH SarabunPSK"/>
          <w:sz w:val="28"/>
          <w:szCs w:val="28"/>
          <w:cs/>
        </w:rPr>
        <w:t xml:space="preserve">  วิธีการไล่เสียงซออู้ในรูปแบบต่างๆ</w:t>
      </w:r>
    </w:p>
    <w:p w14:paraId="1D8EF82D" w14:textId="0CE0AF5D" w:rsidR="00474E44" w:rsidRPr="00474E44" w:rsidRDefault="00D4526F" w:rsidP="00474E44">
      <w:pPr>
        <w:pStyle w:val="iThesisStyleNormal103"/>
        <w:rPr>
          <w:rFonts w:ascii="TH SarabunPSK" w:hAnsi="TH SarabunPSK" w:cs="TH SarabunPSK"/>
          <w:sz w:val="28"/>
          <w:szCs w:val="28"/>
        </w:rPr>
      </w:pPr>
      <w:r>
        <w:rPr>
          <w:rFonts w:ascii="TH SarabunPSK" w:hAnsi="TH SarabunPSK" w:cs="TH SarabunPSK"/>
          <w:sz w:val="28"/>
          <w:szCs w:val="28"/>
          <w:cs/>
        </w:rPr>
        <w:tab/>
      </w:r>
      <w:r w:rsidR="00474E44" w:rsidRPr="00474E44">
        <w:rPr>
          <w:rFonts w:ascii="TH SarabunPSK" w:hAnsi="TH SarabunPSK" w:cs="TH SarabunPSK"/>
          <w:sz w:val="28"/>
          <w:szCs w:val="28"/>
          <w:cs/>
        </w:rPr>
        <w:t xml:space="preserve">หน่วยการเรียนรู้ที่ </w:t>
      </w:r>
      <w:r w:rsidR="00474E44" w:rsidRPr="00474E44">
        <w:rPr>
          <w:rFonts w:ascii="TH SarabunPSK" w:hAnsi="TH SarabunPSK" w:cs="TH SarabunPSK"/>
          <w:sz w:val="28"/>
          <w:szCs w:val="28"/>
        </w:rPr>
        <w:t>6</w:t>
      </w:r>
      <w:r w:rsidR="00474E44" w:rsidRPr="00474E44">
        <w:rPr>
          <w:rFonts w:ascii="TH SarabunPSK" w:hAnsi="TH SarabunPSK" w:cs="TH SarabunPSK"/>
          <w:sz w:val="28"/>
          <w:szCs w:val="28"/>
          <w:cs/>
        </w:rPr>
        <w:t xml:space="preserve">  ปฏิบัติซออู้ด้วยบทเพลงพื้นฐาน</w:t>
      </w:r>
    </w:p>
    <w:p w14:paraId="10D3A04E" w14:textId="4C23A87D"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r>
      <w:r w:rsidRPr="00474E44">
        <w:rPr>
          <w:rFonts w:ascii="TH SarabunPSK" w:hAnsi="TH SarabunPSK" w:cs="TH SarabunPSK"/>
          <w:sz w:val="28"/>
          <w:szCs w:val="28"/>
        </w:rPr>
        <w:t xml:space="preserve">5. </w:t>
      </w:r>
      <w:r w:rsidRPr="00474E44">
        <w:rPr>
          <w:rFonts w:ascii="TH SarabunPSK" w:hAnsi="TH SarabunPSK" w:cs="TH SarabunPSK"/>
          <w:sz w:val="28"/>
          <w:szCs w:val="28"/>
          <w:cs/>
        </w:rPr>
        <w:t>สร้างโดยมีเนื้อหา</w:t>
      </w:r>
      <w:r w:rsidRPr="00474E44">
        <w:rPr>
          <w:rFonts w:ascii="TH SarabunPSK" w:hAnsi="TH SarabunPSK" w:cs="TH SarabunPSK"/>
          <w:sz w:val="28"/>
          <w:szCs w:val="28"/>
        </w:rPr>
        <w:t xml:space="preserve"> </w:t>
      </w:r>
      <w:r w:rsidRPr="00474E44">
        <w:rPr>
          <w:rFonts w:ascii="TH SarabunPSK" w:hAnsi="TH SarabunPSK" w:cs="TH SarabunPSK"/>
          <w:sz w:val="28"/>
          <w:szCs w:val="28"/>
          <w:cs/>
        </w:rPr>
        <w:t>และแบบฝึกหัด</w:t>
      </w:r>
      <w:r w:rsidRPr="00474E44">
        <w:rPr>
          <w:rFonts w:ascii="TH SarabunPSK" w:hAnsi="TH SarabunPSK" w:cs="TH SarabunPSK"/>
          <w:sz w:val="28"/>
          <w:szCs w:val="28"/>
        </w:rPr>
        <w:t xml:space="preserve"> </w:t>
      </w:r>
      <w:r w:rsidRPr="00474E44">
        <w:rPr>
          <w:rFonts w:ascii="TH SarabunPSK" w:hAnsi="TH SarabunPSK" w:cs="TH SarabunPSK"/>
          <w:sz w:val="28"/>
          <w:szCs w:val="28"/>
          <w:cs/>
        </w:rPr>
        <w:t>โดยเริ่มจากเนื้อหาและแบบฝึกง่ายไปหาแบบฝึกที่ยาก</w:t>
      </w:r>
    </w:p>
    <w:p w14:paraId="21B98E87" w14:textId="498572A1"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t>6</w:t>
      </w:r>
      <w:r w:rsidRPr="00474E44">
        <w:rPr>
          <w:rFonts w:ascii="TH SarabunPSK" w:hAnsi="TH SarabunPSK" w:cs="TH SarabunPSK"/>
          <w:b/>
          <w:bCs/>
          <w:sz w:val="28"/>
          <w:szCs w:val="28"/>
        </w:rPr>
        <w:t xml:space="preserve">. </w:t>
      </w:r>
      <w:r w:rsidRPr="00474E44">
        <w:rPr>
          <w:rFonts w:ascii="TH SarabunPSK" w:hAnsi="TH SarabunPSK" w:cs="TH SarabunPSK"/>
          <w:sz w:val="28"/>
          <w:szCs w:val="28"/>
          <w:cs/>
        </w:rPr>
        <w:t xml:space="preserve">นำชุดแบบฝึกทักษะซออู้เบื้องต้นที่พัฒนาขึ้นไปปรึกษาอาจารย์ที่ปรึกษาและให้ผู้เชี่ยวชาญจำนวน </w:t>
      </w:r>
      <w:r w:rsidRPr="00474E44">
        <w:rPr>
          <w:rFonts w:ascii="TH SarabunPSK" w:hAnsi="TH SarabunPSK" w:cs="TH SarabunPSK"/>
          <w:sz w:val="28"/>
          <w:szCs w:val="28"/>
        </w:rPr>
        <w:t>3</w:t>
      </w:r>
      <w:r w:rsidRPr="00474E44">
        <w:rPr>
          <w:rFonts w:ascii="TH SarabunPSK" w:hAnsi="TH SarabunPSK" w:cs="TH SarabunPSK"/>
          <w:sz w:val="28"/>
          <w:szCs w:val="28"/>
          <w:cs/>
        </w:rPr>
        <w:t xml:space="preserve"> ท่าน ได้แก่</w:t>
      </w:r>
    </w:p>
    <w:p w14:paraId="669DA1BD" w14:textId="77777777" w:rsidR="00474E44" w:rsidRPr="00474E44" w:rsidRDefault="00474E44" w:rsidP="00474E44">
      <w:pPr>
        <w:pStyle w:val="iThesisStyleNormal103"/>
        <w:rPr>
          <w:rFonts w:ascii="TH SarabunPSK" w:hAnsi="TH SarabunPSK" w:cs="TH SarabunPSK"/>
          <w:sz w:val="28"/>
          <w:szCs w:val="28"/>
        </w:rPr>
      </w:pPr>
      <w:r w:rsidRPr="00474E44">
        <w:rPr>
          <w:rFonts w:ascii="TH SarabunPSK" w:hAnsi="TH SarabunPSK" w:cs="TH SarabunPSK"/>
          <w:sz w:val="28"/>
          <w:szCs w:val="28"/>
        </w:rPr>
        <w:t xml:space="preserve">1. </w:t>
      </w:r>
      <w:r w:rsidRPr="00474E44">
        <w:rPr>
          <w:rFonts w:ascii="TH SarabunPSK" w:hAnsi="TH SarabunPSK" w:cs="TH SarabunPSK"/>
          <w:sz w:val="28"/>
          <w:szCs w:val="28"/>
          <w:cs/>
        </w:rPr>
        <w:t>นางจันทร์พลอย เดชภิมล ครูชำนาญการพิเศษ  ภาควิชาดุริยางคศิลป์ วิทยาลัยนาฏศิลปกาฬสินธุ์</w:t>
      </w:r>
    </w:p>
    <w:p w14:paraId="4852C18D" w14:textId="1F8B6E4C" w:rsidR="00474E44" w:rsidRPr="00474E44" w:rsidRDefault="00474E44" w:rsidP="00474E44">
      <w:pPr>
        <w:pStyle w:val="iThesisStyleNormal103"/>
        <w:rPr>
          <w:rFonts w:ascii="TH SarabunPSK" w:hAnsi="TH SarabunPSK" w:cs="TH SarabunPSK"/>
          <w:sz w:val="28"/>
          <w:szCs w:val="28"/>
        </w:rPr>
      </w:pPr>
      <w:r w:rsidRPr="00474E44">
        <w:rPr>
          <w:rFonts w:ascii="TH SarabunPSK" w:hAnsi="TH SarabunPSK" w:cs="TH SarabunPSK"/>
          <w:sz w:val="28"/>
          <w:szCs w:val="28"/>
        </w:rPr>
        <w:t xml:space="preserve">2. </w:t>
      </w:r>
      <w:r w:rsidRPr="00474E44">
        <w:rPr>
          <w:rFonts w:ascii="TH SarabunPSK" w:hAnsi="TH SarabunPSK" w:cs="TH SarabunPSK"/>
          <w:sz w:val="28"/>
          <w:szCs w:val="28"/>
          <w:cs/>
        </w:rPr>
        <w:t>นายอดิเรก  โคตา ครูชำนาญการพิเศษ  ภาควิชาดุริยางคศิลป์  วิทยาลัยนาฏศิลปร้อยเอ็ด</w:t>
      </w:r>
    </w:p>
    <w:p w14:paraId="4C995A49" w14:textId="77777777" w:rsidR="00474E44" w:rsidRDefault="00474E44" w:rsidP="00474E44">
      <w:pPr>
        <w:pStyle w:val="iThesisStyleNormal103"/>
        <w:rPr>
          <w:rFonts w:ascii="TH SarabunPSK" w:hAnsi="TH SarabunPSK" w:cs="TH SarabunPSK"/>
          <w:sz w:val="28"/>
          <w:szCs w:val="28"/>
        </w:rPr>
      </w:pPr>
      <w:r w:rsidRPr="00474E44">
        <w:rPr>
          <w:rFonts w:ascii="TH SarabunPSK" w:hAnsi="TH SarabunPSK" w:cs="TH SarabunPSK"/>
          <w:sz w:val="28"/>
          <w:szCs w:val="28"/>
        </w:rPr>
        <w:t>3.</w:t>
      </w:r>
      <w:r w:rsidRPr="00474E44">
        <w:rPr>
          <w:rFonts w:ascii="TH SarabunPSK" w:hAnsi="TH SarabunPSK" w:cs="TH SarabunPSK"/>
          <w:sz w:val="28"/>
          <w:szCs w:val="28"/>
          <w:cs/>
        </w:rPr>
        <w:t xml:space="preserve"> นายวิทยา  จุ้ยวงษ์ ครูชำนาญการ  หัวหน้ากลุ่มสาระเครื่องสายไทย ภาควิชาดุริยางคศิลป์  </w:t>
      </w:r>
    </w:p>
    <w:p w14:paraId="29D81BA9" w14:textId="43130AFD" w:rsidR="00474E44" w:rsidRPr="00474E44" w:rsidRDefault="00474E44" w:rsidP="000955AB">
      <w:pPr>
        <w:pStyle w:val="iThesisStyleNormal103"/>
        <w:ind w:firstLine="0"/>
        <w:rPr>
          <w:rFonts w:ascii="TH SarabunPSK" w:hAnsi="TH SarabunPSK" w:cs="TH SarabunPSK"/>
          <w:sz w:val="28"/>
          <w:szCs w:val="28"/>
          <w:cs/>
        </w:rPr>
      </w:pPr>
      <w:r w:rsidRPr="00474E44">
        <w:rPr>
          <w:rFonts w:ascii="TH SarabunPSK" w:hAnsi="TH SarabunPSK" w:cs="TH SarabunPSK"/>
          <w:sz w:val="28"/>
          <w:szCs w:val="28"/>
          <w:cs/>
        </w:rPr>
        <w:t>วิทยาลัยนาฏศิลปลพบุรี</w:t>
      </w:r>
    </w:p>
    <w:p w14:paraId="62A9E946" w14:textId="77777777" w:rsidR="00474E44" w:rsidRPr="00474E44" w:rsidRDefault="00474E44" w:rsidP="00474E44">
      <w:pPr>
        <w:pStyle w:val="iThesisStyleNormal103"/>
        <w:rPr>
          <w:rFonts w:ascii="TH SarabunPSK" w:hAnsi="TH SarabunPSK" w:cs="TH SarabunPSK"/>
          <w:sz w:val="28"/>
          <w:szCs w:val="28"/>
        </w:rPr>
      </w:pPr>
      <w:r w:rsidRPr="00474E44">
        <w:rPr>
          <w:rFonts w:ascii="TH SarabunPSK" w:hAnsi="TH SarabunPSK" w:cs="TH SarabunPSK"/>
          <w:sz w:val="28"/>
          <w:szCs w:val="28"/>
          <w:cs/>
        </w:rPr>
        <w:t xml:space="preserve">เพื่อทำการตรวจสอบความเหมาะสมของเนื้อหาและกิจกรรมภายในชุดการสอน รวมถึงมีความสอดคล้องตามความมุ่งหมายของงานวิจัยที่ได้กำหนดไว้หรือไม่ โดยกำหนดความคิดเห็นดังนี้ </w:t>
      </w:r>
    </w:p>
    <w:p w14:paraId="2B671C31" w14:textId="7C8EE759"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r>
      <w:r>
        <w:rPr>
          <w:rFonts w:ascii="TH SarabunPSK" w:hAnsi="TH SarabunPSK" w:cs="TH SarabunPSK"/>
          <w:sz w:val="28"/>
          <w:szCs w:val="28"/>
        </w:rPr>
        <w:tab/>
      </w:r>
      <w:r w:rsidRPr="00474E44">
        <w:rPr>
          <w:rFonts w:ascii="TH SarabunPSK" w:hAnsi="TH SarabunPSK" w:cs="TH SarabunPSK"/>
          <w:sz w:val="28"/>
          <w:szCs w:val="28"/>
          <w:cs/>
        </w:rPr>
        <w:t>+</w:t>
      </w:r>
      <w:r w:rsidRPr="00474E44">
        <w:rPr>
          <w:rFonts w:ascii="TH SarabunPSK" w:hAnsi="TH SarabunPSK" w:cs="TH SarabunPSK"/>
          <w:sz w:val="28"/>
          <w:szCs w:val="28"/>
        </w:rPr>
        <w:t>1</w:t>
      </w:r>
      <w:r w:rsidRPr="00474E44">
        <w:rPr>
          <w:rFonts w:ascii="TH SarabunPSK" w:hAnsi="TH SarabunPSK" w:cs="TH SarabunPSK"/>
          <w:sz w:val="28"/>
          <w:szCs w:val="28"/>
          <w:cs/>
        </w:rPr>
        <w:tab/>
        <w:t>เมื่อ</w:t>
      </w:r>
      <w:r w:rsidRPr="00474E44">
        <w:rPr>
          <w:rFonts w:ascii="TH SarabunPSK" w:hAnsi="TH SarabunPSK" w:cs="TH SarabunPSK"/>
          <w:sz w:val="28"/>
          <w:szCs w:val="28"/>
          <w:cs/>
        </w:rPr>
        <w:tab/>
        <w:t>แน่ใจว่าเกณฑ์การให้คะแนนที่กำหนดขึ้นนั้นสามารถนำไปใช้เป็นเกณฑ์</w:t>
      </w:r>
    </w:p>
    <w:p w14:paraId="2DB13DA6" w14:textId="77777777" w:rsidR="00474E44" w:rsidRPr="00474E44" w:rsidRDefault="00474E44" w:rsidP="00474E44">
      <w:pPr>
        <w:pStyle w:val="iThesisStyleNormal080"/>
        <w:rPr>
          <w:rFonts w:ascii="TH SarabunPSK" w:hAnsi="TH SarabunPSK" w:cs="TH SarabunPSK"/>
          <w:sz w:val="28"/>
          <w:szCs w:val="28"/>
        </w:rPr>
      </w:pPr>
      <w:r w:rsidRPr="00474E44">
        <w:rPr>
          <w:rFonts w:ascii="TH SarabunPSK" w:hAnsi="TH SarabunPSK" w:cs="TH SarabunPSK"/>
          <w:sz w:val="28"/>
          <w:szCs w:val="28"/>
          <w:cs/>
        </w:rPr>
        <w:t>การให้คะแนนในข้อปฏิบัตินั้นได้จริง</w:t>
      </w:r>
    </w:p>
    <w:p w14:paraId="035FE912" w14:textId="77777777" w:rsidR="00474E44" w:rsidRDefault="00474E44" w:rsidP="00474E44">
      <w:pPr>
        <w:pStyle w:val="iThesisStyleNormal080"/>
        <w:rPr>
          <w:rFonts w:ascii="TH SarabunPSK" w:hAnsi="TH SarabunPSK" w:cs="TH SarabunPSK"/>
          <w:sz w:val="28"/>
          <w:szCs w:val="28"/>
        </w:rPr>
      </w:pPr>
    </w:p>
    <w:p w14:paraId="4A228753" w14:textId="05198A42"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r>
      <w:r>
        <w:rPr>
          <w:rFonts w:ascii="TH SarabunPSK" w:hAnsi="TH SarabunPSK" w:cs="TH SarabunPSK"/>
          <w:sz w:val="28"/>
          <w:szCs w:val="28"/>
        </w:rPr>
        <w:tab/>
      </w:r>
      <w:r w:rsidRPr="00474E44">
        <w:rPr>
          <w:rFonts w:ascii="TH SarabunPSK" w:hAnsi="TH SarabunPSK" w:cs="TH SarabunPSK"/>
          <w:sz w:val="28"/>
          <w:szCs w:val="28"/>
        </w:rPr>
        <w:t>0</w:t>
      </w:r>
      <w:r w:rsidRPr="00474E44">
        <w:rPr>
          <w:rFonts w:ascii="TH SarabunPSK" w:hAnsi="TH SarabunPSK" w:cs="TH SarabunPSK"/>
          <w:sz w:val="28"/>
          <w:szCs w:val="28"/>
          <w:cs/>
        </w:rPr>
        <w:tab/>
        <w:t xml:space="preserve"> เมื่อ</w:t>
      </w:r>
      <w:r w:rsidRPr="00474E44">
        <w:rPr>
          <w:rFonts w:ascii="TH SarabunPSK" w:hAnsi="TH SarabunPSK" w:cs="TH SarabunPSK"/>
          <w:sz w:val="28"/>
          <w:szCs w:val="28"/>
          <w:cs/>
        </w:rPr>
        <w:tab/>
        <w:t>ไม่แน่ใจว่าเกณฑ์การให้คะแนนที่กำหนดขึ้นนั้นสามารถนำไปใช้เป็น</w:t>
      </w:r>
    </w:p>
    <w:p w14:paraId="29AE6939" w14:textId="77777777" w:rsidR="00474E44" w:rsidRPr="00474E44" w:rsidRDefault="00474E44" w:rsidP="00474E44">
      <w:pPr>
        <w:pStyle w:val="iThesisStyleNormal080"/>
        <w:rPr>
          <w:rFonts w:ascii="TH SarabunPSK" w:hAnsi="TH SarabunPSK" w:cs="TH SarabunPSK"/>
          <w:sz w:val="28"/>
          <w:szCs w:val="28"/>
        </w:rPr>
      </w:pPr>
      <w:r w:rsidRPr="00474E44">
        <w:rPr>
          <w:rFonts w:ascii="TH SarabunPSK" w:hAnsi="TH SarabunPSK" w:cs="TH SarabunPSK"/>
          <w:sz w:val="28"/>
          <w:szCs w:val="28"/>
          <w:cs/>
        </w:rPr>
        <w:t>เกณฑ์การให้คะแนนในข้อปฏิบัตินั้นได้จริง</w:t>
      </w:r>
    </w:p>
    <w:p w14:paraId="23078308" w14:textId="77777777" w:rsidR="00474E44" w:rsidRPr="00474E44" w:rsidRDefault="00474E44" w:rsidP="00474E44">
      <w:pPr>
        <w:pStyle w:val="iThesisStyleNormal080"/>
        <w:rPr>
          <w:rFonts w:ascii="TH SarabunPSK" w:hAnsi="TH SarabunPSK" w:cs="TH SarabunPSK"/>
          <w:sz w:val="28"/>
          <w:szCs w:val="28"/>
        </w:rPr>
      </w:pPr>
    </w:p>
    <w:p w14:paraId="723A7CC8" w14:textId="1F39427A"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r>
      <w:r>
        <w:rPr>
          <w:rFonts w:ascii="TH SarabunPSK" w:hAnsi="TH SarabunPSK" w:cs="TH SarabunPSK"/>
          <w:sz w:val="28"/>
          <w:szCs w:val="28"/>
        </w:rPr>
        <w:tab/>
      </w:r>
      <w:r w:rsidRPr="00474E44">
        <w:rPr>
          <w:rFonts w:ascii="TH SarabunPSK" w:hAnsi="TH SarabunPSK" w:cs="TH SarabunPSK"/>
          <w:sz w:val="28"/>
          <w:szCs w:val="28"/>
          <w:cs/>
        </w:rPr>
        <w:t>-</w:t>
      </w:r>
      <w:r w:rsidRPr="00474E44">
        <w:rPr>
          <w:rFonts w:ascii="TH SarabunPSK" w:hAnsi="TH SarabunPSK" w:cs="TH SarabunPSK"/>
          <w:sz w:val="28"/>
          <w:szCs w:val="28"/>
        </w:rPr>
        <w:t>1</w:t>
      </w:r>
      <w:r w:rsidRPr="00474E44">
        <w:rPr>
          <w:rFonts w:ascii="TH SarabunPSK" w:hAnsi="TH SarabunPSK" w:cs="TH SarabunPSK"/>
          <w:sz w:val="28"/>
          <w:szCs w:val="28"/>
          <w:cs/>
        </w:rPr>
        <w:tab/>
        <w:t>เมื่อ</w:t>
      </w:r>
      <w:r w:rsidRPr="00474E44">
        <w:rPr>
          <w:rFonts w:ascii="TH SarabunPSK" w:hAnsi="TH SarabunPSK" w:cs="TH SarabunPSK"/>
          <w:sz w:val="28"/>
          <w:szCs w:val="28"/>
          <w:cs/>
        </w:rPr>
        <w:tab/>
        <w:t>เกณฑ์การให้คะแนนที่กำหนดขึ้นนั้นไม่สามารถนำไปใช้เป็น</w:t>
      </w:r>
    </w:p>
    <w:p w14:paraId="48D1EB4F" w14:textId="77777777" w:rsidR="00474E44" w:rsidRPr="00474E44" w:rsidRDefault="00474E44" w:rsidP="00474E44">
      <w:pPr>
        <w:pStyle w:val="iThesisStyleNormal080"/>
        <w:rPr>
          <w:rFonts w:ascii="TH SarabunPSK" w:hAnsi="TH SarabunPSK" w:cs="TH SarabunPSK"/>
          <w:sz w:val="28"/>
          <w:szCs w:val="28"/>
        </w:rPr>
      </w:pPr>
      <w:r w:rsidRPr="00474E44">
        <w:rPr>
          <w:rFonts w:ascii="TH SarabunPSK" w:hAnsi="TH SarabunPSK" w:cs="TH SarabunPSK"/>
          <w:sz w:val="28"/>
          <w:szCs w:val="28"/>
          <w:cs/>
        </w:rPr>
        <w:lastRenderedPageBreak/>
        <w:t>เกณฑ์การให้คะแนนในข้อปฏิบัตินั้นได้จริง</w:t>
      </w:r>
    </w:p>
    <w:p w14:paraId="383D09D8" w14:textId="67FB9B8E"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t>7</w:t>
      </w:r>
      <w:r w:rsidRPr="00474E44">
        <w:rPr>
          <w:rFonts w:ascii="TH SarabunPSK" w:hAnsi="TH SarabunPSK" w:cs="TH SarabunPSK"/>
          <w:sz w:val="28"/>
          <w:szCs w:val="28"/>
        </w:rPr>
        <w:t xml:space="preserve">. </w:t>
      </w:r>
      <w:r w:rsidRPr="00474E44">
        <w:rPr>
          <w:rFonts w:ascii="TH SarabunPSK" w:hAnsi="TH SarabunPSK" w:cs="TH SarabunPSK"/>
          <w:sz w:val="28"/>
          <w:szCs w:val="28"/>
          <w:cs/>
        </w:rPr>
        <w:t xml:space="preserve">แปลความของดัชนีความสอดคล้อง เพื่อการตรวจพิจารณาความสอดคล้องต่อ </w:t>
      </w:r>
      <w:r w:rsidRPr="00474E44">
        <w:rPr>
          <w:rFonts w:ascii="TH SarabunPSK" w:hAnsi="TH SarabunPSK" w:cs="TH SarabunPSK"/>
          <w:sz w:val="28"/>
          <w:szCs w:val="28"/>
        </w:rPr>
        <w:t xml:space="preserve"> </w:t>
      </w:r>
      <w:r w:rsidRPr="00474E44">
        <w:rPr>
          <w:rFonts w:ascii="TH SarabunPSK" w:hAnsi="TH SarabunPSK" w:cs="TH SarabunPSK"/>
          <w:sz w:val="28"/>
          <w:szCs w:val="28"/>
          <w:cs/>
        </w:rPr>
        <w:t>ชุดแบบฝึกทักษะซออู้เบื้องต้น สำหรับนักเรียนชั้นประถมศึกษา โรงเรียนภารตวิทยาลัยหากผลของดัชนีที่คำณวนได้มากกว่าหรือเท่ากับ .</w:t>
      </w:r>
      <w:r w:rsidRPr="00474E44">
        <w:rPr>
          <w:rFonts w:ascii="TH SarabunPSK" w:hAnsi="TH SarabunPSK" w:cs="TH SarabunPSK"/>
          <w:sz w:val="28"/>
          <w:szCs w:val="28"/>
        </w:rPr>
        <w:t xml:space="preserve">05 </w:t>
      </w:r>
      <w:r w:rsidRPr="00474E44">
        <w:rPr>
          <w:rFonts w:ascii="TH SarabunPSK" w:hAnsi="TH SarabunPSK" w:cs="TH SarabunPSK"/>
          <w:sz w:val="28"/>
          <w:szCs w:val="28"/>
          <w:cs/>
        </w:rPr>
        <w:t>แสดงว่า มีความสอดคล้องสามารถนำมาใช้ได้ หากดัชนีที่คำณวนได้น้อยกว่าหรือเท่ากับ .</w:t>
      </w:r>
      <w:r w:rsidRPr="00474E44">
        <w:rPr>
          <w:rFonts w:ascii="TH SarabunPSK" w:hAnsi="TH SarabunPSK" w:cs="TH SarabunPSK"/>
          <w:sz w:val="28"/>
          <w:szCs w:val="28"/>
        </w:rPr>
        <w:t xml:space="preserve">05 </w:t>
      </w:r>
      <w:r w:rsidRPr="00474E44">
        <w:rPr>
          <w:rFonts w:ascii="TH SarabunPSK" w:hAnsi="TH SarabunPSK" w:cs="TH SarabunPSK"/>
          <w:sz w:val="28"/>
          <w:szCs w:val="28"/>
          <w:cs/>
        </w:rPr>
        <w:t xml:space="preserve">แสดงว่าไม่สามารถนำมาใช้ได้ พบว่า ค่า </w:t>
      </w:r>
      <w:r w:rsidRPr="00474E44">
        <w:rPr>
          <w:rFonts w:ascii="TH SarabunPSK" w:hAnsi="TH SarabunPSK" w:cs="TH SarabunPSK"/>
          <w:sz w:val="28"/>
          <w:szCs w:val="28"/>
        </w:rPr>
        <w:t xml:space="preserve">IOC </w:t>
      </w:r>
      <w:r w:rsidRPr="00474E44">
        <w:rPr>
          <w:rFonts w:ascii="TH SarabunPSK" w:hAnsi="TH SarabunPSK" w:cs="TH SarabunPSK"/>
          <w:sz w:val="28"/>
          <w:szCs w:val="28"/>
          <w:cs/>
        </w:rPr>
        <w:t>มีค่าตั้งแต่ .</w:t>
      </w:r>
      <w:r w:rsidRPr="00474E44">
        <w:rPr>
          <w:rFonts w:ascii="TH SarabunPSK" w:hAnsi="TH SarabunPSK" w:cs="TH SarabunPSK"/>
          <w:sz w:val="28"/>
          <w:szCs w:val="28"/>
        </w:rPr>
        <w:t xml:space="preserve">05 </w:t>
      </w:r>
      <w:r w:rsidRPr="00474E44">
        <w:rPr>
          <w:rFonts w:ascii="TH SarabunPSK" w:hAnsi="TH SarabunPSK" w:cs="TH SarabunPSK"/>
          <w:sz w:val="28"/>
          <w:szCs w:val="28"/>
          <w:cs/>
        </w:rPr>
        <w:t>ขึ้นไปทุกข้อ</w:t>
      </w:r>
    </w:p>
    <w:p w14:paraId="18AF7CA3" w14:textId="7653995A" w:rsidR="00474E44" w:rsidRPr="00474E44" w:rsidRDefault="00474E44" w:rsidP="00474E44">
      <w:pPr>
        <w:pStyle w:val="iThesisStyleNormal080"/>
        <w:rPr>
          <w:rFonts w:ascii="TH SarabunPSK" w:hAnsi="TH SarabunPSK" w:cs="TH SarabunPSK"/>
          <w:sz w:val="28"/>
          <w:szCs w:val="28"/>
        </w:rPr>
      </w:pPr>
      <w:r>
        <w:rPr>
          <w:rFonts w:ascii="TH SarabunPSK" w:hAnsi="TH SarabunPSK" w:cs="TH SarabunPSK"/>
          <w:sz w:val="28"/>
          <w:szCs w:val="28"/>
        </w:rPr>
        <w:tab/>
        <w:t>8</w:t>
      </w:r>
      <w:r w:rsidRPr="00474E44">
        <w:rPr>
          <w:rFonts w:ascii="TH SarabunPSK" w:hAnsi="TH SarabunPSK" w:cs="TH SarabunPSK"/>
          <w:sz w:val="28"/>
          <w:szCs w:val="28"/>
          <w:lang w:val="en-AU"/>
        </w:rPr>
        <w:t xml:space="preserve">. </w:t>
      </w:r>
      <w:r w:rsidRPr="00474E44">
        <w:rPr>
          <w:rFonts w:ascii="TH SarabunPSK" w:hAnsi="TH SarabunPSK" w:cs="TH SarabunPSK"/>
          <w:sz w:val="28"/>
          <w:szCs w:val="28"/>
          <w:cs/>
        </w:rPr>
        <w:t>นำชุดแบบฝึกทักษะซออู้เบื้องต้น มาตรวจสอบและปรับปรุงแก้ไขให้สมบูรณ์ตามข้อเสนอแนะของผู้เชี่ยวชาญ</w:t>
      </w:r>
      <w:r w:rsidRPr="00474E44">
        <w:rPr>
          <w:rFonts w:ascii="TH SarabunPSK" w:hAnsi="TH SarabunPSK" w:cs="TH SarabunPSK"/>
          <w:sz w:val="28"/>
          <w:szCs w:val="28"/>
        </w:rPr>
        <w:t xml:space="preserve"> </w:t>
      </w:r>
    </w:p>
    <w:p w14:paraId="1F4D328A" w14:textId="3CC520BE" w:rsidR="00474E44" w:rsidRPr="00474E44" w:rsidRDefault="00474E44" w:rsidP="00474E44">
      <w:pPr>
        <w:pStyle w:val="iThesisStyleNormal080"/>
        <w:rPr>
          <w:rFonts w:ascii="TH SarabunPSK" w:hAnsi="TH SarabunPSK" w:cs="TH SarabunPSK"/>
          <w:sz w:val="28"/>
          <w:szCs w:val="28"/>
          <w:lang w:val="en-AU"/>
        </w:rPr>
      </w:pPr>
      <w:r>
        <w:rPr>
          <w:rFonts w:ascii="TH SarabunPSK" w:hAnsi="TH SarabunPSK" w:cs="TH SarabunPSK"/>
          <w:sz w:val="28"/>
          <w:szCs w:val="28"/>
        </w:rPr>
        <w:tab/>
        <w:t>9</w:t>
      </w:r>
      <w:r w:rsidRPr="00474E44">
        <w:rPr>
          <w:rFonts w:ascii="TH SarabunPSK" w:hAnsi="TH SarabunPSK" w:cs="TH SarabunPSK"/>
          <w:sz w:val="28"/>
          <w:szCs w:val="28"/>
          <w:lang w:val="en-AU"/>
        </w:rPr>
        <w:t xml:space="preserve">. </w:t>
      </w:r>
      <w:r w:rsidRPr="00474E44">
        <w:rPr>
          <w:rFonts w:ascii="TH SarabunPSK" w:hAnsi="TH SarabunPSK" w:cs="TH SarabunPSK"/>
          <w:sz w:val="28"/>
          <w:szCs w:val="28"/>
          <w:cs/>
        </w:rPr>
        <w:t xml:space="preserve">นำชุดแบบฝึกทักษะซออู้เบื้องต้น </w:t>
      </w:r>
      <w:r w:rsidRPr="00474E44">
        <w:rPr>
          <w:rFonts w:ascii="TH SarabunPSK" w:hAnsi="TH SarabunPSK" w:cs="TH SarabunPSK"/>
          <w:sz w:val="28"/>
          <w:szCs w:val="28"/>
        </w:rPr>
        <w:t xml:space="preserve"> </w:t>
      </w:r>
      <w:r w:rsidRPr="00474E44">
        <w:rPr>
          <w:rFonts w:ascii="TH SarabunPSK" w:hAnsi="TH SarabunPSK" w:cs="TH SarabunPSK"/>
          <w:sz w:val="28"/>
          <w:szCs w:val="28"/>
          <w:cs/>
        </w:rPr>
        <w:t xml:space="preserve">ไปทดลอง </w:t>
      </w:r>
      <w:r w:rsidRPr="00474E44">
        <w:rPr>
          <w:rFonts w:ascii="TH SarabunPSK" w:hAnsi="TH SarabunPSK" w:cs="TH SarabunPSK"/>
          <w:sz w:val="28"/>
          <w:szCs w:val="28"/>
          <w:lang w:val="en-AU"/>
        </w:rPr>
        <w:t xml:space="preserve">(Try-out) </w:t>
      </w:r>
      <w:r w:rsidRPr="00474E44">
        <w:rPr>
          <w:rFonts w:ascii="TH SarabunPSK" w:hAnsi="TH SarabunPSK" w:cs="TH SarabunPSK"/>
          <w:sz w:val="28"/>
          <w:szCs w:val="28"/>
          <w:cs/>
        </w:rPr>
        <w:t>กับนักเรียนที่ไม่ใช่กลุ่มตัวอย่าง เพื่อตรวจสอบความเข้าใจของเนื้อหา ภาษาที่ใช้ ความยากง่าย แล้วนำข้อเสนอแนะมาปรับปรุงแก้ไขให้สมบูรณ์</w:t>
      </w:r>
    </w:p>
    <w:p w14:paraId="6F9889E2" w14:textId="3BB461A9" w:rsidR="00474E44" w:rsidRPr="00474E44" w:rsidRDefault="00474E44" w:rsidP="00474E44">
      <w:pPr>
        <w:pStyle w:val="iThesisStyleNormal080"/>
        <w:rPr>
          <w:rFonts w:ascii="TH SarabunPSK" w:hAnsi="TH SarabunPSK" w:cs="TH SarabunPSK"/>
          <w:b/>
          <w:bCs/>
          <w:sz w:val="28"/>
          <w:szCs w:val="28"/>
        </w:rPr>
      </w:pPr>
      <w:r>
        <w:rPr>
          <w:rFonts w:ascii="TH SarabunPSK" w:hAnsi="TH SarabunPSK" w:cs="TH SarabunPSK"/>
          <w:sz w:val="28"/>
          <w:szCs w:val="28"/>
        </w:rPr>
        <w:tab/>
        <w:t>10</w:t>
      </w:r>
      <w:r w:rsidRPr="00474E44">
        <w:rPr>
          <w:rFonts w:ascii="TH SarabunPSK" w:hAnsi="TH SarabunPSK" w:cs="TH SarabunPSK"/>
          <w:sz w:val="28"/>
          <w:szCs w:val="28"/>
          <w:lang w:val="en-AU"/>
        </w:rPr>
        <w:t xml:space="preserve">. </w:t>
      </w:r>
      <w:r w:rsidRPr="00474E44">
        <w:rPr>
          <w:rFonts w:ascii="TH SarabunPSK" w:hAnsi="TH SarabunPSK" w:cs="TH SarabunPSK"/>
          <w:sz w:val="28"/>
          <w:szCs w:val="28"/>
          <w:cs/>
        </w:rPr>
        <w:t>ได้ชุดแบบฝึกทักษะซออู้เบื้องต้น ที่มีคุณภาพ นำไปใช้ในการวิจัย</w:t>
      </w:r>
    </w:p>
    <w:p w14:paraId="643BE137" w14:textId="49EE9451" w:rsidR="00474E44" w:rsidRPr="00474E44" w:rsidRDefault="00474E44" w:rsidP="0076672D">
      <w:pPr>
        <w:rPr>
          <w:rFonts w:ascii="TH SarabunPSK" w:hAnsi="TH SarabunPSK" w:cs="TH SarabunPSK"/>
          <w:b/>
          <w:bCs/>
          <w:sz w:val="28"/>
        </w:rPr>
      </w:pPr>
    </w:p>
    <w:p w14:paraId="39CCDE04" w14:textId="50C456CA" w:rsidR="006A697C" w:rsidRDefault="006A697C" w:rsidP="0076672D">
      <w:pPr>
        <w:rPr>
          <w:rFonts w:ascii="TH SarabunPSK" w:hAnsi="TH SarabunPSK" w:cs="TH SarabunPSK"/>
          <w:b/>
          <w:sz w:val="32"/>
          <w:cs/>
        </w:rPr>
      </w:pPr>
      <w:r>
        <w:rPr>
          <w:rFonts w:ascii="TH SarabunPSK" w:hAnsi="TH SarabunPSK" w:cs="TH SarabunPSK"/>
          <w:b/>
          <w:bCs/>
          <w:sz w:val="32"/>
          <w:cs/>
        </w:rPr>
        <w:tab/>
      </w:r>
      <w:r w:rsidR="00474E44">
        <w:rPr>
          <w:rFonts w:ascii="TH SarabunPSK" w:hAnsi="TH SarabunPSK" w:cs="TH SarabunPSK"/>
          <w:b/>
          <w:bCs/>
          <w:sz w:val="28"/>
        </w:rPr>
        <w:t>2</w:t>
      </w:r>
      <w:r>
        <w:rPr>
          <w:rFonts w:ascii="TH SarabunPSK" w:hAnsi="TH SarabunPSK" w:cs="TH SarabunPSK"/>
          <w:b/>
          <w:bCs/>
          <w:sz w:val="32"/>
        </w:rPr>
        <w:t>.</w:t>
      </w:r>
      <w:r w:rsidR="00474E44">
        <w:rPr>
          <w:rFonts w:ascii="TH SarabunPSK" w:hAnsi="TH SarabunPSK" w:cs="TH SarabunPSK"/>
          <w:b/>
          <w:bCs/>
          <w:sz w:val="32"/>
        </w:rPr>
        <w:t xml:space="preserve"> </w:t>
      </w:r>
      <w:r>
        <w:rPr>
          <w:rFonts w:ascii="TH SarabunPSK" w:hAnsi="TH SarabunPSK" w:cs="TH SarabunPSK" w:hint="cs"/>
          <w:b/>
          <w:bCs/>
          <w:sz w:val="32"/>
          <w:cs/>
        </w:rPr>
        <w:t>การรวบรวมข้อมูล</w:t>
      </w:r>
    </w:p>
    <w:p w14:paraId="036E091D" w14:textId="77777777" w:rsidR="006A697C" w:rsidRPr="006A697C" w:rsidRDefault="006A697C" w:rsidP="006A697C">
      <w:pPr>
        <w:pStyle w:val="aa"/>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color w:val="000000"/>
          <w:sz w:val="28"/>
          <w:cs/>
        </w:rPr>
        <w:tab/>
      </w:r>
      <w:r w:rsidRPr="006A697C">
        <w:rPr>
          <w:rFonts w:ascii="TH SarabunPSK" w:hAnsi="TH SarabunPSK" w:cs="TH SarabunPSK"/>
          <w:color w:val="000000"/>
          <w:sz w:val="28"/>
          <w:cs/>
        </w:rPr>
        <w:t>การวิจัยครั้งนี้เป็นการวิจัยเชิงทดลอง (</w:t>
      </w:r>
      <w:r w:rsidRPr="006A697C">
        <w:rPr>
          <w:rFonts w:ascii="TH SarabunPSK" w:hAnsi="TH SarabunPSK" w:cs="TH SarabunPSK"/>
          <w:color w:val="000000"/>
          <w:sz w:val="28"/>
        </w:rPr>
        <w:t xml:space="preserve">Experimental Research) </w:t>
      </w:r>
      <w:r w:rsidRPr="006A697C">
        <w:rPr>
          <w:rFonts w:ascii="TH SarabunPSK" w:hAnsi="TH SarabunPSK" w:cs="TH SarabunPSK"/>
          <w:color w:val="000000"/>
          <w:sz w:val="28"/>
          <w:cs/>
        </w:rPr>
        <w:t>ผู้วิจัยได้ดำเนินการทดลองกับนักเรียนชั้นประถมศึกษาปีที่ 2 - 6  โรงเรียนภารตวิทยาลัยที่เรียนการปฏิบัติซออู้ในรายวิชาดนตรีไทย  ภาคเรียนที่ 2</w:t>
      </w:r>
      <w:r w:rsidR="009B4872">
        <w:rPr>
          <w:rFonts w:ascii="TH SarabunPSK" w:hAnsi="TH SarabunPSK" w:cs="TH SarabunPSK"/>
          <w:color w:val="000000"/>
          <w:sz w:val="28"/>
        </w:rPr>
        <w:t xml:space="preserve"> </w:t>
      </w:r>
      <w:r w:rsidRPr="006A697C">
        <w:rPr>
          <w:rFonts w:ascii="TH SarabunPSK" w:hAnsi="TH SarabunPSK" w:cs="TH SarabunPSK"/>
          <w:color w:val="000000"/>
          <w:sz w:val="28"/>
          <w:cs/>
        </w:rPr>
        <w:t>ปีการศึกษา 2563 จำนวน 10 คน ในการเก็บรวบรวมข้อมูลมีขั้นตอนในการดำเนินดังนี้</w:t>
      </w:r>
    </w:p>
    <w:p w14:paraId="2F603FDB" w14:textId="77777777" w:rsidR="006A697C" w:rsidRPr="006A697C" w:rsidRDefault="006A697C" w:rsidP="006A697C">
      <w:pPr>
        <w:pStyle w:val="aa"/>
        <w:jc w:val="thaiDistribute"/>
        <w:rPr>
          <w:rFonts w:ascii="TH SarabunPSK" w:hAnsi="TH SarabunPSK" w:cs="TH SarabunPSK"/>
          <w:color w:val="000000"/>
          <w:sz w:val="28"/>
        </w:rPr>
      </w:pP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1. ผู้วิจัยได้นำชุดแบบฝึกทักษะซออู้เบื้องต้น เครื่องมือที่สร้างขึ้นไปทดลองกับประชากร นักเรียน</w:t>
      </w:r>
      <w:r w:rsidR="00BA7123">
        <w:rPr>
          <w:rFonts w:ascii="TH SarabunPSK" w:hAnsi="TH SarabunPSK" w:cs="TH SarabunPSK"/>
          <w:color w:val="000000"/>
          <w:sz w:val="28"/>
        </w:rPr>
        <w:t xml:space="preserve">        </w:t>
      </w:r>
      <w:r w:rsidRPr="006A697C">
        <w:rPr>
          <w:rFonts w:ascii="TH SarabunPSK" w:hAnsi="TH SarabunPSK" w:cs="TH SarabunPSK"/>
          <w:color w:val="000000"/>
          <w:sz w:val="28"/>
          <w:cs/>
        </w:rPr>
        <w:t>ชั้นประถมศึกษา</w:t>
      </w:r>
      <w:r>
        <w:rPr>
          <w:rFonts w:ascii="TH SarabunPSK" w:hAnsi="TH SarabunPSK" w:cs="TH SarabunPSK" w:hint="cs"/>
          <w:color w:val="000000"/>
          <w:sz w:val="28"/>
          <w:cs/>
        </w:rPr>
        <w:t xml:space="preserve">  </w:t>
      </w:r>
      <w:r w:rsidRPr="006A697C">
        <w:rPr>
          <w:rFonts w:ascii="TH SarabunPSK" w:hAnsi="TH SarabunPSK" w:cs="TH SarabunPSK"/>
          <w:color w:val="000000"/>
          <w:sz w:val="28"/>
          <w:cs/>
        </w:rPr>
        <w:t xml:space="preserve">ปีที่ 2 - 6 โรงเรียนภารตวิทยาลัย กรุงเทพมหานคร  ที่เรียนการปฏิบัติซออู้ในรายวิชาดนตรีไทย จำนวน </w:t>
      </w:r>
      <w:r w:rsidR="00BA7123">
        <w:rPr>
          <w:rFonts w:ascii="TH SarabunPSK" w:hAnsi="TH SarabunPSK" w:cs="TH SarabunPSK"/>
          <w:color w:val="000000"/>
          <w:sz w:val="28"/>
        </w:rPr>
        <w:t xml:space="preserve">  </w:t>
      </w:r>
      <w:r w:rsidRPr="006A697C">
        <w:rPr>
          <w:rFonts w:ascii="TH SarabunPSK" w:hAnsi="TH SarabunPSK" w:cs="TH SarabunPSK"/>
          <w:color w:val="000000"/>
          <w:sz w:val="28"/>
          <w:cs/>
        </w:rPr>
        <w:t>10 คน โดยผู้วิจัยได้ชี้แจงรายละเอียดต่างๆ และทำความเข้าใจ ข้อตกลงในการจัดการเรียนการสอนด้วยชุดแบบฝึกทักษะซออู้เบื้องต้น</w:t>
      </w:r>
    </w:p>
    <w:p w14:paraId="1A7E6F61" w14:textId="6CB20380" w:rsidR="006A697C" w:rsidRPr="006A697C" w:rsidRDefault="006A697C" w:rsidP="006A697C">
      <w:pPr>
        <w:pStyle w:val="aa"/>
        <w:jc w:val="thaiDistribute"/>
        <w:rPr>
          <w:rFonts w:ascii="TH SarabunPSK" w:hAnsi="TH SarabunPSK" w:cs="TH SarabunPSK"/>
          <w:color w:val="000000"/>
          <w:sz w:val="28"/>
        </w:rPr>
      </w:pP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2. ดำเนินกิจกรรมการเรียนการสอนเรื่องการปฏิบัติเครื่องดนตรี (ซออู้) โดยการใช้ชุดแบบฝึกทักษะซออู้เบื้องต้น สำหรับนักเรียนชั้นประถมศึกษา โรงเรียนภารตวิทยาลัย จำนวน 12 ชั่วโมง สัปดาห์ละ 2 ชั่วโมง</w:t>
      </w:r>
      <w:r w:rsidR="00474E44">
        <w:rPr>
          <w:rFonts w:ascii="TH SarabunPSK" w:hAnsi="TH SarabunPSK" w:cs="TH SarabunPSK" w:hint="cs"/>
          <w:color w:val="000000"/>
          <w:sz w:val="28"/>
          <w:cs/>
        </w:rPr>
        <w:t xml:space="preserve"> </w:t>
      </w:r>
      <w:r w:rsidR="00474E44" w:rsidRPr="00474E44">
        <w:rPr>
          <w:rFonts w:ascii="TH SarabunPSK" w:hAnsi="TH SarabunPSK" w:cs="TH SarabunPSK"/>
          <w:color w:val="000000"/>
          <w:sz w:val="28"/>
          <w:cs/>
        </w:rPr>
        <w:t>การดำเนินกิจกรรมการเรียนการสอนเรื่องการปฏิบัติเครื่องดนตรี (ซออู้) จะทำการทดลองในชั่วโมงรายวิชาดนตรีไทยในแต่ละระดับชั้น</w:t>
      </w:r>
      <w:r w:rsidRPr="006A697C">
        <w:rPr>
          <w:rFonts w:ascii="TH SarabunPSK" w:hAnsi="TH SarabunPSK" w:cs="TH SarabunPSK"/>
          <w:color w:val="000000"/>
          <w:sz w:val="28"/>
          <w:cs/>
        </w:rPr>
        <w:t xml:space="preserve"> โดยมีรายละเอียดดังนี้</w:t>
      </w:r>
    </w:p>
    <w:p w14:paraId="7F83A644" w14:textId="77777777" w:rsidR="006A697C" w:rsidRPr="006A697C" w:rsidRDefault="006A697C" w:rsidP="006A697C">
      <w:pPr>
        <w:pStyle w:val="aa"/>
        <w:rPr>
          <w:rFonts w:ascii="TH SarabunPSK" w:hAnsi="TH SarabunPSK" w:cs="TH SarabunPSK"/>
          <w:color w:val="000000"/>
          <w:sz w:val="28"/>
        </w:rPr>
      </w:pPr>
      <w:r w:rsidRPr="006A697C">
        <w:rPr>
          <w:rFonts w:ascii="TH SarabunPSK" w:hAnsi="TH SarabunPSK" w:cs="TH SarabunPSK"/>
          <w:color w:val="000000"/>
          <w:sz w:val="28"/>
          <w:cs/>
        </w:rPr>
        <w:tab/>
      </w: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หน่วยการเรียนรู้ที่ 1  ประวัติซออู้ ( 1 ชั่วโมง )</w:t>
      </w:r>
    </w:p>
    <w:p w14:paraId="788E6A39" w14:textId="77777777" w:rsidR="006A697C" w:rsidRPr="006A697C" w:rsidRDefault="006A697C" w:rsidP="006A697C">
      <w:pPr>
        <w:pStyle w:val="aa"/>
        <w:rPr>
          <w:rFonts w:ascii="TH SarabunPSK" w:hAnsi="TH SarabunPSK" w:cs="TH SarabunPSK"/>
          <w:color w:val="000000"/>
          <w:sz w:val="28"/>
        </w:rPr>
      </w:pPr>
      <w:r w:rsidRPr="006A697C">
        <w:rPr>
          <w:rFonts w:ascii="TH SarabunPSK" w:hAnsi="TH SarabunPSK" w:cs="TH SarabunPSK"/>
          <w:color w:val="000000"/>
          <w:sz w:val="28"/>
          <w:cs/>
        </w:rPr>
        <w:tab/>
      </w: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หน่วยการเรียนรู้ที่ 2  ส่วนประกอบของซออู้ ( 1 ชั่วโมง )</w:t>
      </w:r>
    </w:p>
    <w:p w14:paraId="0A8DFFBA" w14:textId="77777777" w:rsidR="006A697C" w:rsidRPr="006A697C" w:rsidRDefault="006A697C" w:rsidP="006A697C">
      <w:pPr>
        <w:pStyle w:val="aa"/>
        <w:rPr>
          <w:rFonts w:ascii="TH SarabunPSK" w:hAnsi="TH SarabunPSK" w:cs="TH SarabunPSK"/>
          <w:color w:val="000000"/>
          <w:sz w:val="28"/>
        </w:rPr>
      </w:pPr>
      <w:r w:rsidRPr="006A697C">
        <w:rPr>
          <w:rFonts w:ascii="TH SarabunPSK" w:hAnsi="TH SarabunPSK" w:cs="TH SarabunPSK"/>
          <w:color w:val="000000"/>
          <w:sz w:val="28"/>
          <w:cs/>
        </w:rPr>
        <w:tab/>
      </w: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หน่วยการเรียนรู้ที่ 3  เครื่องหมายและสัญลักษณ์ทางดนตรีไทย ( 2 ชั่วโมง )</w:t>
      </w:r>
    </w:p>
    <w:p w14:paraId="04982F28" w14:textId="77777777" w:rsidR="006A697C" w:rsidRPr="006A697C" w:rsidRDefault="006A697C" w:rsidP="006A697C">
      <w:pPr>
        <w:pStyle w:val="aa"/>
        <w:rPr>
          <w:rFonts w:ascii="TH SarabunPSK" w:hAnsi="TH SarabunPSK" w:cs="TH SarabunPSK"/>
          <w:color w:val="000000"/>
          <w:sz w:val="28"/>
        </w:rPr>
      </w:pPr>
      <w:r w:rsidRPr="006A697C">
        <w:rPr>
          <w:rFonts w:ascii="TH SarabunPSK" w:hAnsi="TH SarabunPSK" w:cs="TH SarabunPSK"/>
          <w:color w:val="000000"/>
          <w:sz w:val="28"/>
          <w:cs/>
        </w:rPr>
        <w:tab/>
      </w: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หน่วยการเรียนรู้ที่ 4  ลักษณะรูปแบบในการสีซออู้ ( 2 ชั่วโมง )</w:t>
      </w:r>
    </w:p>
    <w:p w14:paraId="5D55C7ED" w14:textId="77777777" w:rsidR="006A697C" w:rsidRPr="006A697C" w:rsidRDefault="006A697C" w:rsidP="006A697C">
      <w:pPr>
        <w:pStyle w:val="aa"/>
        <w:rPr>
          <w:rFonts w:ascii="TH SarabunPSK" w:hAnsi="TH SarabunPSK" w:cs="TH SarabunPSK"/>
          <w:color w:val="000000"/>
          <w:sz w:val="28"/>
        </w:rPr>
      </w:pPr>
      <w:r w:rsidRPr="006A697C">
        <w:rPr>
          <w:rFonts w:ascii="TH SarabunPSK" w:hAnsi="TH SarabunPSK" w:cs="TH SarabunPSK"/>
          <w:color w:val="000000"/>
          <w:sz w:val="28"/>
          <w:cs/>
        </w:rPr>
        <w:tab/>
      </w: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หน่วยการเรียนรู้ที่ 5  วิธีการไล่เสียงซออู้ในรูปแบบต่างๆ ( 2 ชั่วโมง )</w:t>
      </w:r>
    </w:p>
    <w:p w14:paraId="3EE3CA5B" w14:textId="77777777" w:rsidR="006A697C" w:rsidRPr="006A697C" w:rsidRDefault="006A697C" w:rsidP="006A697C">
      <w:pPr>
        <w:pStyle w:val="aa"/>
        <w:rPr>
          <w:rFonts w:ascii="TH SarabunPSK" w:hAnsi="TH SarabunPSK" w:cs="TH SarabunPSK"/>
          <w:color w:val="000000"/>
          <w:sz w:val="28"/>
        </w:rPr>
      </w:pPr>
      <w:r w:rsidRPr="006A697C">
        <w:rPr>
          <w:rFonts w:ascii="TH SarabunPSK" w:hAnsi="TH SarabunPSK" w:cs="TH SarabunPSK"/>
          <w:color w:val="000000"/>
          <w:sz w:val="28"/>
          <w:cs/>
        </w:rPr>
        <w:tab/>
      </w: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หน่วยการเรียนรู้ที่ 6  ปฏิบัติซออู้ด้วยบทเพลงพื้นฐาน ( 4 ชั่วโมง )</w:t>
      </w:r>
    </w:p>
    <w:p w14:paraId="43D6D72E" w14:textId="77777777" w:rsidR="006A697C" w:rsidRPr="006A697C" w:rsidRDefault="006A697C" w:rsidP="006A697C">
      <w:pPr>
        <w:pStyle w:val="aa"/>
        <w:jc w:val="thaiDistribute"/>
        <w:rPr>
          <w:rFonts w:ascii="TH SarabunPSK" w:hAnsi="TH SarabunPSK" w:cs="TH SarabunPSK"/>
          <w:color w:val="000000"/>
          <w:sz w:val="28"/>
        </w:rPr>
      </w:pPr>
      <w:r>
        <w:rPr>
          <w:rFonts w:ascii="TH SarabunPSK" w:hAnsi="TH SarabunPSK" w:cs="TH SarabunPSK"/>
          <w:color w:val="000000"/>
          <w:sz w:val="28"/>
          <w:cs/>
        </w:rPr>
        <w:tab/>
      </w:r>
      <w:r w:rsidR="009B4872">
        <w:rPr>
          <w:rFonts w:ascii="TH SarabunPSK" w:hAnsi="TH SarabunPSK" w:cs="TH SarabunPSK"/>
          <w:color w:val="000000"/>
          <w:sz w:val="28"/>
        </w:rPr>
        <w:tab/>
      </w:r>
      <w:r w:rsidRPr="006A697C">
        <w:rPr>
          <w:rFonts w:ascii="TH SarabunPSK" w:hAnsi="TH SarabunPSK" w:cs="TH SarabunPSK"/>
          <w:color w:val="000000"/>
          <w:sz w:val="28"/>
          <w:cs/>
        </w:rPr>
        <w:t>3. เมื่อทดลองชุดแบบฝึกทักษะครบตามเวลาที่กำหนดแล้ว ก็จะทำการทดสอบหลังจากที่ได้ใช้ชุดแบบฝึกทักษะซออู้เบื้องต้น เพื่อประเมินผู้เรียนและหาประสิทธิภาพของชุดแบบฝึกทักษะซออู้เบื้องต้น</w:t>
      </w:r>
    </w:p>
    <w:p w14:paraId="7FDF9E93" w14:textId="0C7E6E53" w:rsidR="00D4526F" w:rsidRDefault="006A697C" w:rsidP="006A697C">
      <w:pPr>
        <w:pStyle w:val="aa"/>
        <w:rPr>
          <w:rFonts w:ascii="TH SarabunPSK" w:hAnsi="TH SarabunPSK" w:cs="TH SarabunPSK"/>
          <w:color w:val="000000"/>
          <w:sz w:val="28"/>
        </w:rPr>
      </w:pPr>
      <w:r>
        <w:rPr>
          <w:rFonts w:ascii="TH SarabunPSK" w:hAnsi="TH SarabunPSK" w:cs="TH SarabunPSK"/>
          <w:color w:val="000000"/>
          <w:sz w:val="28"/>
          <w:cs/>
        </w:rPr>
        <w:tab/>
      </w:r>
      <w:r w:rsidR="009B4872">
        <w:rPr>
          <w:rFonts w:ascii="TH SarabunPSK" w:hAnsi="TH SarabunPSK" w:cs="TH SarabunPSK"/>
          <w:color w:val="000000"/>
          <w:sz w:val="28"/>
        </w:rPr>
        <w:tab/>
      </w:r>
      <w:r w:rsidR="00BA7123">
        <w:rPr>
          <w:rFonts w:ascii="TH SarabunPSK" w:hAnsi="TH SarabunPSK" w:cs="TH SarabunPSK"/>
          <w:color w:val="000000"/>
          <w:sz w:val="28"/>
        </w:rPr>
        <w:t>4</w:t>
      </w:r>
      <w:r w:rsidRPr="006A697C">
        <w:rPr>
          <w:rFonts w:ascii="TH SarabunPSK" w:hAnsi="TH SarabunPSK" w:cs="TH SarabunPSK"/>
          <w:color w:val="000000"/>
          <w:sz w:val="28"/>
          <w:cs/>
        </w:rPr>
        <w:t>. นำข้อมูลที่ได้จากการทดลอง มารวบรวม วิเคาะห์ผล อภิปรายผล เเละสรุปผล</w:t>
      </w:r>
    </w:p>
    <w:p w14:paraId="295EC2B9" w14:textId="0A86B803" w:rsidR="006A697C" w:rsidRDefault="006A697C" w:rsidP="006A697C">
      <w:pPr>
        <w:pStyle w:val="aa"/>
        <w:rPr>
          <w:rFonts w:ascii="TH SarabunPSK" w:hAnsi="TH SarabunPSK" w:cs="TH SarabunPSK"/>
          <w:b/>
          <w:bCs/>
          <w:sz w:val="32"/>
        </w:rPr>
      </w:pPr>
      <w:r>
        <w:rPr>
          <w:rFonts w:ascii="TH SarabunPSK" w:hAnsi="TH SarabunPSK" w:cs="TH SarabunPSK"/>
          <w:color w:val="000000"/>
          <w:sz w:val="28"/>
          <w:cs/>
        </w:rPr>
        <w:tab/>
      </w:r>
      <w:r w:rsidR="00474E44">
        <w:rPr>
          <w:rFonts w:ascii="TH SarabunPSK" w:hAnsi="TH SarabunPSK" w:cs="TH SarabunPSK"/>
          <w:b/>
          <w:bCs/>
          <w:sz w:val="28"/>
        </w:rPr>
        <w:t>3</w:t>
      </w:r>
      <w:r>
        <w:rPr>
          <w:rFonts w:ascii="TH SarabunPSK" w:hAnsi="TH SarabunPSK" w:cs="TH SarabunPSK"/>
          <w:b/>
          <w:bCs/>
          <w:sz w:val="32"/>
        </w:rPr>
        <w:t>.</w:t>
      </w:r>
      <w:r>
        <w:rPr>
          <w:rFonts w:ascii="TH SarabunPSK" w:hAnsi="TH SarabunPSK" w:cs="TH SarabunPSK" w:hint="cs"/>
          <w:b/>
          <w:bCs/>
          <w:sz w:val="32"/>
          <w:cs/>
        </w:rPr>
        <w:t>การวิเคราะห์ข้อมูล</w:t>
      </w:r>
    </w:p>
    <w:p w14:paraId="33610135" w14:textId="695B30DB" w:rsidR="006A697C" w:rsidRDefault="006A697C" w:rsidP="006A697C">
      <w:pPr>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sz w:val="28"/>
          <w:cs/>
        </w:rPr>
        <w:tab/>
      </w:r>
      <w:r w:rsidRPr="006A697C">
        <w:rPr>
          <w:rFonts w:ascii="TH SarabunPSK" w:eastAsia="Calibri" w:hAnsi="TH SarabunPSK" w:cs="TH SarabunPSK"/>
          <w:sz w:val="28"/>
          <w:cs/>
        </w:rPr>
        <w:t xml:space="preserve">ผู้วิจัยขอนำเสนอผลการวิเคราะห์ข้อมูล เพื่อตอบวัตถุประสงค์การวิจัย โดยแบ่งเป็น </w:t>
      </w:r>
      <w:r w:rsidRPr="006A697C">
        <w:rPr>
          <w:rFonts w:ascii="TH SarabunPSK" w:eastAsia="Calibri" w:hAnsi="TH SarabunPSK" w:cs="TH SarabunPSK"/>
          <w:sz w:val="28"/>
        </w:rPr>
        <w:t xml:space="preserve">2 </w:t>
      </w:r>
      <w:r w:rsidRPr="006A697C">
        <w:rPr>
          <w:rFonts w:ascii="TH SarabunPSK" w:eastAsia="Calibri" w:hAnsi="TH SarabunPSK" w:cs="TH SarabunPSK"/>
          <w:sz w:val="28"/>
          <w:cs/>
        </w:rPr>
        <w:t>ตอนดังนี้</w:t>
      </w:r>
    </w:p>
    <w:p w14:paraId="6A6E1F11" w14:textId="1DAAC364" w:rsidR="000955AB" w:rsidRDefault="000955AB" w:rsidP="006A697C">
      <w:pPr>
        <w:jc w:val="thaiDistribute"/>
        <w:rPr>
          <w:rFonts w:ascii="TH SarabunPSK" w:eastAsia="Calibri" w:hAnsi="TH SarabunPSK" w:cs="TH SarabunPSK"/>
          <w:sz w:val="28"/>
        </w:rPr>
      </w:pPr>
    </w:p>
    <w:p w14:paraId="3B16A29A" w14:textId="6E68CE86" w:rsidR="000955AB" w:rsidRDefault="000955AB" w:rsidP="006A697C">
      <w:pPr>
        <w:jc w:val="thaiDistribute"/>
        <w:rPr>
          <w:rFonts w:ascii="TH SarabunPSK" w:eastAsia="Calibri" w:hAnsi="TH SarabunPSK" w:cs="TH SarabunPSK"/>
          <w:sz w:val="28"/>
        </w:rPr>
      </w:pPr>
    </w:p>
    <w:p w14:paraId="45C7F00D" w14:textId="77777777" w:rsidR="000955AB" w:rsidRDefault="000955AB" w:rsidP="006A697C">
      <w:pPr>
        <w:jc w:val="thaiDistribute"/>
        <w:rPr>
          <w:rFonts w:ascii="TH SarabunPSK" w:eastAsia="Calibri" w:hAnsi="TH SarabunPSK" w:cs="TH SarabunPSK"/>
          <w:sz w:val="28"/>
        </w:rPr>
      </w:pPr>
    </w:p>
    <w:p w14:paraId="2B782B77" w14:textId="77777777" w:rsidR="0026229A" w:rsidRPr="0026229A" w:rsidRDefault="0026229A" w:rsidP="0026229A">
      <w:pPr>
        <w:rPr>
          <w:rFonts w:ascii="TH SarabunPSK" w:eastAsia="Calibri" w:hAnsi="TH SarabunPSK" w:cs="TH SarabunPSK"/>
          <w:b/>
          <w:bCs/>
          <w:sz w:val="28"/>
        </w:rPr>
      </w:pPr>
      <w:r>
        <w:rPr>
          <w:rFonts w:ascii="TH SarabunPSK" w:eastAsia="Calibri" w:hAnsi="TH SarabunPSK" w:cs="TH SarabunPSK"/>
          <w:sz w:val="28"/>
          <w:cs/>
        </w:rPr>
        <w:lastRenderedPageBreak/>
        <w:tab/>
      </w:r>
      <w:r w:rsidR="00E45BF3">
        <w:rPr>
          <w:rFonts w:ascii="TH SarabunPSK" w:eastAsia="Calibri" w:hAnsi="TH SarabunPSK" w:cs="TH SarabunPSK"/>
          <w:sz w:val="28"/>
        </w:rPr>
        <w:tab/>
      </w:r>
      <w:r w:rsidRPr="0026229A">
        <w:rPr>
          <w:rFonts w:ascii="TH SarabunPSK" w:eastAsia="Calibri" w:hAnsi="TH SarabunPSK" w:cs="TH SarabunPSK"/>
          <w:b/>
          <w:bCs/>
          <w:sz w:val="28"/>
        </w:rPr>
        <w:t>1</w:t>
      </w:r>
      <w:r w:rsidRPr="0026229A">
        <w:rPr>
          <w:rFonts w:ascii="TH SarabunPSK" w:eastAsia="Calibri" w:hAnsi="TH SarabunPSK" w:cs="TH SarabunPSK"/>
          <w:b/>
          <w:bCs/>
          <w:sz w:val="28"/>
          <w:cs/>
        </w:rPr>
        <w:t>.</w:t>
      </w:r>
      <w:r w:rsidRPr="0026229A">
        <w:rPr>
          <w:rFonts w:ascii="TH SarabunPSK" w:eastAsia="Calibri" w:hAnsi="TH SarabunPSK" w:cs="TH SarabunPSK"/>
          <w:b/>
          <w:bCs/>
          <w:sz w:val="28"/>
        </w:rPr>
        <w:t xml:space="preserve"> </w:t>
      </w:r>
      <w:r w:rsidRPr="0026229A">
        <w:rPr>
          <w:rFonts w:ascii="TH SarabunPSK" w:eastAsia="Calibri" w:hAnsi="TH SarabunPSK" w:cs="TH SarabunPSK"/>
          <w:b/>
          <w:bCs/>
          <w:sz w:val="28"/>
          <w:cs/>
        </w:rPr>
        <w:t>การพัฒนาชุดแบบฝึกทักษะซออู้เบื้องต้น สำหรับนักเรียนชั้นประถมศึกษาโรงเรียนภารตวิทยาลัย</w:t>
      </w:r>
    </w:p>
    <w:p w14:paraId="3C284C92" w14:textId="77777777" w:rsidR="0026229A" w:rsidRDefault="0026229A" w:rsidP="00BA7123">
      <w:pPr>
        <w:jc w:val="thaiDistribute"/>
        <w:rPr>
          <w:rFonts w:ascii="TH SarabunPSK" w:eastAsia="Calibri" w:hAnsi="TH SarabunPSK" w:cs="TH SarabunPSK"/>
          <w:sz w:val="28"/>
        </w:rPr>
      </w:pPr>
      <w:bookmarkStart w:id="0" w:name="_Hlk71361048"/>
      <w:r w:rsidRPr="0026229A">
        <w:rPr>
          <w:rFonts w:ascii="TH SarabunPSK" w:eastAsia="Calibri" w:hAnsi="TH SarabunPSK" w:cs="TH SarabunPSK"/>
          <w:sz w:val="28"/>
          <w:cs/>
        </w:rPr>
        <w:tab/>
      </w:r>
      <w:r w:rsidR="00E45BF3">
        <w:rPr>
          <w:rFonts w:ascii="TH SarabunPSK" w:eastAsia="Calibri" w:hAnsi="TH SarabunPSK" w:cs="TH SarabunPSK"/>
          <w:sz w:val="28"/>
        </w:rPr>
        <w:tab/>
      </w:r>
      <w:r w:rsidR="00E45BF3">
        <w:rPr>
          <w:rFonts w:ascii="TH SarabunPSK" w:eastAsia="Calibri" w:hAnsi="TH SarabunPSK" w:cs="TH SarabunPSK"/>
          <w:sz w:val="28"/>
        </w:rPr>
        <w:tab/>
      </w:r>
      <w:r w:rsidRPr="0026229A">
        <w:rPr>
          <w:rFonts w:ascii="TH SarabunPSK" w:eastAsia="Calibri" w:hAnsi="TH SarabunPSK" w:cs="TH SarabunPSK"/>
          <w:sz w:val="28"/>
          <w:cs/>
        </w:rPr>
        <w:t>ชุดแบบฝึกทักษะซออู้เบื้องต้นที่ผู้วิจัยได้พัฒนาขึ้น เป็นชุดแบบฝึกที่เหมาะสำหรับนักเรียนระดับชั้นประถมศึกษา โดยผู้วิจัยได้จัดทำชุดแบบฝึกให้มีส่วนในการกระตุ้นให้นักเรียนมีความตั้งใจและสนใจในการเรียนรู้</w:t>
      </w:r>
      <w:r w:rsidRPr="0026229A">
        <w:rPr>
          <w:rFonts w:ascii="TH SarabunPSK" w:eastAsia="Calibri" w:hAnsi="TH SarabunPSK" w:cs="TH SarabunPSK"/>
          <w:sz w:val="28"/>
        </w:rPr>
        <w:t xml:space="preserve"> </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 xml:space="preserve">ที่เหมาะสมกับวัยของผู้เรียน โดยการนำภาพวาดการ์ตูนและทฤษฎีสีมาใช้เป็นเครื่องมือมากระตุ้นเร้าความสนใจของผู้เรียน </w:t>
      </w:r>
      <w:bookmarkEnd w:id="0"/>
      <w:r>
        <w:rPr>
          <w:rFonts w:ascii="TH SarabunPSK" w:eastAsia="Calibri" w:hAnsi="TH SarabunPSK" w:cs="TH SarabunPSK" w:hint="cs"/>
          <w:sz w:val="28"/>
          <w:cs/>
        </w:rPr>
        <w:t xml:space="preserve"> </w:t>
      </w:r>
    </w:p>
    <w:p w14:paraId="710E5CCB" w14:textId="77777777" w:rsidR="0026229A" w:rsidRDefault="0026229A" w:rsidP="0026229A">
      <w:pPr>
        <w:jc w:val="thaiDistribute"/>
        <w:rPr>
          <w:rFonts w:ascii="TH SarabunPSK" w:eastAsia="Calibri" w:hAnsi="TH SarabunPSK" w:cs="TH SarabunPSK"/>
          <w:sz w:val="28"/>
        </w:rPr>
      </w:pPr>
      <w:r>
        <w:rPr>
          <w:rFonts w:ascii="TH SarabunPSK" w:eastAsia="Calibri" w:hAnsi="TH SarabunPSK" w:cs="TH SarabunPSK"/>
          <w:sz w:val="28"/>
          <w:cs/>
        </w:rPr>
        <w:tab/>
      </w:r>
      <w:r w:rsidR="00E45BF3">
        <w:rPr>
          <w:rFonts w:ascii="TH SarabunPSK" w:eastAsia="Calibri" w:hAnsi="TH SarabunPSK" w:cs="TH SarabunPSK"/>
          <w:sz w:val="28"/>
        </w:rPr>
        <w:tab/>
      </w:r>
      <w:r w:rsidR="00E45BF3">
        <w:rPr>
          <w:rFonts w:ascii="TH SarabunPSK" w:eastAsia="Calibri" w:hAnsi="TH SarabunPSK" w:cs="TH SarabunPSK"/>
          <w:sz w:val="28"/>
        </w:rPr>
        <w:tab/>
      </w:r>
      <w:r w:rsidRPr="0026229A">
        <w:rPr>
          <w:rFonts w:ascii="TH SarabunPSK" w:eastAsia="Calibri" w:hAnsi="TH SarabunPSK" w:cs="TH SarabunPSK"/>
          <w:sz w:val="28"/>
          <w:cs/>
        </w:rPr>
        <w:t>หลักการเรียนรู้ของนักเรียนในการใช้ชุดแบบฝึกทักษะซออู้เบื้องต้นนี้ เป็นการเรียนรู้ผ่านแบบฝึกที่มีครูคอยแนะนำและคอยช่วยเหลือ  มีบางกิจกรรมที่นักเรียนจะได้รับการถ่ายทอดการเรียนรู้จากครูโดยตรง เพราะกิจกรรมบางอย่างนักเรียนไม่สามารถเรียนรู้ได้ด้วยตนเองได้ เช่น การสีคันชักออก การสีคันชักเข้า การกดตำแหน่งเสียงของซอ เป็นต้น  ซึ่งสอดคล้องกับ ณรุทธ์ สุทธจิตต์ (2560)ที่ได้กล่าวว่า กิจกรรมต่างๆที่ครูได้ทำการจัดขึ้นควรนำไปสู่การเรียนรู้ที่มุ่งหวังไว้</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และบทบาทของครูในขณะกิจกรรมดำเนินการอยู่ คือช่วยเหลือแนะนำนักเรียนให้เกิดการเรียนรู้ตามจุดมุ่งหมายที่ได้ตั้งไว้ ดังนั้นเมื่อนักเรียนไม่สามารถฝึกกิจกรรมได้ด้วยตนเองและนักเรียนไม่ประสบความสำเร็จในการประกอบกิจกรรมบางอย่าง</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ที่กล่าวมา ครูต้องให้ความช่วยเหลือแก้ไข สาธิตให้นักเรียนดู  ผู้วิจัยจึงนำหลักการทฤษฎีการสอนดนตรีของซูซูกิบางหลักการมาใช้กับชุดแบบฝึกทักษะซออู้เบื้องต้น  นั้นก็คือ การเลียนแบบ และการทำซ้ำ ที่ครูจะเป็นต้นแบบให้กับนักเรียน</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และให้นักเรียนทำเลียนแบบเหมือนกับครูผู้สอน  หลังจากนั้นก็ฝึกการทำซ้ำ ทำบ่อยๆ จนเกิดความเชี่ยวชาญและชำนาญในการเล่นดนตรี</w:t>
      </w:r>
    </w:p>
    <w:p w14:paraId="4F0ADD31" w14:textId="77777777" w:rsidR="0026229A" w:rsidRDefault="0026229A" w:rsidP="0026229A">
      <w:pPr>
        <w:jc w:val="thaiDistribute"/>
        <w:rPr>
          <w:rFonts w:ascii="TH SarabunPSK" w:eastAsia="Calibri" w:hAnsi="TH SarabunPSK" w:cs="TH SarabunPSK"/>
          <w:sz w:val="28"/>
        </w:rPr>
      </w:pPr>
      <w:r>
        <w:rPr>
          <w:rFonts w:ascii="TH SarabunPSK" w:eastAsia="Calibri" w:hAnsi="TH SarabunPSK" w:cs="TH SarabunPSK"/>
          <w:sz w:val="28"/>
          <w:cs/>
        </w:rPr>
        <w:tab/>
      </w:r>
      <w:r w:rsidR="00E45BF3">
        <w:rPr>
          <w:rFonts w:ascii="TH SarabunPSK" w:eastAsia="Calibri" w:hAnsi="TH SarabunPSK" w:cs="TH SarabunPSK"/>
          <w:sz w:val="28"/>
        </w:rPr>
        <w:tab/>
      </w:r>
      <w:r w:rsidR="00E45BF3">
        <w:rPr>
          <w:rFonts w:ascii="TH SarabunPSK" w:eastAsia="Calibri" w:hAnsi="TH SarabunPSK" w:cs="TH SarabunPSK"/>
          <w:sz w:val="28"/>
        </w:rPr>
        <w:tab/>
      </w:r>
      <w:r w:rsidRPr="0026229A">
        <w:rPr>
          <w:rFonts w:ascii="TH SarabunPSK" w:eastAsia="Calibri" w:hAnsi="TH SarabunPSK" w:cs="TH SarabunPSK"/>
          <w:sz w:val="28"/>
          <w:cs/>
        </w:rPr>
        <w:t xml:space="preserve">ชุดแบบฝึกทักษะซออู้เบื้องต้น  สำหรับนักเรียนชั้นประถมศึกษา โรงเรียนภารตวิทยาลัย  </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 xml:space="preserve">มีผลการแปลความหมาย ความสอดคล้องในหัวข้อต่างๆ สรุปได้ว่า ในแต่ละหัวข้อ มีค่าดัชนีความสอดคล้อง </w:t>
      </w:r>
      <w:r w:rsidRPr="0026229A">
        <w:rPr>
          <w:rFonts w:ascii="TH SarabunPSK" w:eastAsia="Calibri" w:hAnsi="TH SarabunPSK" w:cs="TH SarabunPSK"/>
          <w:sz w:val="28"/>
        </w:rPr>
        <w:t xml:space="preserve">ioc </w:t>
      </w:r>
      <w:r w:rsidRPr="0026229A">
        <w:rPr>
          <w:rFonts w:ascii="TH SarabunPSK" w:eastAsia="Calibri" w:hAnsi="TH SarabunPSK" w:cs="TH SarabunPSK"/>
          <w:sz w:val="28"/>
          <w:cs/>
        </w:rPr>
        <w:t>มากกว่า .05 ในทุกๆข้อ จากการคำนวน หากมากกกว่าหรือเท่ากับ .05 หัวข้อนั้นนำมาใช้ในการประเมินผลได้ แต่หากน้อยกว่า</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หรือเท่ากับ .05 ในแต่ละหัวข้อ ไม่สามารถนำมาใช้ในการประเมินได้</w:t>
      </w:r>
    </w:p>
    <w:p w14:paraId="6ED48DF8" w14:textId="77777777" w:rsidR="0026229A" w:rsidRPr="0026229A" w:rsidRDefault="0026229A" w:rsidP="0026229A">
      <w:pPr>
        <w:rPr>
          <w:rFonts w:ascii="TH SarabunPSK" w:eastAsia="Calibri" w:hAnsi="TH SarabunPSK" w:cs="TH SarabunPSK"/>
          <w:b/>
          <w:bCs/>
          <w:sz w:val="28"/>
        </w:rPr>
      </w:pPr>
      <w:r>
        <w:rPr>
          <w:rFonts w:ascii="TH SarabunPSK" w:eastAsia="Calibri" w:hAnsi="TH SarabunPSK" w:cs="TH SarabunPSK"/>
          <w:sz w:val="28"/>
          <w:cs/>
        </w:rPr>
        <w:tab/>
      </w:r>
      <w:r w:rsidR="00E45BF3">
        <w:rPr>
          <w:rFonts w:ascii="TH SarabunPSK" w:eastAsia="Calibri" w:hAnsi="TH SarabunPSK" w:cs="TH SarabunPSK"/>
          <w:sz w:val="28"/>
        </w:rPr>
        <w:tab/>
      </w:r>
      <w:r w:rsidRPr="0026229A">
        <w:rPr>
          <w:rFonts w:ascii="TH SarabunPSK" w:eastAsia="Calibri" w:hAnsi="TH SarabunPSK" w:cs="TH SarabunPSK"/>
          <w:b/>
          <w:bCs/>
          <w:sz w:val="28"/>
          <w:cs/>
        </w:rPr>
        <w:t xml:space="preserve">2. ผลการหาประสิทธิภาพของชุดแบบฝึกทักษะซออู้เบื้องต้น สำหรับนักเรียนชั้นประถมศึกษาโรงเรียนภารตวิทยาลัย ตามเกณฑ์มาตรฐาน </w:t>
      </w:r>
      <w:r w:rsidRPr="0026229A">
        <w:rPr>
          <w:rFonts w:ascii="TH SarabunPSK" w:eastAsia="Calibri" w:hAnsi="TH SarabunPSK" w:cs="TH SarabunPSK"/>
          <w:b/>
          <w:bCs/>
          <w:sz w:val="28"/>
        </w:rPr>
        <w:t>80</w:t>
      </w:r>
      <w:r w:rsidRPr="0026229A">
        <w:rPr>
          <w:rFonts w:ascii="TH SarabunPSK" w:eastAsia="Calibri" w:hAnsi="TH SarabunPSK" w:cs="TH SarabunPSK"/>
          <w:b/>
          <w:bCs/>
          <w:sz w:val="28"/>
          <w:cs/>
        </w:rPr>
        <w:t>/</w:t>
      </w:r>
      <w:r w:rsidRPr="0026229A">
        <w:rPr>
          <w:rFonts w:ascii="TH SarabunPSK" w:eastAsia="Calibri" w:hAnsi="TH SarabunPSK" w:cs="TH SarabunPSK"/>
          <w:b/>
          <w:bCs/>
          <w:sz w:val="28"/>
        </w:rPr>
        <w:t>80</w:t>
      </w:r>
    </w:p>
    <w:p w14:paraId="1086A36F" w14:textId="27853F5A" w:rsidR="00E45BF3" w:rsidRPr="0026229A" w:rsidRDefault="0026229A" w:rsidP="00D4526F">
      <w:pPr>
        <w:jc w:val="thaiDistribute"/>
        <w:rPr>
          <w:rFonts w:ascii="TH SarabunPSK" w:eastAsia="Calibri" w:hAnsi="TH SarabunPSK" w:cs="TH SarabunPSK"/>
          <w:sz w:val="28"/>
        </w:rPr>
      </w:pPr>
      <w:r w:rsidRPr="0026229A">
        <w:rPr>
          <w:rFonts w:ascii="TH SarabunPSK" w:eastAsia="Calibri" w:hAnsi="TH SarabunPSK" w:cs="TH SarabunPSK"/>
          <w:sz w:val="28"/>
          <w:cs/>
        </w:rPr>
        <w:tab/>
      </w:r>
      <w:r w:rsidR="00E45BF3">
        <w:rPr>
          <w:rFonts w:ascii="TH SarabunPSK" w:eastAsia="Calibri" w:hAnsi="TH SarabunPSK" w:cs="TH SarabunPSK"/>
          <w:sz w:val="28"/>
        </w:rPr>
        <w:tab/>
      </w:r>
      <w:r w:rsidR="00E45BF3">
        <w:rPr>
          <w:rFonts w:ascii="TH SarabunPSK" w:eastAsia="Calibri" w:hAnsi="TH SarabunPSK" w:cs="TH SarabunPSK"/>
          <w:sz w:val="28"/>
        </w:rPr>
        <w:tab/>
      </w:r>
      <w:r w:rsidRPr="0026229A">
        <w:rPr>
          <w:rFonts w:ascii="TH SarabunPSK" w:eastAsia="Calibri" w:hAnsi="TH SarabunPSK" w:cs="TH SarabunPSK"/>
          <w:sz w:val="28"/>
          <w:cs/>
        </w:rPr>
        <w:t>การวิเคราะห์ข้อมูลเพื่อหาประสิทธิภาพของชุดแบบฝึกทักษะซออู้เบื้องต้น สำหรับนักเรียน</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 xml:space="preserve">ชั้นประถมศึกษา โรงเรียนภารตวิทยาลัย ตามเกณฑ์มาตรฐาน </w:t>
      </w:r>
      <w:r w:rsidRPr="0026229A">
        <w:rPr>
          <w:rFonts w:ascii="TH SarabunPSK" w:eastAsia="Calibri" w:hAnsi="TH SarabunPSK" w:cs="TH SarabunPSK"/>
          <w:sz w:val="28"/>
        </w:rPr>
        <w:t>80</w:t>
      </w:r>
      <w:r w:rsidRPr="0026229A">
        <w:rPr>
          <w:rFonts w:ascii="TH SarabunPSK" w:eastAsia="Calibri" w:hAnsi="TH SarabunPSK" w:cs="TH SarabunPSK"/>
          <w:sz w:val="28"/>
          <w:cs/>
        </w:rPr>
        <w:t>/</w:t>
      </w:r>
      <w:r w:rsidRPr="0026229A">
        <w:rPr>
          <w:rFonts w:ascii="TH SarabunPSK" w:eastAsia="Calibri" w:hAnsi="TH SarabunPSK" w:cs="TH SarabunPSK"/>
          <w:sz w:val="28"/>
        </w:rPr>
        <w:t xml:space="preserve">80 </w:t>
      </w:r>
      <w:r w:rsidRPr="0026229A">
        <w:rPr>
          <w:rFonts w:ascii="TH SarabunPSK" w:eastAsia="Calibri" w:hAnsi="TH SarabunPSK" w:cs="TH SarabunPSK"/>
          <w:sz w:val="28"/>
          <w:cs/>
        </w:rPr>
        <w:t>ผู้วิจัยได้ดำเนินการวิเคราะห์ข้อมูลจากการนำผลคะแนนที่ได้จากการประเมินหลังหน่วยการเรียนรู้ทีละหน่วยของชุดแบบฝึกทักษะซออู้ระหว่างเรียน เพื่อหาประสิทธิภาพตัวแรก (</w:t>
      </w:r>
      <w:r w:rsidRPr="0026229A">
        <w:rPr>
          <w:rFonts w:ascii="TH SarabunPSK" w:eastAsia="Calibri" w:hAnsi="TH SarabunPSK" w:cs="TH SarabunPSK"/>
          <w:sz w:val="28"/>
        </w:rPr>
        <w:t>E1</w:t>
      </w:r>
      <w:r w:rsidRPr="0026229A">
        <w:rPr>
          <w:rFonts w:ascii="TH SarabunPSK" w:eastAsia="Calibri" w:hAnsi="TH SarabunPSK" w:cs="TH SarabunPSK"/>
          <w:sz w:val="28"/>
          <w:cs/>
        </w:rPr>
        <w:t>) และคะแนนจากการทดสอบหลังเรียน ของการใช้ชุดแบบฝึกทักษะซออู้เบื้องต้น เพื่อหาประสิทธิภาพตัวที่สอง (</w:t>
      </w:r>
      <w:r w:rsidRPr="0026229A">
        <w:rPr>
          <w:rFonts w:ascii="TH SarabunPSK" w:eastAsia="Calibri" w:hAnsi="TH SarabunPSK" w:cs="TH SarabunPSK"/>
          <w:sz w:val="28"/>
        </w:rPr>
        <w:t>E</w:t>
      </w:r>
      <w:r>
        <w:rPr>
          <w:rFonts w:ascii="TH SarabunPSK" w:eastAsia="Calibri" w:hAnsi="TH SarabunPSK" w:cs="TH SarabunPSK"/>
          <w:sz w:val="28"/>
        </w:rPr>
        <w:t>2</w:t>
      </w:r>
      <w:r w:rsidRPr="0026229A">
        <w:rPr>
          <w:rFonts w:ascii="TH SarabunPSK" w:eastAsia="Calibri" w:hAnsi="TH SarabunPSK" w:cs="TH SarabunPSK"/>
          <w:sz w:val="28"/>
          <w:cs/>
        </w:rPr>
        <w:t>) แล้วนำผลที่ได้มาวิเคราะห์ ตามตารางดังต่อไปนี้</w:t>
      </w:r>
    </w:p>
    <w:p w14:paraId="4DC057A9" w14:textId="3DDC186B" w:rsidR="00E45BF3" w:rsidRPr="0026229A" w:rsidRDefault="0026229A" w:rsidP="00D4526F">
      <w:pPr>
        <w:spacing w:before="240" w:after="240"/>
        <w:rPr>
          <w:rFonts w:ascii="TH SarabunPSK" w:eastAsia="Calibri" w:hAnsi="TH SarabunPSK" w:cs="TH SarabunPSK"/>
          <w:sz w:val="28"/>
        </w:rPr>
      </w:pPr>
      <w:r>
        <w:rPr>
          <w:rFonts w:ascii="TH SarabunPSK" w:eastAsia="Calibri" w:hAnsi="TH SarabunPSK" w:cs="TH SarabunPSK" w:hint="cs"/>
          <w:b/>
          <w:bCs/>
          <w:sz w:val="28"/>
          <w:cs/>
        </w:rPr>
        <w:t xml:space="preserve">ตาราง </w:t>
      </w:r>
      <w:r>
        <w:rPr>
          <w:rFonts w:ascii="TH SarabunPSK" w:eastAsia="Calibri" w:hAnsi="TH SarabunPSK" w:cs="TH SarabunPSK"/>
          <w:b/>
          <w:bCs/>
          <w:sz w:val="28"/>
        </w:rPr>
        <w:t xml:space="preserve">1 </w:t>
      </w:r>
      <w:r w:rsidRPr="0026229A">
        <w:rPr>
          <w:rFonts w:ascii="TH SarabunPSK" w:eastAsia="Calibri" w:hAnsi="TH SarabunPSK" w:cs="TH SarabunPSK"/>
          <w:sz w:val="28"/>
          <w:cs/>
        </w:rPr>
        <w:t>แสดงผลการวิเคราะห์ประสิทธิภาพการทดสอบระหว่างเรียน (</w:t>
      </w:r>
      <w:r w:rsidRPr="0026229A">
        <w:rPr>
          <w:rFonts w:ascii="TH SarabunPSK" w:eastAsia="Calibri" w:hAnsi="TH SarabunPSK" w:cs="TH SarabunPSK"/>
          <w:sz w:val="28"/>
        </w:rPr>
        <w:t>E</w:t>
      </w:r>
      <w:r>
        <w:rPr>
          <w:rFonts w:ascii="TH SarabunPSK" w:eastAsia="Calibri" w:hAnsi="TH SarabunPSK" w:cs="TH SarabunPSK"/>
          <w:sz w:val="28"/>
        </w:rPr>
        <w:t>1</w:t>
      </w:r>
      <w:r w:rsidRPr="0026229A">
        <w:rPr>
          <w:rFonts w:ascii="TH SarabunPSK" w:eastAsia="Calibri" w:hAnsi="TH SarabunPSK" w:cs="TH SarabunPSK"/>
          <w:sz w:val="28"/>
          <w:cs/>
        </w:rPr>
        <w:t>) และการทดสอบหลังเรียน (</w:t>
      </w:r>
      <w:r w:rsidRPr="0026229A">
        <w:rPr>
          <w:rFonts w:ascii="TH SarabunPSK" w:eastAsia="Calibri" w:hAnsi="TH SarabunPSK" w:cs="TH SarabunPSK"/>
          <w:sz w:val="28"/>
        </w:rPr>
        <w:t>E2</w:t>
      </w:r>
      <w:r w:rsidRPr="0026229A">
        <w:rPr>
          <w:rFonts w:ascii="TH SarabunPSK" w:eastAsia="Calibri" w:hAnsi="TH SarabunPSK" w:cs="TH SarabunPSK"/>
          <w:sz w:val="28"/>
          <w: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3444"/>
        <w:gridCol w:w="3357"/>
      </w:tblGrid>
      <w:tr w:rsidR="009B4872" w:rsidRPr="000C1CFD" w14:paraId="5C62A49C" w14:textId="77777777" w:rsidTr="000955AB">
        <w:trPr>
          <w:jc w:val="center"/>
        </w:trPr>
        <w:tc>
          <w:tcPr>
            <w:tcW w:w="1506" w:type="dxa"/>
            <w:tcBorders>
              <w:top w:val="thinThickSmallGap" w:sz="12" w:space="0" w:color="auto"/>
              <w:left w:val="nil"/>
              <w:bottom w:val="single" w:sz="12" w:space="0" w:color="auto"/>
              <w:right w:val="single" w:sz="4" w:space="0" w:color="auto"/>
            </w:tcBorders>
            <w:shd w:val="clear" w:color="auto" w:fill="auto"/>
            <w:hideMark/>
          </w:tcPr>
          <w:p w14:paraId="66EFC695" w14:textId="77777777" w:rsidR="0026229A" w:rsidRPr="00C24905" w:rsidRDefault="0026229A" w:rsidP="00D70DA8">
            <w:pPr>
              <w:rPr>
                <w:rFonts w:ascii="Browallia New" w:eastAsia="Calibri" w:hAnsi="Browallia New" w:cs="Browallia New"/>
                <w:b/>
                <w:bCs/>
                <w:sz w:val="28"/>
                <w:cs/>
              </w:rPr>
            </w:pPr>
            <w:r w:rsidRPr="00C24905">
              <w:rPr>
                <w:rFonts w:ascii="Browallia New" w:eastAsia="Calibri" w:hAnsi="Browallia New" w:cs="Browallia New"/>
                <w:b/>
                <w:bCs/>
                <w:sz w:val="28"/>
                <w:cs/>
              </w:rPr>
              <w:t>นักเรียนคนที่</w:t>
            </w:r>
          </w:p>
        </w:tc>
        <w:tc>
          <w:tcPr>
            <w:tcW w:w="3444" w:type="dxa"/>
            <w:tcBorders>
              <w:top w:val="thinThickSmallGap" w:sz="12" w:space="0" w:color="auto"/>
              <w:left w:val="single" w:sz="4" w:space="0" w:color="auto"/>
              <w:bottom w:val="single" w:sz="12" w:space="0" w:color="auto"/>
              <w:right w:val="single" w:sz="4" w:space="0" w:color="auto"/>
            </w:tcBorders>
            <w:shd w:val="clear" w:color="auto" w:fill="auto"/>
            <w:hideMark/>
          </w:tcPr>
          <w:p w14:paraId="17A23A51" w14:textId="77777777" w:rsidR="0026229A" w:rsidRPr="00C24905" w:rsidRDefault="0026229A" w:rsidP="00D4526F">
            <w:pPr>
              <w:jc w:val="center"/>
              <w:rPr>
                <w:rFonts w:ascii="Browallia New" w:eastAsia="Calibri" w:hAnsi="Browallia New" w:cs="Browallia New"/>
                <w:b/>
                <w:bCs/>
                <w:sz w:val="28"/>
                <w:cs/>
              </w:rPr>
            </w:pPr>
            <w:r w:rsidRPr="00C24905">
              <w:rPr>
                <w:rFonts w:ascii="Browallia New" w:eastAsia="Calibri" w:hAnsi="Browallia New" w:cs="Browallia New"/>
                <w:b/>
                <w:bCs/>
                <w:sz w:val="28"/>
                <w:cs/>
              </w:rPr>
              <w:t>ค่าเฉลี่ยร้อยละของคะแนนรวม</w:t>
            </w:r>
          </w:p>
          <w:p w14:paraId="45A3F663" w14:textId="77777777" w:rsidR="0026229A" w:rsidRPr="00C24905" w:rsidRDefault="0026229A" w:rsidP="00D4526F">
            <w:pPr>
              <w:jc w:val="center"/>
              <w:rPr>
                <w:rFonts w:ascii="Browallia New" w:eastAsia="Calibri" w:hAnsi="Browallia New" w:cs="Browallia New"/>
                <w:b/>
                <w:bCs/>
                <w:sz w:val="28"/>
              </w:rPr>
            </w:pPr>
            <w:r w:rsidRPr="00C24905">
              <w:rPr>
                <w:rFonts w:ascii="Browallia New" w:eastAsia="Calibri" w:hAnsi="Browallia New" w:cs="Browallia New"/>
                <w:b/>
                <w:bCs/>
                <w:sz w:val="28"/>
                <w:cs/>
              </w:rPr>
              <w:t>ระหว่างเรียน</w:t>
            </w:r>
          </w:p>
        </w:tc>
        <w:tc>
          <w:tcPr>
            <w:tcW w:w="3357" w:type="dxa"/>
            <w:tcBorders>
              <w:top w:val="thinThickSmallGap" w:sz="12" w:space="0" w:color="auto"/>
              <w:left w:val="single" w:sz="4" w:space="0" w:color="auto"/>
              <w:bottom w:val="single" w:sz="12" w:space="0" w:color="auto"/>
              <w:right w:val="nil"/>
            </w:tcBorders>
            <w:shd w:val="clear" w:color="auto" w:fill="auto"/>
            <w:hideMark/>
          </w:tcPr>
          <w:p w14:paraId="3E302050" w14:textId="77777777" w:rsidR="0026229A" w:rsidRPr="00C24905" w:rsidRDefault="0026229A" w:rsidP="00D4526F">
            <w:pPr>
              <w:jc w:val="center"/>
              <w:rPr>
                <w:rFonts w:ascii="Browallia New" w:eastAsia="Calibri" w:hAnsi="Browallia New" w:cs="Browallia New"/>
                <w:b/>
                <w:bCs/>
                <w:sz w:val="28"/>
                <w:cs/>
              </w:rPr>
            </w:pPr>
            <w:r w:rsidRPr="00C24905">
              <w:rPr>
                <w:rFonts w:ascii="Browallia New" w:eastAsia="Calibri" w:hAnsi="Browallia New" w:cs="Browallia New"/>
                <w:b/>
                <w:bCs/>
                <w:sz w:val="28"/>
                <w:cs/>
              </w:rPr>
              <w:t>ค่าเฉลี่ยร้อยละของคะแนนรวม</w:t>
            </w:r>
          </w:p>
          <w:p w14:paraId="57546990" w14:textId="77777777" w:rsidR="0026229A" w:rsidRPr="00C24905" w:rsidRDefault="0026229A" w:rsidP="00D4526F">
            <w:pPr>
              <w:jc w:val="center"/>
              <w:rPr>
                <w:rFonts w:ascii="Browallia New" w:eastAsia="Calibri" w:hAnsi="Browallia New" w:cs="Browallia New"/>
                <w:b/>
                <w:bCs/>
                <w:sz w:val="28"/>
              </w:rPr>
            </w:pPr>
            <w:r w:rsidRPr="00C24905">
              <w:rPr>
                <w:rFonts w:ascii="Browallia New" w:eastAsia="Calibri" w:hAnsi="Browallia New" w:cs="Browallia New"/>
                <w:b/>
                <w:bCs/>
                <w:sz w:val="28"/>
                <w:cs/>
              </w:rPr>
              <w:t>หลังเรียน</w:t>
            </w:r>
          </w:p>
        </w:tc>
      </w:tr>
      <w:tr w:rsidR="009B4872" w:rsidRPr="000C1CFD" w14:paraId="5EC72783" w14:textId="77777777" w:rsidTr="000955AB">
        <w:trPr>
          <w:jc w:val="center"/>
        </w:trPr>
        <w:tc>
          <w:tcPr>
            <w:tcW w:w="1506" w:type="dxa"/>
            <w:tcBorders>
              <w:top w:val="single" w:sz="12" w:space="0" w:color="auto"/>
              <w:left w:val="nil"/>
              <w:bottom w:val="single" w:sz="4" w:space="0" w:color="auto"/>
              <w:right w:val="single" w:sz="4" w:space="0" w:color="auto"/>
            </w:tcBorders>
            <w:shd w:val="clear" w:color="auto" w:fill="auto"/>
            <w:hideMark/>
          </w:tcPr>
          <w:p w14:paraId="4F51D2B5" w14:textId="77777777" w:rsidR="0026229A" w:rsidRPr="00C24905" w:rsidRDefault="0026229A" w:rsidP="00C24905">
            <w:pPr>
              <w:jc w:val="center"/>
              <w:rPr>
                <w:rFonts w:ascii="Browallia New" w:eastAsia="Calibri" w:hAnsi="Browallia New" w:cs="Browallia New"/>
                <w:sz w:val="28"/>
                <w:cs/>
              </w:rPr>
            </w:pPr>
            <w:r w:rsidRPr="00C24905">
              <w:rPr>
                <w:rFonts w:ascii="Browallia New" w:eastAsia="Calibri" w:hAnsi="Browallia New" w:cs="Browallia New"/>
                <w:sz w:val="28"/>
              </w:rPr>
              <w:t>1</w:t>
            </w:r>
          </w:p>
        </w:tc>
        <w:tc>
          <w:tcPr>
            <w:tcW w:w="3444" w:type="dxa"/>
            <w:tcBorders>
              <w:top w:val="single" w:sz="12" w:space="0" w:color="auto"/>
              <w:left w:val="single" w:sz="4" w:space="0" w:color="auto"/>
              <w:bottom w:val="single" w:sz="4" w:space="0" w:color="auto"/>
              <w:right w:val="single" w:sz="4" w:space="0" w:color="auto"/>
            </w:tcBorders>
            <w:shd w:val="clear" w:color="auto" w:fill="auto"/>
            <w:hideMark/>
          </w:tcPr>
          <w:p w14:paraId="110D4206"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84.00</w:t>
            </w:r>
          </w:p>
        </w:tc>
        <w:tc>
          <w:tcPr>
            <w:tcW w:w="3357" w:type="dxa"/>
            <w:tcBorders>
              <w:top w:val="single" w:sz="12" w:space="0" w:color="auto"/>
              <w:left w:val="single" w:sz="4" w:space="0" w:color="auto"/>
              <w:bottom w:val="single" w:sz="4" w:space="0" w:color="auto"/>
              <w:right w:val="nil"/>
            </w:tcBorders>
            <w:shd w:val="clear" w:color="auto" w:fill="auto"/>
            <w:hideMark/>
          </w:tcPr>
          <w:p w14:paraId="44AA929B"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92.00</w:t>
            </w:r>
          </w:p>
        </w:tc>
      </w:tr>
      <w:tr w:rsidR="009B4872" w:rsidRPr="000C1CFD" w14:paraId="424E5ED9" w14:textId="77777777" w:rsidTr="000955AB">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1943B950"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2</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5628FB0B"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82.00</w:t>
            </w:r>
          </w:p>
        </w:tc>
        <w:tc>
          <w:tcPr>
            <w:tcW w:w="3357" w:type="dxa"/>
            <w:tcBorders>
              <w:top w:val="single" w:sz="4" w:space="0" w:color="auto"/>
              <w:left w:val="single" w:sz="4" w:space="0" w:color="auto"/>
              <w:bottom w:val="single" w:sz="4" w:space="0" w:color="auto"/>
              <w:right w:val="nil"/>
            </w:tcBorders>
            <w:shd w:val="clear" w:color="auto" w:fill="auto"/>
            <w:hideMark/>
          </w:tcPr>
          <w:p w14:paraId="7D33ABAF"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86.00</w:t>
            </w:r>
          </w:p>
        </w:tc>
      </w:tr>
      <w:tr w:rsidR="009B4872" w:rsidRPr="000C1CFD" w14:paraId="0546FF0E" w14:textId="77777777" w:rsidTr="000955AB">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5399717D"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3</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40A3AD44"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80.00</w:t>
            </w:r>
          </w:p>
        </w:tc>
        <w:tc>
          <w:tcPr>
            <w:tcW w:w="3357" w:type="dxa"/>
            <w:tcBorders>
              <w:top w:val="single" w:sz="4" w:space="0" w:color="auto"/>
              <w:left w:val="single" w:sz="4" w:space="0" w:color="auto"/>
              <w:bottom w:val="single" w:sz="4" w:space="0" w:color="auto"/>
              <w:right w:val="nil"/>
            </w:tcBorders>
            <w:shd w:val="clear" w:color="auto" w:fill="auto"/>
            <w:hideMark/>
          </w:tcPr>
          <w:p w14:paraId="623ACFE9"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82.00</w:t>
            </w:r>
          </w:p>
        </w:tc>
      </w:tr>
      <w:tr w:rsidR="009B4872" w:rsidRPr="000C1CFD" w14:paraId="67CC3746" w14:textId="77777777" w:rsidTr="000955AB">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0FB374A9"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4</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728F3030"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80.00</w:t>
            </w:r>
          </w:p>
        </w:tc>
        <w:tc>
          <w:tcPr>
            <w:tcW w:w="3357" w:type="dxa"/>
            <w:tcBorders>
              <w:top w:val="single" w:sz="4" w:space="0" w:color="auto"/>
              <w:left w:val="single" w:sz="4" w:space="0" w:color="auto"/>
              <w:bottom w:val="single" w:sz="4" w:space="0" w:color="auto"/>
              <w:right w:val="nil"/>
            </w:tcBorders>
            <w:shd w:val="clear" w:color="auto" w:fill="auto"/>
            <w:hideMark/>
          </w:tcPr>
          <w:p w14:paraId="7A389580"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88.00</w:t>
            </w:r>
          </w:p>
        </w:tc>
      </w:tr>
      <w:tr w:rsidR="009B4872" w:rsidRPr="000C1CFD" w14:paraId="552CDA8F" w14:textId="77777777" w:rsidTr="000955AB">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2071684D"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5</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39BB0CB8"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76.00</w:t>
            </w:r>
          </w:p>
        </w:tc>
        <w:tc>
          <w:tcPr>
            <w:tcW w:w="3357" w:type="dxa"/>
            <w:tcBorders>
              <w:top w:val="single" w:sz="4" w:space="0" w:color="auto"/>
              <w:left w:val="single" w:sz="4" w:space="0" w:color="auto"/>
              <w:bottom w:val="single" w:sz="4" w:space="0" w:color="auto"/>
              <w:right w:val="nil"/>
            </w:tcBorders>
            <w:shd w:val="clear" w:color="auto" w:fill="auto"/>
            <w:hideMark/>
          </w:tcPr>
          <w:p w14:paraId="57E3B1E7"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88.00</w:t>
            </w:r>
          </w:p>
        </w:tc>
      </w:tr>
      <w:tr w:rsidR="009B4872" w:rsidRPr="000C1CFD" w14:paraId="5F1FCF75" w14:textId="77777777" w:rsidTr="000955AB">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34C99284"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6</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3406A161"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84.00</w:t>
            </w:r>
          </w:p>
        </w:tc>
        <w:tc>
          <w:tcPr>
            <w:tcW w:w="3357" w:type="dxa"/>
            <w:tcBorders>
              <w:top w:val="single" w:sz="4" w:space="0" w:color="auto"/>
              <w:left w:val="single" w:sz="4" w:space="0" w:color="auto"/>
              <w:bottom w:val="single" w:sz="4" w:space="0" w:color="auto"/>
              <w:right w:val="nil"/>
            </w:tcBorders>
            <w:shd w:val="clear" w:color="auto" w:fill="auto"/>
            <w:hideMark/>
          </w:tcPr>
          <w:p w14:paraId="7D69CE64"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86.00</w:t>
            </w:r>
          </w:p>
        </w:tc>
      </w:tr>
    </w:tbl>
    <w:p w14:paraId="19CD5CC7" w14:textId="77777777" w:rsidR="000955AB" w:rsidRDefault="000955AB" w:rsidP="00D4526F">
      <w:pPr>
        <w:spacing w:before="240" w:after="240"/>
        <w:rPr>
          <w:rFonts w:ascii="TH SarabunPSK" w:eastAsia="Calibri" w:hAnsi="TH SarabunPSK" w:cs="TH SarabunPSK"/>
          <w:b/>
          <w:bCs/>
          <w:sz w:val="28"/>
        </w:rPr>
      </w:pPr>
    </w:p>
    <w:p w14:paraId="5A206686" w14:textId="225108DA" w:rsidR="00D4526F" w:rsidRPr="0026229A" w:rsidRDefault="00D4526F" w:rsidP="00D4526F">
      <w:pPr>
        <w:spacing w:before="240" w:after="240"/>
        <w:rPr>
          <w:rFonts w:ascii="TH SarabunPSK" w:eastAsia="Calibri" w:hAnsi="TH SarabunPSK" w:cs="TH SarabunPSK"/>
          <w:sz w:val="28"/>
        </w:rPr>
      </w:pPr>
      <w:r>
        <w:rPr>
          <w:rFonts w:ascii="TH SarabunPSK" w:eastAsia="Calibri" w:hAnsi="TH SarabunPSK" w:cs="TH SarabunPSK" w:hint="cs"/>
          <w:b/>
          <w:bCs/>
          <w:sz w:val="28"/>
          <w:cs/>
        </w:rPr>
        <w:lastRenderedPageBreak/>
        <w:t xml:space="preserve">ตาราง </w:t>
      </w:r>
      <w:r>
        <w:rPr>
          <w:rFonts w:ascii="TH SarabunPSK" w:eastAsia="Calibri" w:hAnsi="TH SarabunPSK" w:cs="TH SarabunPSK"/>
          <w:b/>
          <w:bCs/>
          <w:sz w:val="28"/>
        </w:rPr>
        <w:t xml:space="preserve">1 </w:t>
      </w:r>
      <w:r w:rsidRPr="0026229A">
        <w:rPr>
          <w:rFonts w:ascii="TH SarabunPSK" w:eastAsia="Calibri" w:hAnsi="TH SarabunPSK" w:cs="TH SarabunPSK"/>
          <w:sz w:val="28"/>
          <w:cs/>
        </w:rPr>
        <w:t>แสดงผลการวิเคราะห์ประสิทธิภาพการทดสอบระหว่างเรียน (</w:t>
      </w:r>
      <w:r w:rsidRPr="0026229A">
        <w:rPr>
          <w:rFonts w:ascii="TH SarabunPSK" w:eastAsia="Calibri" w:hAnsi="TH SarabunPSK" w:cs="TH SarabunPSK"/>
          <w:sz w:val="28"/>
        </w:rPr>
        <w:t>E</w:t>
      </w:r>
      <w:r>
        <w:rPr>
          <w:rFonts w:ascii="TH SarabunPSK" w:eastAsia="Calibri" w:hAnsi="TH SarabunPSK" w:cs="TH SarabunPSK"/>
          <w:sz w:val="28"/>
        </w:rPr>
        <w:t>1</w:t>
      </w:r>
      <w:r w:rsidRPr="0026229A">
        <w:rPr>
          <w:rFonts w:ascii="TH SarabunPSK" w:eastAsia="Calibri" w:hAnsi="TH SarabunPSK" w:cs="TH SarabunPSK"/>
          <w:sz w:val="28"/>
          <w:cs/>
        </w:rPr>
        <w:t>) และการทดสอบหลังเรียน (</w:t>
      </w:r>
      <w:r w:rsidRPr="0026229A">
        <w:rPr>
          <w:rFonts w:ascii="TH SarabunPSK" w:eastAsia="Calibri" w:hAnsi="TH SarabunPSK" w:cs="TH SarabunPSK"/>
          <w:sz w:val="28"/>
        </w:rPr>
        <w:t>E2</w:t>
      </w:r>
      <w:r w:rsidRPr="0026229A">
        <w:rPr>
          <w:rFonts w:ascii="TH SarabunPSK" w:eastAsia="Calibri" w:hAnsi="TH SarabunPSK" w:cs="TH SarabunPSK"/>
          <w:sz w:val="28"/>
          <w:cs/>
        </w:rPr>
        <w:t>)</w:t>
      </w:r>
      <w:r>
        <w:rPr>
          <w:rFonts w:ascii="TH SarabunPSK" w:eastAsia="Calibri" w:hAnsi="TH SarabunPSK" w:cs="TH SarabunPSK" w:hint="cs"/>
          <w:sz w:val="28"/>
          <w:cs/>
        </w:rPr>
        <w:t xml:space="preserve"> (ต่อ)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3444"/>
        <w:gridCol w:w="3357"/>
      </w:tblGrid>
      <w:tr w:rsidR="00D4526F" w:rsidRPr="00C24905" w14:paraId="7C2A117C" w14:textId="77777777" w:rsidTr="00D4526F">
        <w:trPr>
          <w:jc w:val="center"/>
        </w:trPr>
        <w:tc>
          <w:tcPr>
            <w:tcW w:w="1506" w:type="dxa"/>
            <w:tcBorders>
              <w:top w:val="thinThickSmallGap" w:sz="12" w:space="0" w:color="auto"/>
              <w:left w:val="nil"/>
              <w:bottom w:val="single" w:sz="12" w:space="0" w:color="auto"/>
              <w:right w:val="single" w:sz="4" w:space="0" w:color="auto"/>
            </w:tcBorders>
            <w:shd w:val="clear" w:color="auto" w:fill="auto"/>
            <w:hideMark/>
          </w:tcPr>
          <w:p w14:paraId="784CA578" w14:textId="77777777" w:rsidR="00D4526F" w:rsidRPr="00D4526F" w:rsidRDefault="00D4526F" w:rsidP="00D4526F">
            <w:pPr>
              <w:jc w:val="center"/>
              <w:rPr>
                <w:rFonts w:ascii="Browallia New" w:eastAsia="Calibri" w:hAnsi="Browallia New" w:cs="Browallia New"/>
                <w:b/>
                <w:bCs/>
                <w:sz w:val="28"/>
                <w:cs/>
              </w:rPr>
            </w:pPr>
            <w:r w:rsidRPr="00D4526F">
              <w:rPr>
                <w:rFonts w:ascii="Browallia New" w:eastAsia="Calibri" w:hAnsi="Browallia New" w:cs="Browallia New"/>
                <w:b/>
                <w:bCs/>
                <w:sz w:val="28"/>
                <w:cs/>
              </w:rPr>
              <w:t>นักเรียนคนที่</w:t>
            </w:r>
          </w:p>
        </w:tc>
        <w:tc>
          <w:tcPr>
            <w:tcW w:w="3444" w:type="dxa"/>
            <w:tcBorders>
              <w:top w:val="thinThickSmallGap" w:sz="12" w:space="0" w:color="auto"/>
              <w:left w:val="single" w:sz="4" w:space="0" w:color="auto"/>
              <w:bottom w:val="single" w:sz="12" w:space="0" w:color="auto"/>
              <w:right w:val="single" w:sz="4" w:space="0" w:color="auto"/>
            </w:tcBorders>
            <w:shd w:val="clear" w:color="auto" w:fill="auto"/>
            <w:hideMark/>
          </w:tcPr>
          <w:p w14:paraId="2F74D57F" w14:textId="77777777" w:rsidR="00D4526F" w:rsidRPr="00D4526F" w:rsidRDefault="00D4526F" w:rsidP="00AA4D6E">
            <w:pPr>
              <w:jc w:val="center"/>
              <w:rPr>
                <w:rFonts w:ascii="Browallia New" w:eastAsia="Calibri" w:hAnsi="Browallia New" w:cs="Browallia New"/>
                <w:b/>
                <w:bCs/>
                <w:sz w:val="28"/>
                <w:cs/>
              </w:rPr>
            </w:pPr>
            <w:r w:rsidRPr="00D4526F">
              <w:rPr>
                <w:rFonts w:ascii="Browallia New" w:eastAsia="Calibri" w:hAnsi="Browallia New" w:cs="Browallia New"/>
                <w:b/>
                <w:bCs/>
                <w:sz w:val="28"/>
                <w:cs/>
              </w:rPr>
              <w:t>ค่าเฉลี่ยร้อยละของคะแนนรวม</w:t>
            </w:r>
          </w:p>
          <w:p w14:paraId="302F2801" w14:textId="77777777" w:rsidR="00D4526F" w:rsidRPr="00D4526F" w:rsidRDefault="00D4526F" w:rsidP="00AA4D6E">
            <w:pPr>
              <w:jc w:val="center"/>
              <w:rPr>
                <w:rFonts w:ascii="Browallia New" w:eastAsia="Calibri" w:hAnsi="Browallia New" w:cs="Browallia New"/>
                <w:b/>
                <w:bCs/>
                <w:sz w:val="28"/>
              </w:rPr>
            </w:pPr>
            <w:r w:rsidRPr="00D4526F">
              <w:rPr>
                <w:rFonts w:ascii="Browallia New" w:eastAsia="Calibri" w:hAnsi="Browallia New" w:cs="Browallia New"/>
                <w:b/>
                <w:bCs/>
                <w:sz w:val="28"/>
                <w:cs/>
              </w:rPr>
              <w:t>ระหว่างเรียน</w:t>
            </w:r>
          </w:p>
        </w:tc>
        <w:tc>
          <w:tcPr>
            <w:tcW w:w="3357" w:type="dxa"/>
            <w:tcBorders>
              <w:top w:val="thinThickSmallGap" w:sz="12" w:space="0" w:color="auto"/>
              <w:left w:val="single" w:sz="4" w:space="0" w:color="auto"/>
              <w:bottom w:val="single" w:sz="12" w:space="0" w:color="auto"/>
              <w:right w:val="nil"/>
            </w:tcBorders>
            <w:shd w:val="clear" w:color="auto" w:fill="auto"/>
            <w:hideMark/>
          </w:tcPr>
          <w:p w14:paraId="1C1E710D" w14:textId="77777777" w:rsidR="00D4526F" w:rsidRPr="00D4526F" w:rsidRDefault="00D4526F" w:rsidP="00AA4D6E">
            <w:pPr>
              <w:jc w:val="center"/>
              <w:rPr>
                <w:rFonts w:ascii="Browallia New" w:eastAsia="Calibri" w:hAnsi="Browallia New" w:cs="Browallia New"/>
                <w:b/>
                <w:bCs/>
                <w:sz w:val="28"/>
                <w:cs/>
              </w:rPr>
            </w:pPr>
            <w:r w:rsidRPr="00D4526F">
              <w:rPr>
                <w:rFonts w:ascii="Browallia New" w:eastAsia="Calibri" w:hAnsi="Browallia New" w:cs="Browallia New"/>
                <w:b/>
                <w:bCs/>
                <w:sz w:val="28"/>
                <w:cs/>
              </w:rPr>
              <w:t>ค่าเฉลี่ยร้อยละของคะแนนรวม</w:t>
            </w:r>
          </w:p>
          <w:p w14:paraId="56E3CC86" w14:textId="77777777" w:rsidR="00D4526F" w:rsidRPr="00D4526F" w:rsidRDefault="00D4526F" w:rsidP="00AA4D6E">
            <w:pPr>
              <w:jc w:val="center"/>
              <w:rPr>
                <w:rFonts w:ascii="Browallia New" w:eastAsia="Calibri" w:hAnsi="Browallia New" w:cs="Browallia New"/>
                <w:b/>
                <w:bCs/>
                <w:sz w:val="28"/>
              </w:rPr>
            </w:pPr>
            <w:r w:rsidRPr="00D4526F">
              <w:rPr>
                <w:rFonts w:ascii="Browallia New" w:eastAsia="Calibri" w:hAnsi="Browallia New" w:cs="Browallia New"/>
                <w:b/>
                <w:bCs/>
                <w:sz w:val="28"/>
                <w:cs/>
              </w:rPr>
              <w:t>หลังเรียน</w:t>
            </w:r>
          </w:p>
        </w:tc>
      </w:tr>
      <w:tr w:rsidR="009B4872" w:rsidRPr="000C1CFD" w14:paraId="62DA0A01" w14:textId="77777777" w:rsidTr="00D4526F">
        <w:trPr>
          <w:jc w:val="center"/>
        </w:trPr>
        <w:tc>
          <w:tcPr>
            <w:tcW w:w="1506" w:type="dxa"/>
            <w:tcBorders>
              <w:top w:val="single" w:sz="12" w:space="0" w:color="auto"/>
              <w:left w:val="nil"/>
              <w:bottom w:val="single" w:sz="4" w:space="0" w:color="auto"/>
              <w:right w:val="single" w:sz="4" w:space="0" w:color="auto"/>
            </w:tcBorders>
            <w:shd w:val="clear" w:color="auto" w:fill="auto"/>
            <w:hideMark/>
          </w:tcPr>
          <w:p w14:paraId="6266A287"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7</w:t>
            </w:r>
          </w:p>
        </w:tc>
        <w:tc>
          <w:tcPr>
            <w:tcW w:w="3444" w:type="dxa"/>
            <w:tcBorders>
              <w:top w:val="single" w:sz="12" w:space="0" w:color="auto"/>
              <w:left w:val="single" w:sz="4" w:space="0" w:color="auto"/>
              <w:bottom w:val="single" w:sz="4" w:space="0" w:color="auto"/>
              <w:right w:val="single" w:sz="4" w:space="0" w:color="auto"/>
            </w:tcBorders>
            <w:shd w:val="clear" w:color="auto" w:fill="auto"/>
            <w:hideMark/>
          </w:tcPr>
          <w:p w14:paraId="16760BE2"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80.00</w:t>
            </w:r>
          </w:p>
        </w:tc>
        <w:tc>
          <w:tcPr>
            <w:tcW w:w="3357" w:type="dxa"/>
            <w:tcBorders>
              <w:top w:val="single" w:sz="12" w:space="0" w:color="auto"/>
              <w:left w:val="single" w:sz="4" w:space="0" w:color="auto"/>
              <w:bottom w:val="single" w:sz="4" w:space="0" w:color="auto"/>
              <w:right w:val="nil"/>
            </w:tcBorders>
            <w:shd w:val="clear" w:color="auto" w:fill="auto"/>
            <w:hideMark/>
          </w:tcPr>
          <w:p w14:paraId="49B293B9"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88.00</w:t>
            </w:r>
          </w:p>
        </w:tc>
      </w:tr>
      <w:tr w:rsidR="009B4872" w:rsidRPr="000C1CFD" w14:paraId="7337782A" w14:textId="77777777" w:rsidTr="00D4526F">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61BEB47C"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6C1ED701"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86.00</w:t>
            </w:r>
          </w:p>
        </w:tc>
        <w:tc>
          <w:tcPr>
            <w:tcW w:w="3357" w:type="dxa"/>
            <w:tcBorders>
              <w:top w:val="single" w:sz="4" w:space="0" w:color="auto"/>
              <w:left w:val="single" w:sz="4" w:space="0" w:color="auto"/>
              <w:bottom w:val="single" w:sz="4" w:space="0" w:color="auto"/>
              <w:right w:val="nil"/>
            </w:tcBorders>
            <w:shd w:val="clear" w:color="auto" w:fill="auto"/>
            <w:hideMark/>
          </w:tcPr>
          <w:p w14:paraId="762B3905"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90.00</w:t>
            </w:r>
          </w:p>
        </w:tc>
      </w:tr>
      <w:tr w:rsidR="009B4872" w:rsidRPr="000C1CFD" w14:paraId="23C5EA60" w14:textId="77777777" w:rsidTr="00D4526F">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3209CD22"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9</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3D0F5E27"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82.00</w:t>
            </w:r>
          </w:p>
        </w:tc>
        <w:tc>
          <w:tcPr>
            <w:tcW w:w="3357" w:type="dxa"/>
            <w:tcBorders>
              <w:top w:val="single" w:sz="4" w:space="0" w:color="auto"/>
              <w:left w:val="single" w:sz="4" w:space="0" w:color="auto"/>
              <w:bottom w:val="single" w:sz="4" w:space="0" w:color="auto"/>
              <w:right w:val="nil"/>
            </w:tcBorders>
            <w:shd w:val="clear" w:color="auto" w:fill="auto"/>
            <w:hideMark/>
          </w:tcPr>
          <w:p w14:paraId="119BDEFA"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80.00</w:t>
            </w:r>
          </w:p>
        </w:tc>
      </w:tr>
      <w:tr w:rsidR="009B4872" w:rsidRPr="000C1CFD" w14:paraId="3DC99507" w14:textId="77777777" w:rsidTr="00D4526F">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7ABD1846"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10</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4359267F"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78.00</w:t>
            </w:r>
          </w:p>
        </w:tc>
        <w:tc>
          <w:tcPr>
            <w:tcW w:w="3357" w:type="dxa"/>
            <w:tcBorders>
              <w:top w:val="single" w:sz="4" w:space="0" w:color="auto"/>
              <w:left w:val="single" w:sz="4" w:space="0" w:color="auto"/>
              <w:bottom w:val="single" w:sz="4" w:space="0" w:color="auto"/>
              <w:right w:val="nil"/>
            </w:tcBorders>
            <w:shd w:val="clear" w:color="auto" w:fill="auto"/>
            <w:hideMark/>
          </w:tcPr>
          <w:p w14:paraId="4E26B3B9"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86.00</w:t>
            </w:r>
          </w:p>
        </w:tc>
      </w:tr>
      <w:tr w:rsidR="009B4872" w:rsidRPr="000C1CFD" w14:paraId="5A534896" w14:textId="77777777" w:rsidTr="00D4526F">
        <w:trPr>
          <w:jc w:val="center"/>
        </w:trPr>
        <w:tc>
          <w:tcPr>
            <w:tcW w:w="1506" w:type="dxa"/>
            <w:tcBorders>
              <w:top w:val="single" w:sz="4" w:space="0" w:color="auto"/>
              <w:left w:val="nil"/>
              <w:bottom w:val="single" w:sz="4" w:space="0" w:color="auto"/>
              <w:right w:val="single" w:sz="4" w:space="0" w:color="auto"/>
            </w:tcBorders>
            <w:shd w:val="clear" w:color="auto" w:fill="auto"/>
            <w:hideMark/>
          </w:tcPr>
          <w:p w14:paraId="7966F8B1"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คะแนนรวม</w:t>
            </w:r>
          </w:p>
        </w:tc>
        <w:tc>
          <w:tcPr>
            <w:tcW w:w="3444" w:type="dxa"/>
            <w:tcBorders>
              <w:top w:val="single" w:sz="4" w:space="0" w:color="auto"/>
              <w:left w:val="single" w:sz="4" w:space="0" w:color="auto"/>
              <w:bottom w:val="single" w:sz="4" w:space="0" w:color="auto"/>
              <w:right w:val="single" w:sz="4" w:space="0" w:color="auto"/>
            </w:tcBorders>
            <w:shd w:val="clear" w:color="auto" w:fill="auto"/>
            <w:hideMark/>
          </w:tcPr>
          <w:p w14:paraId="7E5FA59E" w14:textId="77777777" w:rsidR="0026229A" w:rsidRPr="00C24905" w:rsidRDefault="0026229A" w:rsidP="00C24905">
            <w:pPr>
              <w:jc w:val="center"/>
              <w:rPr>
                <w:rFonts w:ascii="Browallia New" w:eastAsia="Calibri" w:hAnsi="Browallia New" w:cs="Browallia New"/>
                <w:sz w:val="28"/>
                <w:cs/>
              </w:rPr>
            </w:pPr>
            <w:r w:rsidRPr="00C24905">
              <w:rPr>
                <w:rFonts w:ascii="Browallia New" w:eastAsia="Calibri" w:hAnsi="Browallia New" w:cs="Browallia New"/>
                <w:sz w:val="28"/>
              </w:rPr>
              <w:t>812.00</w:t>
            </w:r>
          </w:p>
        </w:tc>
        <w:tc>
          <w:tcPr>
            <w:tcW w:w="3357" w:type="dxa"/>
            <w:tcBorders>
              <w:top w:val="single" w:sz="4" w:space="0" w:color="auto"/>
              <w:left w:val="single" w:sz="4" w:space="0" w:color="auto"/>
              <w:bottom w:val="single" w:sz="4" w:space="0" w:color="auto"/>
              <w:right w:val="nil"/>
            </w:tcBorders>
            <w:shd w:val="clear" w:color="auto" w:fill="auto"/>
            <w:hideMark/>
          </w:tcPr>
          <w:p w14:paraId="3661A066"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rPr>
              <w:t>862.00</w:t>
            </w:r>
          </w:p>
        </w:tc>
      </w:tr>
      <w:tr w:rsidR="009B4872" w:rsidRPr="000C1CFD" w14:paraId="3C92EBF9" w14:textId="77777777" w:rsidTr="00D4526F">
        <w:trPr>
          <w:jc w:val="center"/>
        </w:trPr>
        <w:tc>
          <w:tcPr>
            <w:tcW w:w="1506" w:type="dxa"/>
            <w:tcBorders>
              <w:top w:val="single" w:sz="4" w:space="0" w:color="auto"/>
              <w:left w:val="nil"/>
              <w:bottom w:val="thickThinSmallGap" w:sz="12" w:space="0" w:color="auto"/>
              <w:right w:val="single" w:sz="4" w:space="0" w:color="auto"/>
            </w:tcBorders>
            <w:shd w:val="clear" w:color="auto" w:fill="auto"/>
            <w:hideMark/>
          </w:tcPr>
          <w:p w14:paraId="48149309" w14:textId="34EB1772" w:rsidR="0026229A" w:rsidRPr="00C24905" w:rsidRDefault="00A02DA1" w:rsidP="00C24905">
            <w:pPr>
              <w:jc w:val="center"/>
              <w:rPr>
                <w:rFonts w:ascii="Browallia New" w:eastAsia="Calibri" w:hAnsi="Browallia New" w:cs="Browallia New" w:hint="cs"/>
                <w:sz w:val="28"/>
                <w:cs/>
              </w:rPr>
            </w:pPr>
            <w:r>
              <w:rPr>
                <w:rFonts w:ascii="Browallia New" w:eastAsia="Calibri" w:hAnsi="Browallia New" w:cs="Browallia New" w:hint="cs"/>
                <w:sz w:val="28"/>
                <w:cs/>
              </w:rPr>
              <w:t>คะแนนเฉลี่ย</w:t>
            </w:r>
          </w:p>
          <w:p w14:paraId="5859935D"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sz w:val="28"/>
                <w:cs/>
              </w:rPr>
              <w:t>ร้อยละ</w:t>
            </w:r>
          </w:p>
        </w:tc>
        <w:tc>
          <w:tcPr>
            <w:tcW w:w="3444" w:type="dxa"/>
            <w:tcBorders>
              <w:top w:val="single" w:sz="4" w:space="0" w:color="auto"/>
              <w:left w:val="single" w:sz="4" w:space="0" w:color="auto"/>
              <w:bottom w:val="thickThinSmallGap" w:sz="12" w:space="0" w:color="auto"/>
              <w:right w:val="single" w:sz="4" w:space="0" w:color="auto"/>
            </w:tcBorders>
            <w:shd w:val="clear" w:color="auto" w:fill="auto"/>
            <w:vAlign w:val="center"/>
            <w:hideMark/>
          </w:tcPr>
          <w:p w14:paraId="7F77417B" w14:textId="77777777" w:rsidR="0026229A" w:rsidRPr="00C24905" w:rsidRDefault="0026229A" w:rsidP="00C24905">
            <w:pPr>
              <w:jc w:val="center"/>
              <w:rPr>
                <w:rFonts w:ascii="Browallia New" w:eastAsia="Calibri" w:hAnsi="Browallia New" w:cs="Browallia New"/>
                <w:sz w:val="28"/>
              </w:rPr>
            </w:pPr>
            <w:r w:rsidRPr="00C24905">
              <w:rPr>
                <w:rFonts w:ascii="Browallia New" w:eastAsia="Calibri" w:hAnsi="Browallia New" w:cs="Browallia New"/>
                <w:b/>
                <w:bCs/>
                <w:sz w:val="28"/>
              </w:rPr>
              <w:t>81.20</w:t>
            </w:r>
          </w:p>
        </w:tc>
        <w:tc>
          <w:tcPr>
            <w:tcW w:w="3357" w:type="dxa"/>
            <w:tcBorders>
              <w:top w:val="single" w:sz="4" w:space="0" w:color="auto"/>
              <w:left w:val="single" w:sz="4" w:space="0" w:color="auto"/>
              <w:bottom w:val="thickThinSmallGap" w:sz="12" w:space="0" w:color="auto"/>
              <w:right w:val="nil"/>
            </w:tcBorders>
            <w:shd w:val="clear" w:color="auto" w:fill="auto"/>
            <w:vAlign w:val="center"/>
            <w:hideMark/>
          </w:tcPr>
          <w:p w14:paraId="1D17FEB3" w14:textId="77777777" w:rsidR="0026229A" w:rsidRPr="00C24905" w:rsidRDefault="0026229A" w:rsidP="00C24905">
            <w:pPr>
              <w:jc w:val="center"/>
              <w:rPr>
                <w:rFonts w:ascii="Browallia New" w:eastAsia="Calibri" w:hAnsi="Browallia New" w:cs="Browallia New"/>
                <w:b/>
                <w:bCs/>
                <w:sz w:val="28"/>
              </w:rPr>
            </w:pPr>
            <w:r w:rsidRPr="00C24905">
              <w:rPr>
                <w:rFonts w:ascii="Browallia New" w:eastAsia="Calibri" w:hAnsi="Browallia New" w:cs="Browallia New"/>
                <w:b/>
                <w:bCs/>
                <w:sz w:val="28"/>
              </w:rPr>
              <w:t>86.60</w:t>
            </w:r>
          </w:p>
        </w:tc>
      </w:tr>
    </w:tbl>
    <w:p w14:paraId="6B738C37" w14:textId="77777777" w:rsidR="0026229A" w:rsidRPr="000C1CFD" w:rsidRDefault="0026229A" w:rsidP="0026229A">
      <w:pPr>
        <w:rPr>
          <w:rFonts w:ascii="Browallia New" w:eastAsia="Calibri" w:hAnsi="Browallia New" w:cs="Browallia New"/>
          <w:sz w:val="28"/>
        </w:rPr>
      </w:pPr>
    </w:p>
    <w:p w14:paraId="4AD7153D" w14:textId="77777777" w:rsidR="00D153AF" w:rsidRDefault="0026229A" w:rsidP="00E45BF3">
      <w:pPr>
        <w:jc w:val="thaiDistribute"/>
        <w:rPr>
          <w:rFonts w:ascii="TH SarabunPSK" w:eastAsia="Calibri" w:hAnsi="TH SarabunPSK" w:cs="TH SarabunPSK"/>
          <w:sz w:val="28"/>
        </w:rPr>
      </w:pPr>
      <w:r>
        <w:rPr>
          <w:rFonts w:ascii="Browallia New" w:eastAsia="Calibri" w:hAnsi="Browallia New" w:cs="Browallia New"/>
          <w:sz w:val="28"/>
          <w:cs/>
        </w:rPr>
        <w:tab/>
      </w:r>
      <w:r w:rsidRPr="0026229A">
        <w:rPr>
          <w:rFonts w:ascii="TH SarabunPSK" w:eastAsia="Calibri" w:hAnsi="TH SarabunPSK" w:cs="TH SarabunPSK"/>
          <w:sz w:val="28"/>
          <w:cs/>
        </w:rPr>
        <w:t>จากตาราง</w:t>
      </w:r>
      <w:r>
        <w:rPr>
          <w:rFonts w:ascii="TH SarabunPSK" w:eastAsia="Calibri" w:hAnsi="TH SarabunPSK" w:cs="TH SarabunPSK" w:hint="cs"/>
          <w:sz w:val="28"/>
          <w:cs/>
        </w:rPr>
        <w:t xml:space="preserve">ที่ </w:t>
      </w:r>
      <w:r>
        <w:rPr>
          <w:rFonts w:ascii="TH SarabunPSK" w:eastAsia="Calibri" w:hAnsi="TH SarabunPSK" w:cs="TH SarabunPSK"/>
          <w:sz w:val="28"/>
        </w:rPr>
        <w:t>1</w:t>
      </w:r>
      <w:r w:rsidRPr="0026229A">
        <w:rPr>
          <w:rFonts w:ascii="TH SarabunPSK" w:eastAsia="Calibri" w:hAnsi="TH SarabunPSK" w:cs="TH SarabunPSK"/>
          <w:sz w:val="28"/>
          <w:cs/>
        </w:rPr>
        <w:t xml:space="preserve"> ผลการวิจัยพบว่า ชุดแบบฝึกทักษะซออู้เบื้องต้น สำหรับนักเรียนชั้นประถมศึกษา โรงเรียน</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ภารตวิทยาลัย มีประสิทธิภาพ กล่าวคือ นักเรียนมีผลการทดสอบระหว่างเรียน ด้วยแบบประเมินการปฏิบัติทักษะซออู้  (</w:t>
      </w:r>
      <w:r w:rsidRPr="0026229A">
        <w:rPr>
          <w:rFonts w:ascii="TH SarabunPSK" w:eastAsia="Calibri" w:hAnsi="TH SarabunPSK" w:cs="TH SarabunPSK"/>
          <w:sz w:val="28"/>
        </w:rPr>
        <w:t>E1</w:t>
      </w:r>
      <w:r w:rsidRPr="0026229A">
        <w:rPr>
          <w:rFonts w:ascii="TH SarabunPSK" w:eastAsia="Calibri" w:hAnsi="TH SarabunPSK" w:cs="TH SarabunPSK"/>
          <w:sz w:val="28"/>
          <w:cs/>
        </w:rPr>
        <w:t xml:space="preserve">) เท่ากับ </w:t>
      </w:r>
      <w:r w:rsidRPr="0026229A">
        <w:rPr>
          <w:rFonts w:ascii="TH SarabunPSK" w:eastAsia="Calibri" w:hAnsi="TH SarabunPSK" w:cs="TH SarabunPSK"/>
          <w:sz w:val="28"/>
        </w:rPr>
        <w:t xml:space="preserve">81.20 </w:t>
      </w:r>
      <w:r w:rsidRPr="0026229A">
        <w:rPr>
          <w:rFonts w:ascii="TH SarabunPSK" w:eastAsia="Calibri" w:hAnsi="TH SarabunPSK" w:cs="TH SarabunPSK"/>
          <w:sz w:val="28"/>
          <w:cs/>
        </w:rPr>
        <w:t xml:space="preserve"> และผลการทดสอบหลังเรียน  ด้วยแบบประเมินการปฏิบัติทักษะซออู้ (</w:t>
      </w:r>
      <w:r w:rsidRPr="0026229A">
        <w:rPr>
          <w:rFonts w:ascii="TH SarabunPSK" w:eastAsia="Calibri" w:hAnsi="TH SarabunPSK" w:cs="TH SarabunPSK"/>
          <w:sz w:val="28"/>
        </w:rPr>
        <w:t>E2</w:t>
      </w:r>
      <w:r w:rsidRPr="0026229A">
        <w:rPr>
          <w:rFonts w:ascii="TH SarabunPSK" w:eastAsia="Calibri" w:hAnsi="TH SarabunPSK" w:cs="TH SarabunPSK"/>
          <w:sz w:val="28"/>
          <w:cs/>
        </w:rPr>
        <w:t xml:space="preserve">) เท่ากับ </w:t>
      </w:r>
      <w:r w:rsidRPr="0026229A">
        <w:rPr>
          <w:rFonts w:ascii="TH SarabunPSK" w:eastAsia="Calibri" w:hAnsi="TH SarabunPSK" w:cs="TH SarabunPSK"/>
          <w:sz w:val="28"/>
        </w:rPr>
        <w:t xml:space="preserve">86.60 </w:t>
      </w:r>
      <w:r w:rsidRPr="0026229A">
        <w:rPr>
          <w:rFonts w:ascii="TH SarabunPSK" w:eastAsia="Calibri" w:hAnsi="TH SarabunPSK" w:cs="TH SarabunPSK"/>
          <w:sz w:val="28"/>
          <w:cs/>
        </w:rPr>
        <w:t xml:space="preserve">สรุปได้ว่า </w:t>
      </w:r>
      <w:r w:rsidR="00BA7123">
        <w:rPr>
          <w:rFonts w:ascii="TH SarabunPSK" w:eastAsia="Calibri" w:hAnsi="TH SarabunPSK" w:cs="TH SarabunPSK"/>
          <w:sz w:val="28"/>
        </w:rPr>
        <w:t xml:space="preserve">         </w:t>
      </w:r>
      <w:r w:rsidRPr="0026229A">
        <w:rPr>
          <w:rFonts w:ascii="TH SarabunPSK" w:eastAsia="Calibri" w:hAnsi="TH SarabunPSK" w:cs="TH SarabunPSK"/>
          <w:sz w:val="28"/>
          <w:cs/>
        </w:rPr>
        <w:t xml:space="preserve">ชุดแบบฝึกทักษะซออู้เบื้องต้น สำหรับนักเรียนชั้นประถมศึกษา โรงเรียนภารตวิทยาลัยมีประสิทธิภาพเท่ากับ </w:t>
      </w:r>
      <w:r w:rsidRPr="0026229A">
        <w:rPr>
          <w:rFonts w:ascii="TH SarabunPSK" w:eastAsia="Calibri" w:hAnsi="TH SarabunPSK" w:cs="TH SarabunPSK"/>
          <w:sz w:val="28"/>
        </w:rPr>
        <w:t xml:space="preserve">81.20 </w:t>
      </w:r>
      <w:r w:rsidRPr="0026229A">
        <w:rPr>
          <w:rFonts w:ascii="TH SarabunPSK" w:eastAsia="Calibri" w:hAnsi="TH SarabunPSK" w:cs="TH SarabunPSK"/>
          <w:sz w:val="28"/>
          <w:cs/>
        </w:rPr>
        <w:t>/</w:t>
      </w:r>
      <w:r w:rsidRPr="0026229A">
        <w:rPr>
          <w:rFonts w:ascii="TH SarabunPSK" w:eastAsia="Calibri" w:hAnsi="TH SarabunPSK" w:cs="TH SarabunPSK"/>
          <w:sz w:val="28"/>
        </w:rPr>
        <w:t xml:space="preserve"> 86.60 </w:t>
      </w:r>
      <w:r w:rsidRPr="0026229A">
        <w:rPr>
          <w:rFonts w:ascii="TH SarabunPSK" w:eastAsia="Calibri" w:hAnsi="TH SarabunPSK" w:cs="TH SarabunPSK"/>
          <w:sz w:val="28"/>
          <w:cs/>
        </w:rPr>
        <w:t xml:space="preserve"> สูงกว่าเกณฑ์มาตรฐานที่กำหนดไว้ </w:t>
      </w:r>
      <w:r w:rsidRPr="0026229A">
        <w:rPr>
          <w:rFonts w:ascii="TH SarabunPSK" w:eastAsia="Calibri" w:hAnsi="TH SarabunPSK" w:cs="TH SarabunPSK"/>
          <w:sz w:val="28"/>
        </w:rPr>
        <w:t xml:space="preserve">80/80 </w:t>
      </w:r>
      <w:r w:rsidRPr="0026229A">
        <w:rPr>
          <w:rFonts w:ascii="TH SarabunPSK" w:eastAsia="Calibri" w:hAnsi="TH SarabunPSK" w:cs="TH SarabunPSK"/>
          <w:sz w:val="28"/>
          <w:cs/>
        </w:rPr>
        <w:t>ซึ่งเป็นตามสมมุติฐานที่ตั้งไว้</w:t>
      </w:r>
    </w:p>
    <w:p w14:paraId="3856975B" w14:textId="77777777" w:rsidR="00BA7123" w:rsidRDefault="00BA7123" w:rsidP="00E45BF3">
      <w:pPr>
        <w:jc w:val="thaiDistribute"/>
        <w:rPr>
          <w:rFonts w:ascii="TH SarabunPSK" w:eastAsia="Calibri" w:hAnsi="TH SarabunPSK" w:cs="TH SarabunPSK"/>
          <w:sz w:val="28"/>
        </w:rPr>
      </w:pPr>
    </w:p>
    <w:p w14:paraId="58AE61FE" w14:textId="77777777" w:rsidR="00125FC3" w:rsidRDefault="00125FC3" w:rsidP="0076672D">
      <w:pPr>
        <w:rPr>
          <w:rFonts w:ascii="TH SarabunPSK" w:hAnsi="TH SarabunPSK" w:cs="TH SarabunPSK"/>
          <w:b/>
          <w:bCs/>
          <w:sz w:val="32"/>
        </w:rPr>
      </w:pPr>
      <w:r>
        <w:rPr>
          <w:rFonts w:ascii="TH SarabunPSK" w:hAnsi="TH SarabunPSK" w:cs="TH SarabunPSK"/>
          <w:b/>
          <w:bCs/>
          <w:sz w:val="32"/>
          <w:cs/>
        </w:rPr>
        <w:t>ผลการ</w:t>
      </w:r>
      <w:r>
        <w:rPr>
          <w:rFonts w:ascii="TH SarabunPSK" w:hAnsi="TH SarabunPSK" w:cs="TH SarabunPSK" w:hint="cs"/>
          <w:b/>
          <w:bCs/>
          <w:sz w:val="32"/>
          <w:cs/>
        </w:rPr>
        <w:t>วิจัย</w:t>
      </w:r>
    </w:p>
    <w:p w14:paraId="34F22DEF" w14:textId="77777777" w:rsidR="00D153AF" w:rsidRPr="00D153AF" w:rsidRDefault="00D153AF" w:rsidP="00D153AF">
      <w:pPr>
        <w:pStyle w:val="aa"/>
        <w:ind w:firstLine="720"/>
        <w:jc w:val="thaiDistribute"/>
        <w:rPr>
          <w:rFonts w:ascii="TH SarabunPSK" w:hAnsi="TH SarabunPSK" w:cs="TH SarabunPSK"/>
          <w:sz w:val="28"/>
        </w:rPr>
      </w:pPr>
      <w:r>
        <w:rPr>
          <w:rFonts w:ascii="TH SarabunPSK" w:hAnsi="TH SarabunPSK" w:cs="TH SarabunPSK" w:hint="cs"/>
          <w:sz w:val="28"/>
          <w:cs/>
        </w:rPr>
        <w:t xml:space="preserve">จากการวิเคราะห์ข้อมูล  </w:t>
      </w:r>
      <w:r w:rsidRPr="00D153AF">
        <w:rPr>
          <w:rFonts w:ascii="TH SarabunPSK" w:hAnsi="TH SarabunPSK" w:cs="TH SarabunPSK"/>
          <w:sz w:val="28"/>
          <w:cs/>
        </w:rPr>
        <w:t>ผู้วิจัยสามารถสรุปผลการวิจัยออกเป็นประเด็นได้ดังนี้</w:t>
      </w:r>
    </w:p>
    <w:p w14:paraId="77F9C605" w14:textId="47EC2B72" w:rsidR="002127FD" w:rsidRDefault="00D153AF" w:rsidP="00D153AF">
      <w:pPr>
        <w:pStyle w:val="aa"/>
        <w:ind w:firstLine="720"/>
        <w:jc w:val="thaiDistribute"/>
        <w:rPr>
          <w:rFonts w:ascii="TH SarabunPSK" w:hAnsi="TH SarabunPSK" w:cs="TH SarabunPSK"/>
          <w:sz w:val="28"/>
        </w:rPr>
      </w:pPr>
      <w:r w:rsidRPr="00D153AF">
        <w:rPr>
          <w:rFonts w:ascii="TH SarabunPSK" w:hAnsi="TH SarabunPSK" w:cs="TH SarabunPSK"/>
          <w:sz w:val="28"/>
        </w:rPr>
        <w:t xml:space="preserve">1. </w:t>
      </w:r>
      <w:r w:rsidRPr="00D153AF">
        <w:rPr>
          <w:rFonts w:ascii="TH SarabunPSK" w:hAnsi="TH SarabunPSK" w:cs="TH SarabunPSK"/>
          <w:sz w:val="28"/>
          <w:cs/>
        </w:rPr>
        <w:t>จากการพัฒนาชุดแบบฝึกทักษะซออู้เบื้องต้น  สำหรับนักเรียนชั้นประถมศึกษา โรงเรียนภารตวิทยาลัย ที่ผู้วิจัย</w:t>
      </w:r>
      <w:r w:rsidR="00BA7123">
        <w:rPr>
          <w:rFonts w:ascii="TH SarabunPSK" w:hAnsi="TH SarabunPSK" w:cs="TH SarabunPSK"/>
          <w:sz w:val="28"/>
        </w:rPr>
        <w:t xml:space="preserve">   </w:t>
      </w:r>
      <w:r w:rsidRPr="00D153AF">
        <w:rPr>
          <w:rFonts w:ascii="TH SarabunPSK" w:hAnsi="TH SarabunPSK" w:cs="TH SarabunPSK"/>
          <w:sz w:val="28"/>
          <w:cs/>
        </w:rPr>
        <w:t>ได้พัฒนาขึ้น พบว่า การนำทฤษฎีต่างๆมาใช้ ไม่ว่าจะเป็น ทฤษฎีเรื่องการใช้สีที่ใช้ในการดึงดูดความสนใจของผู้เรียน</w:t>
      </w:r>
      <w:r w:rsidR="002127FD">
        <w:rPr>
          <w:rFonts w:ascii="TH SarabunPSK" w:hAnsi="TH SarabunPSK" w:cs="TH SarabunPSK" w:hint="cs"/>
          <w:sz w:val="28"/>
          <w:cs/>
        </w:rPr>
        <w:t>และเพิ่มความจำในเรื่องของตัวโน้ตจากการใช้สีคู่ตรงข้าม สีเขียวและสีแดง</w:t>
      </w:r>
      <w:r w:rsidR="00BA7123">
        <w:rPr>
          <w:rFonts w:ascii="TH SarabunPSK" w:hAnsi="TH SarabunPSK" w:cs="TH SarabunPSK"/>
          <w:sz w:val="28"/>
        </w:rPr>
        <w:t xml:space="preserve"> </w:t>
      </w:r>
      <w:r w:rsidR="002127FD">
        <w:rPr>
          <w:rFonts w:ascii="TH SarabunPSK" w:hAnsi="TH SarabunPSK" w:cs="TH SarabunPSK" w:hint="cs"/>
          <w:sz w:val="28"/>
          <w:cs/>
        </w:rPr>
        <w:t xml:space="preserve"> </w:t>
      </w:r>
      <w:r w:rsidRPr="00D153AF">
        <w:rPr>
          <w:rFonts w:ascii="TH SarabunPSK" w:hAnsi="TH SarabunPSK" w:cs="TH SarabunPSK"/>
          <w:sz w:val="28"/>
          <w:cs/>
        </w:rPr>
        <w:t>ภาพวาดการ์ตูนที่ใช้ประกอบเข้ามาในแบบฝึกสามารถกระตุ้นให้ผู้เรียนมีความตื่นตัวและตั้งใจเรียนในแบบฝึกมากขึ้น</w:t>
      </w:r>
      <w:r w:rsidR="002127FD">
        <w:rPr>
          <w:rFonts w:ascii="TH SarabunPSK" w:hAnsi="TH SarabunPSK" w:cs="TH SarabunPSK" w:hint="cs"/>
          <w:sz w:val="28"/>
          <w:cs/>
        </w:rPr>
        <w:t xml:space="preserve"> </w:t>
      </w:r>
      <w:r w:rsidRPr="00D153AF">
        <w:rPr>
          <w:rFonts w:ascii="TH SarabunPSK" w:hAnsi="TH SarabunPSK" w:cs="TH SarabunPSK"/>
          <w:sz w:val="28"/>
          <w:cs/>
        </w:rPr>
        <w:t>ทฤษฎีการสอนดนตรีของ ซูซูกิ ที่เกิดจากการเลียนแบบ</w:t>
      </w:r>
      <w:r w:rsidR="00D4526F">
        <w:rPr>
          <w:rFonts w:ascii="TH SarabunPSK" w:hAnsi="TH SarabunPSK" w:cs="TH SarabunPSK" w:hint="cs"/>
          <w:sz w:val="28"/>
          <w:cs/>
        </w:rPr>
        <w:t xml:space="preserve">     </w:t>
      </w:r>
      <w:r w:rsidRPr="00D153AF">
        <w:rPr>
          <w:rFonts w:ascii="TH SarabunPSK" w:hAnsi="TH SarabunPSK" w:cs="TH SarabunPSK"/>
          <w:sz w:val="28"/>
          <w:cs/>
        </w:rPr>
        <w:t>และการทำซ้ำทำให้ผู้เรียนมีพัฒนาในการปฏิบัติซออู้ได้ดีมากขึ้นจึงทำให้ชุดแบบฝึกทักษะซออู้มีประสิทธิภาพ</w:t>
      </w:r>
      <w:r w:rsidR="002127FD">
        <w:rPr>
          <w:rFonts w:ascii="TH SarabunPSK" w:hAnsi="TH SarabunPSK" w:cs="TH SarabunPSK" w:hint="cs"/>
          <w:sz w:val="28"/>
          <w:cs/>
        </w:rPr>
        <w:t xml:space="preserve">  </w:t>
      </w:r>
    </w:p>
    <w:p w14:paraId="49D8E970" w14:textId="2D037059" w:rsidR="00D153AF" w:rsidRPr="00D153AF" w:rsidRDefault="002127FD" w:rsidP="00D153AF">
      <w:pPr>
        <w:pStyle w:val="aa"/>
        <w:ind w:firstLine="720"/>
        <w:jc w:val="thaiDistribute"/>
        <w:rPr>
          <w:rFonts w:ascii="TH SarabunPSK" w:hAnsi="TH SarabunPSK" w:cs="TH SarabunPSK"/>
          <w:sz w:val="28"/>
        </w:rPr>
      </w:pPr>
      <w:r w:rsidRPr="002127FD">
        <w:rPr>
          <w:rFonts w:ascii="TH SarabunPSK" w:hAnsi="TH SarabunPSK" w:cs="TH SarabunPSK"/>
          <w:sz w:val="28"/>
          <w:cs/>
        </w:rPr>
        <w:t xml:space="preserve">ชุดแบบฝึกทักษะซออู้เบื้องต้น  สำหรับนักเรียนชั้นประถมศึกษา โรงเรียนภารตวิทยาลัย  มีผลการแปลความหมาย ความสอดคล้องในหัวข้อต่างๆ สรุปได้ว่า ในแต่ละหัวข้อ มีค่าดัชนีความสอดคล้อง </w:t>
      </w:r>
      <w:r w:rsidRPr="002127FD">
        <w:rPr>
          <w:rFonts w:ascii="TH SarabunPSK" w:hAnsi="TH SarabunPSK" w:cs="TH SarabunPSK"/>
          <w:sz w:val="28"/>
        </w:rPr>
        <w:t xml:space="preserve">ioc </w:t>
      </w:r>
      <w:r w:rsidRPr="002127FD">
        <w:rPr>
          <w:rFonts w:ascii="TH SarabunPSK" w:hAnsi="TH SarabunPSK" w:cs="TH SarabunPSK"/>
          <w:sz w:val="28"/>
          <w:cs/>
        </w:rPr>
        <w:t>มากกว่า .05 ในทุกๆข้อ จากการคำนวน หากมากกกว่าหรือเท่ากับ .05 หัวข้อนั้นนำมาใช้ในการประเมินผลได้ แต่หากน้อยกว่าหรือเท่ากับ .05 ในแต่ละหัวข้อ ไม่สามารถนำมาใช้ในการประเมินได้</w:t>
      </w:r>
    </w:p>
    <w:p w14:paraId="21804FB2" w14:textId="77777777" w:rsidR="00D153AF" w:rsidRPr="00D153AF" w:rsidRDefault="00D153AF" w:rsidP="00D153AF">
      <w:pPr>
        <w:pStyle w:val="aa"/>
        <w:ind w:firstLine="720"/>
        <w:jc w:val="thaiDistribute"/>
        <w:rPr>
          <w:rFonts w:ascii="TH SarabunPSK" w:hAnsi="TH SarabunPSK" w:cs="TH SarabunPSK"/>
          <w:sz w:val="28"/>
        </w:rPr>
      </w:pPr>
      <w:r w:rsidRPr="00D153AF">
        <w:rPr>
          <w:rFonts w:ascii="TH SarabunPSK" w:hAnsi="TH SarabunPSK" w:cs="TH SarabunPSK"/>
          <w:sz w:val="28"/>
        </w:rPr>
        <w:t xml:space="preserve">2. </w:t>
      </w:r>
      <w:r w:rsidRPr="00D153AF">
        <w:rPr>
          <w:rFonts w:ascii="TH SarabunPSK" w:hAnsi="TH SarabunPSK" w:cs="TH SarabunPSK"/>
          <w:sz w:val="28"/>
          <w:cs/>
        </w:rPr>
        <w:t>ผลการวิเคราะห์ประสิทธิภาพชุดแบบฝึกทักษะซออู้เบื้องต้น  สำหรับนักเรียนชั้นประถมศึกษา โรงเรียน</w:t>
      </w:r>
      <w:r>
        <w:rPr>
          <w:rFonts w:ascii="TH SarabunPSK" w:hAnsi="TH SarabunPSK" w:cs="TH SarabunPSK" w:hint="cs"/>
          <w:sz w:val="28"/>
          <w:cs/>
        </w:rPr>
        <w:t xml:space="preserve">       </w:t>
      </w:r>
      <w:r w:rsidRPr="00D153AF">
        <w:rPr>
          <w:rFonts w:ascii="TH SarabunPSK" w:hAnsi="TH SarabunPSK" w:cs="TH SarabunPSK"/>
          <w:sz w:val="28"/>
          <w:cs/>
        </w:rPr>
        <w:t xml:space="preserve">ภารตวิทยาลัย ที่ผู้วิจัยสร้างขึ้น มีประสิทธิภาพ </w:t>
      </w:r>
      <w:r w:rsidRPr="00D153AF">
        <w:rPr>
          <w:rFonts w:ascii="TH SarabunPSK" w:hAnsi="TH SarabunPSK" w:cs="TH SarabunPSK"/>
          <w:sz w:val="28"/>
        </w:rPr>
        <w:t xml:space="preserve">E1/E2 </w:t>
      </w:r>
      <w:r w:rsidRPr="00D153AF">
        <w:rPr>
          <w:rFonts w:ascii="TH SarabunPSK" w:hAnsi="TH SarabunPSK" w:cs="TH SarabunPSK"/>
          <w:sz w:val="28"/>
          <w:cs/>
        </w:rPr>
        <w:t xml:space="preserve">เท่ากับ </w:t>
      </w:r>
      <w:r w:rsidRPr="00D153AF">
        <w:rPr>
          <w:rFonts w:ascii="TH SarabunPSK" w:hAnsi="TH SarabunPSK" w:cs="TH SarabunPSK"/>
          <w:sz w:val="28"/>
        </w:rPr>
        <w:t xml:space="preserve">81.20 / 86.60 </w:t>
      </w:r>
      <w:r w:rsidRPr="00D153AF">
        <w:rPr>
          <w:rFonts w:ascii="TH SarabunPSK" w:hAnsi="TH SarabunPSK" w:cs="TH SarabunPSK"/>
          <w:sz w:val="28"/>
          <w:cs/>
        </w:rPr>
        <w:t xml:space="preserve">ซึ่งสูงกว่าเกณฑ์ที่ผู้วิจัยได้กำหนดไว้ </w:t>
      </w:r>
      <w:r w:rsidRPr="00D153AF">
        <w:rPr>
          <w:rFonts w:ascii="TH SarabunPSK" w:hAnsi="TH SarabunPSK" w:cs="TH SarabunPSK"/>
          <w:sz w:val="28"/>
        </w:rPr>
        <w:t>80/80</w:t>
      </w:r>
    </w:p>
    <w:p w14:paraId="527E299E" w14:textId="77777777" w:rsidR="00125FC3" w:rsidRPr="00C440B6" w:rsidRDefault="00125FC3" w:rsidP="00125FC3">
      <w:pPr>
        <w:pStyle w:val="aa"/>
        <w:rPr>
          <w:rFonts w:ascii="TH SarabunPSK" w:hAnsi="TH SarabunPSK" w:cs="TH SarabunPSK"/>
          <w:sz w:val="28"/>
        </w:rPr>
      </w:pPr>
    </w:p>
    <w:p w14:paraId="4D0F76F4" w14:textId="77777777" w:rsidR="00125FC3" w:rsidRDefault="00125FC3" w:rsidP="0076672D">
      <w:pPr>
        <w:rPr>
          <w:rFonts w:ascii="TH SarabunPSK" w:hAnsi="TH SarabunPSK" w:cs="TH SarabunPSK"/>
          <w:sz w:val="28"/>
        </w:rPr>
      </w:pPr>
      <w:r w:rsidRPr="00EE4B50">
        <w:rPr>
          <w:rFonts w:ascii="TH SarabunPSK" w:hAnsi="TH SarabunPSK" w:cs="TH SarabunPSK"/>
          <w:b/>
          <w:bCs/>
          <w:sz w:val="32"/>
          <w:cs/>
        </w:rPr>
        <w:t>สรุปและอภิปรายผล</w:t>
      </w:r>
    </w:p>
    <w:p w14:paraId="65533F56" w14:textId="77777777" w:rsidR="00B31FD5" w:rsidRDefault="00781534" w:rsidP="00B31FD5">
      <w:pPr>
        <w:pStyle w:val="aa"/>
        <w:jc w:val="thaiDistribute"/>
        <w:rPr>
          <w:rFonts w:ascii="TH SarabunPSK" w:hAnsi="TH SarabunPSK" w:cs="TH SarabunPSK"/>
          <w:sz w:val="28"/>
        </w:rPr>
      </w:pPr>
      <w:r>
        <w:rPr>
          <w:rFonts w:ascii="TH SarabunPSK" w:hAnsi="TH SarabunPSK" w:cs="TH SarabunPSK"/>
          <w:sz w:val="28"/>
          <w:cs/>
        </w:rPr>
        <w:tab/>
      </w:r>
      <w:r w:rsidRPr="00781534">
        <w:rPr>
          <w:rFonts w:ascii="TH SarabunPSK" w:hAnsi="TH SarabunPSK" w:cs="TH SarabunPSK"/>
          <w:sz w:val="28"/>
          <w:cs/>
        </w:rPr>
        <w:t>การวิจัยในครั้งเป็นการวิจัยเชิงทดลองเพื่อพัฒนาและหาประสิทธิภาพของชุดแบบฝึกทักษะซออู้เบื้องต้น สำหรับนักเรียนชั้นประถมศึกษา โรงเรียนภารตวิทยาลัย ผลการวิเคราะห์ข้อมูลสามารถนำมาอภิปรายผลได้ดังนี้</w:t>
      </w:r>
    </w:p>
    <w:p w14:paraId="45B1B822" w14:textId="77777777" w:rsidR="00781534" w:rsidRDefault="00781534" w:rsidP="00B31FD5">
      <w:pPr>
        <w:pStyle w:val="aa"/>
        <w:jc w:val="thaiDistribute"/>
        <w:rPr>
          <w:rFonts w:ascii="TH SarabunPSK" w:hAnsi="TH SarabunPSK" w:cs="TH SarabunPSK"/>
          <w:sz w:val="28"/>
        </w:rPr>
      </w:pPr>
      <w:r>
        <w:rPr>
          <w:rFonts w:ascii="TH SarabunPSK" w:hAnsi="TH SarabunPSK" w:cs="TH SarabunPSK"/>
          <w:sz w:val="28"/>
          <w:cs/>
        </w:rPr>
        <w:tab/>
      </w:r>
      <w:r w:rsidRPr="00781534">
        <w:rPr>
          <w:rFonts w:ascii="TH SarabunPSK" w:hAnsi="TH SarabunPSK" w:cs="TH SarabunPSK"/>
          <w:sz w:val="28"/>
          <w:cs/>
        </w:rPr>
        <w:t>1. การใช้ชุดแบบฝึกทักษะซออู้เบื้องต้นที่ผู้วิจัยได้พัฒนาขึ้น พบว่า นักเรียนสามารถเรียนรู้และปฏิบัติได้ด้วยตนเองได้ดีมากขึ้นและเป็นไปตามจุดมุ่งหมายที่ได้ตั้งไว้ ทั้งนี้เป็นเพราะมาจากสาเหตุหลายประการคือ</w:t>
      </w:r>
    </w:p>
    <w:p w14:paraId="4DF1CDC9" w14:textId="77777777" w:rsidR="00781534" w:rsidRDefault="00781534" w:rsidP="00B31FD5">
      <w:pPr>
        <w:pStyle w:val="aa"/>
        <w:jc w:val="thaiDistribute"/>
        <w:rPr>
          <w:rFonts w:ascii="TH SarabunPSK" w:hAnsi="TH SarabunPSK" w:cs="TH SarabunPSK"/>
          <w:sz w:val="28"/>
        </w:rPr>
      </w:pPr>
      <w:r>
        <w:rPr>
          <w:rFonts w:ascii="TH SarabunPSK" w:hAnsi="TH SarabunPSK" w:cs="TH SarabunPSK"/>
          <w:sz w:val="28"/>
          <w:cs/>
        </w:rPr>
        <w:lastRenderedPageBreak/>
        <w:tab/>
      </w:r>
      <w:r w:rsidRPr="00781534">
        <w:rPr>
          <w:rFonts w:ascii="TH SarabunPSK" w:hAnsi="TH SarabunPSK" w:cs="TH SarabunPSK"/>
          <w:sz w:val="28"/>
          <w:cs/>
        </w:rPr>
        <w:t>ชุดแบบฝึกทักษะซออู้เบื้องต้น พัฒนาขึ้นโดยอาศัยขั้นตอนและการสอนที่เป็นระบบ เป็นการออกแบบชุดแบบฝึกเป็นลำดับขั้นตอนเริ่มจากแบบฝึกที่ง่ายๆไล่ระดับความยากขึ้น โดยให้เนื้อหาเหมาะสมกับวัยของผู้เรียนที่จะสามารถเรียนรู้</w:t>
      </w:r>
      <w:r w:rsidR="00BA7123">
        <w:rPr>
          <w:rFonts w:ascii="TH SarabunPSK" w:hAnsi="TH SarabunPSK" w:cs="TH SarabunPSK"/>
          <w:sz w:val="28"/>
        </w:rPr>
        <w:t xml:space="preserve">    </w:t>
      </w:r>
      <w:r w:rsidRPr="00781534">
        <w:rPr>
          <w:rFonts w:ascii="TH SarabunPSK" w:hAnsi="TH SarabunPSK" w:cs="TH SarabunPSK"/>
          <w:sz w:val="28"/>
          <w:cs/>
        </w:rPr>
        <w:t>ได้ ทำให้เกิดการเรียนรู้อย่างต่อเนื่อง ซึ่งสอดคล้องกับ จริยภรณ์ รุจิโมระ (2548) ได้กล่าวว่า ชุดแบบฝึกทักษะที่ดีควรมีการกำหนดเนื้อหาในแต่ละขั้นตอนให้มีความชัดเจน และสามารถนำไปปฏิบัติได้ควรแบ่งรายละเอียดทักษะที่มีหัวข้อใหญ่ออกเป็นทักษะหัวข้อย่อยโดยละเอียดและผู้เรียนจะต้องฝึกทักษะในหัวข้อย่อยๆเหล่านั้นทีละขั้นตอนจนเกิดทักษะที่ดีแล้ว จึงจะทำให้ผู้เรียนสามารถฝึกทักษะที่ยากขึ้นต่อไปได้ดี</w:t>
      </w:r>
    </w:p>
    <w:p w14:paraId="50708544" w14:textId="35844A2A" w:rsidR="00781534" w:rsidRDefault="00781534" w:rsidP="00B31FD5">
      <w:pPr>
        <w:pStyle w:val="aa"/>
        <w:jc w:val="thaiDistribute"/>
        <w:rPr>
          <w:rFonts w:ascii="TH SarabunPSK" w:hAnsi="TH SarabunPSK" w:cs="TH SarabunPSK"/>
          <w:sz w:val="28"/>
        </w:rPr>
      </w:pPr>
      <w:r>
        <w:rPr>
          <w:rFonts w:ascii="TH SarabunPSK" w:hAnsi="TH SarabunPSK" w:cs="TH SarabunPSK"/>
          <w:sz w:val="28"/>
          <w:cs/>
        </w:rPr>
        <w:tab/>
      </w:r>
      <w:r w:rsidRPr="00781534">
        <w:rPr>
          <w:rFonts w:ascii="TH SarabunPSK" w:hAnsi="TH SarabunPSK" w:cs="TH SarabunPSK"/>
          <w:sz w:val="28"/>
          <w:cs/>
        </w:rPr>
        <w:t xml:space="preserve">หลักการที่นำมาพัฒนาชุดแบบฝึกทักษะซออู้เบื้องต้น โดยผู้วิจัยได้จัดทำชุดแบบฝึกให้มีส่วนในการกระตุ้นให้นักเรียนมีความตั้งใจและสนใจในการเรียนรู้ที่เหมาะสมกับวัยของผู้เรียน โดยการนำภาพวาดการ์ตูนมาใช้เป็นเครื่องมือมากระตุ้นเร้าความสนใจของผู้เรียน ซึ่งสอดคล้องกับ </w:t>
      </w:r>
      <w:r w:rsidR="00C66BB3">
        <w:rPr>
          <w:rFonts w:ascii="TH SarabunPSK" w:hAnsi="TH SarabunPSK" w:cs="TH SarabunPSK" w:hint="cs"/>
          <w:sz w:val="28"/>
          <w:cs/>
        </w:rPr>
        <w:t>นพดล  บัวสาย</w:t>
      </w:r>
      <w:r w:rsidR="00C66BB3" w:rsidRPr="006A697C">
        <w:rPr>
          <w:rFonts w:ascii="TH SarabunPSK" w:hAnsi="TH SarabunPSK" w:cs="TH SarabunPSK"/>
          <w:sz w:val="28"/>
          <w:cs/>
        </w:rPr>
        <w:t xml:space="preserve"> (25</w:t>
      </w:r>
      <w:r w:rsidR="00C66BB3">
        <w:rPr>
          <w:rFonts w:ascii="TH SarabunPSK" w:hAnsi="TH SarabunPSK" w:cs="TH SarabunPSK"/>
          <w:sz w:val="28"/>
        </w:rPr>
        <w:t>45</w:t>
      </w:r>
      <w:r w:rsidR="00C66BB3" w:rsidRPr="006A697C">
        <w:rPr>
          <w:rFonts w:ascii="TH SarabunPSK" w:hAnsi="TH SarabunPSK" w:cs="TH SarabunPSK"/>
          <w:sz w:val="28"/>
          <w:cs/>
        </w:rPr>
        <w:t>)</w:t>
      </w:r>
      <w:r w:rsidR="00C66BB3">
        <w:rPr>
          <w:rFonts w:ascii="TH SarabunPSK" w:hAnsi="TH SarabunPSK" w:cs="TH SarabunPSK"/>
          <w:sz w:val="28"/>
        </w:rPr>
        <w:t xml:space="preserve">  </w:t>
      </w:r>
      <w:r w:rsidRPr="00781534">
        <w:rPr>
          <w:rFonts w:ascii="TH SarabunPSK" w:hAnsi="TH SarabunPSK" w:cs="TH SarabunPSK"/>
          <w:sz w:val="28"/>
          <w:cs/>
        </w:rPr>
        <w:t>ที่กล่าวไว้ว่า การ์ตูนเป็นเครื่องมืออย่างหนึ่งที่ใช้ในการ</w:t>
      </w:r>
      <w:r w:rsidR="00D4526F">
        <w:rPr>
          <w:rFonts w:ascii="TH SarabunPSK" w:hAnsi="TH SarabunPSK" w:cs="TH SarabunPSK" w:hint="cs"/>
          <w:sz w:val="28"/>
          <w:cs/>
        </w:rPr>
        <w:t xml:space="preserve">     </w:t>
      </w:r>
      <w:r w:rsidRPr="00781534">
        <w:rPr>
          <w:rFonts w:ascii="TH SarabunPSK" w:hAnsi="TH SarabunPSK" w:cs="TH SarabunPSK"/>
          <w:sz w:val="28"/>
          <w:cs/>
        </w:rPr>
        <w:t>เร้าความสนใจ กระตุ้นให้เรียนในห้องเรียนได้เป็นอย่างดี ซึ่งการ์ตูนสามารถใช้ในการอธิบายให้ผู้เรียนเกิดความเข้าใจในการเรียนจากการที่ใช้ภาพการ์ตูน ซึ่งการที่ใช้ภาพการ์ตูนประกอบกิจกรรมการเรียนจะช่วยเสริมสร้างให้นักเรียนเกิดความคิดสร้างสรรค์ และช่วยให้นักเรียนเรียนอย่างสนุกสนานเพราะการ์ตูนมีลักษณะเฉพาะของตัวเอง ให้อารมณ์ขันแก่ผู้ที่ดู และผู้วิจัยได้นำสีสันเข้ามาในชุดแบบฝึกทักษะเพื่อให้ชุดแบบฝึกมีสีสันที่สดใส ดึงดูดความสนใจของนักเรียนในการเรียนรู้ และผู้วิจัย</w:t>
      </w:r>
      <w:r w:rsidR="00D4526F">
        <w:rPr>
          <w:rFonts w:ascii="TH SarabunPSK" w:hAnsi="TH SarabunPSK" w:cs="TH SarabunPSK" w:hint="cs"/>
          <w:sz w:val="28"/>
          <w:cs/>
        </w:rPr>
        <w:t xml:space="preserve">    </w:t>
      </w:r>
      <w:r w:rsidRPr="00781534">
        <w:rPr>
          <w:rFonts w:ascii="TH SarabunPSK" w:hAnsi="TH SarabunPSK" w:cs="TH SarabunPSK"/>
          <w:sz w:val="28"/>
          <w:cs/>
        </w:rPr>
        <w:t>ยังเล็งเห็นว่าสียังช่วยในเรื่องของการเรียนรู้ที่ใช้ความจำได้เป็นอย่างดีซึ่งสอดคล้องกับ ผกามาศ ผจญแกล้ว (2543)</w:t>
      </w:r>
      <w:r w:rsidR="00D4526F">
        <w:rPr>
          <w:rFonts w:ascii="TH SarabunPSK" w:hAnsi="TH SarabunPSK" w:cs="TH SarabunPSK" w:hint="cs"/>
          <w:sz w:val="28"/>
          <w:cs/>
        </w:rPr>
        <w:t xml:space="preserve"> </w:t>
      </w:r>
      <w:r w:rsidRPr="00781534">
        <w:rPr>
          <w:rFonts w:ascii="TH SarabunPSK" w:hAnsi="TH SarabunPSK" w:cs="TH SarabunPSK"/>
          <w:sz w:val="28"/>
          <w:cs/>
        </w:rPr>
        <w:t>ซึ่งได้</w:t>
      </w:r>
      <w:r w:rsidR="00D4526F">
        <w:rPr>
          <w:rFonts w:ascii="TH SarabunPSK" w:hAnsi="TH SarabunPSK" w:cs="TH SarabunPSK" w:hint="cs"/>
          <w:sz w:val="28"/>
          <w:cs/>
        </w:rPr>
        <w:t xml:space="preserve">  </w:t>
      </w:r>
      <w:r w:rsidRPr="00781534">
        <w:rPr>
          <w:rFonts w:ascii="TH SarabunPSK" w:hAnsi="TH SarabunPSK" w:cs="TH SarabunPSK"/>
          <w:sz w:val="28"/>
          <w:cs/>
        </w:rPr>
        <w:t>กล่าวว่า สีสามารถดึงดูดความสนใจของผู้อ่านหรือผู้ดู การดึงดูดความสนใจผู้อ่านนับเป็นวัตถุประสงค์หลักของการใช้สี</w:t>
      </w:r>
      <w:r w:rsidR="00BA7123">
        <w:rPr>
          <w:rFonts w:ascii="TH SarabunPSK" w:hAnsi="TH SarabunPSK" w:cs="TH SarabunPSK"/>
          <w:sz w:val="28"/>
        </w:rPr>
        <w:t xml:space="preserve"> </w:t>
      </w:r>
      <w:r w:rsidRPr="00781534">
        <w:rPr>
          <w:rFonts w:ascii="TH SarabunPSK" w:hAnsi="TH SarabunPSK" w:cs="TH SarabunPSK"/>
          <w:sz w:val="28"/>
          <w:cs/>
        </w:rPr>
        <w:t>การใช้สีที่ทำให้เกิดความแตกต่างเป็นหลักการอันแรกที่จะใช้ดึงดูดความสนใจได้แต่จะต้องใช้กับองค์ประกอบที่สำคัญที่สุดที่จะต้องเน้นการจัดวางที่เหมาะสม  และสียังสามารถช่วยให้จดจำได้ง่าย การอธิบายเนื้อหาในบางสิ่งบางอย่าง บางครั้งอาจจะใช้สีประกอบในการพูดหรืออ้างอิงถึง เนื่องจากสีสามารถช่วยให้นักสื่อสารให้สื่อสารข้อมูลข่าวสารได้ดีและผู้รับสารสามารถจำข้อมูลข่าวสารได้ง่ายขึ้น โดยผู้วิจัยได้นำคู่สีตรงข้าม</w:t>
      </w:r>
      <w:r w:rsidR="002127FD">
        <w:rPr>
          <w:rFonts w:ascii="TH SarabunPSK" w:hAnsi="TH SarabunPSK" w:cs="TH SarabunPSK" w:hint="cs"/>
          <w:sz w:val="28"/>
          <w:cs/>
        </w:rPr>
        <w:t>มาใช้</w:t>
      </w:r>
      <w:r w:rsidRPr="00781534">
        <w:rPr>
          <w:rFonts w:ascii="TH SarabunPSK" w:hAnsi="TH SarabunPSK" w:cs="TH SarabunPSK"/>
          <w:sz w:val="28"/>
          <w:cs/>
        </w:rPr>
        <w:t>นั่นคือ สีเขียวและสีแดงมาใช้ในการบันทึกตัวโน้ตเพื่อให้นักเรียนสามารถเรียนรู้ผ่านตัวโน้ตโดยการจดจำของสี โดยตัวโน้ตสีแดงจะเป็นตัวโน้ตที่อยู่ในสายทุ้ม และตัวโน้ตสีเขียวจะเป็นตัวโน้ตที่อยู่ในสายเอก</w:t>
      </w:r>
    </w:p>
    <w:p w14:paraId="07B5551A" w14:textId="40A9FA20" w:rsidR="00781534" w:rsidRDefault="00781534" w:rsidP="00B31FD5">
      <w:pPr>
        <w:pStyle w:val="aa"/>
        <w:jc w:val="thaiDistribute"/>
        <w:rPr>
          <w:rFonts w:ascii="TH SarabunPSK" w:hAnsi="TH SarabunPSK" w:cs="TH SarabunPSK"/>
          <w:sz w:val="28"/>
        </w:rPr>
      </w:pPr>
      <w:r>
        <w:rPr>
          <w:rFonts w:ascii="TH SarabunPSK" w:hAnsi="TH SarabunPSK" w:cs="TH SarabunPSK"/>
          <w:sz w:val="28"/>
          <w:cs/>
        </w:rPr>
        <w:tab/>
      </w:r>
      <w:r w:rsidRPr="00781534">
        <w:rPr>
          <w:rFonts w:ascii="TH SarabunPSK" w:hAnsi="TH SarabunPSK" w:cs="TH SarabunPSK"/>
          <w:sz w:val="28"/>
          <w:cs/>
        </w:rPr>
        <w:t>หลักการเรียนรู้ของนักเรียนในการใช้ชุดแบบฝึกทักษะซออู้เบื้องต้นนี้ เป็นการเรียนรู้ผ่านแบบฝึกที่มีครูคอยแนะนำและคอยช่วยเหลือ  มีบางกิจกรรมที่นักเรียนจะได้รับการถ่ายทอดการเรียนรู้จากครูโดยตรงเพราะกิจกรรมบางอย่างนักเรียนไม่สามารถเรียนรู้ได้ด้วยตนเองได้ เช่น การสีคันชักออก การสีคันชักเข้า การกดตำแหน่งเสียงของซอ เป็นต้น ซึ่งสอดคล้อง</w:t>
      </w:r>
      <w:r w:rsidR="00BA7123">
        <w:rPr>
          <w:rFonts w:ascii="TH SarabunPSK" w:hAnsi="TH SarabunPSK" w:cs="TH SarabunPSK"/>
          <w:sz w:val="28"/>
        </w:rPr>
        <w:t xml:space="preserve">   </w:t>
      </w:r>
      <w:r w:rsidRPr="00781534">
        <w:rPr>
          <w:rFonts w:ascii="TH SarabunPSK" w:hAnsi="TH SarabunPSK" w:cs="TH SarabunPSK"/>
          <w:sz w:val="28"/>
          <w:cs/>
        </w:rPr>
        <w:t>กับ ณรุทธ์ สุทธจิตต์ (2560)</w:t>
      </w:r>
      <w:r w:rsidR="00C66BB3">
        <w:rPr>
          <w:rFonts w:ascii="TH SarabunPSK" w:hAnsi="TH SarabunPSK" w:cs="TH SarabunPSK"/>
          <w:sz w:val="28"/>
        </w:rPr>
        <w:t xml:space="preserve"> </w:t>
      </w:r>
      <w:r w:rsidRPr="00781534">
        <w:rPr>
          <w:rFonts w:ascii="TH SarabunPSK" w:hAnsi="TH SarabunPSK" w:cs="TH SarabunPSK"/>
          <w:sz w:val="28"/>
          <w:cs/>
        </w:rPr>
        <w:t>ที่ได้กล่าวว่า กิจกรรมต่างๆที่ครูได้ทำการจัดขึ้นควรนำไปสู่การเรียนรู้ที่มุ่งหวังไว้และบทบาท</w:t>
      </w:r>
      <w:r w:rsidR="00BA7123">
        <w:rPr>
          <w:rFonts w:ascii="TH SarabunPSK" w:hAnsi="TH SarabunPSK" w:cs="TH SarabunPSK"/>
          <w:sz w:val="28"/>
        </w:rPr>
        <w:t xml:space="preserve">    </w:t>
      </w:r>
      <w:r w:rsidRPr="00781534">
        <w:rPr>
          <w:rFonts w:ascii="TH SarabunPSK" w:hAnsi="TH SarabunPSK" w:cs="TH SarabunPSK"/>
          <w:sz w:val="28"/>
          <w:cs/>
        </w:rPr>
        <w:t>ของครูในขณะกิจกรรมดำเนินการอยู่ คือช่วยเหลือแนะนำนักเรียนให้เกิดการเรียนรู้ตามจุดมุ่งหมายที่ได้ตั้งไว้ ดังนั้น</w:t>
      </w:r>
      <w:r w:rsidR="00BA7123">
        <w:rPr>
          <w:rFonts w:ascii="TH SarabunPSK" w:hAnsi="TH SarabunPSK" w:cs="TH SarabunPSK"/>
          <w:sz w:val="28"/>
        </w:rPr>
        <w:t xml:space="preserve">         </w:t>
      </w:r>
      <w:r w:rsidRPr="00781534">
        <w:rPr>
          <w:rFonts w:ascii="TH SarabunPSK" w:hAnsi="TH SarabunPSK" w:cs="TH SarabunPSK"/>
          <w:sz w:val="28"/>
          <w:cs/>
        </w:rPr>
        <w:t>เมื่อนักเรียน</w:t>
      </w:r>
      <w:r w:rsidR="00BA7123">
        <w:rPr>
          <w:rFonts w:ascii="TH SarabunPSK" w:hAnsi="TH SarabunPSK" w:cs="TH SarabunPSK"/>
          <w:sz w:val="28"/>
        </w:rPr>
        <w:t xml:space="preserve">  </w:t>
      </w:r>
      <w:r w:rsidRPr="00781534">
        <w:rPr>
          <w:rFonts w:ascii="TH SarabunPSK" w:hAnsi="TH SarabunPSK" w:cs="TH SarabunPSK"/>
          <w:sz w:val="28"/>
          <w:cs/>
        </w:rPr>
        <w:t>ไม่สามารถฝึกกิจกรรมได้ด้วยตนเองและนักเรียนไม่ประสบความสำเร็จในการประกอบกิจกรรมบางอย่าง</w:t>
      </w:r>
      <w:r w:rsidR="00BA7123">
        <w:rPr>
          <w:rFonts w:ascii="TH SarabunPSK" w:hAnsi="TH SarabunPSK" w:cs="TH SarabunPSK"/>
          <w:sz w:val="28"/>
        </w:rPr>
        <w:t xml:space="preserve">        </w:t>
      </w:r>
      <w:r w:rsidRPr="00781534">
        <w:rPr>
          <w:rFonts w:ascii="TH SarabunPSK" w:hAnsi="TH SarabunPSK" w:cs="TH SarabunPSK"/>
          <w:sz w:val="28"/>
          <w:cs/>
        </w:rPr>
        <w:t>ที่กล่าวมา</w:t>
      </w:r>
      <w:r w:rsidR="00BA7123">
        <w:rPr>
          <w:rFonts w:ascii="TH SarabunPSK" w:hAnsi="TH SarabunPSK" w:cs="TH SarabunPSK"/>
          <w:sz w:val="28"/>
        </w:rPr>
        <w:t xml:space="preserve"> </w:t>
      </w:r>
      <w:r w:rsidRPr="00781534">
        <w:rPr>
          <w:rFonts w:ascii="TH SarabunPSK" w:hAnsi="TH SarabunPSK" w:cs="TH SarabunPSK"/>
          <w:sz w:val="28"/>
          <w:cs/>
        </w:rPr>
        <w:t>ครูต้องให้ความช่วยเหลือ แก้ไข สาธิตให้นักเรียนดู ผู้วิจัยจึงนำหลักการทฤษฎีการสอนดนตรีของซูซูกิบางหลักการมาใช้กับชุดแบบฝึกทักษะซออู้เบื้องต้น</w:t>
      </w:r>
      <w:r>
        <w:rPr>
          <w:rFonts w:ascii="TH SarabunPSK" w:hAnsi="TH SarabunPSK" w:cs="TH SarabunPSK" w:hint="cs"/>
          <w:sz w:val="28"/>
          <w:cs/>
        </w:rPr>
        <w:t xml:space="preserve"> </w:t>
      </w:r>
      <w:r w:rsidRPr="00781534">
        <w:rPr>
          <w:rFonts w:ascii="TH SarabunPSK" w:hAnsi="TH SarabunPSK" w:cs="TH SarabunPSK"/>
          <w:sz w:val="28"/>
          <w:cs/>
        </w:rPr>
        <w:t>นั้นก็คือ การเลียนแบบ และการทำซ้ำ ที่ครูจะเป็นต้นแบบให้กับนักเรียนและให้นักเรียนทำเลียนแบบเหมือนกับครูผู้สอน หลังจากนั้นก็ฝึกการทำซ้ำ ทำบ่อยๆจนเกิดความเชี่ยวชาญและชำนาญ</w:t>
      </w:r>
      <w:r w:rsidR="00BA7123">
        <w:rPr>
          <w:rFonts w:ascii="TH SarabunPSK" w:hAnsi="TH SarabunPSK" w:cs="TH SarabunPSK"/>
          <w:sz w:val="28"/>
        </w:rPr>
        <w:t xml:space="preserve">               </w:t>
      </w:r>
      <w:r w:rsidRPr="00781534">
        <w:rPr>
          <w:rFonts w:ascii="TH SarabunPSK" w:hAnsi="TH SarabunPSK" w:cs="TH SarabunPSK"/>
          <w:sz w:val="28"/>
          <w:cs/>
        </w:rPr>
        <w:t>ในการเล่นดนตรี</w:t>
      </w:r>
    </w:p>
    <w:p w14:paraId="3FDC796A" w14:textId="3CC41F03" w:rsidR="00781534" w:rsidRDefault="00781534" w:rsidP="00781534">
      <w:pPr>
        <w:pStyle w:val="aa"/>
        <w:jc w:val="thaiDistribute"/>
        <w:rPr>
          <w:rFonts w:ascii="TH SarabunPSK" w:hAnsi="TH SarabunPSK" w:cs="TH SarabunPSK"/>
          <w:sz w:val="28"/>
        </w:rPr>
      </w:pPr>
      <w:r>
        <w:rPr>
          <w:rFonts w:ascii="TH SarabunPSK" w:hAnsi="TH SarabunPSK" w:cs="TH SarabunPSK"/>
          <w:sz w:val="28"/>
          <w:cs/>
        </w:rPr>
        <w:tab/>
      </w:r>
      <w:r w:rsidRPr="00781534">
        <w:rPr>
          <w:rFonts w:ascii="TH SarabunPSK" w:hAnsi="TH SarabunPSK" w:cs="TH SarabunPSK"/>
          <w:sz w:val="28"/>
          <w:cs/>
        </w:rPr>
        <w:t xml:space="preserve">ในการฝึกแต่ละครั้งครูจะคอยเสริมแรงและให้กำลังใจและคำแนะนำแก่นักเรียนเมื่อนักเรียนพบเจอปัญหา </w:t>
      </w:r>
      <w:r w:rsidR="00BA7123">
        <w:rPr>
          <w:rFonts w:ascii="TH SarabunPSK" w:hAnsi="TH SarabunPSK" w:cs="TH SarabunPSK"/>
          <w:sz w:val="28"/>
        </w:rPr>
        <w:t xml:space="preserve">          </w:t>
      </w:r>
      <w:r w:rsidRPr="00781534">
        <w:rPr>
          <w:rFonts w:ascii="TH SarabunPSK" w:hAnsi="TH SarabunPSK" w:cs="TH SarabunPSK"/>
          <w:sz w:val="28"/>
          <w:cs/>
        </w:rPr>
        <w:t>ซึ่งจะทำให้นักเรียนเกิดความมั่นใจในการฝึกและประสบผลสำเร็จในการฝึกปฏิบัติทักษะซออู้อีกด้วย</w:t>
      </w:r>
      <w:r w:rsidR="00D4526F">
        <w:rPr>
          <w:rFonts w:ascii="TH SarabunPSK" w:hAnsi="TH SarabunPSK" w:cs="TH SarabunPSK" w:hint="cs"/>
          <w:sz w:val="28"/>
          <w:cs/>
        </w:rPr>
        <w:t xml:space="preserve"> </w:t>
      </w:r>
      <w:r w:rsidRPr="00781534">
        <w:rPr>
          <w:rFonts w:ascii="TH SarabunPSK" w:hAnsi="TH SarabunPSK" w:cs="TH SarabunPSK"/>
          <w:sz w:val="28"/>
          <w:cs/>
        </w:rPr>
        <w:t>การประเมินผลหลังจากการเรียนรู้ชุดแบบฝึกในแต่ละหน่วย เพื่อให้นักเรียนทราบว่าตนเองมีสิ่งใดที่ต้องแก้ไข</w:t>
      </w:r>
      <w:r>
        <w:rPr>
          <w:rFonts w:ascii="TH SarabunPSK" w:hAnsi="TH SarabunPSK" w:cs="TH SarabunPSK" w:hint="cs"/>
          <w:sz w:val="28"/>
          <w:cs/>
        </w:rPr>
        <w:t xml:space="preserve"> </w:t>
      </w:r>
      <w:r w:rsidRPr="00781534">
        <w:rPr>
          <w:rFonts w:ascii="TH SarabunPSK" w:hAnsi="TH SarabunPSK" w:cs="TH SarabunPSK"/>
          <w:sz w:val="28"/>
          <w:cs/>
        </w:rPr>
        <w:t>และปรับปรุงและสิ่งใดที่นักเรียนได้ทำดีแล้ว จึงทำให้นักเรียนสามารถเกิดการพัฒนาตนเองและทราบความก้าวหน้าในการปฏิบัติทักษะซออู้</w:t>
      </w:r>
    </w:p>
    <w:p w14:paraId="1B0BCA1D" w14:textId="2E45B25E" w:rsidR="002127FD" w:rsidRPr="00D153AF" w:rsidRDefault="002127FD" w:rsidP="002127FD">
      <w:pPr>
        <w:pStyle w:val="aa"/>
        <w:ind w:firstLine="720"/>
        <w:jc w:val="thaiDistribute"/>
        <w:rPr>
          <w:rFonts w:ascii="TH SarabunPSK" w:hAnsi="TH SarabunPSK" w:cs="TH SarabunPSK"/>
          <w:sz w:val="28"/>
        </w:rPr>
      </w:pPr>
      <w:r w:rsidRPr="002127FD">
        <w:rPr>
          <w:rFonts w:ascii="TH SarabunPSK" w:hAnsi="TH SarabunPSK" w:cs="TH SarabunPSK"/>
          <w:sz w:val="28"/>
          <w:cs/>
        </w:rPr>
        <w:t>ชุดแบบฝึกทักษะซออู้</w:t>
      </w:r>
      <w:r>
        <w:rPr>
          <w:rFonts w:ascii="TH SarabunPSK" w:hAnsi="TH SarabunPSK" w:cs="TH SarabunPSK" w:hint="cs"/>
          <w:sz w:val="28"/>
          <w:cs/>
        </w:rPr>
        <w:t xml:space="preserve"> </w:t>
      </w:r>
      <w:r w:rsidRPr="002127FD">
        <w:rPr>
          <w:rFonts w:ascii="TH SarabunPSK" w:hAnsi="TH SarabunPSK" w:cs="TH SarabunPSK"/>
          <w:sz w:val="28"/>
          <w:cs/>
        </w:rPr>
        <w:t xml:space="preserve"> มีผลการแปลความหมาย ความสอดคล้องในหัวข้อต่างๆ สรุปได้ว่า ในแต่ละหัวข้อ มีค่าดัชนีความสอดคล้อง </w:t>
      </w:r>
      <w:r w:rsidRPr="002127FD">
        <w:rPr>
          <w:rFonts w:ascii="TH SarabunPSK" w:hAnsi="TH SarabunPSK" w:cs="TH SarabunPSK"/>
          <w:sz w:val="28"/>
        </w:rPr>
        <w:t xml:space="preserve">ioc </w:t>
      </w:r>
      <w:r w:rsidRPr="002127FD">
        <w:rPr>
          <w:rFonts w:ascii="TH SarabunPSK" w:hAnsi="TH SarabunPSK" w:cs="TH SarabunPSK"/>
          <w:sz w:val="28"/>
          <w:cs/>
        </w:rPr>
        <w:t>มากกว่า .05 ในทุกๆข้อ จากการคำนวน หากมากกกว่าหรือเท่ากับ .05 หัวข้อนั้นนำมาใช้ในการ</w:t>
      </w:r>
      <w:r w:rsidRPr="002127FD">
        <w:rPr>
          <w:rFonts w:ascii="TH SarabunPSK" w:hAnsi="TH SarabunPSK" w:cs="TH SarabunPSK"/>
          <w:sz w:val="28"/>
          <w:cs/>
        </w:rPr>
        <w:lastRenderedPageBreak/>
        <w:t xml:space="preserve">ประเมินผลได้ </w:t>
      </w:r>
      <w:r>
        <w:rPr>
          <w:rFonts w:ascii="TH SarabunPSK" w:hAnsi="TH SarabunPSK" w:cs="TH SarabunPSK" w:hint="cs"/>
          <w:sz w:val="28"/>
          <w:cs/>
        </w:rPr>
        <w:t xml:space="preserve">ซึ่งทำให้ชุดแบบฝึกทักษะซออู้ต้นเป็นเครื่องมือในการวิจัยที่มีประสิทธิภาพและเหมาะสมกับวัยของผู้เรียน </w:t>
      </w:r>
      <w:r w:rsidR="00D4526F">
        <w:rPr>
          <w:rFonts w:ascii="TH SarabunPSK" w:hAnsi="TH SarabunPSK" w:cs="TH SarabunPSK" w:hint="cs"/>
          <w:sz w:val="28"/>
          <w:cs/>
        </w:rPr>
        <w:t xml:space="preserve">    </w:t>
      </w:r>
      <w:r>
        <w:rPr>
          <w:rFonts w:ascii="TH SarabunPSK" w:hAnsi="TH SarabunPSK" w:cs="TH SarabunPSK" w:hint="cs"/>
          <w:sz w:val="28"/>
          <w:cs/>
        </w:rPr>
        <w:t>จึงทำให้ผู้เรียนสามารถเรียนรู้ได้อย่างต่อเนื่อง และมีพัฒนาการในด้านการปฏิบัติซออู้ที่ดีมากขึ้น</w:t>
      </w:r>
    </w:p>
    <w:p w14:paraId="082AABE1" w14:textId="43CC91DB" w:rsidR="00781534" w:rsidRPr="00781534" w:rsidRDefault="00781534" w:rsidP="00781534">
      <w:pPr>
        <w:pStyle w:val="aa"/>
        <w:jc w:val="thaiDistribute"/>
        <w:rPr>
          <w:rFonts w:ascii="TH SarabunPSK" w:hAnsi="TH SarabunPSK" w:cs="TH SarabunPSK"/>
          <w:color w:val="000000"/>
          <w:sz w:val="28"/>
        </w:rPr>
      </w:pPr>
      <w:r>
        <w:rPr>
          <w:rFonts w:ascii="TH SarabunPSK" w:hAnsi="TH SarabunPSK" w:cs="TH SarabunPSK"/>
          <w:color w:val="000000"/>
          <w:sz w:val="28"/>
          <w:cs/>
        </w:rPr>
        <w:tab/>
      </w:r>
      <w:r w:rsidRPr="00781534">
        <w:rPr>
          <w:rFonts w:ascii="TH SarabunPSK" w:hAnsi="TH SarabunPSK" w:cs="TH SarabunPSK"/>
          <w:color w:val="000000"/>
          <w:sz w:val="28"/>
          <w:cs/>
        </w:rPr>
        <w:t>2. ผลการหาประสิทธิภาพของชุดแบบฝึกทักษะซออู้เบื้องต้นสำหรับนักเรียนชั้นประถมศึกษา โรงเรียน</w:t>
      </w:r>
      <w:r>
        <w:rPr>
          <w:rFonts w:ascii="TH SarabunPSK" w:hAnsi="TH SarabunPSK" w:cs="TH SarabunPSK" w:hint="cs"/>
          <w:color w:val="000000"/>
          <w:sz w:val="28"/>
          <w:cs/>
        </w:rPr>
        <w:t xml:space="preserve">           </w:t>
      </w:r>
      <w:r w:rsidRPr="00781534">
        <w:rPr>
          <w:rFonts w:ascii="TH SarabunPSK" w:hAnsi="TH SarabunPSK" w:cs="TH SarabunPSK"/>
          <w:color w:val="000000"/>
          <w:sz w:val="28"/>
          <w:cs/>
        </w:rPr>
        <w:t>ภารตวิทยาลัย พบว่า ชุดแบบฝึกทักษะซออู้เบื้องต้น สำหรับนักเรียนชั้นประถมศึกษา โรงเรียนภารตวิทยาลัยนั้น</w:t>
      </w:r>
      <w:r>
        <w:rPr>
          <w:rFonts w:ascii="TH SarabunPSK" w:hAnsi="TH SarabunPSK" w:cs="TH SarabunPSK" w:hint="cs"/>
          <w:color w:val="000000"/>
          <w:sz w:val="28"/>
          <w:cs/>
        </w:rPr>
        <w:t xml:space="preserve">              </w:t>
      </w:r>
      <w:r w:rsidRPr="00781534">
        <w:rPr>
          <w:rFonts w:ascii="TH SarabunPSK" w:hAnsi="TH SarabunPSK" w:cs="TH SarabunPSK"/>
          <w:color w:val="000000"/>
          <w:sz w:val="28"/>
          <w:cs/>
        </w:rPr>
        <w:t xml:space="preserve"> มีประสิทธิภาพ </w:t>
      </w:r>
      <w:r w:rsidRPr="00781534">
        <w:rPr>
          <w:rFonts w:ascii="TH SarabunPSK" w:hAnsi="TH SarabunPSK" w:cs="TH SarabunPSK"/>
          <w:color w:val="000000"/>
          <w:sz w:val="28"/>
        </w:rPr>
        <w:t>E</w:t>
      </w:r>
      <w:r w:rsidRPr="00781534">
        <w:rPr>
          <w:rFonts w:ascii="TH SarabunPSK" w:hAnsi="TH SarabunPSK" w:cs="TH SarabunPSK"/>
          <w:color w:val="000000"/>
          <w:sz w:val="28"/>
          <w:cs/>
        </w:rPr>
        <w:t>1/</w:t>
      </w:r>
      <w:r w:rsidRPr="00781534">
        <w:rPr>
          <w:rFonts w:ascii="TH SarabunPSK" w:hAnsi="TH SarabunPSK" w:cs="TH SarabunPSK"/>
          <w:color w:val="000000"/>
          <w:sz w:val="28"/>
        </w:rPr>
        <w:t>E</w:t>
      </w:r>
      <w:r w:rsidRPr="00781534">
        <w:rPr>
          <w:rFonts w:ascii="TH SarabunPSK" w:hAnsi="TH SarabunPSK" w:cs="TH SarabunPSK"/>
          <w:color w:val="000000"/>
          <w:sz w:val="28"/>
          <w:cs/>
        </w:rPr>
        <w:t>2 เท่ากับ 81.20/86.60 ซึ่งสูงกว่าเกณฑ์ที่ผู้วิจัยได้กำหนดไว้ 80/80</w:t>
      </w:r>
      <w:r w:rsidR="002127FD">
        <w:rPr>
          <w:rFonts w:ascii="TH SarabunPSK" w:hAnsi="TH SarabunPSK" w:cs="TH SarabunPSK" w:hint="cs"/>
          <w:color w:val="000000"/>
          <w:sz w:val="28"/>
          <w:cs/>
        </w:rPr>
        <w:t xml:space="preserve">  </w:t>
      </w:r>
      <w:r w:rsidR="002127FD" w:rsidRPr="00781534">
        <w:rPr>
          <w:rFonts w:ascii="TH SarabunPSK" w:hAnsi="TH SarabunPSK" w:cs="TH SarabunPSK"/>
          <w:color w:val="000000"/>
          <w:sz w:val="28"/>
          <w:cs/>
        </w:rPr>
        <w:t>ทั้งนี้เนื่องจากการพัฒนาชุดแบบฝึกทักษะซออู้เบื้องต้น ผู้วิจัยได้ศึกษาข้อมูลพื้นฐาน แนวคิด ทฤษฎีและงานวิจัยต่างๆที่เกี่ยวข้องกับการพัฒนาชุดแบบฝึกทักษะ มาใช้เป็นแนวทางในการพัฒนาชุดแบบฝึกทักษะให้เหมาะสมกับวัยของผู้เรียน นั่นก็คือการนำภาพการ์ตูนมาประกอบการจัดการเรียนรู้เพื่อกระตุ้นผู้เรียนให้มีความสนใจในชุดแบบฝึก</w:t>
      </w:r>
      <w:r w:rsidR="002127FD">
        <w:rPr>
          <w:rFonts w:ascii="TH SarabunPSK" w:hAnsi="TH SarabunPSK" w:cs="TH SarabunPSK" w:hint="cs"/>
          <w:color w:val="000000"/>
          <w:sz w:val="28"/>
          <w:cs/>
        </w:rPr>
        <w:t xml:space="preserve"> </w:t>
      </w:r>
      <w:r w:rsidR="002127FD" w:rsidRPr="00781534">
        <w:rPr>
          <w:rFonts w:ascii="TH SarabunPSK" w:hAnsi="TH SarabunPSK" w:cs="TH SarabunPSK"/>
          <w:color w:val="000000"/>
          <w:sz w:val="28"/>
          <w:cs/>
        </w:rPr>
        <w:t>การนำสีเข้ามาเพื่อดึงดูดความสนใจของผู้เรียน และสีสามารถเพิ่มความจำให้กับผู้เรียนได้เป็นอย่างดี และในการจัดการเรียนรู้โดยใช้แบบฝึกนักเรียน</w:t>
      </w:r>
      <w:r w:rsidR="002127FD">
        <w:rPr>
          <w:rFonts w:ascii="TH SarabunPSK" w:hAnsi="TH SarabunPSK" w:cs="TH SarabunPSK" w:hint="cs"/>
          <w:color w:val="000000"/>
          <w:sz w:val="28"/>
          <w:cs/>
        </w:rPr>
        <w:t xml:space="preserve"> </w:t>
      </w:r>
      <w:r w:rsidR="002127FD" w:rsidRPr="00781534">
        <w:rPr>
          <w:rFonts w:ascii="TH SarabunPSK" w:hAnsi="TH SarabunPSK" w:cs="TH SarabunPSK"/>
          <w:color w:val="000000"/>
          <w:sz w:val="28"/>
          <w:cs/>
        </w:rPr>
        <w:t>จะมีคุณครูคอยดูแลตลอดการใช้ชุดแบบฝึกและบางบทเรียนคุณครูจะคอยเป็นต้นแบบในการปฏิบัติ เพื่อให้ผู้เรียนได้เกิดการเรียนรู้ที่ดีมากขึ้น และทำให้ชุดแบบฝึกทักษะซออู้เบื้องต้น สำหรับนักเรียนชั้นประถมศึกษา โรงเรียนภารตวิทยาลัยมีประสิทธิภาพที่ดี</w:t>
      </w:r>
      <w:r w:rsidRPr="00781534">
        <w:rPr>
          <w:rFonts w:ascii="TH SarabunPSK" w:hAnsi="TH SarabunPSK" w:cs="TH SarabunPSK"/>
          <w:color w:val="000000"/>
          <w:sz w:val="28"/>
          <w:cs/>
        </w:rPr>
        <w:t xml:space="preserve"> ได้สอดคล้องกับงานวิจัย</w:t>
      </w:r>
      <w:r w:rsidR="00BA7123">
        <w:rPr>
          <w:rFonts w:ascii="TH SarabunPSK" w:hAnsi="TH SarabunPSK" w:cs="TH SarabunPSK"/>
          <w:color w:val="000000"/>
          <w:sz w:val="28"/>
        </w:rPr>
        <w:t xml:space="preserve">            </w:t>
      </w:r>
      <w:r w:rsidRPr="00781534">
        <w:rPr>
          <w:rFonts w:ascii="TH SarabunPSK" w:hAnsi="TH SarabunPSK" w:cs="TH SarabunPSK"/>
          <w:color w:val="000000"/>
          <w:sz w:val="28"/>
          <w:cs/>
        </w:rPr>
        <w:t>ของ ชยพร ไชยสิทธิ์ (2560) ที่ได้พัฒนาชุดฝึกทักษะทางระนาดทุ้ม เพลงสาธุการของนักเรียนชั้นมัธยมศึกษาปีที่ 4 สาขาวิชาชีพเฉพาะ</w:t>
      </w:r>
      <w:r>
        <w:rPr>
          <w:rFonts w:ascii="TH SarabunPSK" w:hAnsi="TH SarabunPSK" w:cs="TH SarabunPSK" w:hint="cs"/>
          <w:color w:val="000000"/>
          <w:sz w:val="28"/>
          <w:cs/>
        </w:rPr>
        <w:t xml:space="preserve">    </w:t>
      </w:r>
      <w:r w:rsidRPr="00781534">
        <w:rPr>
          <w:rFonts w:ascii="TH SarabunPSK" w:hAnsi="TH SarabunPSK" w:cs="TH SarabunPSK"/>
          <w:color w:val="000000"/>
          <w:sz w:val="28"/>
          <w:cs/>
        </w:rPr>
        <w:t>ปี่พาทย์ วิทยาลัยนาฏศิลปะนครศรีธรรมราช  พบว่า ชุดฝึกทักษะทางระนาดทุ้มที่ได้พัฒนาขึ้นมีประสิทธิภาพ 88.09/83.33</w:t>
      </w:r>
      <w:r w:rsidR="002127FD">
        <w:rPr>
          <w:rFonts w:ascii="TH SarabunPSK" w:hAnsi="TH SarabunPSK" w:cs="TH SarabunPSK" w:hint="cs"/>
          <w:color w:val="000000"/>
          <w:sz w:val="28"/>
          <w:cs/>
        </w:rPr>
        <w:t xml:space="preserve">  ซึ่งสูงกว่าเกณฑ์ที่ได้กำหนดไว้</w:t>
      </w:r>
    </w:p>
    <w:p w14:paraId="68109E71" w14:textId="6F72E35A" w:rsidR="00781534" w:rsidRDefault="00781534" w:rsidP="00781534">
      <w:pPr>
        <w:pStyle w:val="aa"/>
        <w:jc w:val="thaiDistribute"/>
        <w:rPr>
          <w:rFonts w:ascii="TH SarabunPSK" w:hAnsi="TH SarabunPSK" w:cs="TH SarabunPSK"/>
          <w:color w:val="000000"/>
          <w:sz w:val="28"/>
        </w:rPr>
      </w:pPr>
      <w:r>
        <w:rPr>
          <w:rFonts w:ascii="TH SarabunPSK" w:hAnsi="TH SarabunPSK" w:cs="TH SarabunPSK"/>
          <w:color w:val="000000"/>
          <w:sz w:val="28"/>
          <w:cs/>
        </w:rPr>
        <w:tab/>
      </w:r>
      <w:r w:rsidRPr="00781534">
        <w:rPr>
          <w:rFonts w:ascii="TH SarabunPSK" w:hAnsi="TH SarabunPSK" w:cs="TH SarabunPSK"/>
          <w:color w:val="000000"/>
          <w:sz w:val="28"/>
          <w:cs/>
        </w:rPr>
        <w:t>สรุปได้ว่าการเรียนการสอนโดยใช้ชุดแบบฝึกทักษะซออู้เบื้องต้น</w:t>
      </w:r>
      <w:r w:rsidR="002127FD">
        <w:rPr>
          <w:rFonts w:ascii="TH SarabunPSK" w:hAnsi="TH SarabunPSK" w:cs="TH SarabunPSK" w:hint="cs"/>
          <w:color w:val="000000"/>
          <w:sz w:val="28"/>
          <w:cs/>
        </w:rPr>
        <w:t>ที่ได้มีการพัฒนาให้เหมาะสมกับวัยของผู้เรียน</w:t>
      </w:r>
      <w:r w:rsidRPr="00781534">
        <w:rPr>
          <w:rFonts w:ascii="TH SarabunPSK" w:hAnsi="TH SarabunPSK" w:cs="TH SarabunPSK"/>
          <w:color w:val="000000"/>
          <w:sz w:val="28"/>
          <w:cs/>
        </w:rPr>
        <w:t xml:space="preserve"> </w:t>
      </w:r>
      <w:r w:rsidR="002127FD">
        <w:rPr>
          <w:rFonts w:ascii="TH SarabunPSK" w:hAnsi="TH SarabunPSK" w:cs="TH SarabunPSK" w:hint="cs"/>
          <w:color w:val="000000"/>
          <w:sz w:val="28"/>
          <w:cs/>
        </w:rPr>
        <w:t>สามารถ</w:t>
      </w:r>
      <w:r w:rsidRPr="00781534">
        <w:rPr>
          <w:rFonts w:ascii="TH SarabunPSK" w:hAnsi="TH SarabunPSK" w:cs="TH SarabunPSK"/>
          <w:color w:val="000000"/>
          <w:sz w:val="28"/>
          <w:cs/>
        </w:rPr>
        <w:t>ทำให้</w:t>
      </w:r>
      <w:r w:rsidR="002127FD">
        <w:rPr>
          <w:rFonts w:ascii="TH SarabunPSK" w:hAnsi="TH SarabunPSK" w:cs="TH SarabunPSK" w:hint="cs"/>
          <w:color w:val="000000"/>
          <w:sz w:val="28"/>
          <w:cs/>
        </w:rPr>
        <w:t>ผู้</w:t>
      </w:r>
      <w:r w:rsidRPr="00781534">
        <w:rPr>
          <w:rFonts w:ascii="TH SarabunPSK" w:hAnsi="TH SarabunPSK" w:cs="TH SarabunPSK"/>
          <w:color w:val="000000"/>
          <w:sz w:val="28"/>
          <w:cs/>
        </w:rPr>
        <w:t>เรียนมีผลการเรียนรู้ด้านการปฏิบัติทักษะซออู้ที่ดีขึ้น และยังสามารถนำไปเป็นพื้นฐานเพิ่มการเรียนรู้ให้ปฏิบัติทักษะซออู้ที่สูงขึ้นได้</w:t>
      </w:r>
    </w:p>
    <w:p w14:paraId="609B4EBC" w14:textId="77777777" w:rsidR="00FE37CB" w:rsidRPr="00D736E4" w:rsidRDefault="00FE37CB" w:rsidP="00125FC3">
      <w:pPr>
        <w:pStyle w:val="aa"/>
        <w:rPr>
          <w:rFonts w:ascii="TH SarabunPSK" w:hAnsi="TH SarabunPSK" w:cs="TH SarabunPSK"/>
          <w:b/>
          <w:bCs/>
          <w:sz w:val="28"/>
        </w:rPr>
      </w:pPr>
    </w:p>
    <w:p w14:paraId="41285B89" w14:textId="77777777" w:rsidR="00125FC3" w:rsidRPr="005913EE" w:rsidRDefault="00125FC3" w:rsidP="0076672D">
      <w:pPr>
        <w:pStyle w:val="aa"/>
        <w:rPr>
          <w:rFonts w:ascii="TH SarabunPSK" w:hAnsi="TH SarabunPSK" w:cs="TH SarabunPSK"/>
          <w:b/>
          <w:bCs/>
          <w:sz w:val="28"/>
        </w:rPr>
      </w:pPr>
      <w:r w:rsidRPr="00C440B6">
        <w:rPr>
          <w:rFonts w:ascii="TH SarabunPSK" w:hAnsi="TH SarabunPSK" w:cs="TH SarabunPSK"/>
          <w:b/>
          <w:bCs/>
          <w:sz w:val="28"/>
          <w:cs/>
        </w:rPr>
        <w:t>ข้อเสนอแนะ</w:t>
      </w:r>
    </w:p>
    <w:p w14:paraId="444C7D6C" w14:textId="77777777" w:rsidR="00781534" w:rsidRDefault="00781534" w:rsidP="00781534">
      <w:pPr>
        <w:pStyle w:val="aa"/>
        <w:jc w:val="thaiDistribute"/>
        <w:rPr>
          <w:rFonts w:ascii="TH SarabunPSK" w:hAnsi="TH SarabunPSK" w:cs="TH SarabunPSK"/>
          <w:sz w:val="28"/>
        </w:rPr>
      </w:pPr>
      <w:r>
        <w:rPr>
          <w:rFonts w:ascii="TH SarabunPSK" w:hAnsi="TH SarabunPSK" w:cs="TH SarabunPSK"/>
          <w:sz w:val="28"/>
        </w:rPr>
        <w:tab/>
      </w:r>
      <w:r w:rsidRPr="00781534">
        <w:rPr>
          <w:rFonts w:ascii="TH SarabunPSK" w:hAnsi="TH SarabunPSK" w:cs="TH SarabunPSK"/>
          <w:sz w:val="28"/>
          <w:cs/>
        </w:rPr>
        <w:t>1.</w:t>
      </w:r>
      <w:r>
        <w:rPr>
          <w:rFonts w:ascii="TH SarabunPSK" w:hAnsi="TH SarabunPSK" w:cs="TH SarabunPSK" w:hint="cs"/>
          <w:sz w:val="28"/>
          <w:cs/>
        </w:rPr>
        <w:t xml:space="preserve"> </w:t>
      </w:r>
      <w:r w:rsidRPr="00781534">
        <w:rPr>
          <w:rFonts w:ascii="TH SarabunPSK" w:hAnsi="TH SarabunPSK" w:cs="TH SarabunPSK"/>
          <w:sz w:val="28"/>
          <w:cs/>
        </w:rPr>
        <w:t>การจัดการเรียนการสอนโดยการใช้ชุดแบบฝึกทักษะซออู้เบื้องต้น นักเรียนจะต้องอ่านคำชี้แจงก่อนใช้ชุดแบบฝึกโดยละเอียด โดยมีครูคอยให้คำแนะนำตลอดการใช้ชุดแบบฝึก</w:t>
      </w:r>
    </w:p>
    <w:p w14:paraId="45746C3B" w14:textId="77777777" w:rsidR="00FE37CB" w:rsidRDefault="00781534" w:rsidP="00781534">
      <w:pPr>
        <w:pStyle w:val="aa"/>
        <w:jc w:val="thaiDistribute"/>
        <w:rPr>
          <w:rFonts w:ascii="TH SarabunPSK" w:hAnsi="TH SarabunPSK" w:cs="TH SarabunPSK"/>
          <w:sz w:val="28"/>
        </w:rPr>
      </w:pPr>
      <w:r>
        <w:rPr>
          <w:rFonts w:ascii="TH SarabunPSK" w:hAnsi="TH SarabunPSK" w:cs="TH SarabunPSK"/>
          <w:sz w:val="28"/>
        </w:rPr>
        <w:tab/>
        <w:t xml:space="preserve">2. </w:t>
      </w:r>
      <w:r w:rsidRPr="00781534">
        <w:rPr>
          <w:rFonts w:ascii="TH SarabunPSK" w:hAnsi="TH SarabunPSK" w:cs="TH SarabunPSK"/>
          <w:sz w:val="28"/>
          <w:cs/>
        </w:rPr>
        <w:t>ในการจัดการเรียนการสอนต้องวางแผนการจัดการเวลาในการเรียนการสอนให้เหมาะสม เพราะแบบฝึก</w:t>
      </w:r>
      <w:r w:rsidR="00BA7123">
        <w:rPr>
          <w:rFonts w:ascii="TH SarabunPSK" w:hAnsi="TH SarabunPSK" w:cs="TH SarabunPSK"/>
          <w:sz w:val="28"/>
        </w:rPr>
        <w:t xml:space="preserve">         </w:t>
      </w:r>
      <w:r w:rsidRPr="00781534">
        <w:rPr>
          <w:rFonts w:ascii="TH SarabunPSK" w:hAnsi="TH SarabunPSK" w:cs="TH SarabunPSK"/>
          <w:sz w:val="28"/>
          <w:cs/>
        </w:rPr>
        <w:t>แต่ละหน่วยมีความยากง่ายที่ต่างกันและบางกิจกรรมต้องใช้ระยะเวลาในการปฏิบัติกิจกรรมนาน</w:t>
      </w:r>
    </w:p>
    <w:p w14:paraId="1E68DEAA" w14:textId="77777777" w:rsidR="00E45BF3" w:rsidRPr="00C440B6" w:rsidRDefault="00E45BF3" w:rsidP="00781534">
      <w:pPr>
        <w:pStyle w:val="aa"/>
        <w:jc w:val="thaiDistribute"/>
        <w:rPr>
          <w:rFonts w:ascii="TH SarabunPSK" w:hAnsi="TH SarabunPSK" w:cs="TH SarabunPSK"/>
          <w:sz w:val="28"/>
          <w:cs/>
        </w:rPr>
      </w:pPr>
    </w:p>
    <w:p w14:paraId="3832E152" w14:textId="77777777" w:rsidR="009B4872" w:rsidRDefault="00125FC3" w:rsidP="009B4872">
      <w:pPr>
        <w:pStyle w:val="aa"/>
        <w:rPr>
          <w:rFonts w:ascii="TH SarabunPSK" w:hAnsi="TH SarabunPSK" w:cs="TH SarabunPSK"/>
          <w:b/>
          <w:bCs/>
          <w:sz w:val="28"/>
        </w:rPr>
      </w:pPr>
      <w:r w:rsidRPr="00C440B6">
        <w:rPr>
          <w:rFonts w:ascii="TH SarabunPSK" w:hAnsi="TH SarabunPSK" w:cs="TH SarabunPSK"/>
          <w:b/>
          <w:bCs/>
          <w:sz w:val="28"/>
          <w:cs/>
        </w:rPr>
        <w:t>เอกสารอ้างอิง</w:t>
      </w:r>
    </w:p>
    <w:p w14:paraId="12FADE29" w14:textId="77777777" w:rsidR="00E45BF3" w:rsidRDefault="00E45BF3" w:rsidP="009B4872">
      <w:pPr>
        <w:pStyle w:val="aa"/>
        <w:rPr>
          <w:rFonts w:ascii="TH SarabunPSK" w:hAnsi="TH SarabunPSK" w:cs="TH SarabunPSK"/>
          <w:sz w:val="28"/>
        </w:rPr>
      </w:pPr>
      <w:r w:rsidRPr="009B4872">
        <w:rPr>
          <w:rFonts w:ascii="TH SarabunPSK" w:hAnsi="TH SarabunPSK" w:cs="TH SarabunPSK"/>
          <w:sz w:val="28"/>
          <w:cs/>
        </w:rPr>
        <w:t>จรินทร์ เทพสงเคราะห์. (</w:t>
      </w:r>
      <w:r w:rsidRPr="009B4872">
        <w:rPr>
          <w:rFonts w:ascii="TH SarabunPSK" w:hAnsi="TH SarabunPSK" w:cs="TH SarabunPSK"/>
          <w:sz w:val="28"/>
        </w:rPr>
        <w:t xml:space="preserve">2544). </w:t>
      </w:r>
      <w:r w:rsidRPr="009B4872">
        <w:rPr>
          <w:rFonts w:ascii="TH SarabunPSK" w:hAnsi="TH SarabunPSK" w:cs="TH SarabunPSK"/>
          <w:sz w:val="28"/>
          <w:cs/>
        </w:rPr>
        <w:t xml:space="preserve">ทักษะดนตรี </w:t>
      </w:r>
      <w:r w:rsidRPr="009B4872">
        <w:rPr>
          <w:rFonts w:ascii="TH SarabunPSK" w:hAnsi="TH SarabunPSK" w:cs="TH SarabunPSK"/>
          <w:sz w:val="28"/>
        </w:rPr>
        <w:t xml:space="preserve">1 </w:t>
      </w:r>
      <w:r w:rsidRPr="009B4872">
        <w:rPr>
          <w:rFonts w:ascii="TH SarabunPSK" w:hAnsi="TH SarabunPSK" w:cs="TH SarabunPSK"/>
          <w:sz w:val="28"/>
          <w:cs/>
        </w:rPr>
        <w:t>เอกสารประกอบการสอนวิชาทักษะดนตรี. สงขลา: มหาวิทยาลัยทักษิณ.</w:t>
      </w:r>
    </w:p>
    <w:p w14:paraId="3D29766E" w14:textId="77777777" w:rsidR="00E45BF3" w:rsidRDefault="00E45BF3" w:rsidP="00E45BF3">
      <w:pPr>
        <w:pStyle w:val="aa"/>
        <w:jc w:val="thaiDistribute"/>
        <w:rPr>
          <w:rFonts w:ascii="TH SarabunPSK" w:hAnsi="TH SarabunPSK" w:cs="TH SarabunPSK"/>
          <w:sz w:val="28"/>
        </w:rPr>
      </w:pPr>
      <w:r w:rsidRPr="00E45BF3">
        <w:rPr>
          <w:rFonts w:ascii="TH SarabunPSK" w:hAnsi="TH SarabunPSK" w:cs="TH SarabunPSK"/>
          <w:sz w:val="28"/>
          <w:cs/>
        </w:rPr>
        <w:t>จริยภรณ์ รุจิโมระ. (</w:t>
      </w:r>
      <w:r w:rsidRPr="00E45BF3">
        <w:rPr>
          <w:rFonts w:ascii="TH SarabunPSK" w:hAnsi="TH SarabunPSK" w:cs="TH SarabunPSK"/>
          <w:sz w:val="28"/>
        </w:rPr>
        <w:t xml:space="preserve">2548). </w:t>
      </w:r>
      <w:r w:rsidRPr="00E45BF3">
        <w:rPr>
          <w:rFonts w:ascii="TH SarabunPSK" w:hAnsi="TH SarabunPSK" w:cs="TH SarabunPSK"/>
          <w:sz w:val="28"/>
          <w:cs/>
        </w:rPr>
        <w:t>การพัฒนาการอ่านออกเสียงภาษาอังกฤษโดยใช้ชุดฝึกทักษะการอ่านออกเสียงของนักศึกษาระดับ</w:t>
      </w:r>
      <w:r>
        <w:rPr>
          <w:rFonts w:ascii="TH SarabunPSK" w:hAnsi="TH SarabunPSK" w:cs="TH SarabunPSK"/>
          <w:sz w:val="28"/>
        </w:rPr>
        <w:tab/>
      </w:r>
      <w:r w:rsidRPr="00E45BF3">
        <w:rPr>
          <w:rFonts w:ascii="TH SarabunPSK" w:hAnsi="TH SarabunPSK" w:cs="TH SarabunPSK"/>
          <w:sz w:val="28"/>
          <w:cs/>
        </w:rPr>
        <w:t xml:space="preserve">ประกาศนียบัตรวิชาชีพชั้นสูงชั้นปีที่ </w:t>
      </w:r>
      <w:r w:rsidRPr="00E45BF3">
        <w:rPr>
          <w:rFonts w:ascii="TH SarabunPSK" w:hAnsi="TH SarabunPSK" w:cs="TH SarabunPSK"/>
          <w:sz w:val="28"/>
        </w:rPr>
        <w:t xml:space="preserve">1 </w:t>
      </w:r>
      <w:r w:rsidRPr="00E45BF3">
        <w:rPr>
          <w:rFonts w:ascii="TH SarabunPSK" w:hAnsi="TH SarabunPSK" w:cs="TH SarabunPSK"/>
          <w:sz w:val="28"/>
          <w:cs/>
        </w:rPr>
        <w:t>เชียงใหม่: วิทยาลัยเทคโนโลยีโปลิเทคนิคลานนา</w:t>
      </w:r>
    </w:p>
    <w:p w14:paraId="7AB121E4" w14:textId="77777777" w:rsidR="00E45BF3" w:rsidRDefault="00E45BF3" w:rsidP="00E45BF3">
      <w:pPr>
        <w:pStyle w:val="aa"/>
        <w:jc w:val="thaiDistribute"/>
        <w:rPr>
          <w:rFonts w:ascii="TH SarabunPSK" w:hAnsi="TH SarabunPSK" w:cs="TH SarabunPSK"/>
          <w:sz w:val="28"/>
        </w:rPr>
      </w:pPr>
      <w:r w:rsidRPr="00E45BF3">
        <w:rPr>
          <w:rFonts w:ascii="TH SarabunPSK" w:hAnsi="TH SarabunPSK" w:cs="TH SarabunPSK"/>
          <w:sz w:val="28"/>
          <w:cs/>
        </w:rPr>
        <w:t>ชยพร ไชยสิทธิ์. (</w:t>
      </w:r>
      <w:r w:rsidRPr="00E45BF3">
        <w:rPr>
          <w:rFonts w:ascii="TH SarabunPSK" w:hAnsi="TH SarabunPSK" w:cs="TH SarabunPSK"/>
          <w:sz w:val="28"/>
        </w:rPr>
        <w:t xml:space="preserve">2560). </w:t>
      </w:r>
      <w:r w:rsidRPr="00E45BF3">
        <w:rPr>
          <w:rFonts w:ascii="TH SarabunPSK" w:hAnsi="TH SarabunPSK" w:cs="TH SarabunPSK"/>
          <w:sz w:val="28"/>
          <w:cs/>
        </w:rPr>
        <w:t xml:space="preserve">การพัฒนาชุดฝึกทักษะทางระนาดทุ้ม เพลงสาธุการของนักเรียนชั้นมัธยมศึกษาปีที่ </w:t>
      </w:r>
      <w:r w:rsidRPr="00E45BF3">
        <w:rPr>
          <w:rFonts w:ascii="TH SarabunPSK" w:hAnsi="TH SarabunPSK" w:cs="TH SarabunPSK"/>
          <w:sz w:val="28"/>
        </w:rPr>
        <w:t xml:space="preserve">4 </w:t>
      </w:r>
      <w:r w:rsidRPr="00E45BF3">
        <w:rPr>
          <w:rFonts w:ascii="TH SarabunPSK" w:hAnsi="TH SarabunPSK" w:cs="TH SarabunPSK"/>
          <w:sz w:val="28"/>
          <w:cs/>
        </w:rPr>
        <w:t>สาขาวิชาชีพ</w:t>
      </w:r>
      <w:r>
        <w:rPr>
          <w:rFonts w:ascii="TH SarabunPSK" w:hAnsi="TH SarabunPSK" w:cs="TH SarabunPSK"/>
          <w:sz w:val="28"/>
        </w:rPr>
        <w:tab/>
      </w:r>
      <w:r w:rsidRPr="00E45BF3">
        <w:rPr>
          <w:rFonts w:ascii="TH SarabunPSK" w:hAnsi="TH SarabunPSK" w:cs="TH SarabunPSK"/>
          <w:sz w:val="28"/>
          <w:cs/>
        </w:rPr>
        <w:t xml:space="preserve">เฉพาะปี่พาทย์ วิทยาลัยนาฏศิลปนครศรีธรรมราช สถาบันบัณฑิตพัฒนศิลป์. (วิทยานิพนธ์ครุศาสตรมหาบัณฑิต ). </w:t>
      </w:r>
      <w:r>
        <w:rPr>
          <w:rFonts w:ascii="TH SarabunPSK" w:hAnsi="TH SarabunPSK" w:cs="TH SarabunPSK"/>
          <w:sz w:val="28"/>
        </w:rPr>
        <w:tab/>
      </w:r>
      <w:r w:rsidRPr="00E45BF3">
        <w:rPr>
          <w:rFonts w:ascii="TH SarabunPSK" w:hAnsi="TH SarabunPSK" w:cs="TH SarabunPSK"/>
          <w:sz w:val="28"/>
          <w:cs/>
        </w:rPr>
        <w:t>มหาวิทยาลัยราชภัฎบ้านสมเด็จเจ้าพระยา</w:t>
      </w:r>
      <w:r w:rsidRPr="00E45BF3">
        <w:rPr>
          <w:rFonts w:ascii="TH SarabunPSK" w:hAnsi="TH SarabunPSK" w:cs="TH SarabunPSK"/>
          <w:sz w:val="28"/>
        </w:rPr>
        <w:t xml:space="preserve">, </w:t>
      </w:r>
      <w:r w:rsidRPr="00E45BF3">
        <w:rPr>
          <w:rFonts w:ascii="TH SarabunPSK" w:hAnsi="TH SarabunPSK" w:cs="TH SarabunPSK"/>
          <w:sz w:val="28"/>
          <w:cs/>
        </w:rPr>
        <w:t>กรุงเทพฯ.</w:t>
      </w:r>
    </w:p>
    <w:p w14:paraId="786E100D" w14:textId="640AE035" w:rsidR="00E45BF3" w:rsidRDefault="00E45BF3" w:rsidP="009B4872">
      <w:pPr>
        <w:pStyle w:val="aa"/>
        <w:rPr>
          <w:rFonts w:ascii="TH SarabunPSK" w:hAnsi="TH SarabunPSK" w:cs="TH SarabunPSK"/>
          <w:sz w:val="28"/>
        </w:rPr>
      </w:pPr>
      <w:r w:rsidRPr="00E45BF3">
        <w:rPr>
          <w:rFonts w:ascii="TH SarabunPSK" w:hAnsi="TH SarabunPSK" w:cs="TH SarabunPSK"/>
          <w:sz w:val="28"/>
          <w:cs/>
        </w:rPr>
        <w:t>ณรุทธ์ สุทธจิตต์. (</w:t>
      </w:r>
      <w:r w:rsidRPr="00E45BF3">
        <w:rPr>
          <w:rFonts w:ascii="TH SarabunPSK" w:hAnsi="TH SarabunPSK" w:cs="TH SarabunPSK"/>
          <w:sz w:val="28"/>
        </w:rPr>
        <w:t xml:space="preserve">2560). </w:t>
      </w:r>
      <w:r w:rsidRPr="00E45BF3">
        <w:rPr>
          <w:rFonts w:ascii="TH SarabunPSK" w:hAnsi="TH SarabunPSK" w:cs="TH SarabunPSK"/>
          <w:sz w:val="28"/>
          <w:cs/>
        </w:rPr>
        <w:t xml:space="preserve">วิธีวิทยาการสอนดนตรี. </w:t>
      </w:r>
      <w:r w:rsidR="00A02DA1" w:rsidRPr="00E45BF3">
        <w:rPr>
          <w:rFonts w:ascii="TH SarabunPSK" w:hAnsi="TH SarabunPSK" w:cs="TH SarabunPSK"/>
          <w:sz w:val="28"/>
          <w:cs/>
        </w:rPr>
        <w:t>กรุงเทพฯ</w:t>
      </w:r>
      <w:r w:rsidRPr="00E45BF3">
        <w:rPr>
          <w:rFonts w:ascii="TH SarabunPSK" w:hAnsi="TH SarabunPSK" w:cs="TH SarabunPSK"/>
          <w:sz w:val="28"/>
          <w:cs/>
        </w:rPr>
        <w:t>: พรรณีพริ้นติ้งเซ็นเตอร์จำกัด.</w:t>
      </w:r>
    </w:p>
    <w:p w14:paraId="494A899F" w14:textId="77777777" w:rsidR="00C66BB3" w:rsidRDefault="00C66BB3" w:rsidP="00C66BB3">
      <w:pPr>
        <w:pStyle w:val="aa"/>
        <w:jc w:val="thaiDistribute"/>
        <w:rPr>
          <w:rFonts w:ascii="TH SarabunPSK" w:hAnsi="TH SarabunPSK" w:cs="TH SarabunPSK"/>
          <w:sz w:val="28"/>
        </w:rPr>
      </w:pPr>
      <w:r>
        <w:rPr>
          <w:rFonts w:ascii="TH SarabunPSK" w:hAnsi="TH SarabunPSK" w:cs="TH SarabunPSK" w:hint="cs"/>
          <w:sz w:val="28"/>
          <w:cs/>
        </w:rPr>
        <w:t>นพดล  บัวสาย</w:t>
      </w:r>
      <w:r w:rsidRPr="00E45BF3">
        <w:rPr>
          <w:rFonts w:ascii="TH SarabunPSK" w:hAnsi="TH SarabunPSK" w:cs="TH SarabunPSK"/>
          <w:sz w:val="28"/>
          <w:cs/>
        </w:rPr>
        <w:t>. (</w:t>
      </w:r>
      <w:r w:rsidRPr="00E45BF3">
        <w:rPr>
          <w:rFonts w:ascii="TH SarabunPSK" w:hAnsi="TH SarabunPSK" w:cs="TH SarabunPSK"/>
          <w:sz w:val="28"/>
        </w:rPr>
        <w:t>25</w:t>
      </w:r>
      <w:r>
        <w:rPr>
          <w:rFonts w:ascii="TH SarabunPSK" w:hAnsi="TH SarabunPSK" w:cs="TH SarabunPSK"/>
          <w:sz w:val="28"/>
        </w:rPr>
        <w:t>45</w:t>
      </w:r>
      <w:r w:rsidRPr="00E45BF3">
        <w:rPr>
          <w:rFonts w:ascii="TH SarabunPSK" w:hAnsi="TH SarabunPSK" w:cs="TH SarabunPSK"/>
          <w:sz w:val="28"/>
        </w:rPr>
        <w:t xml:space="preserve">). </w:t>
      </w:r>
      <w:r>
        <w:rPr>
          <w:rFonts w:ascii="TH SarabunPSK" w:hAnsi="TH SarabunPSK" w:cs="TH SarabunPSK" w:hint="cs"/>
          <w:sz w:val="28"/>
          <w:cs/>
        </w:rPr>
        <w:t>การศึกษาการเปรียบเทียบความสามารถในการอ่านภาษาไทยและแรงจูงใจในการเรียนวิชาภาษาไทย</w:t>
      </w:r>
      <w:r>
        <w:rPr>
          <w:rFonts w:ascii="TH SarabunPSK" w:hAnsi="TH SarabunPSK" w:cs="TH SarabunPSK"/>
          <w:sz w:val="28"/>
        </w:rPr>
        <w:tab/>
      </w:r>
      <w:r>
        <w:rPr>
          <w:rFonts w:ascii="TH SarabunPSK" w:hAnsi="TH SarabunPSK" w:cs="TH SarabunPSK" w:hint="cs"/>
          <w:sz w:val="28"/>
          <w:cs/>
        </w:rPr>
        <w:t xml:space="preserve">ของนักเรียนชั้นมัธยมศึกษาปีที่ </w:t>
      </w:r>
      <w:r>
        <w:rPr>
          <w:rFonts w:ascii="TH SarabunPSK" w:hAnsi="TH SarabunPSK" w:cs="TH SarabunPSK"/>
          <w:sz w:val="28"/>
        </w:rPr>
        <w:t xml:space="preserve">1 </w:t>
      </w:r>
      <w:r>
        <w:rPr>
          <w:rFonts w:ascii="TH SarabunPSK" w:hAnsi="TH SarabunPSK" w:cs="TH SarabunPSK" w:hint="cs"/>
          <w:sz w:val="28"/>
          <w:cs/>
        </w:rPr>
        <w:t>ที่ได้รับการสอนโดยใช้บทเรียนสำเร็จรูปการ์ตูนกับการสอนตามคู่มือครู</w:t>
      </w:r>
      <w:r w:rsidRPr="00E45BF3">
        <w:rPr>
          <w:rFonts w:ascii="TH SarabunPSK" w:hAnsi="TH SarabunPSK" w:cs="TH SarabunPSK"/>
          <w:sz w:val="28"/>
          <w:cs/>
        </w:rPr>
        <w:t>.</w:t>
      </w:r>
      <w:r>
        <w:rPr>
          <w:rFonts w:ascii="TH SarabunPSK" w:hAnsi="TH SarabunPSK" w:cs="TH SarabunPSK"/>
          <w:sz w:val="28"/>
        </w:rPr>
        <w:t xml:space="preserve">         </w:t>
      </w:r>
      <w:r w:rsidRPr="00E45BF3">
        <w:rPr>
          <w:rFonts w:ascii="TH SarabunPSK" w:hAnsi="TH SarabunPSK" w:cs="TH SarabunPSK"/>
          <w:sz w:val="28"/>
          <w:cs/>
        </w:rPr>
        <w:t xml:space="preserve"> </w:t>
      </w:r>
      <w:r>
        <w:rPr>
          <w:rFonts w:ascii="TH SarabunPSK" w:hAnsi="TH SarabunPSK" w:cs="TH SarabunPSK"/>
          <w:sz w:val="28"/>
        </w:rPr>
        <w:tab/>
      </w:r>
      <w:r>
        <w:rPr>
          <w:rFonts w:ascii="TH SarabunPSK" w:hAnsi="TH SarabunPSK" w:cs="TH SarabunPSK" w:hint="cs"/>
          <w:sz w:val="28"/>
          <w:cs/>
        </w:rPr>
        <w:t>สารนิพนธ์ กศ.ม. กรุงเทพฯ</w:t>
      </w:r>
      <w:r w:rsidRPr="00E45BF3">
        <w:rPr>
          <w:rFonts w:ascii="TH SarabunPSK" w:hAnsi="TH SarabunPSK" w:cs="TH SarabunPSK"/>
          <w:sz w:val="28"/>
          <w:cs/>
        </w:rPr>
        <w:t xml:space="preserve">: </w:t>
      </w:r>
      <w:r>
        <w:rPr>
          <w:rFonts w:ascii="TH SarabunPSK" w:hAnsi="TH SarabunPSK" w:cs="TH SarabunPSK" w:hint="cs"/>
          <w:sz w:val="28"/>
          <w:cs/>
        </w:rPr>
        <w:t>บัณฑิตวิทยาลัยมหาวิทยาลัยศรีนครินทรวิโรฒ</w:t>
      </w:r>
      <w:r w:rsidRPr="00E45BF3">
        <w:rPr>
          <w:rFonts w:ascii="TH SarabunPSK" w:hAnsi="TH SarabunPSK" w:cs="TH SarabunPSK"/>
          <w:sz w:val="28"/>
          <w:cs/>
        </w:rPr>
        <w:t>.</w:t>
      </w:r>
    </w:p>
    <w:p w14:paraId="316AB60A" w14:textId="77777777" w:rsidR="00E45BF3" w:rsidRDefault="00E45BF3" w:rsidP="00E45BF3">
      <w:pPr>
        <w:pStyle w:val="aa"/>
        <w:jc w:val="thaiDistribute"/>
        <w:rPr>
          <w:rFonts w:ascii="TH SarabunPSK" w:hAnsi="TH SarabunPSK" w:cs="TH SarabunPSK"/>
          <w:sz w:val="28"/>
        </w:rPr>
      </w:pPr>
      <w:r w:rsidRPr="009B4872">
        <w:rPr>
          <w:rFonts w:ascii="TH SarabunPSK" w:hAnsi="TH SarabunPSK" w:cs="TH SarabunPSK"/>
          <w:sz w:val="28"/>
          <w:cs/>
        </w:rPr>
        <w:t>บัวลอง พลศักดิ์. (</w:t>
      </w:r>
      <w:r w:rsidRPr="009B4872">
        <w:rPr>
          <w:rFonts w:ascii="TH SarabunPSK" w:hAnsi="TH SarabunPSK" w:cs="TH SarabunPSK"/>
          <w:sz w:val="28"/>
        </w:rPr>
        <w:t xml:space="preserve">2542). </w:t>
      </w:r>
      <w:r w:rsidRPr="009B4872">
        <w:rPr>
          <w:rFonts w:ascii="TH SarabunPSK" w:hAnsi="TH SarabunPSK" w:cs="TH SarabunPSK"/>
          <w:sz w:val="28"/>
          <w:cs/>
        </w:rPr>
        <w:t xml:space="preserve">กระบวนการสืบสานดนตรีโปงลางในจังหวัดกาฬสินธุ์. (วิทยานิพนธ์ศิลปศาสตร์มหาบัณฑิต). </w:t>
      </w:r>
      <w:r>
        <w:rPr>
          <w:rFonts w:ascii="TH SarabunPSK" w:hAnsi="TH SarabunPSK" w:cs="TH SarabunPSK"/>
          <w:sz w:val="28"/>
        </w:rPr>
        <w:tab/>
      </w:r>
      <w:r w:rsidRPr="009B4872">
        <w:rPr>
          <w:rFonts w:ascii="TH SarabunPSK" w:hAnsi="TH SarabunPSK" w:cs="TH SarabunPSK"/>
          <w:sz w:val="28"/>
          <w:cs/>
        </w:rPr>
        <w:t>มหาวิทยาลัยมหิดล</w:t>
      </w:r>
      <w:r w:rsidRPr="009B4872">
        <w:rPr>
          <w:rFonts w:ascii="TH SarabunPSK" w:hAnsi="TH SarabunPSK" w:cs="TH SarabunPSK"/>
          <w:sz w:val="28"/>
        </w:rPr>
        <w:t xml:space="preserve">, </w:t>
      </w:r>
      <w:r w:rsidRPr="009B4872">
        <w:rPr>
          <w:rFonts w:ascii="TH SarabunPSK" w:hAnsi="TH SarabunPSK" w:cs="TH SarabunPSK"/>
          <w:sz w:val="28"/>
          <w:cs/>
        </w:rPr>
        <w:t>นครปฐม.</w:t>
      </w:r>
    </w:p>
    <w:p w14:paraId="65D66616" w14:textId="77777777" w:rsidR="00E45BF3" w:rsidRDefault="00E45BF3" w:rsidP="00E45BF3">
      <w:pPr>
        <w:pStyle w:val="aa"/>
        <w:rPr>
          <w:rFonts w:ascii="TH SarabunPSK" w:hAnsi="TH SarabunPSK" w:cs="TH SarabunPSK"/>
          <w:sz w:val="28"/>
        </w:rPr>
      </w:pPr>
      <w:r w:rsidRPr="009B4872">
        <w:rPr>
          <w:rFonts w:ascii="TH SarabunPSK" w:hAnsi="TH SarabunPSK" w:cs="TH SarabunPSK"/>
          <w:sz w:val="28"/>
          <w:cs/>
        </w:rPr>
        <w:t>ประพันศักดิ์ พุ่มอินทร์. (</w:t>
      </w:r>
      <w:r w:rsidRPr="009B4872">
        <w:rPr>
          <w:rFonts w:ascii="TH SarabunPSK" w:hAnsi="TH SarabunPSK" w:cs="TH SarabunPSK"/>
          <w:sz w:val="28"/>
        </w:rPr>
        <w:t xml:space="preserve">2547). </w:t>
      </w:r>
      <w:r w:rsidRPr="009B4872">
        <w:rPr>
          <w:rFonts w:ascii="TH SarabunPSK" w:hAnsi="TH SarabunPSK" w:cs="TH SarabunPSK"/>
          <w:sz w:val="28"/>
          <w:cs/>
        </w:rPr>
        <w:t>ความสำคัญของการฝึกโสตประสาททางดนตรี. วารสารศิลปกรรมศาสตร์</w:t>
      </w:r>
      <w:r w:rsidRPr="009B4872">
        <w:rPr>
          <w:rFonts w:ascii="TH SarabunPSK" w:hAnsi="TH SarabunPSK" w:cs="TH SarabunPSK"/>
          <w:sz w:val="28"/>
        </w:rPr>
        <w:t>, 12(2).</w:t>
      </w:r>
    </w:p>
    <w:p w14:paraId="6D174CA1" w14:textId="77777777" w:rsidR="00E45BF3" w:rsidRDefault="00E45BF3" w:rsidP="00E45BF3">
      <w:pPr>
        <w:pStyle w:val="aa"/>
        <w:jc w:val="thaiDistribute"/>
        <w:rPr>
          <w:rFonts w:ascii="TH SarabunPSK" w:hAnsi="TH SarabunPSK" w:cs="TH SarabunPSK"/>
          <w:sz w:val="28"/>
        </w:rPr>
      </w:pPr>
      <w:r w:rsidRPr="009B4872">
        <w:rPr>
          <w:rFonts w:ascii="TH SarabunPSK" w:hAnsi="TH SarabunPSK" w:cs="TH SarabunPSK"/>
          <w:sz w:val="28"/>
          <w:cs/>
        </w:rPr>
        <w:lastRenderedPageBreak/>
        <w:t>ผกามาศ ผจญแกล้ว. (</w:t>
      </w:r>
      <w:r w:rsidRPr="009B4872">
        <w:rPr>
          <w:rFonts w:ascii="TH SarabunPSK" w:hAnsi="TH SarabunPSK" w:cs="TH SarabunPSK"/>
          <w:sz w:val="28"/>
        </w:rPr>
        <w:t xml:space="preserve">2543). </w:t>
      </w:r>
      <w:r w:rsidRPr="009B4872">
        <w:rPr>
          <w:rFonts w:ascii="TH SarabunPSK" w:hAnsi="TH SarabunPSK" w:cs="TH SarabunPSK"/>
          <w:sz w:val="28"/>
          <w:cs/>
        </w:rPr>
        <w:t xml:space="preserve">สีกับการออกแบบทางการพิมพ์ เอกสารการสอนชุดวิชาการออกแบบทางการพิมพ์. นนทบุรี: </w:t>
      </w:r>
      <w:r>
        <w:rPr>
          <w:rFonts w:ascii="TH SarabunPSK" w:hAnsi="TH SarabunPSK" w:cs="TH SarabunPSK"/>
          <w:sz w:val="28"/>
        </w:rPr>
        <w:tab/>
      </w:r>
      <w:r w:rsidRPr="009B4872">
        <w:rPr>
          <w:rFonts w:ascii="TH SarabunPSK" w:hAnsi="TH SarabunPSK" w:cs="TH SarabunPSK"/>
          <w:sz w:val="28"/>
          <w:cs/>
        </w:rPr>
        <w:t>มหาวิทยาลัยสุโขทัยธรรมาธิราช.</w:t>
      </w:r>
    </w:p>
    <w:p w14:paraId="105D39C0" w14:textId="77777777" w:rsidR="00E45BF3" w:rsidRDefault="00E45BF3" w:rsidP="009B4872">
      <w:pPr>
        <w:pStyle w:val="aa"/>
        <w:rPr>
          <w:rFonts w:ascii="TH SarabunPSK" w:hAnsi="TH SarabunPSK" w:cs="TH SarabunPSK"/>
          <w:sz w:val="28"/>
        </w:rPr>
      </w:pPr>
      <w:r w:rsidRPr="009B4872">
        <w:rPr>
          <w:rFonts w:ascii="TH SarabunPSK" w:hAnsi="TH SarabunPSK" w:cs="TH SarabunPSK"/>
          <w:sz w:val="28"/>
          <w:cs/>
        </w:rPr>
        <w:t>สุกรี เจริญสุข. (</w:t>
      </w:r>
      <w:r w:rsidRPr="009B4872">
        <w:rPr>
          <w:rFonts w:ascii="TH SarabunPSK" w:hAnsi="TH SarabunPSK" w:cs="TH SarabunPSK"/>
          <w:sz w:val="28"/>
        </w:rPr>
        <w:t xml:space="preserve">2538). </w:t>
      </w:r>
      <w:r w:rsidRPr="009B4872">
        <w:rPr>
          <w:rFonts w:ascii="TH SarabunPSK" w:hAnsi="TH SarabunPSK" w:cs="TH SarabunPSK"/>
          <w:sz w:val="28"/>
          <w:cs/>
        </w:rPr>
        <w:t>ดนตรีวิจารณ์. กรุงเทพฯ: พิมพลักษณ์.</w:t>
      </w:r>
    </w:p>
    <w:p w14:paraId="637D339E" w14:textId="77777777" w:rsidR="00E45BF3" w:rsidRDefault="00E45BF3" w:rsidP="009B4872">
      <w:pPr>
        <w:pStyle w:val="aa"/>
        <w:rPr>
          <w:rFonts w:ascii="TH SarabunPSK" w:hAnsi="TH SarabunPSK" w:cs="TH SarabunPSK"/>
          <w:sz w:val="28"/>
        </w:rPr>
      </w:pPr>
      <w:r w:rsidRPr="009B4872">
        <w:rPr>
          <w:rFonts w:ascii="TH SarabunPSK" w:hAnsi="TH SarabunPSK" w:cs="TH SarabunPSK"/>
          <w:sz w:val="28"/>
          <w:cs/>
        </w:rPr>
        <w:t>สุกรี เจิญสุข. (</w:t>
      </w:r>
      <w:r w:rsidRPr="009B4872">
        <w:rPr>
          <w:rFonts w:ascii="TH SarabunPSK" w:hAnsi="TH SarabunPSK" w:cs="TH SarabunPSK"/>
          <w:sz w:val="28"/>
        </w:rPr>
        <w:t xml:space="preserve">2542). </w:t>
      </w:r>
      <w:r w:rsidRPr="009B4872">
        <w:rPr>
          <w:rFonts w:ascii="TH SarabunPSK" w:hAnsi="TH SarabunPSK" w:cs="TH SarabunPSK"/>
          <w:sz w:val="28"/>
          <w:cs/>
        </w:rPr>
        <w:t>คู่มือการอบรมครูซูซูกิและการเป็นครูซูซูกิ. นครปฐม: วิทยาลัยดุริยางคศิลป์ มหาวิทยาลัยมหิดล.</w:t>
      </w:r>
    </w:p>
    <w:p w14:paraId="55322F6E" w14:textId="77777777" w:rsidR="00E45BF3" w:rsidRDefault="00E45BF3" w:rsidP="009B4872">
      <w:pPr>
        <w:pStyle w:val="aa"/>
        <w:rPr>
          <w:rFonts w:ascii="TH SarabunPSK" w:hAnsi="TH SarabunPSK" w:cs="TH SarabunPSK"/>
          <w:sz w:val="28"/>
        </w:rPr>
      </w:pPr>
    </w:p>
    <w:p w14:paraId="0152728B" w14:textId="77777777" w:rsidR="009B4872" w:rsidRDefault="009B4872" w:rsidP="009B4872">
      <w:pPr>
        <w:pStyle w:val="aa"/>
        <w:rPr>
          <w:rFonts w:ascii="TH SarabunPSK" w:hAnsi="TH SarabunPSK" w:cs="TH SarabunPSK"/>
          <w:sz w:val="28"/>
        </w:rPr>
      </w:pPr>
    </w:p>
    <w:p w14:paraId="53010155" w14:textId="77777777" w:rsidR="009B4872" w:rsidRPr="009B4872" w:rsidRDefault="009B4872" w:rsidP="009B4872">
      <w:pPr>
        <w:pStyle w:val="aa"/>
        <w:rPr>
          <w:rFonts w:ascii="TH SarabunPSK" w:hAnsi="TH SarabunPSK" w:cs="TH SarabunPSK"/>
          <w:sz w:val="28"/>
        </w:rPr>
      </w:pPr>
    </w:p>
    <w:p w14:paraId="689CF49E" w14:textId="77777777" w:rsidR="009B7BFF" w:rsidRDefault="009B7BFF" w:rsidP="0082367E">
      <w:pPr>
        <w:pStyle w:val="aa"/>
        <w:ind w:left="567" w:hanging="567"/>
        <w:jc w:val="thaiDistribute"/>
        <w:rPr>
          <w:rFonts w:ascii="TH SarabunPSK" w:hAnsi="TH SarabunPSK" w:cs="TH SarabunPSK"/>
          <w:sz w:val="28"/>
        </w:rPr>
      </w:pPr>
    </w:p>
    <w:p w14:paraId="6861356D" w14:textId="77777777" w:rsidR="009B7BFF" w:rsidRDefault="009B7BFF" w:rsidP="0082367E">
      <w:pPr>
        <w:pStyle w:val="aa"/>
        <w:ind w:left="567" w:hanging="567"/>
        <w:jc w:val="thaiDistribute"/>
        <w:rPr>
          <w:rFonts w:ascii="TH SarabunPSK" w:hAnsi="TH SarabunPSK" w:cs="TH SarabunPSK"/>
          <w:sz w:val="28"/>
        </w:rPr>
      </w:pPr>
    </w:p>
    <w:sectPr w:rsidR="009B7BFF" w:rsidSect="009B7BFF">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BF2E" w14:textId="77777777" w:rsidR="00107DA2" w:rsidRDefault="00107DA2" w:rsidP="00005BDA">
      <w:r>
        <w:separator/>
      </w:r>
    </w:p>
  </w:endnote>
  <w:endnote w:type="continuationSeparator" w:id="0">
    <w:p w14:paraId="300A78CE" w14:textId="77777777" w:rsidR="00107DA2" w:rsidRDefault="00107DA2"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TH Charmonman">
    <w:panose1 w:val="03000500040000020004"/>
    <w:charset w:val="00"/>
    <w:family w:val="script"/>
    <w:pitch w:val="variable"/>
    <w:sig w:usb0="A100006F" w:usb1="5000204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CD03" w14:textId="77777777" w:rsidR="00107DA2" w:rsidRDefault="00107DA2" w:rsidP="00005BDA">
      <w:r>
        <w:separator/>
      </w:r>
    </w:p>
  </w:footnote>
  <w:footnote w:type="continuationSeparator" w:id="0">
    <w:p w14:paraId="5096BC35" w14:textId="77777777" w:rsidR="00107DA2" w:rsidRDefault="00107DA2"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0A46" w14:textId="77777777" w:rsidR="00FE37CB" w:rsidRPr="00FE37CB" w:rsidRDefault="00FE37CB" w:rsidP="00FE37CB">
    <w:pPr>
      <w:pStyle w:val="a5"/>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E44"/>
    <w:rsid w:val="00005BDA"/>
    <w:rsid w:val="00074522"/>
    <w:rsid w:val="000955AB"/>
    <w:rsid w:val="000B168F"/>
    <w:rsid w:val="00107DA2"/>
    <w:rsid w:val="00112B1D"/>
    <w:rsid w:val="00125FC3"/>
    <w:rsid w:val="00127E93"/>
    <w:rsid w:val="00147D51"/>
    <w:rsid w:val="00152C67"/>
    <w:rsid w:val="00173169"/>
    <w:rsid w:val="002127FD"/>
    <w:rsid w:val="00222CA9"/>
    <w:rsid w:val="0026229A"/>
    <w:rsid w:val="00264341"/>
    <w:rsid w:val="002B0B2A"/>
    <w:rsid w:val="00340C74"/>
    <w:rsid w:val="00474E44"/>
    <w:rsid w:val="00501E89"/>
    <w:rsid w:val="005C7651"/>
    <w:rsid w:val="006A697C"/>
    <w:rsid w:val="006F198E"/>
    <w:rsid w:val="006F2036"/>
    <w:rsid w:val="0076672D"/>
    <w:rsid w:val="00772002"/>
    <w:rsid w:val="00781534"/>
    <w:rsid w:val="008172AE"/>
    <w:rsid w:val="0082367E"/>
    <w:rsid w:val="00856C53"/>
    <w:rsid w:val="009B375E"/>
    <w:rsid w:val="009B4872"/>
    <w:rsid w:val="009B7BFF"/>
    <w:rsid w:val="009E615A"/>
    <w:rsid w:val="009F534C"/>
    <w:rsid w:val="00A02DA1"/>
    <w:rsid w:val="00A70E61"/>
    <w:rsid w:val="00A74DC7"/>
    <w:rsid w:val="00AC148C"/>
    <w:rsid w:val="00B31FD5"/>
    <w:rsid w:val="00BA7123"/>
    <w:rsid w:val="00BC5744"/>
    <w:rsid w:val="00C24905"/>
    <w:rsid w:val="00C66BB3"/>
    <w:rsid w:val="00C97F63"/>
    <w:rsid w:val="00D153AF"/>
    <w:rsid w:val="00D4526F"/>
    <w:rsid w:val="00D70DA8"/>
    <w:rsid w:val="00D83EB3"/>
    <w:rsid w:val="00E45BF3"/>
    <w:rsid w:val="00E66685"/>
    <w:rsid w:val="00E86C70"/>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775A"/>
  <w15:docId w15:val="{ED87AE6C-4E32-414A-9F3D-1498200F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rPr>
      <w:rFonts w:ascii="Times New Roman" w:eastAsia="Times New Roman" w:hAnsi="Times New Roman" w:cs="Angsana New"/>
      <w:sz w:val="24"/>
      <w:szCs w:val="28"/>
    </w:rPr>
  </w:style>
  <w:style w:type="paragraph" w:styleId="2">
    <w:name w:val="heading 2"/>
    <w:basedOn w:val="a"/>
    <w:next w:val="a"/>
    <w:link w:val="20"/>
    <w:uiPriority w:val="9"/>
    <w:semiHidden/>
    <w:unhideWhenUsed/>
    <w:qFormat/>
    <w:rsid w:val="00474E44"/>
    <w:pPr>
      <w:keepNext/>
      <w:spacing w:before="240" w:after="60"/>
      <w:outlineLvl w:val="1"/>
    </w:pPr>
    <w:rPr>
      <w:rFonts w:ascii="Calibri Light" w:hAnsi="Calibri Light"/>
      <w:b/>
      <w:bCs/>
      <w:i/>
      <w:iCs/>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link w:val="a7"/>
    <w:uiPriority w:val="99"/>
    <w:rsid w:val="00005BDA"/>
    <w:rPr>
      <w:rFonts w:ascii="Times New Roman" w:eastAsia="Times New Roman" w:hAnsi="Times New Roman" w:cs="Angsana New"/>
      <w:sz w:val="20"/>
      <w:szCs w:val="25"/>
    </w:rPr>
  </w:style>
  <w:style w:type="character" w:styleId="a9">
    <w:name w:val="footnote reference"/>
    <w:uiPriority w:val="99"/>
    <w:rsid w:val="00005BDA"/>
    <w:rPr>
      <w:sz w:val="32"/>
      <w:szCs w:val="32"/>
      <w:vertAlign w:val="superscript"/>
    </w:rPr>
  </w:style>
  <w:style w:type="paragraph" w:styleId="aa">
    <w:name w:val="No Spacing"/>
    <w:uiPriority w:val="1"/>
    <w:qFormat/>
    <w:rsid w:val="009E615A"/>
    <w:rPr>
      <w:sz w:val="22"/>
      <w:szCs w:val="28"/>
    </w:rPr>
  </w:style>
  <w:style w:type="table" w:styleId="ab">
    <w:name w:val="Table Grid"/>
    <w:basedOn w:val="a1"/>
    <w:uiPriority w:val="59"/>
    <w:rsid w:val="00B31F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b"/>
    <w:uiPriority w:val="39"/>
    <w:rsid w:val="00262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hesisIndex2">
    <w:name w:val="iThesis_Index_2"/>
    <w:basedOn w:val="2"/>
    <w:link w:val="iThesisIndex20"/>
    <w:autoRedefine/>
    <w:qFormat/>
    <w:rsid w:val="00474E44"/>
    <w:pPr>
      <w:keepLines/>
      <w:spacing w:before="0" w:after="0"/>
    </w:pPr>
    <w:rPr>
      <w:rFonts w:ascii="TH SarabunPSK" w:hAnsi="TH SarabunPSK" w:cs="TH SarabunPSK"/>
      <w:b w:val="0"/>
      <w:bCs w:val="0"/>
      <w:i w:val="0"/>
      <w:iCs w:val="0"/>
      <w:color w:val="000000"/>
      <w:szCs w:val="28"/>
    </w:rPr>
  </w:style>
  <w:style w:type="character" w:customStyle="1" w:styleId="iThesisIndex20">
    <w:name w:val="iThesis_Index_2 อักขระ"/>
    <w:link w:val="iThesisIndex2"/>
    <w:rsid w:val="00474E44"/>
    <w:rPr>
      <w:rFonts w:ascii="TH SarabunPSK" w:eastAsia="Times New Roman" w:hAnsi="TH SarabunPSK" w:cs="TH SarabunPSK"/>
      <w:color w:val="000000"/>
      <w:sz w:val="28"/>
      <w:szCs w:val="28"/>
    </w:rPr>
  </w:style>
  <w:style w:type="paragraph" w:customStyle="1" w:styleId="iThesisStyleNormal057">
    <w:name w:val="iThesis_Style_Normal 0.57"/>
    <w:basedOn w:val="a"/>
    <w:autoRedefine/>
    <w:qFormat/>
    <w:rsid w:val="00474E44"/>
    <w:pPr>
      <w:ind w:firstLine="821"/>
      <w:jc w:val="thaiDistribute"/>
    </w:pPr>
    <w:rPr>
      <w:rFonts w:ascii="Cordia New" w:eastAsia="Calibri" w:hAnsi="Cordia New" w:cs="Cordia New"/>
      <w:color w:val="000000"/>
      <w:sz w:val="32"/>
      <w:szCs w:val="32"/>
    </w:rPr>
  </w:style>
  <w:style w:type="paragraph" w:customStyle="1" w:styleId="iThesisStyleNormal080">
    <w:name w:val="iThesis_Style_Normal 0.80"/>
    <w:basedOn w:val="a"/>
    <w:autoRedefine/>
    <w:qFormat/>
    <w:rsid w:val="00474E44"/>
    <w:pPr>
      <w:ind w:firstLine="1151"/>
      <w:jc w:val="thaiDistribute"/>
    </w:pPr>
    <w:rPr>
      <w:rFonts w:ascii="Cordia New" w:eastAsia="Calibri" w:hAnsi="Cordia New" w:cs="Cordia New"/>
      <w:color w:val="000000"/>
      <w:sz w:val="32"/>
      <w:szCs w:val="32"/>
    </w:rPr>
  </w:style>
  <w:style w:type="paragraph" w:customStyle="1" w:styleId="iThesisStyleNormal103">
    <w:name w:val="iThesis_Style_Normal 1.03"/>
    <w:basedOn w:val="a"/>
    <w:autoRedefine/>
    <w:qFormat/>
    <w:rsid w:val="00474E44"/>
    <w:pPr>
      <w:ind w:firstLine="1486"/>
      <w:jc w:val="thaiDistribute"/>
    </w:pPr>
    <w:rPr>
      <w:rFonts w:ascii="Cordia New" w:eastAsia="Calibri" w:hAnsi="Cordia New" w:cs="Cordia New"/>
      <w:color w:val="000000"/>
      <w:sz w:val="32"/>
      <w:szCs w:val="32"/>
    </w:rPr>
  </w:style>
  <w:style w:type="character" w:customStyle="1" w:styleId="20">
    <w:name w:val="หัวเรื่อง 2 อักขระ"/>
    <w:link w:val="2"/>
    <w:uiPriority w:val="9"/>
    <w:semiHidden/>
    <w:rsid w:val="00474E44"/>
    <w:rPr>
      <w:rFonts w:ascii="Calibri Light" w:eastAsia="Times New Roman" w:hAnsi="Calibri Light" w:cs="Angsana New"/>
      <w:b/>
      <w:bCs/>
      <w:i/>
      <w:iCs/>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hk\Desktop\&#3610;&#3607;&#3588;&#3623;&#3634;&#3617;%20&#3614;&#3634;&#3603;&#3637;%20%20&#3648;&#3614;&#3637;&#3618;&#3619;&#3594;&#3609;&#3632;_fullpaper2021.dot"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บทความ พาณี  เพียรชนะ_fullpaper2021.dot</Template>
  <TotalTime>12</TotalTime>
  <Pages>11</Pages>
  <Words>4303</Words>
  <Characters>24533</Characters>
  <Application>Microsoft Office Word</Application>
  <DocSecurity>0</DocSecurity>
  <Lines>204</Lines>
  <Paragraphs>57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dc:creator>
  <cp:keywords/>
  <cp:lastModifiedBy>khimm zumzarmmmm</cp:lastModifiedBy>
  <cp:revision>4</cp:revision>
  <cp:lastPrinted>2021-06-04T07:50:00Z</cp:lastPrinted>
  <dcterms:created xsi:type="dcterms:W3CDTF">2021-06-04T08:07:00Z</dcterms:created>
  <dcterms:modified xsi:type="dcterms:W3CDTF">2021-06-23T07:08:00Z</dcterms:modified>
</cp:coreProperties>
</file>