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A501" w14:textId="77777777" w:rsidR="00A36686" w:rsidRPr="0083032F" w:rsidRDefault="00A36686" w:rsidP="00A36686">
      <w:pPr>
        <w:jc w:val="center"/>
        <w:rPr>
          <w:rFonts w:ascii="TH SarabunPSK" w:hAnsi="TH SarabunPSK" w:cs="TH SarabunPSK"/>
          <w:b/>
          <w:bCs/>
          <w:sz w:val="36"/>
          <w:szCs w:val="36"/>
        </w:rPr>
      </w:pPr>
      <w:r w:rsidRPr="004F5DBC">
        <w:rPr>
          <w:rFonts w:ascii="TH SarabunPSK" w:hAnsi="TH SarabunPSK" w:cs="TH SarabunPSK" w:hint="cs"/>
          <w:b/>
          <w:bCs/>
          <w:sz w:val="36"/>
          <w:szCs w:val="36"/>
          <w:cs/>
        </w:rPr>
        <w:t>การ</w:t>
      </w:r>
      <w:r w:rsidRPr="004F5DBC">
        <w:rPr>
          <w:rFonts w:ascii="TH SarabunPSK" w:hAnsi="TH SarabunPSK" w:cs="TH SarabunPSK"/>
          <w:b/>
          <w:bCs/>
          <w:sz w:val="36"/>
          <w:szCs w:val="36"/>
          <w:cs/>
        </w:rPr>
        <w:t>จัดการเรียนการสอนแบบผสมผสาน</w:t>
      </w:r>
      <w:r>
        <w:rPr>
          <w:rFonts w:ascii="TH SarabunPSK" w:hAnsi="TH SarabunPSK" w:cs="TH SarabunPSK" w:hint="cs"/>
          <w:b/>
          <w:bCs/>
          <w:sz w:val="36"/>
          <w:szCs w:val="36"/>
          <w:cs/>
        </w:rPr>
        <w:t>ต่อผลสัมฤทธิ์ทางการเรียน และการสร้างแรงจูงใจในการเรียนรายวิชาชีววิทยา</w:t>
      </w:r>
      <w:r>
        <w:rPr>
          <w:rFonts w:ascii="TH SarabunPSK" w:hAnsi="TH SarabunPSK" w:cs="TH SarabunPSK"/>
          <w:b/>
          <w:bCs/>
          <w:sz w:val="36"/>
          <w:szCs w:val="36"/>
        </w:rPr>
        <w:t xml:space="preserve"> 1 </w:t>
      </w:r>
      <w:r>
        <w:rPr>
          <w:rFonts w:ascii="TH SarabunPSK" w:hAnsi="TH SarabunPSK" w:cs="TH SarabunPSK" w:hint="cs"/>
          <w:b/>
          <w:bCs/>
          <w:sz w:val="36"/>
          <w:szCs w:val="36"/>
          <w:cs/>
        </w:rPr>
        <w:t xml:space="preserve">ของนักศึกษาชั้นปีที่ </w:t>
      </w:r>
      <w:r>
        <w:rPr>
          <w:rFonts w:ascii="TH SarabunPSK" w:hAnsi="TH SarabunPSK" w:cs="TH SarabunPSK"/>
          <w:b/>
          <w:bCs/>
          <w:sz w:val="36"/>
          <w:szCs w:val="36"/>
        </w:rPr>
        <w:t xml:space="preserve">1 </w:t>
      </w:r>
      <w:r w:rsidRPr="004F5DBC">
        <w:rPr>
          <w:rFonts w:ascii="TH SarabunPSK" w:hAnsi="TH SarabunPSK" w:cs="TH SarabunPSK"/>
          <w:b/>
          <w:bCs/>
          <w:sz w:val="36"/>
          <w:szCs w:val="36"/>
        </w:rPr>
        <w:t xml:space="preserve"> </w:t>
      </w:r>
    </w:p>
    <w:p w14:paraId="3B04FE3E" w14:textId="77777777" w:rsidR="00A36686" w:rsidRPr="00AC53F6" w:rsidRDefault="00A36686" w:rsidP="00A36686">
      <w:pPr>
        <w:jc w:val="center"/>
        <w:rPr>
          <w:rFonts w:ascii="TH SarabunPSK" w:hAnsi="TH SarabunPSK" w:cs="TH SarabunPSK"/>
          <w:b/>
          <w:bCs/>
          <w:sz w:val="30"/>
          <w:szCs w:val="30"/>
        </w:rPr>
      </w:pPr>
    </w:p>
    <w:p w14:paraId="499A5322" w14:textId="77777777" w:rsidR="00A36686" w:rsidRPr="009B375E" w:rsidRDefault="00A36686" w:rsidP="00A36686">
      <w:pPr>
        <w:jc w:val="center"/>
        <w:rPr>
          <w:rFonts w:ascii="TH SarabunPSK" w:hAnsi="TH SarabunPSK" w:cs="TH SarabunPSK"/>
          <w:b/>
          <w:bCs/>
          <w:sz w:val="30"/>
          <w:szCs w:val="30"/>
          <w:cs/>
        </w:rPr>
      </w:pPr>
      <w:r w:rsidRPr="003B6C4B">
        <w:rPr>
          <w:rFonts w:ascii="TH SarabunPSK" w:hAnsi="TH SarabunPSK" w:cs="TH SarabunPSK" w:hint="cs"/>
          <w:b/>
          <w:bCs/>
          <w:sz w:val="30"/>
          <w:szCs w:val="30"/>
          <w:cs/>
        </w:rPr>
        <w:t>แววดาว ดาทอง</w:t>
      </w:r>
    </w:p>
    <w:p w14:paraId="40742B8C" w14:textId="77777777" w:rsidR="00A36686" w:rsidRPr="009B375E" w:rsidRDefault="00A36686" w:rsidP="00A36686">
      <w:pPr>
        <w:jc w:val="center"/>
        <w:rPr>
          <w:rFonts w:ascii="TH SarabunPSK" w:hAnsi="TH SarabunPSK" w:cs="TH SarabunPSK"/>
          <w:color w:val="808080" w:themeColor="background1" w:themeShade="80"/>
          <w:szCs w:val="24"/>
        </w:rPr>
      </w:pPr>
    </w:p>
    <w:p w14:paraId="43B77ECA" w14:textId="113B9C5A" w:rsidR="00A36686" w:rsidRPr="005E1182" w:rsidRDefault="00A36686" w:rsidP="00A36686">
      <w:pPr>
        <w:jc w:val="center"/>
        <w:rPr>
          <w:rFonts w:ascii="TH SarabunPSK" w:hAnsi="TH SarabunPSK" w:cs="TH SarabunPSK"/>
          <w:szCs w:val="24"/>
          <w:cs/>
        </w:rPr>
      </w:pPr>
      <w:r w:rsidRPr="005E1182">
        <w:rPr>
          <w:rFonts w:ascii="TH SarabunPSK" w:hAnsi="TH SarabunPSK" w:cs="TH SarabunPSK" w:hint="cs"/>
          <w:szCs w:val="24"/>
          <w:cs/>
        </w:rPr>
        <w:t xml:space="preserve">สาขาวิชาชีววิทยา คณะวิทยาศาสตร์และเทคโนโลยี </w:t>
      </w:r>
      <w:r w:rsidRPr="005E1182">
        <w:rPr>
          <w:rFonts w:ascii="TH SarabunPSK" w:hAnsi="TH SarabunPSK" w:cs="TH SarabunPSK"/>
          <w:szCs w:val="24"/>
          <w:cs/>
        </w:rPr>
        <w:t>มหาวิทยาลัย</w:t>
      </w:r>
      <w:r w:rsidRPr="005E1182">
        <w:rPr>
          <w:rFonts w:ascii="TH SarabunPSK" w:hAnsi="TH SarabunPSK" w:cs="TH SarabunPSK" w:hint="cs"/>
          <w:szCs w:val="24"/>
          <w:cs/>
        </w:rPr>
        <w:t>ราชภัฏนครราชสีมา จังหวัดนครราชสีมา</w:t>
      </w:r>
    </w:p>
    <w:p w14:paraId="7187D88E" w14:textId="77777777" w:rsidR="00A36686" w:rsidRPr="00407538" w:rsidRDefault="00A36686" w:rsidP="00A36686">
      <w:pPr>
        <w:jc w:val="center"/>
        <w:rPr>
          <w:rFonts w:ascii="TH SarabunPSK" w:hAnsi="TH SarabunPSK" w:cs="TH SarabunPSK"/>
          <w:szCs w:val="24"/>
        </w:rPr>
      </w:pPr>
      <w:r w:rsidRPr="00407538">
        <w:rPr>
          <w:rFonts w:ascii="TH SarabunPSK" w:hAnsi="TH SarabunPSK" w:cs="TH SarabunPSK"/>
          <w:szCs w:val="24"/>
        </w:rPr>
        <w:t>email: waewdao.d@nrru.ac.th</w:t>
      </w:r>
    </w:p>
    <w:p w14:paraId="038BC33D" w14:textId="77777777" w:rsidR="00A36686" w:rsidRPr="009B7BFF" w:rsidRDefault="00A36686" w:rsidP="00A36686">
      <w:pPr>
        <w:jc w:val="center"/>
        <w:rPr>
          <w:rFonts w:ascii="TH SarabunPSK" w:hAnsi="TH SarabunPSK" w:cs="TH SarabunPSK"/>
          <w:szCs w:val="24"/>
        </w:rPr>
      </w:pPr>
    </w:p>
    <w:p w14:paraId="23CDB42F" w14:textId="77777777" w:rsidR="00A36686" w:rsidRPr="00407538" w:rsidRDefault="00A36686" w:rsidP="00A36686">
      <w:pPr>
        <w:jc w:val="center"/>
        <w:rPr>
          <w:rFonts w:ascii="TH SarabunPSK" w:hAnsi="TH SarabunPSK" w:cs="TH SarabunPSK"/>
          <w:color w:val="808080" w:themeColor="background1" w:themeShade="80"/>
          <w:szCs w:val="24"/>
        </w:rPr>
      </w:pPr>
    </w:p>
    <w:p w14:paraId="25862B52" w14:textId="77777777" w:rsidR="00A36686" w:rsidRPr="009B375E" w:rsidRDefault="00A36686" w:rsidP="00A36686">
      <w:pPr>
        <w:jc w:val="center"/>
        <w:rPr>
          <w:rFonts w:ascii="TH SarabunPSK" w:hAnsi="TH SarabunPSK" w:cs="TH SarabunPSK"/>
          <w:color w:val="808080" w:themeColor="background1" w:themeShade="80"/>
          <w:szCs w:val="24"/>
          <w:cs/>
        </w:rPr>
      </w:pPr>
    </w:p>
    <w:p w14:paraId="27389DC4" w14:textId="77777777" w:rsidR="00A36686" w:rsidRDefault="00A36686" w:rsidP="00A36686">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42092BCA" w14:textId="1F3254D4" w:rsidR="00A36686" w:rsidRPr="00B82B95" w:rsidRDefault="00A36686" w:rsidP="00FD714C">
      <w:pPr>
        <w:ind w:firstLine="720"/>
        <w:jc w:val="thaiDistribute"/>
        <w:rPr>
          <w:rFonts w:ascii="TH SarabunPSK" w:hAnsi="TH SarabunPSK" w:cs="TH SarabunPSK"/>
          <w:b/>
          <w:color w:val="000000" w:themeColor="text1"/>
          <w:sz w:val="28"/>
        </w:rPr>
      </w:pPr>
      <w:r w:rsidRPr="00B82B95">
        <w:rPr>
          <w:rFonts w:ascii="TH SarabunPSK" w:hAnsi="TH SarabunPSK" w:cs="TH SarabunPSK"/>
          <w:color w:val="000000" w:themeColor="text1"/>
          <w:sz w:val="28"/>
          <w:cs/>
        </w:rPr>
        <w:t>งานวิจัยนี้มีวัตถุประสงค์เพื่อ</w:t>
      </w:r>
      <w:r w:rsidR="00CD5AAE" w:rsidRPr="00B82B95">
        <w:rPr>
          <w:rFonts w:ascii="TH SarabunPSK" w:hAnsi="TH SarabunPSK" w:cs="TH SarabunPSK"/>
          <w:color w:val="000000" w:themeColor="text1"/>
          <w:sz w:val="28"/>
        </w:rPr>
        <w:t xml:space="preserve"> (1) </w:t>
      </w:r>
      <w:r w:rsidR="000541DA" w:rsidRPr="00B82B95">
        <w:rPr>
          <w:rFonts w:ascii="TH SarabunPSK" w:hAnsi="TH SarabunPSK" w:cs="TH SarabunPSK"/>
          <w:b/>
          <w:color w:val="000000" w:themeColor="text1"/>
          <w:sz w:val="28"/>
          <w:cs/>
        </w:rPr>
        <w:t>เปรียบเทียบผลสัมฤทธิ์ทางการเรียนระหว่างการจัดการเรียนการสอนแบบผสมผสานกับการสอนแบบดั้งเดิม</w:t>
      </w:r>
      <w:r w:rsidR="00CD5AAE" w:rsidRPr="00B82B95">
        <w:rPr>
          <w:rFonts w:ascii="TH SarabunPSK" w:hAnsi="TH SarabunPSK" w:cs="TH SarabunPSK"/>
          <w:b/>
          <w:color w:val="000000" w:themeColor="text1"/>
          <w:sz w:val="28"/>
        </w:rPr>
        <w:t xml:space="preserve"> </w:t>
      </w:r>
      <w:r w:rsidR="00CD5AAE" w:rsidRPr="00B82B95">
        <w:rPr>
          <w:rFonts w:ascii="TH SarabunPSK" w:hAnsi="TH SarabunPSK" w:cs="TH SarabunPSK"/>
          <w:bCs/>
          <w:color w:val="000000" w:themeColor="text1"/>
          <w:sz w:val="28"/>
        </w:rPr>
        <w:t>(2)</w:t>
      </w:r>
      <w:r w:rsidR="00FD714C" w:rsidRPr="00B82B95">
        <w:rPr>
          <w:rFonts w:ascii="TH SarabunPSK" w:hAnsi="TH SarabunPSK" w:cs="TH SarabunPSK" w:hint="cs"/>
          <w:bCs/>
          <w:color w:val="000000" w:themeColor="text1"/>
          <w:sz w:val="28"/>
          <w:cs/>
        </w:rPr>
        <w:t xml:space="preserve"> </w:t>
      </w:r>
      <w:r w:rsidR="00173EC1" w:rsidRPr="00B82B95">
        <w:rPr>
          <w:rFonts w:ascii="TH SarabunPSK" w:hAnsi="TH SarabunPSK" w:cs="TH SarabunPSK"/>
          <w:b/>
          <w:color w:val="000000" w:themeColor="text1"/>
          <w:sz w:val="28"/>
          <w:cs/>
        </w:rPr>
        <w:t xml:space="preserve">เพื่อประเมินระดับแรงจูงใจในการเรียนชีววิทยา </w:t>
      </w:r>
      <w:r w:rsidR="00173EC1" w:rsidRPr="00B82B95">
        <w:rPr>
          <w:rFonts w:ascii="TH SarabunPSK" w:hAnsi="TH SarabunPSK" w:cs="TH SarabunPSK"/>
          <w:bCs/>
          <w:color w:val="000000" w:themeColor="text1"/>
          <w:sz w:val="28"/>
        </w:rPr>
        <w:t>1</w:t>
      </w:r>
      <w:r w:rsidR="00173EC1" w:rsidRPr="00B82B95">
        <w:rPr>
          <w:rFonts w:ascii="TH SarabunPSK" w:hAnsi="TH SarabunPSK" w:cs="TH SarabunPSK"/>
          <w:b/>
          <w:color w:val="000000" w:themeColor="text1"/>
          <w:sz w:val="28"/>
        </w:rPr>
        <w:t xml:space="preserve"> </w:t>
      </w:r>
      <w:r w:rsidR="00173EC1" w:rsidRPr="00B82B95">
        <w:rPr>
          <w:rFonts w:ascii="TH SarabunPSK" w:hAnsi="TH SarabunPSK" w:cs="TH SarabunPSK"/>
          <w:b/>
          <w:color w:val="000000" w:themeColor="text1"/>
          <w:sz w:val="28"/>
          <w:cs/>
        </w:rPr>
        <w:t>ด้วยการจัดการเรียนการสอนแบบผสมผสาน</w:t>
      </w:r>
      <w:r w:rsidR="00CA1616">
        <w:rPr>
          <w:rFonts w:ascii="TH SarabunPSK" w:hAnsi="TH SarabunPSK" w:cs="TH SarabunPSK" w:hint="cs"/>
          <w:b/>
          <w:color w:val="000000" w:themeColor="text1"/>
          <w:sz w:val="28"/>
          <w:cs/>
        </w:rPr>
        <w:t>และการสอนแบบดั้งเดิม</w:t>
      </w:r>
      <w:r w:rsidR="00173EC1" w:rsidRPr="00B82B95">
        <w:rPr>
          <w:rFonts w:ascii="TH SarabunPSK" w:hAnsi="TH SarabunPSK" w:cs="TH SarabunPSK"/>
          <w:b/>
          <w:color w:val="000000" w:themeColor="text1"/>
          <w:sz w:val="28"/>
        </w:rPr>
        <w:t xml:space="preserve"> </w:t>
      </w:r>
      <w:r w:rsidR="00173EC1" w:rsidRPr="00B82B95">
        <w:rPr>
          <w:rFonts w:ascii="TH SarabunPSK" w:hAnsi="TH SarabunPSK" w:cs="TH SarabunPSK" w:hint="cs"/>
          <w:b/>
          <w:color w:val="000000" w:themeColor="text1"/>
          <w:sz w:val="28"/>
          <w:cs/>
        </w:rPr>
        <w:t xml:space="preserve">และ </w:t>
      </w:r>
      <w:r w:rsidR="00173EC1" w:rsidRPr="00B82B95">
        <w:rPr>
          <w:rFonts w:ascii="TH SarabunPSK" w:hAnsi="TH SarabunPSK" w:cs="TH SarabunPSK"/>
          <w:bCs/>
          <w:color w:val="000000" w:themeColor="text1"/>
          <w:sz w:val="28"/>
        </w:rPr>
        <w:t>(3)</w:t>
      </w:r>
      <w:r w:rsidR="00FD714C" w:rsidRPr="00B82B95">
        <w:rPr>
          <w:rFonts w:ascii="TH SarabunPSK" w:hAnsi="TH SarabunPSK" w:cs="TH SarabunPSK" w:hint="cs"/>
          <w:bCs/>
          <w:color w:val="000000" w:themeColor="text1"/>
          <w:sz w:val="28"/>
          <w:cs/>
        </w:rPr>
        <w:t xml:space="preserve"> </w:t>
      </w:r>
      <w:r w:rsidR="00FD714C" w:rsidRPr="00B82B95">
        <w:rPr>
          <w:rFonts w:ascii="TH SarabunPSK" w:hAnsi="TH SarabunPSK" w:cs="TH SarabunPSK"/>
          <w:b/>
          <w:color w:val="000000" w:themeColor="text1"/>
          <w:sz w:val="28"/>
          <w:cs/>
        </w:rPr>
        <w:t>เพื่อ</w:t>
      </w:r>
      <w:r w:rsidR="00030C40" w:rsidRPr="00B82B95">
        <w:rPr>
          <w:rFonts w:ascii="TH SarabunPSK" w:hAnsi="TH SarabunPSK" w:cs="TH SarabunPSK" w:hint="cs"/>
          <w:b/>
          <w:color w:val="000000" w:themeColor="text1"/>
          <w:sz w:val="28"/>
          <w:cs/>
        </w:rPr>
        <w:t>ศึกษา</w:t>
      </w:r>
      <w:r w:rsidR="00FD714C" w:rsidRPr="00B82B95">
        <w:rPr>
          <w:rFonts w:ascii="TH SarabunPSK" w:hAnsi="TH SarabunPSK" w:cs="TH SarabunPSK"/>
          <w:b/>
          <w:color w:val="000000" w:themeColor="text1"/>
          <w:sz w:val="28"/>
          <w:cs/>
        </w:rPr>
        <w:t>ระดับความพึงพอใจของผู้เรียนในการจัดการเรียนการสอนแบบผสมผสา</w:t>
      </w:r>
      <w:r w:rsidR="00FD714C" w:rsidRPr="00B82B95">
        <w:rPr>
          <w:rFonts w:ascii="TH SarabunPSK" w:hAnsi="TH SarabunPSK" w:cs="TH SarabunPSK" w:hint="cs"/>
          <w:b/>
          <w:color w:val="000000" w:themeColor="text1"/>
          <w:sz w:val="28"/>
          <w:cs/>
        </w:rPr>
        <w:t>น</w:t>
      </w:r>
      <w:r w:rsidRPr="00B82B95">
        <w:rPr>
          <w:rFonts w:ascii="TH SarabunPSK" w:hAnsi="TH SarabunPSK" w:cs="TH SarabunPSK"/>
          <w:color w:val="000000" w:themeColor="text1"/>
          <w:sz w:val="28"/>
          <w:cs/>
        </w:rPr>
        <w:t>ในการเรียนชีววิทยา1 ของนักศึกษาชั้นปีที่ 1 คณะวิทยาศาสตร์และเทคโนโลยี มหาวิทยาลัยราชภัฏนครราชสีมา ใช้กลยุทธ์การวิจัยกรณีศึกษา</w:t>
      </w:r>
      <w:r w:rsidRPr="00B82B95">
        <w:rPr>
          <w:rFonts w:ascii="TH SarabunPSK" w:hAnsi="TH SarabunPSK" w:cs="TH SarabunPSK" w:hint="cs"/>
          <w:color w:val="000000" w:themeColor="text1"/>
          <w:sz w:val="28"/>
          <w:cs/>
        </w:rPr>
        <w:t>แบบ</w:t>
      </w:r>
      <w:r w:rsidRPr="00B82B95">
        <w:rPr>
          <w:rFonts w:ascii="TH SarabunPSK" w:hAnsi="TH SarabunPSK" w:cs="TH SarabunPSK"/>
          <w:color w:val="000000" w:themeColor="text1"/>
          <w:sz w:val="28"/>
          <w:cs/>
        </w:rPr>
        <w:t xml:space="preserve">นำร่อง </w:t>
      </w:r>
      <w:r w:rsidRPr="00B82B95">
        <w:rPr>
          <w:rFonts w:ascii="TH SarabunPSK" w:hAnsi="TH SarabunPSK" w:cs="TH SarabunPSK" w:hint="cs"/>
          <w:color w:val="000000" w:themeColor="text1"/>
          <w:sz w:val="28"/>
          <w:cs/>
        </w:rPr>
        <w:t>ซึ่ง</w:t>
      </w:r>
      <w:r w:rsidRPr="00B82B95">
        <w:rPr>
          <w:rFonts w:ascii="TH SarabunPSK" w:hAnsi="TH SarabunPSK" w:cs="TH SarabunPSK"/>
          <w:color w:val="000000" w:themeColor="text1"/>
          <w:sz w:val="28"/>
          <w:cs/>
        </w:rPr>
        <w:t>เป็นกลยุทธ์การวิจัยที่มีประสิทธิภาพสำหรับการ</w:t>
      </w:r>
      <w:r w:rsidRPr="00B82B95">
        <w:rPr>
          <w:rFonts w:ascii="TH SarabunPSK" w:hAnsi="TH SarabunPSK" w:cs="TH SarabunPSK" w:hint="cs"/>
          <w:color w:val="000000" w:themeColor="text1"/>
          <w:sz w:val="28"/>
          <w:cs/>
        </w:rPr>
        <w:t>วิจัย</w:t>
      </w:r>
      <w:r w:rsidRPr="00B82B95">
        <w:rPr>
          <w:rFonts w:ascii="TH SarabunPSK" w:hAnsi="TH SarabunPSK" w:cs="TH SarabunPSK"/>
          <w:color w:val="000000" w:themeColor="text1"/>
          <w:sz w:val="28"/>
          <w:cs/>
        </w:rPr>
        <w:t>ด้านการศึกษาในสถานการณ์จริง ใช้เพื่อ</w:t>
      </w:r>
      <w:r w:rsidRPr="00B82B95">
        <w:rPr>
          <w:rFonts w:ascii="TH SarabunPSK" w:hAnsi="TH SarabunPSK" w:cs="TH SarabunPSK" w:hint="cs"/>
          <w:color w:val="000000" w:themeColor="text1"/>
          <w:sz w:val="28"/>
          <w:cs/>
        </w:rPr>
        <w:t>แก้</w:t>
      </w:r>
      <w:r w:rsidRPr="00B82B95">
        <w:rPr>
          <w:rFonts w:ascii="TH SarabunPSK" w:hAnsi="TH SarabunPSK" w:cs="TH SarabunPSK"/>
          <w:color w:val="000000" w:themeColor="text1"/>
          <w:sz w:val="28"/>
          <w:cs/>
        </w:rPr>
        <w:t xml:space="preserve">ปัญหาการวิจัย </w:t>
      </w:r>
      <w:r w:rsidRPr="00B82B95">
        <w:rPr>
          <w:rFonts w:ascii="TH SarabunPSK" w:hAnsi="TH SarabunPSK" w:cs="TH SarabunPSK" w:hint="cs"/>
          <w:color w:val="000000" w:themeColor="text1"/>
          <w:sz w:val="28"/>
          <w:cs/>
        </w:rPr>
        <w:t>การกำหนด</w:t>
      </w:r>
      <w:r w:rsidRPr="00B82B95">
        <w:rPr>
          <w:rFonts w:ascii="TH SarabunPSK" w:hAnsi="TH SarabunPSK" w:cs="TH SarabunPSK"/>
          <w:color w:val="000000" w:themeColor="text1"/>
          <w:sz w:val="28"/>
          <w:cs/>
        </w:rPr>
        <w:t>ตัวแปร และเพื่อการออกแบบกรณีศึกษาก่อนที่จะทำในการศึกษาขนาดใหญ่ กลุ่มตัวอย่างประกอบด้วยนัก</w:t>
      </w:r>
      <w:r w:rsidRPr="00B82B95">
        <w:rPr>
          <w:rFonts w:ascii="TH SarabunPSK" w:hAnsi="TH SarabunPSK" w:cs="TH SarabunPSK" w:hint="cs"/>
          <w:color w:val="000000" w:themeColor="text1"/>
          <w:sz w:val="28"/>
          <w:cs/>
        </w:rPr>
        <w:t>ศึกษา</w:t>
      </w:r>
      <w:r w:rsidRPr="00B82B95">
        <w:rPr>
          <w:rFonts w:ascii="TH SarabunPSK" w:hAnsi="TH SarabunPSK" w:cs="TH SarabunPSK"/>
          <w:color w:val="000000" w:themeColor="text1"/>
          <w:sz w:val="28"/>
          <w:cs/>
        </w:rPr>
        <w:t xml:space="preserve"> 121 คน</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cs/>
        </w:rPr>
        <w:t>ที่ได้รับการคัดเลือก</w:t>
      </w:r>
      <w:r w:rsidRPr="00B82B95">
        <w:rPr>
          <w:rFonts w:ascii="TH SarabunPSK" w:hAnsi="TH SarabunPSK" w:cs="TH SarabunPSK" w:hint="cs"/>
          <w:color w:val="000000" w:themeColor="text1"/>
          <w:sz w:val="28"/>
          <w:cs/>
        </w:rPr>
        <w:t>แบบเจาะจง แบ่งเป็น</w:t>
      </w:r>
      <w:r w:rsidRPr="00B82B95">
        <w:rPr>
          <w:rFonts w:ascii="TH SarabunPSK" w:hAnsi="TH SarabunPSK" w:cs="TH SarabunPSK"/>
          <w:color w:val="000000" w:themeColor="text1"/>
          <w:sz w:val="28"/>
          <w:cs/>
        </w:rPr>
        <w:t>กลุ่มทดลอง</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 xml:space="preserve">60 </w:t>
      </w:r>
      <w:r w:rsidRPr="00B82B95">
        <w:rPr>
          <w:rFonts w:ascii="TH SarabunPSK" w:hAnsi="TH SarabunPSK" w:cs="TH SarabunPSK" w:hint="cs"/>
          <w:color w:val="000000" w:themeColor="text1"/>
          <w:sz w:val="28"/>
          <w:cs/>
        </w:rPr>
        <w:t xml:space="preserve">คน  </w:t>
      </w:r>
      <w:r w:rsidRPr="00B82B95">
        <w:rPr>
          <w:rFonts w:ascii="TH SarabunPSK" w:hAnsi="TH SarabunPSK" w:cs="TH SarabunPSK"/>
          <w:color w:val="000000" w:themeColor="text1"/>
          <w:sz w:val="28"/>
          <w:cs/>
        </w:rPr>
        <w:t>และกลุ่มควบคุม</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 xml:space="preserve">61 </w:t>
      </w:r>
      <w:r w:rsidRPr="00B82B95">
        <w:rPr>
          <w:rFonts w:ascii="TH SarabunPSK" w:hAnsi="TH SarabunPSK" w:cs="TH SarabunPSK" w:hint="cs"/>
          <w:color w:val="000000" w:themeColor="text1"/>
          <w:sz w:val="28"/>
          <w:cs/>
        </w:rPr>
        <w:t xml:space="preserve">คน </w:t>
      </w:r>
      <w:r w:rsidRPr="00B82B95">
        <w:rPr>
          <w:rFonts w:ascii="TH SarabunPSK" w:hAnsi="TH SarabunPSK" w:cs="TH SarabunPSK"/>
          <w:color w:val="000000" w:themeColor="text1"/>
          <w:sz w:val="28"/>
          <w:cs/>
        </w:rPr>
        <w:t xml:space="preserve"> กลุ่มทดลองศึกษาชีววิทยา</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cs/>
        </w:rPr>
        <w:t>1 ผ่านโปรแกรมคอมพิวเตอร์ที่ผสมผสานกับวิธีการดั้งเดิม ในขณะที่กลุ่มควบคุมได้รับการสอนโดย</w:t>
      </w:r>
      <w:r w:rsidRPr="00B82B95">
        <w:rPr>
          <w:rFonts w:ascii="TH SarabunPSK" w:hAnsi="TH SarabunPSK" w:cs="TH SarabunPSK" w:hint="cs"/>
          <w:color w:val="000000" w:themeColor="text1"/>
          <w:sz w:val="28"/>
          <w:cs/>
        </w:rPr>
        <w:t>แบบวิธีดั้งเดิมเพียงอย่างเดียว</w:t>
      </w:r>
      <w:r w:rsidRPr="00B82B95">
        <w:rPr>
          <w:rFonts w:ascii="TH SarabunPSK" w:hAnsi="TH SarabunPSK" w:cs="TH SarabunPSK"/>
          <w:color w:val="000000" w:themeColor="text1"/>
          <w:sz w:val="28"/>
          <w:cs/>
        </w:rPr>
        <w:t xml:space="preserve"> การวิเคราะห์ความแปรปรวนร่วม (</w:t>
      </w:r>
      <w:r w:rsidRPr="00B82B95">
        <w:rPr>
          <w:rFonts w:ascii="TH SarabunPSK" w:hAnsi="TH SarabunPSK" w:cs="TH SarabunPSK"/>
          <w:color w:val="000000" w:themeColor="text1"/>
          <w:sz w:val="28"/>
        </w:rPr>
        <w:t xml:space="preserve">ANCOVA) </w:t>
      </w:r>
      <w:r w:rsidR="00082D0C" w:rsidRPr="00B82B95">
        <w:rPr>
          <w:rFonts w:ascii="TH SarabunPSK" w:hAnsi="TH SarabunPSK" w:cs="TH SarabunPSK" w:hint="cs"/>
          <w:color w:val="000000" w:themeColor="text1"/>
          <w:sz w:val="28"/>
          <w:cs/>
        </w:rPr>
        <w:t xml:space="preserve"> ผลการวิจัย</w:t>
      </w:r>
      <w:r w:rsidRPr="00B82B95">
        <w:rPr>
          <w:rFonts w:ascii="TH SarabunPSK" w:hAnsi="TH SarabunPSK" w:cs="TH SarabunPSK"/>
          <w:color w:val="000000" w:themeColor="text1"/>
          <w:sz w:val="28"/>
          <w:cs/>
        </w:rPr>
        <w:t>พบ</w:t>
      </w:r>
      <w:r w:rsidRPr="00B82B95">
        <w:rPr>
          <w:rFonts w:ascii="TH SarabunPSK" w:hAnsi="TH SarabunPSK" w:cs="TH SarabunPSK" w:hint="cs"/>
          <w:color w:val="000000" w:themeColor="text1"/>
          <w:sz w:val="28"/>
          <w:cs/>
        </w:rPr>
        <w:t>ว่ากลุ่มทดลองมีผลสัมฤทธิ์ทางการเรียนและแรงจูงใจในการเรียนวิชาชีววิทยา</w:t>
      </w:r>
      <w:r w:rsidRPr="00B82B95">
        <w:rPr>
          <w:rFonts w:ascii="TH SarabunPSK" w:hAnsi="TH SarabunPSK" w:cs="TH SarabunPSK"/>
          <w:color w:val="000000" w:themeColor="text1"/>
          <w:sz w:val="28"/>
        </w:rPr>
        <w:t xml:space="preserve">1 </w:t>
      </w:r>
      <w:r w:rsidRPr="00B82B95">
        <w:rPr>
          <w:rFonts w:ascii="TH SarabunPSK" w:hAnsi="TH SarabunPSK" w:cs="TH SarabunPSK" w:hint="cs"/>
          <w:color w:val="000000" w:themeColor="text1"/>
          <w:sz w:val="28"/>
          <w:cs/>
        </w:rPr>
        <w:t>สูงกว่ากลุ่มควบคุมอย่างมีนัยสำคัญ</w:t>
      </w:r>
      <w:r w:rsidR="001C0A60" w:rsidRPr="00B82B95">
        <w:rPr>
          <w:rFonts w:ascii="TH SarabunPSK" w:hAnsi="TH SarabunPSK" w:cs="TH SarabunPSK" w:hint="cs"/>
          <w:color w:val="000000" w:themeColor="text1"/>
          <w:sz w:val="28"/>
          <w:cs/>
        </w:rPr>
        <w:t xml:space="preserve"> (</w:t>
      </w:r>
      <w:r w:rsidR="001C0A60" w:rsidRPr="00B82B95">
        <w:rPr>
          <w:rFonts w:ascii="TH SarabunPSK" w:hAnsi="TH SarabunPSK" w:cs="TH SarabunPSK"/>
          <w:color w:val="000000" w:themeColor="text1"/>
          <w:sz w:val="28"/>
        </w:rPr>
        <w:t>p&lt;.005)</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cs/>
        </w:rPr>
        <w:t xml:space="preserve"> ซึ่งบ่งชี้ว่ากลุ่มทดลอง</w:t>
      </w:r>
      <w:r w:rsidRPr="00B82B95">
        <w:rPr>
          <w:rFonts w:ascii="TH SarabunPSK" w:hAnsi="TH SarabunPSK" w:cs="TH SarabunPSK" w:hint="cs"/>
          <w:color w:val="000000" w:themeColor="text1"/>
          <w:sz w:val="28"/>
          <w:cs/>
        </w:rPr>
        <w:t>สามารถเรียนรู้</w:t>
      </w:r>
      <w:r w:rsidRPr="00B82B95">
        <w:rPr>
          <w:rFonts w:ascii="TH SarabunPSK" w:hAnsi="TH SarabunPSK" w:cs="TH SarabunPSK"/>
          <w:color w:val="000000" w:themeColor="text1"/>
          <w:sz w:val="28"/>
          <w:cs/>
        </w:rPr>
        <w:t xml:space="preserve">ได้ดีกว่ากลุ่มควบคุม </w:t>
      </w:r>
      <w:r w:rsidRPr="00B82B95">
        <w:rPr>
          <w:rFonts w:ascii="TH SarabunPSK" w:hAnsi="TH SarabunPSK" w:cs="TH SarabunPSK" w:hint="cs"/>
          <w:color w:val="000000" w:themeColor="text1"/>
          <w:sz w:val="28"/>
          <w:cs/>
        </w:rPr>
        <w:t>จากการประเมินความพึงพอใจต่อการจัดการเรียนการสอนแบบผสมผสานพบว่าผู้เรียนมีความพึงพอใจในระดับมาก</w:t>
      </w:r>
      <w:r w:rsidR="001C0A60" w:rsidRPr="00B82B95">
        <w:rPr>
          <w:rFonts w:ascii="TH SarabunPSK" w:hAnsi="TH SarabunPSK" w:cs="TH SarabunPSK" w:hint="cs"/>
          <w:color w:val="000000" w:themeColor="text1"/>
          <w:sz w:val="28"/>
          <w:cs/>
        </w:rPr>
        <w:t>ที่สุด</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w:t>
      </w:r>
      <m:oMath>
        <m:r>
          <w:rPr>
            <w:rFonts w:ascii="Cambria Math" w:hAnsi="Cambria Math" w:cs="TH SarabunPSK"/>
            <w:color w:val="000000" w:themeColor="text1"/>
            <w:sz w:val="28"/>
          </w:rPr>
          <m:t>x ̅</m:t>
        </m:r>
      </m:oMath>
      <w:r w:rsidRPr="00B82B95">
        <w:rPr>
          <w:rFonts w:ascii="TH SarabunPSK" w:hAnsi="TH SarabunPSK" w:cs="TH SarabunPSK"/>
          <w:color w:val="000000" w:themeColor="text1"/>
          <w:sz w:val="28"/>
        </w:rPr>
        <w:t>= 4.66,</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 xml:space="preserve">S.D. = 0.35) </w:t>
      </w:r>
      <w:r w:rsidRPr="00B82B95">
        <w:rPr>
          <w:rFonts w:ascii="TH SarabunPSK" w:hAnsi="TH SarabunPSK" w:cs="TH SarabunPSK"/>
          <w:color w:val="000000" w:themeColor="text1"/>
          <w:sz w:val="28"/>
          <w:cs/>
        </w:rPr>
        <w:t>นอกจากนี้จากการสังเกตพบว่า</w:t>
      </w:r>
      <w:r w:rsidRPr="00B82B95">
        <w:rPr>
          <w:rFonts w:ascii="TH SarabunPSK" w:hAnsi="TH SarabunPSK" w:cs="TH SarabunPSK" w:hint="cs"/>
          <w:color w:val="000000" w:themeColor="text1"/>
          <w:sz w:val="28"/>
          <w:cs/>
        </w:rPr>
        <w:t>ผู้เรียน</w:t>
      </w:r>
      <w:r w:rsidRPr="00B82B95">
        <w:rPr>
          <w:rFonts w:ascii="TH SarabunPSK" w:hAnsi="TH SarabunPSK" w:cs="TH SarabunPSK"/>
          <w:color w:val="000000" w:themeColor="text1"/>
          <w:sz w:val="28"/>
          <w:cs/>
        </w:rPr>
        <w:t>ที่เรียนแบบผสมผสานสามารถสร้างทักษะการเรียนรู้ด้วยตนเองได้มากกว่ากลุ่มควบคุม</w:t>
      </w:r>
    </w:p>
    <w:p w14:paraId="74E1B813" w14:textId="77777777" w:rsidR="00A36686" w:rsidRPr="00B82B95" w:rsidRDefault="00A36686" w:rsidP="00A36686">
      <w:pPr>
        <w:ind w:firstLine="720"/>
        <w:jc w:val="thaiDistribute"/>
        <w:rPr>
          <w:rFonts w:ascii="TH SarabunPSK" w:hAnsi="TH SarabunPSK" w:cs="TH SarabunPSK"/>
          <w:color w:val="000000" w:themeColor="text1"/>
          <w:sz w:val="28"/>
        </w:rPr>
      </w:pPr>
    </w:p>
    <w:p w14:paraId="125FACFD" w14:textId="77777777" w:rsidR="00A36686" w:rsidRPr="00B82B95" w:rsidRDefault="00A36686" w:rsidP="00A36686">
      <w:pPr>
        <w:pStyle w:val="NoSpacing"/>
        <w:ind w:firstLine="567"/>
        <w:jc w:val="thaiDistribute"/>
        <w:rPr>
          <w:rFonts w:ascii="TH SarabunPSK" w:hAnsi="TH SarabunPSK" w:cs="TH SarabunPSK"/>
          <w:color w:val="000000" w:themeColor="text1"/>
          <w:sz w:val="28"/>
        </w:rPr>
      </w:pPr>
    </w:p>
    <w:p w14:paraId="7B7C1197" w14:textId="77777777" w:rsidR="00A36686" w:rsidRPr="00B82B95" w:rsidRDefault="00A36686" w:rsidP="00A36686">
      <w:pPr>
        <w:pStyle w:val="NoSpacing"/>
        <w:rPr>
          <w:rFonts w:ascii="TH SarabunPSK" w:hAnsi="TH SarabunPSK" w:cs="TH SarabunPSK"/>
          <w:color w:val="000000" w:themeColor="text1"/>
          <w:sz w:val="28"/>
        </w:rPr>
      </w:pPr>
      <w:r w:rsidRPr="00B82B95">
        <w:rPr>
          <w:rFonts w:ascii="TH SarabunPSK" w:hAnsi="TH SarabunPSK" w:cs="TH SarabunPSK"/>
          <w:b/>
          <w:bCs/>
          <w:color w:val="000000" w:themeColor="text1"/>
          <w:sz w:val="28"/>
          <w:cs/>
        </w:rPr>
        <w:t>คำสำคัญ</w:t>
      </w:r>
      <w:r w:rsidRPr="00B82B95">
        <w:rPr>
          <w:rFonts w:ascii="TH SarabunPSK" w:hAnsi="TH SarabunPSK" w:cs="TH SarabunPSK"/>
          <w:b/>
          <w:bCs/>
          <w:color w:val="000000" w:themeColor="text1"/>
          <w:sz w:val="28"/>
        </w:rPr>
        <w:t>:</w:t>
      </w:r>
      <w:r w:rsidRPr="00B82B95">
        <w:rPr>
          <w:rFonts w:ascii="TH SarabunPSK" w:hAnsi="TH SarabunPSK" w:cs="TH SarabunPSK"/>
          <w:color w:val="000000" w:themeColor="text1"/>
          <w:sz w:val="28"/>
        </w:rPr>
        <w:t xml:space="preserve"> </w:t>
      </w:r>
      <w:r w:rsidRPr="00B82B95">
        <w:rPr>
          <w:rFonts w:ascii="TH SarabunPSK" w:hAnsi="TH SarabunPSK" w:cs="TH SarabunPSK"/>
          <w:color w:val="000000" w:themeColor="text1"/>
          <w:sz w:val="28"/>
          <w:cs/>
        </w:rPr>
        <w:t>ประสิทธิภาพการสอน</w:t>
      </w:r>
      <w:r w:rsidRPr="00B82B95">
        <w:rPr>
          <w:rFonts w:ascii="TH SarabunPSK" w:hAnsi="TH SarabunPSK" w:cs="TH SarabunPSK"/>
          <w:color w:val="000000" w:themeColor="text1"/>
          <w:sz w:val="28"/>
        </w:rPr>
        <w:t>,</w:t>
      </w:r>
      <w:r w:rsidRPr="00B82B95">
        <w:rPr>
          <w:rFonts w:ascii="TH SarabunPSK" w:hAnsi="TH SarabunPSK" w:cs="TH SarabunPSK"/>
          <w:color w:val="000000" w:themeColor="text1"/>
          <w:sz w:val="28"/>
          <w:cs/>
        </w:rPr>
        <w:t xml:space="preserve"> การจัดการเรียนการสอน</w:t>
      </w:r>
      <w:r w:rsidRPr="00B82B95">
        <w:rPr>
          <w:rFonts w:ascii="TH SarabunPSK" w:hAnsi="TH SarabunPSK" w:cs="TH SarabunPSK" w:hint="cs"/>
          <w:color w:val="000000" w:themeColor="text1"/>
          <w:sz w:val="28"/>
          <w:cs/>
        </w:rPr>
        <w:t>แบบผสมผสาน</w:t>
      </w:r>
      <w:r w:rsidRPr="00B82B95">
        <w:rPr>
          <w:rFonts w:ascii="TH SarabunPSK" w:hAnsi="TH SarabunPSK" w:cs="TH SarabunPSK"/>
          <w:color w:val="000000" w:themeColor="text1"/>
          <w:sz w:val="28"/>
        </w:rPr>
        <w:t>,</w:t>
      </w:r>
      <w:r w:rsidRPr="00B82B95">
        <w:rPr>
          <w:rFonts w:ascii="TH SarabunPSK" w:hAnsi="TH SarabunPSK" w:cs="TH SarabunPSK"/>
          <w:color w:val="000000" w:themeColor="text1"/>
          <w:sz w:val="28"/>
          <w:cs/>
        </w:rPr>
        <w:t xml:space="preserve">  ผลสัมฤทธิ์ทางกา</w:t>
      </w:r>
      <w:r w:rsidRPr="00B82B95">
        <w:rPr>
          <w:rFonts w:ascii="TH SarabunPSK" w:hAnsi="TH SarabunPSK" w:cs="TH SarabunPSK" w:hint="cs"/>
          <w:color w:val="000000" w:themeColor="text1"/>
          <w:sz w:val="28"/>
          <w:cs/>
        </w:rPr>
        <w:t>ร</w:t>
      </w:r>
      <w:r w:rsidRPr="00B82B95">
        <w:rPr>
          <w:rFonts w:ascii="TH SarabunPSK" w:hAnsi="TH SarabunPSK" w:cs="TH SarabunPSK"/>
          <w:color w:val="000000" w:themeColor="text1"/>
          <w:sz w:val="28"/>
          <w:cs/>
        </w:rPr>
        <w:t>เรียน</w:t>
      </w:r>
      <w:r w:rsidRPr="00B82B95">
        <w:rPr>
          <w:rFonts w:ascii="TH SarabunPSK" w:hAnsi="TH SarabunPSK" w:cs="TH SarabunPSK" w:hint="cs"/>
          <w:color w:val="000000" w:themeColor="text1"/>
          <w:sz w:val="28"/>
          <w:cs/>
        </w:rPr>
        <w:t>รู้</w:t>
      </w:r>
      <w:r w:rsidRPr="00B82B95">
        <w:rPr>
          <w:rFonts w:ascii="TH SarabunPSK" w:hAnsi="TH SarabunPSK" w:cs="TH SarabunPSK"/>
          <w:color w:val="000000" w:themeColor="text1"/>
          <w:sz w:val="28"/>
        </w:rPr>
        <w:t>,</w:t>
      </w:r>
      <w:r w:rsidRPr="00B82B95">
        <w:rPr>
          <w:rFonts w:ascii="TH SarabunPSK" w:hAnsi="TH SarabunPSK" w:cs="TH SarabunPSK"/>
          <w:color w:val="000000" w:themeColor="text1"/>
          <w:sz w:val="28"/>
          <w:cs/>
        </w:rPr>
        <w:t xml:space="preserve"> </w:t>
      </w:r>
    </w:p>
    <w:p w14:paraId="61BBCA16" w14:textId="77777777" w:rsidR="00A36686" w:rsidRPr="00B82B95" w:rsidRDefault="00A36686" w:rsidP="00A36686">
      <w:pPr>
        <w:pStyle w:val="NoSpacing"/>
        <w:rPr>
          <w:rFonts w:ascii="TH SarabunPSK" w:hAnsi="TH SarabunPSK" w:cs="TH SarabunPSK"/>
          <w:color w:val="000000" w:themeColor="text1"/>
          <w:sz w:val="28"/>
        </w:rPr>
      </w:pPr>
      <w:r w:rsidRPr="00B82B95">
        <w:rPr>
          <w:rFonts w:ascii="TH SarabunPSK" w:hAnsi="TH SarabunPSK" w:cs="TH SarabunPSK"/>
          <w:color w:val="000000" w:themeColor="text1"/>
          <w:sz w:val="28"/>
        </w:rPr>
        <w:tab/>
        <w:t xml:space="preserve">  </w:t>
      </w:r>
      <w:r w:rsidRPr="00B82B95">
        <w:rPr>
          <w:rFonts w:ascii="TH SarabunPSK" w:hAnsi="TH SarabunPSK" w:cs="TH SarabunPSK" w:hint="cs"/>
          <w:color w:val="000000" w:themeColor="text1"/>
          <w:sz w:val="28"/>
          <w:cs/>
        </w:rPr>
        <w:t>การเรียนรู้ด้วยตนเอง</w:t>
      </w:r>
    </w:p>
    <w:p w14:paraId="7C448E1F" w14:textId="77777777" w:rsidR="00A36686" w:rsidRPr="00B82B95" w:rsidRDefault="00A36686" w:rsidP="00A36686">
      <w:pPr>
        <w:pStyle w:val="NoSpacing"/>
        <w:rPr>
          <w:rFonts w:ascii="TH SarabunPSK" w:hAnsi="TH SarabunPSK" w:cs="TH SarabunPSK"/>
          <w:color w:val="000000" w:themeColor="text1"/>
          <w:sz w:val="28"/>
        </w:rPr>
      </w:pPr>
    </w:p>
    <w:p w14:paraId="6D0D3D2F" w14:textId="77777777" w:rsidR="00A36686" w:rsidRPr="00B82B95" w:rsidRDefault="00A36686" w:rsidP="00A36686">
      <w:pPr>
        <w:rPr>
          <w:rFonts w:ascii="TH SarabunPSK" w:hAnsi="TH SarabunPSK" w:cs="TH SarabunPSK"/>
          <w:color w:val="000000" w:themeColor="text1"/>
          <w:sz w:val="32"/>
          <w:szCs w:val="32"/>
        </w:rPr>
      </w:pPr>
    </w:p>
    <w:p w14:paraId="2FF13314" w14:textId="77777777" w:rsidR="00A36686" w:rsidRPr="00B82B95" w:rsidRDefault="00A36686" w:rsidP="00A36686">
      <w:pPr>
        <w:rPr>
          <w:rFonts w:ascii="TH SarabunPSK" w:hAnsi="TH SarabunPSK" w:cs="TH SarabunPSK"/>
          <w:b/>
          <w:bCs/>
          <w:color w:val="000000" w:themeColor="text1"/>
          <w:sz w:val="32"/>
          <w:szCs w:val="32"/>
        </w:rPr>
      </w:pPr>
    </w:p>
    <w:p w14:paraId="53415B9C" w14:textId="77777777" w:rsidR="00A36686" w:rsidRPr="00B82B95" w:rsidRDefault="00A36686" w:rsidP="00A36686">
      <w:pPr>
        <w:rPr>
          <w:rFonts w:ascii="TH SarabunPSK" w:hAnsi="TH SarabunPSK" w:cs="TH SarabunPSK"/>
          <w:b/>
          <w:bCs/>
          <w:color w:val="000000" w:themeColor="text1"/>
          <w:sz w:val="32"/>
          <w:szCs w:val="32"/>
        </w:rPr>
      </w:pPr>
    </w:p>
    <w:p w14:paraId="0D64453E" w14:textId="77777777" w:rsidR="00A36686" w:rsidRPr="00B82B95" w:rsidRDefault="00A36686" w:rsidP="00A36686">
      <w:pPr>
        <w:rPr>
          <w:rFonts w:ascii="TH SarabunPSK" w:hAnsi="TH SarabunPSK" w:cs="TH SarabunPSK"/>
          <w:b/>
          <w:bCs/>
          <w:color w:val="000000" w:themeColor="text1"/>
          <w:sz w:val="32"/>
          <w:szCs w:val="32"/>
        </w:rPr>
      </w:pPr>
    </w:p>
    <w:p w14:paraId="5AC11FA2" w14:textId="77777777" w:rsidR="00A36686" w:rsidRPr="00B82B95" w:rsidRDefault="00A36686" w:rsidP="00A36686">
      <w:pPr>
        <w:rPr>
          <w:rFonts w:ascii="TH SarabunPSK" w:hAnsi="TH SarabunPSK" w:cs="TH SarabunPSK"/>
          <w:b/>
          <w:bCs/>
          <w:color w:val="000000" w:themeColor="text1"/>
          <w:sz w:val="32"/>
          <w:szCs w:val="32"/>
        </w:rPr>
      </w:pPr>
    </w:p>
    <w:p w14:paraId="3DE767F6" w14:textId="77777777" w:rsidR="00A36686" w:rsidRPr="00B82B95" w:rsidRDefault="00A36686" w:rsidP="00A36686">
      <w:pPr>
        <w:rPr>
          <w:rFonts w:ascii="TH SarabunPSK" w:hAnsi="TH SarabunPSK" w:cs="TH SarabunPSK"/>
          <w:b/>
          <w:bCs/>
          <w:color w:val="000000" w:themeColor="text1"/>
          <w:sz w:val="32"/>
          <w:szCs w:val="32"/>
        </w:rPr>
      </w:pPr>
    </w:p>
    <w:p w14:paraId="718C2799" w14:textId="77777777" w:rsidR="00A36686" w:rsidRPr="00B82B95" w:rsidRDefault="00A36686" w:rsidP="00A36686">
      <w:pPr>
        <w:rPr>
          <w:rFonts w:ascii="TH SarabunPSK" w:hAnsi="TH SarabunPSK" w:cs="TH SarabunPSK"/>
          <w:b/>
          <w:bCs/>
          <w:color w:val="000000" w:themeColor="text1"/>
          <w:sz w:val="32"/>
          <w:szCs w:val="32"/>
          <w:cs/>
        </w:rPr>
      </w:pPr>
    </w:p>
    <w:p w14:paraId="4868F551" w14:textId="77777777" w:rsidR="00A36686" w:rsidRPr="00B82B95" w:rsidRDefault="00A36686" w:rsidP="00A36686">
      <w:pPr>
        <w:jc w:val="center"/>
        <w:rPr>
          <w:rFonts w:ascii="TH SarabunPSK" w:hAnsi="TH SarabunPSK" w:cs="TH SarabunPSK"/>
          <w:b/>
          <w:bCs/>
          <w:color w:val="000000" w:themeColor="text1"/>
          <w:sz w:val="36"/>
          <w:szCs w:val="36"/>
        </w:rPr>
      </w:pPr>
      <w:r w:rsidRPr="00B82B95">
        <w:rPr>
          <w:rFonts w:ascii="TH SarabunPSK" w:hAnsi="TH SarabunPSK" w:cs="TH SarabunPSK"/>
          <w:b/>
          <w:bCs/>
          <w:color w:val="000000" w:themeColor="text1"/>
          <w:sz w:val="36"/>
          <w:szCs w:val="36"/>
        </w:rPr>
        <w:lastRenderedPageBreak/>
        <w:t>Effects of Using a Blended Learning Method on Students’</w:t>
      </w:r>
    </w:p>
    <w:p w14:paraId="7D97FDBD" w14:textId="77777777" w:rsidR="00A36686" w:rsidRPr="00B82B95" w:rsidRDefault="00A36686" w:rsidP="00A36686">
      <w:pPr>
        <w:jc w:val="center"/>
        <w:rPr>
          <w:rFonts w:ascii="TH SarabunPSK" w:hAnsi="TH SarabunPSK" w:cs="TH SarabunPSK"/>
          <w:b/>
          <w:bCs/>
          <w:color w:val="000000" w:themeColor="text1"/>
          <w:sz w:val="36"/>
          <w:szCs w:val="36"/>
          <w:lang w:val="en-TH"/>
        </w:rPr>
      </w:pPr>
      <w:r w:rsidRPr="00B82B95">
        <w:rPr>
          <w:rFonts w:ascii="TH SarabunPSK" w:hAnsi="TH SarabunPSK" w:cs="TH SarabunPSK"/>
          <w:b/>
          <w:bCs/>
          <w:color w:val="000000" w:themeColor="text1"/>
          <w:sz w:val="36"/>
          <w:szCs w:val="36"/>
        </w:rPr>
        <w:t>Achievement and Motivation to Learn Biology 1 of 1</w:t>
      </w:r>
      <w:r w:rsidRPr="00B82B95">
        <w:rPr>
          <w:rFonts w:ascii="TH SarabunPSK" w:hAnsi="TH SarabunPSK" w:cs="TH SarabunPSK"/>
          <w:b/>
          <w:bCs/>
          <w:color w:val="000000" w:themeColor="text1"/>
          <w:sz w:val="36"/>
          <w:szCs w:val="36"/>
          <w:vertAlign w:val="superscript"/>
        </w:rPr>
        <w:t>st</w:t>
      </w:r>
      <w:r w:rsidRPr="00B82B95">
        <w:rPr>
          <w:rFonts w:ascii="TH SarabunPSK" w:hAnsi="TH SarabunPSK" w:cs="TH SarabunPSK"/>
          <w:b/>
          <w:bCs/>
          <w:color w:val="000000" w:themeColor="text1"/>
          <w:sz w:val="36"/>
          <w:szCs w:val="36"/>
        </w:rPr>
        <w:t xml:space="preserve"> Year Student</w:t>
      </w:r>
    </w:p>
    <w:p w14:paraId="4AEE2948" w14:textId="77777777" w:rsidR="00A36686" w:rsidRPr="00B82B95" w:rsidRDefault="00A36686" w:rsidP="00A36686">
      <w:pPr>
        <w:jc w:val="center"/>
        <w:rPr>
          <w:rFonts w:ascii="TH SarabunPSK" w:hAnsi="TH SarabunPSK" w:cs="TH SarabunPSK"/>
          <w:b/>
          <w:bCs/>
          <w:color w:val="000000" w:themeColor="text1"/>
          <w:sz w:val="30"/>
          <w:szCs w:val="30"/>
        </w:rPr>
      </w:pPr>
    </w:p>
    <w:p w14:paraId="2DB27F1B" w14:textId="77777777" w:rsidR="00A36686" w:rsidRPr="00B82B95" w:rsidRDefault="00A36686" w:rsidP="00A36686">
      <w:pPr>
        <w:jc w:val="center"/>
        <w:rPr>
          <w:rFonts w:ascii="TH SarabunPSK" w:hAnsi="TH SarabunPSK" w:cs="TH SarabunPSK"/>
          <w:b/>
          <w:bCs/>
          <w:color w:val="000000" w:themeColor="text1"/>
          <w:sz w:val="30"/>
          <w:szCs w:val="30"/>
        </w:rPr>
      </w:pPr>
      <w:proofErr w:type="spellStart"/>
      <w:r w:rsidRPr="00B82B95">
        <w:rPr>
          <w:rFonts w:ascii="TH SarabunPSK" w:hAnsi="TH SarabunPSK" w:cs="TH SarabunPSK"/>
          <w:b/>
          <w:bCs/>
          <w:color w:val="000000" w:themeColor="text1"/>
          <w:sz w:val="30"/>
          <w:szCs w:val="30"/>
        </w:rPr>
        <w:t>Waewdao</w:t>
      </w:r>
      <w:proofErr w:type="spellEnd"/>
      <w:r w:rsidRPr="00B82B95">
        <w:rPr>
          <w:rFonts w:ascii="TH SarabunPSK" w:hAnsi="TH SarabunPSK" w:cs="TH SarabunPSK"/>
          <w:b/>
          <w:bCs/>
          <w:color w:val="000000" w:themeColor="text1"/>
          <w:sz w:val="30"/>
          <w:szCs w:val="30"/>
        </w:rPr>
        <w:t xml:space="preserve"> </w:t>
      </w:r>
      <w:proofErr w:type="spellStart"/>
      <w:r w:rsidRPr="00B82B95">
        <w:rPr>
          <w:rFonts w:ascii="TH SarabunPSK" w:hAnsi="TH SarabunPSK" w:cs="TH SarabunPSK"/>
          <w:b/>
          <w:bCs/>
          <w:color w:val="000000" w:themeColor="text1"/>
          <w:sz w:val="30"/>
          <w:szCs w:val="30"/>
        </w:rPr>
        <w:t>Dathong</w:t>
      </w:r>
      <w:proofErr w:type="spellEnd"/>
    </w:p>
    <w:p w14:paraId="33C30161" w14:textId="77777777" w:rsidR="00A36686" w:rsidRPr="00B82B95" w:rsidRDefault="00A36686" w:rsidP="00A36686">
      <w:pPr>
        <w:jc w:val="center"/>
        <w:rPr>
          <w:rFonts w:ascii="TH SarabunPSK" w:hAnsi="TH SarabunPSK" w:cs="TH SarabunPSK"/>
          <w:color w:val="000000" w:themeColor="text1"/>
          <w:szCs w:val="24"/>
        </w:rPr>
      </w:pPr>
    </w:p>
    <w:p w14:paraId="5B18C685" w14:textId="77777777" w:rsidR="00A36686" w:rsidRPr="00B82B95" w:rsidRDefault="00A36686" w:rsidP="00A36686">
      <w:pPr>
        <w:jc w:val="center"/>
        <w:rPr>
          <w:rFonts w:ascii="TH SarabunPSK" w:hAnsi="TH SarabunPSK" w:cs="TH SarabunPSK"/>
          <w:color w:val="000000" w:themeColor="text1"/>
          <w:szCs w:val="24"/>
        </w:rPr>
      </w:pPr>
      <w:r w:rsidRPr="00B82B95">
        <w:rPr>
          <w:rFonts w:ascii="TH SarabunPSK" w:hAnsi="TH SarabunPSK" w:cs="TH SarabunPSK"/>
          <w:color w:val="000000" w:themeColor="text1"/>
          <w:szCs w:val="24"/>
        </w:rPr>
        <w:t xml:space="preserve">School of Biology, Faculty of Science and Technology, Nakhon Ratchasima Rajabhat University, </w:t>
      </w:r>
    </w:p>
    <w:p w14:paraId="6084C5D0" w14:textId="77777777" w:rsidR="00A36686" w:rsidRPr="00B82B95" w:rsidRDefault="00A36686" w:rsidP="00A36686">
      <w:pPr>
        <w:jc w:val="center"/>
        <w:rPr>
          <w:rFonts w:ascii="TH SarabunPSK" w:hAnsi="TH SarabunPSK" w:cs="TH SarabunPSK"/>
          <w:color w:val="000000" w:themeColor="text1"/>
          <w:szCs w:val="24"/>
        </w:rPr>
      </w:pPr>
      <w:r w:rsidRPr="00B82B95">
        <w:rPr>
          <w:rFonts w:ascii="TH SarabunPSK" w:hAnsi="TH SarabunPSK" w:cs="TH SarabunPSK"/>
          <w:color w:val="000000" w:themeColor="text1"/>
          <w:szCs w:val="24"/>
        </w:rPr>
        <w:t>Nakhon Ratchasima Province, Thailand</w:t>
      </w:r>
    </w:p>
    <w:p w14:paraId="60A5B32C" w14:textId="77777777" w:rsidR="00A36686" w:rsidRPr="00B82B95" w:rsidRDefault="00A36686" w:rsidP="00A36686">
      <w:pPr>
        <w:jc w:val="center"/>
        <w:rPr>
          <w:rFonts w:ascii="TH SarabunPSK" w:hAnsi="TH SarabunPSK" w:cs="TH SarabunPSK"/>
          <w:color w:val="000000" w:themeColor="text1"/>
          <w:szCs w:val="24"/>
          <w:cs/>
        </w:rPr>
      </w:pPr>
    </w:p>
    <w:p w14:paraId="4FD78D6E" w14:textId="77777777" w:rsidR="00A36686" w:rsidRPr="00B82B95" w:rsidRDefault="00A36686" w:rsidP="00A36686">
      <w:pPr>
        <w:jc w:val="center"/>
        <w:rPr>
          <w:rFonts w:ascii="TH SarabunPSK" w:hAnsi="TH SarabunPSK" w:cs="TH SarabunPSK"/>
          <w:color w:val="000000" w:themeColor="text1"/>
          <w:szCs w:val="24"/>
        </w:rPr>
      </w:pPr>
      <w:r w:rsidRPr="00B82B95">
        <w:rPr>
          <w:rFonts w:ascii="TH SarabunPSK" w:hAnsi="TH SarabunPSK" w:cs="TH SarabunPSK"/>
          <w:color w:val="000000" w:themeColor="text1"/>
          <w:szCs w:val="24"/>
        </w:rPr>
        <w:t>email: waewdao.d@nrru.ac.th</w:t>
      </w:r>
    </w:p>
    <w:p w14:paraId="1B5984C3" w14:textId="77777777" w:rsidR="00A36686" w:rsidRPr="00B82B95" w:rsidRDefault="00A36686" w:rsidP="00A36686">
      <w:pPr>
        <w:jc w:val="center"/>
        <w:rPr>
          <w:rFonts w:ascii="TH SarabunPSK" w:hAnsi="TH SarabunPSK" w:cs="TH SarabunPSK"/>
          <w:color w:val="000000" w:themeColor="text1"/>
          <w:szCs w:val="24"/>
        </w:rPr>
      </w:pPr>
    </w:p>
    <w:p w14:paraId="5446F179" w14:textId="77777777" w:rsidR="00A36686" w:rsidRPr="00B82B95" w:rsidRDefault="00A36686" w:rsidP="00A36686">
      <w:pPr>
        <w:jc w:val="center"/>
        <w:rPr>
          <w:rFonts w:ascii="TH SarabunPSK" w:hAnsi="TH SarabunPSK" w:cs="TH SarabunPSK"/>
          <w:color w:val="000000" w:themeColor="text1"/>
          <w:szCs w:val="24"/>
        </w:rPr>
      </w:pPr>
    </w:p>
    <w:p w14:paraId="40AA977B" w14:textId="77777777" w:rsidR="00A36686" w:rsidRPr="00B82B95" w:rsidRDefault="00A36686" w:rsidP="00A36686">
      <w:pPr>
        <w:rPr>
          <w:rFonts w:ascii="TH SarabunPSK" w:hAnsi="TH SarabunPSK" w:cs="TH SarabunPSK"/>
          <w:b/>
          <w:bCs/>
          <w:color w:val="000000" w:themeColor="text1"/>
          <w:sz w:val="32"/>
          <w:szCs w:val="32"/>
        </w:rPr>
      </w:pPr>
      <w:r w:rsidRPr="00B82B95">
        <w:rPr>
          <w:rFonts w:ascii="TH SarabunPSK" w:hAnsi="TH SarabunPSK" w:cs="TH SarabunPSK"/>
          <w:b/>
          <w:bCs/>
          <w:color w:val="000000" w:themeColor="text1"/>
          <w:sz w:val="32"/>
          <w:szCs w:val="32"/>
        </w:rPr>
        <w:t>Abstract</w:t>
      </w:r>
    </w:p>
    <w:p w14:paraId="6B82326E" w14:textId="31FAF52C" w:rsidR="00A36686" w:rsidRPr="00B82B95" w:rsidRDefault="00A36686" w:rsidP="00A36686">
      <w:pPr>
        <w:pStyle w:val="NoSpacing"/>
        <w:ind w:firstLine="567"/>
        <w:jc w:val="thaiDistribute"/>
        <w:rPr>
          <w:rFonts w:ascii="TH SarabunPSK" w:hAnsi="TH SarabunPSK" w:cs="TH SarabunPSK"/>
          <w:color w:val="000000" w:themeColor="text1"/>
          <w:sz w:val="28"/>
          <w:cs/>
        </w:rPr>
      </w:pPr>
      <w:r w:rsidRPr="00B82B95">
        <w:rPr>
          <w:rFonts w:ascii="TH SarabunPSK" w:hAnsi="TH SarabunPSK" w:cs="TH SarabunPSK"/>
          <w:color w:val="000000" w:themeColor="text1"/>
          <w:sz w:val="28"/>
        </w:rPr>
        <w:t xml:space="preserve">This research aims </w:t>
      </w:r>
      <w:r w:rsidR="005C0D63" w:rsidRPr="00B82B95">
        <w:rPr>
          <w:rFonts w:ascii="TH SarabunPSK" w:hAnsi="TH SarabunPSK" w:cs="TH SarabunPSK"/>
          <w:color w:val="000000" w:themeColor="text1"/>
          <w:sz w:val="28"/>
        </w:rPr>
        <w:t>to</w:t>
      </w:r>
      <w:r w:rsidR="00035E95" w:rsidRPr="00B82B95">
        <w:rPr>
          <w:rFonts w:ascii="TH SarabunPSK" w:hAnsi="TH SarabunPSK" w:cs="TH SarabunPSK"/>
          <w:color w:val="000000" w:themeColor="text1"/>
          <w:sz w:val="28"/>
        </w:rPr>
        <w:t xml:space="preserve"> (1) </w:t>
      </w:r>
      <w:r w:rsidR="00210ED5" w:rsidRPr="00B82B95">
        <w:rPr>
          <w:rFonts w:ascii="TH SarabunPSK" w:hAnsi="TH SarabunPSK" w:cs="TH SarabunPSK"/>
          <w:color w:val="000000" w:themeColor="text1"/>
          <w:sz w:val="28"/>
        </w:rPr>
        <w:t xml:space="preserve">compare </w:t>
      </w:r>
      <w:r w:rsidRPr="00B82B95">
        <w:rPr>
          <w:rFonts w:ascii="TH SarabunPSK" w:hAnsi="TH SarabunPSK" w:cs="TH SarabunPSK"/>
          <w:color w:val="000000" w:themeColor="text1"/>
          <w:sz w:val="28"/>
        </w:rPr>
        <w:t xml:space="preserve">the achievement </w:t>
      </w:r>
      <w:r w:rsidR="00035E95" w:rsidRPr="00B82B95">
        <w:rPr>
          <w:rFonts w:ascii="TH SarabunPSK" w:hAnsi="TH SarabunPSK" w:cs="TH SarabunPSK"/>
          <w:color w:val="000000" w:themeColor="text1"/>
          <w:sz w:val="28"/>
        </w:rPr>
        <w:t xml:space="preserve">of </w:t>
      </w:r>
      <w:r w:rsidR="00C57144" w:rsidRPr="00B82B95">
        <w:rPr>
          <w:rFonts w:ascii="TH SarabunPSK" w:hAnsi="TH SarabunPSK" w:cs="TH SarabunPSK"/>
          <w:color w:val="000000" w:themeColor="text1"/>
          <w:sz w:val="28"/>
        </w:rPr>
        <w:t>learning</w:t>
      </w:r>
      <w:r w:rsidR="00035E95" w:rsidRPr="00B82B95">
        <w:rPr>
          <w:rFonts w:ascii="TH SarabunPSK" w:hAnsi="TH SarabunPSK" w:cs="TH SarabunPSK"/>
          <w:color w:val="000000" w:themeColor="text1"/>
          <w:sz w:val="28"/>
        </w:rPr>
        <w:t xml:space="preserve"> </w:t>
      </w:r>
      <w:r w:rsidR="00C57144" w:rsidRPr="00B82B95">
        <w:rPr>
          <w:rFonts w:ascii="TH SarabunPSK" w:hAnsi="TH SarabunPSK" w:cs="TH SarabunPSK"/>
          <w:color w:val="000000" w:themeColor="text1"/>
          <w:sz w:val="28"/>
        </w:rPr>
        <w:t xml:space="preserve">between </w:t>
      </w:r>
      <w:r w:rsidR="00E03013" w:rsidRPr="00B82B95">
        <w:rPr>
          <w:rFonts w:ascii="TH SarabunPSK" w:hAnsi="TH SarabunPSK" w:cs="TH SarabunPSK"/>
          <w:color w:val="000000" w:themeColor="text1"/>
          <w:sz w:val="28"/>
        </w:rPr>
        <w:t xml:space="preserve">using </w:t>
      </w:r>
      <w:r w:rsidR="00923168" w:rsidRPr="00B82B95">
        <w:rPr>
          <w:rFonts w:ascii="TH SarabunPSK" w:hAnsi="TH SarabunPSK" w:cs="TH SarabunPSK"/>
          <w:color w:val="000000" w:themeColor="text1"/>
          <w:sz w:val="28"/>
        </w:rPr>
        <w:t>b</w:t>
      </w:r>
      <w:r w:rsidR="00C57144" w:rsidRPr="00B82B95">
        <w:rPr>
          <w:rFonts w:ascii="TH SarabunPSK" w:hAnsi="TH SarabunPSK" w:cs="TH SarabunPSK"/>
          <w:color w:val="000000" w:themeColor="text1"/>
          <w:sz w:val="28"/>
        </w:rPr>
        <w:t>lended learning</w:t>
      </w:r>
      <w:r w:rsidR="007A0504" w:rsidRPr="00B82B95">
        <w:rPr>
          <w:rFonts w:ascii="TH SarabunPSK" w:hAnsi="TH SarabunPSK" w:cs="TH SarabunPSK"/>
          <w:color w:val="000000" w:themeColor="text1"/>
          <w:sz w:val="28"/>
        </w:rPr>
        <w:t xml:space="preserve"> method</w:t>
      </w:r>
      <w:r w:rsidR="00C57144" w:rsidRPr="00B82B95">
        <w:rPr>
          <w:rFonts w:ascii="TH SarabunPSK" w:hAnsi="TH SarabunPSK" w:cs="TH SarabunPSK"/>
          <w:color w:val="000000" w:themeColor="text1"/>
          <w:sz w:val="28"/>
        </w:rPr>
        <w:t xml:space="preserve"> and </w:t>
      </w:r>
      <w:r w:rsidR="00E03013" w:rsidRPr="00B82B95">
        <w:rPr>
          <w:rFonts w:ascii="TH SarabunPSK" w:hAnsi="TH SarabunPSK" w:cs="TH SarabunPSK"/>
          <w:color w:val="000000" w:themeColor="text1"/>
          <w:sz w:val="28"/>
        </w:rPr>
        <w:t>traditional teaching</w:t>
      </w:r>
      <w:r w:rsidR="00934BA1" w:rsidRPr="00B82B95">
        <w:rPr>
          <w:rFonts w:ascii="TH SarabunPSK" w:hAnsi="TH SarabunPSK" w:cs="TH SarabunPSK"/>
          <w:color w:val="000000" w:themeColor="text1"/>
          <w:sz w:val="28"/>
        </w:rPr>
        <w:t xml:space="preserve">, (2) evaluate the </w:t>
      </w:r>
      <w:r w:rsidR="00D15B38" w:rsidRPr="00B82B95">
        <w:rPr>
          <w:rFonts w:ascii="TH SarabunPSK" w:hAnsi="TH SarabunPSK" w:cs="TH SarabunPSK"/>
          <w:color w:val="000000" w:themeColor="text1"/>
          <w:sz w:val="28"/>
        </w:rPr>
        <w:t>motivation to learning Biology</w:t>
      </w:r>
      <w:r w:rsidR="00D15B38" w:rsidRPr="00B82B95">
        <w:rPr>
          <w:rFonts w:ascii="TH SarabunPSK" w:hAnsi="TH SarabunPSK" w:cs="TH SarabunPSK" w:hint="cs"/>
          <w:color w:val="000000" w:themeColor="text1"/>
          <w:sz w:val="28"/>
          <w:cs/>
        </w:rPr>
        <w:t xml:space="preserve"> </w:t>
      </w:r>
      <w:r w:rsidR="00D15B38" w:rsidRPr="00B82B95">
        <w:rPr>
          <w:rFonts w:ascii="TH SarabunPSK" w:hAnsi="TH SarabunPSK" w:cs="TH SarabunPSK"/>
          <w:color w:val="000000" w:themeColor="text1"/>
          <w:sz w:val="28"/>
        </w:rPr>
        <w:t>1</w:t>
      </w:r>
      <w:r w:rsidR="007A0504" w:rsidRPr="00B82B95">
        <w:rPr>
          <w:rFonts w:ascii="TH SarabunPSK" w:hAnsi="TH SarabunPSK" w:cs="TH SarabunPSK"/>
          <w:color w:val="000000" w:themeColor="text1"/>
          <w:sz w:val="28"/>
        </w:rPr>
        <w:t xml:space="preserve"> </w:t>
      </w:r>
      <w:r w:rsidR="004D08F9" w:rsidRPr="00B82B95">
        <w:rPr>
          <w:rFonts w:ascii="TH SarabunPSK" w:hAnsi="TH SarabunPSK" w:cs="TH SarabunPSK"/>
          <w:color w:val="000000" w:themeColor="text1"/>
          <w:sz w:val="28"/>
        </w:rPr>
        <w:t xml:space="preserve">from </w:t>
      </w:r>
      <w:r w:rsidR="00923168" w:rsidRPr="00B82B95">
        <w:rPr>
          <w:rFonts w:ascii="TH SarabunPSK" w:hAnsi="TH SarabunPSK" w:cs="TH SarabunPSK"/>
          <w:color w:val="000000" w:themeColor="text1"/>
          <w:sz w:val="28"/>
        </w:rPr>
        <w:t>b</w:t>
      </w:r>
      <w:r w:rsidR="004D08F9" w:rsidRPr="00B82B95">
        <w:rPr>
          <w:rFonts w:ascii="TH SarabunPSK" w:hAnsi="TH SarabunPSK" w:cs="TH SarabunPSK"/>
          <w:color w:val="000000" w:themeColor="text1"/>
          <w:sz w:val="28"/>
        </w:rPr>
        <w:t>lended learning method and traditional teaching</w:t>
      </w:r>
      <w:r w:rsidR="004D08F9" w:rsidRPr="00B82B95">
        <w:rPr>
          <w:rFonts w:ascii="TH SarabunPSK" w:hAnsi="TH SarabunPSK" w:cs="TH SarabunPSK"/>
          <w:color w:val="000000" w:themeColor="text1"/>
          <w:sz w:val="28"/>
        </w:rPr>
        <w:t xml:space="preserve"> and (3) study the </w:t>
      </w:r>
      <w:r w:rsidR="004C3EF5" w:rsidRPr="00B82B95">
        <w:rPr>
          <w:rFonts w:ascii="TH SarabunPSK" w:hAnsi="TH SarabunPSK" w:cs="TH SarabunPSK"/>
          <w:color w:val="000000" w:themeColor="text1"/>
          <w:sz w:val="28"/>
        </w:rPr>
        <w:t>sa</w:t>
      </w:r>
      <w:r w:rsidR="007462B9" w:rsidRPr="00B82B95">
        <w:rPr>
          <w:rFonts w:ascii="TH SarabunPSK" w:hAnsi="TH SarabunPSK" w:cs="TH SarabunPSK"/>
          <w:color w:val="000000" w:themeColor="text1"/>
          <w:sz w:val="28"/>
        </w:rPr>
        <w:t>t</w:t>
      </w:r>
      <w:r w:rsidR="004C3EF5" w:rsidRPr="00B82B95">
        <w:rPr>
          <w:rFonts w:ascii="TH SarabunPSK" w:hAnsi="TH SarabunPSK" w:cs="TH SarabunPSK"/>
          <w:color w:val="000000" w:themeColor="text1"/>
          <w:sz w:val="28"/>
        </w:rPr>
        <w:t>i</w:t>
      </w:r>
      <w:r w:rsidR="007462B9" w:rsidRPr="00B82B95">
        <w:rPr>
          <w:rFonts w:ascii="TH SarabunPSK" w:hAnsi="TH SarabunPSK" w:cs="TH SarabunPSK"/>
          <w:color w:val="000000" w:themeColor="text1"/>
          <w:sz w:val="28"/>
        </w:rPr>
        <w:t>sfac</w:t>
      </w:r>
      <w:r w:rsidR="004C3EF5" w:rsidRPr="00B82B95">
        <w:rPr>
          <w:rFonts w:ascii="TH SarabunPSK" w:hAnsi="TH SarabunPSK" w:cs="TH SarabunPSK"/>
          <w:color w:val="000000" w:themeColor="text1"/>
          <w:sz w:val="28"/>
        </w:rPr>
        <w:t>tion</w:t>
      </w:r>
      <w:r w:rsidR="007462B9" w:rsidRPr="00B82B95">
        <w:rPr>
          <w:rFonts w:ascii="TH SarabunPSK" w:hAnsi="TH SarabunPSK" w:cs="TH SarabunPSK"/>
          <w:color w:val="000000" w:themeColor="text1"/>
          <w:sz w:val="28"/>
        </w:rPr>
        <w:t xml:space="preserve"> of</w:t>
      </w:r>
      <w:r w:rsidR="004C3EF5" w:rsidRPr="00B82B95">
        <w:rPr>
          <w:rFonts w:ascii="TH SarabunPSK" w:hAnsi="TH SarabunPSK" w:cs="TH SarabunPSK"/>
          <w:color w:val="000000" w:themeColor="text1"/>
          <w:sz w:val="28"/>
        </w:rPr>
        <w:t xml:space="preserve"> </w:t>
      </w:r>
      <w:r w:rsidRPr="00B82B95">
        <w:rPr>
          <w:rFonts w:ascii="TH SarabunPSK" w:hAnsi="TH SarabunPSK" w:cs="TH SarabunPSK"/>
          <w:color w:val="000000" w:themeColor="text1"/>
          <w:sz w:val="28"/>
        </w:rPr>
        <w:t>learn Biology</w:t>
      </w:r>
      <w:r w:rsidR="00DE54AF" w:rsidRPr="00B82B95">
        <w:rPr>
          <w:rFonts w:ascii="TH SarabunPSK" w:hAnsi="TH SarabunPSK" w:cs="TH SarabunPSK"/>
          <w:color w:val="000000" w:themeColor="text1"/>
          <w:sz w:val="28"/>
        </w:rPr>
        <w:t xml:space="preserve"> </w:t>
      </w:r>
      <w:r w:rsidRPr="00B82B95">
        <w:rPr>
          <w:rFonts w:ascii="TH SarabunPSK" w:hAnsi="TH SarabunPSK" w:cs="TH SarabunPSK"/>
          <w:color w:val="000000" w:themeColor="text1"/>
          <w:sz w:val="28"/>
        </w:rPr>
        <w:t>1</w:t>
      </w:r>
      <w:r w:rsidR="00DE54AF" w:rsidRPr="00B82B95">
        <w:rPr>
          <w:rFonts w:ascii="TH SarabunPSK" w:hAnsi="TH SarabunPSK" w:cs="TH SarabunPSK"/>
          <w:color w:val="000000" w:themeColor="text1"/>
          <w:sz w:val="28"/>
        </w:rPr>
        <w:t xml:space="preserve"> using </w:t>
      </w:r>
      <w:r w:rsidR="00DE54AF" w:rsidRPr="00B82B95">
        <w:rPr>
          <w:rFonts w:ascii="TH SarabunPSK" w:hAnsi="TH SarabunPSK" w:cs="TH SarabunPSK"/>
          <w:color w:val="000000" w:themeColor="text1"/>
          <w:sz w:val="28"/>
        </w:rPr>
        <w:t>blended learning</w:t>
      </w:r>
      <w:r w:rsidR="00DE54AF" w:rsidRPr="00B82B95">
        <w:rPr>
          <w:rFonts w:ascii="TH SarabunPSK" w:hAnsi="TH SarabunPSK" w:cs="TH SarabunPSK"/>
          <w:color w:val="000000" w:themeColor="text1"/>
          <w:sz w:val="28"/>
        </w:rPr>
        <w:t xml:space="preserve"> method</w:t>
      </w:r>
      <w:r w:rsidR="00985AB3"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of 1</w:t>
      </w:r>
      <w:r w:rsidRPr="00B82B95">
        <w:rPr>
          <w:rFonts w:ascii="TH SarabunPSK" w:hAnsi="TH SarabunPSK" w:cs="TH SarabunPSK"/>
          <w:color w:val="000000" w:themeColor="text1"/>
          <w:sz w:val="28"/>
          <w:vertAlign w:val="superscript"/>
        </w:rPr>
        <w:t>st</w:t>
      </w:r>
      <w:r w:rsidRPr="00B82B95">
        <w:rPr>
          <w:rFonts w:ascii="TH SarabunPSK" w:hAnsi="TH SarabunPSK" w:cs="TH SarabunPSK"/>
          <w:color w:val="000000" w:themeColor="text1"/>
          <w:sz w:val="28"/>
        </w:rPr>
        <w:t xml:space="preserve"> year students from Faculty of Science and Technology, Nakhon Ratchasima Rajabhat University. A pilot case study research strategy was used. Pilot c</w:t>
      </w:r>
      <w:r w:rsidR="007462B9" w:rsidRPr="00B82B95">
        <w:rPr>
          <w:rFonts w:ascii="TH SarabunPSK" w:hAnsi="TH SarabunPSK" w:cs="TH SarabunPSK"/>
          <w:color w:val="000000" w:themeColor="text1"/>
          <w:sz w:val="28"/>
        </w:rPr>
        <w:t>a</w:t>
      </w:r>
      <w:r w:rsidRPr="00B82B95">
        <w:rPr>
          <w:rFonts w:ascii="TH SarabunPSK" w:hAnsi="TH SarabunPSK" w:cs="TH SarabunPSK"/>
          <w:color w:val="000000" w:themeColor="text1"/>
          <w:sz w:val="28"/>
        </w:rPr>
        <w:t>se studies are effective research strategies for investigating educational issues in real life situations. They are used to refine research problems, variables, and to refine the case study design before doing it in a larger-scale investigation. The study sample comprised 121 students who were selected purposefully and distributed into experimental group</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for 60 and control group for 61. The experimental group studied Biology1 through a computerized program melded with the traditional method, whereas the control group was taught solely by the latter. The analysis of covariance (ANCOVA) revealed statistically significant differences in achievement between the two groups, indicating that the experimental group performed better than the control group. Significant differences were also found in the respective groups’ motivation to learn Biology</w:t>
      </w:r>
      <w:r w:rsidR="002E0A43" w:rsidRPr="00B82B95">
        <w:rPr>
          <w:rFonts w:ascii="TH SarabunPSK" w:hAnsi="TH SarabunPSK" w:cs="TH SarabunPSK"/>
          <w:color w:val="000000" w:themeColor="text1"/>
          <w:sz w:val="28"/>
        </w:rPr>
        <w:t xml:space="preserve"> </w:t>
      </w:r>
      <w:r w:rsidRPr="00B82B95">
        <w:rPr>
          <w:rFonts w:ascii="TH SarabunPSK" w:hAnsi="TH SarabunPSK" w:cs="TH SarabunPSK"/>
          <w:color w:val="000000" w:themeColor="text1"/>
          <w:sz w:val="28"/>
        </w:rPr>
        <w:t xml:space="preserve">1. For student's satisfaction analysis found that the experimental group have satisfied for </w:t>
      </w:r>
      <w:r w:rsidR="00923168" w:rsidRPr="00B82B95">
        <w:rPr>
          <w:rFonts w:ascii="TH SarabunPSK" w:hAnsi="TH SarabunPSK" w:cs="TH SarabunPSK"/>
          <w:color w:val="000000" w:themeColor="text1"/>
          <w:sz w:val="28"/>
        </w:rPr>
        <w:t>b</w:t>
      </w:r>
      <w:r w:rsidRPr="00B82B95">
        <w:rPr>
          <w:rFonts w:ascii="TH SarabunPSK" w:hAnsi="TH SarabunPSK" w:cs="TH SarabunPSK"/>
          <w:color w:val="000000" w:themeColor="text1"/>
          <w:sz w:val="28"/>
        </w:rPr>
        <w:t xml:space="preserve">lended learning in </w:t>
      </w:r>
      <w:r w:rsidR="002E0A43" w:rsidRPr="00B82B95">
        <w:rPr>
          <w:rFonts w:ascii="TH SarabunPSK" w:hAnsi="TH SarabunPSK" w:cs="TH SarabunPSK"/>
          <w:color w:val="000000" w:themeColor="text1"/>
          <w:sz w:val="28"/>
        </w:rPr>
        <w:t xml:space="preserve">very </w:t>
      </w:r>
      <w:r w:rsidRPr="00B82B95">
        <w:rPr>
          <w:rFonts w:ascii="TH SarabunPSK" w:hAnsi="TH SarabunPSK" w:cs="TH SarabunPSK"/>
          <w:color w:val="000000" w:themeColor="text1"/>
          <w:sz w:val="28"/>
        </w:rPr>
        <w:t>high level (</w:t>
      </w:r>
      <m:oMath>
        <m:r>
          <w:rPr>
            <w:rFonts w:ascii="Cambria Math" w:hAnsi="Cambria Math" w:cs="TH SarabunPSK"/>
            <w:color w:val="000000" w:themeColor="text1"/>
            <w:sz w:val="28"/>
          </w:rPr>
          <m:t>x ̅</m:t>
        </m:r>
      </m:oMath>
      <w:r w:rsidRPr="00B82B95">
        <w:rPr>
          <w:rFonts w:ascii="TH SarabunPSK" w:hAnsi="TH SarabunPSK" w:cs="TH SarabunPSK"/>
          <w:color w:val="000000" w:themeColor="text1"/>
          <w:sz w:val="28"/>
        </w:rPr>
        <w:t>= 4.66,</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 xml:space="preserve">S.D. = 0.35). Moreover, from observation found that students who were taught by blended learning could be produced their self learning skills more than the control group. </w:t>
      </w:r>
    </w:p>
    <w:p w14:paraId="7CD5A39D" w14:textId="77777777" w:rsidR="00A36686" w:rsidRPr="00B82B95" w:rsidRDefault="00A36686" w:rsidP="00A36686">
      <w:pPr>
        <w:pStyle w:val="NoSpacing"/>
        <w:ind w:firstLine="567"/>
        <w:rPr>
          <w:rFonts w:ascii="TH SarabunPSK" w:hAnsi="TH SarabunPSK" w:cs="TH SarabunPSK"/>
          <w:color w:val="000000" w:themeColor="text1"/>
          <w:sz w:val="28"/>
        </w:rPr>
      </w:pPr>
    </w:p>
    <w:p w14:paraId="2AF2AF67" w14:textId="77777777" w:rsidR="00A36686" w:rsidRPr="00B82B95" w:rsidRDefault="00A36686" w:rsidP="00A36686">
      <w:pPr>
        <w:pStyle w:val="NoSpacing"/>
        <w:ind w:firstLine="567"/>
        <w:rPr>
          <w:rFonts w:ascii="TH SarabunPSK" w:hAnsi="TH SarabunPSK" w:cs="TH SarabunPSK"/>
          <w:color w:val="000000" w:themeColor="text1"/>
          <w:sz w:val="28"/>
        </w:rPr>
      </w:pPr>
    </w:p>
    <w:p w14:paraId="3B3FD584" w14:textId="77777777" w:rsidR="00A36686" w:rsidRPr="00B82B95" w:rsidRDefault="00A36686" w:rsidP="00A36686">
      <w:pPr>
        <w:pStyle w:val="NoSpacing"/>
        <w:rPr>
          <w:rFonts w:ascii="TH SarabunPSK" w:hAnsi="TH SarabunPSK" w:cs="TH SarabunPSK"/>
          <w:color w:val="000000" w:themeColor="text1"/>
          <w:sz w:val="28"/>
          <w:cs/>
        </w:rPr>
      </w:pPr>
      <w:r w:rsidRPr="00B82B95">
        <w:rPr>
          <w:rFonts w:ascii="TH SarabunPSK" w:hAnsi="TH SarabunPSK" w:cs="TH SarabunPSK"/>
          <w:b/>
          <w:bCs/>
          <w:color w:val="000000" w:themeColor="text1"/>
          <w:sz w:val="28"/>
        </w:rPr>
        <w:t>Keywords:</w:t>
      </w:r>
      <w:r w:rsidRPr="00B82B95">
        <w:rPr>
          <w:rFonts w:ascii="TH SarabunPSK" w:hAnsi="TH SarabunPSK" w:cs="TH SarabunPSK"/>
          <w:color w:val="000000" w:themeColor="text1"/>
          <w:sz w:val="28"/>
        </w:rPr>
        <w:t xml:space="preserve"> Efficiency of instruction, Blended Learning, Learning achievement, Self learning</w:t>
      </w:r>
    </w:p>
    <w:p w14:paraId="1AEEED4A" w14:textId="77777777" w:rsidR="00A36686" w:rsidRPr="00B82B95" w:rsidRDefault="00A36686" w:rsidP="00A36686">
      <w:pPr>
        <w:pStyle w:val="NoSpacing"/>
        <w:rPr>
          <w:rFonts w:ascii="TH SarabunPSK" w:hAnsi="TH SarabunPSK" w:cs="TH SarabunPSK"/>
          <w:color w:val="000000" w:themeColor="text1"/>
          <w:sz w:val="28"/>
          <w:cs/>
        </w:rPr>
      </w:pPr>
    </w:p>
    <w:p w14:paraId="5B11FC88" w14:textId="77777777" w:rsidR="00A36686" w:rsidRPr="00B82B95" w:rsidRDefault="00A36686" w:rsidP="00A36686">
      <w:pPr>
        <w:jc w:val="center"/>
        <w:rPr>
          <w:rFonts w:ascii="TH SarabunPSK" w:hAnsi="TH SarabunPSK" w:cs="TH SarabunPSK"/>
          <w:color w:val="000000" w:themeColor="text1"/>
          <w:sz w:val="32"/>
          <w:szCs w:val="32"/>
        </w:rPr>
      </w:pPr>
    </w:p>
    <w:p w14:paraId="5C11E6A4" w14:textId="77777777" w:rsidR="00A36686" w:rsidRPr="00B82B95" w:rsidRDefault="00A36686" w:rsidP="00A36686">
      <w:pPr>
        <w:pStyle w:val="NoSpacing"/>
        <w:rPr>
          <w:rFonts w:ascii="TH SarabunPSK" w:hAnsi="TH SarabunPSK" w:cs="TH SarabunPSK"/>
          <w:b/>
          <w:bCs/>
          <w:color w:val="000000" w:themeColor="text1"/>
          <w:sz w:val="28"/>
        </w:rPr>
      </w:pPr>
    </w:p>
    <w:p w14:paraId="35C9F75F" w14:textId="77777777" w:rsidR="00A36686" w:rsidRPr="00B82B95" w:rsidRDefault="00A36686" w:rsidP="00A36686">
      <w:pPr>
        <w:pStyle w:val="NoSpacing"/>
        <w:rPr>
          <w:rFonts w:ascii="TH SarabunPSK" w:hAnsi="TH SarabunPSK" w:cs="TH SarabunPSK"/>
          <w:b/>
          <w:bCs/>
          <w:color w:val="000000" w:themeColor="text1"/>
          <w:sz w:val="28"/>
        </w:rPr>
      </w:pPr>
    </w:p>
    <w:p w14:paraId="2023D087" w14:textId="77777777" w:rsidR="00A36686" w:rsidRPr="00B82B95" w:rsidRDefault="00A36686" w:rsidP="00A36686">
      <w:pPr>
        <w:pStyle w:val="NoSpacing"/>
        <w:rPr>
          <w:rFonts w:ascii="TH SarabunPSK" w:hAnsi="TH SarabunPSK" w:cs="TH SarabunPSK"/>
          <w:b/>
          <w:bCs/>
          <w:color w:val="000000" w:themeColor="text1"/>
          <w:sz w:val="28"/>
        </w:rPr>
      </w:pPr>
    </w:p>
    <w:p w14:paraId="050DA852" w14:textId="77777777" w:rsidR="002570B4" w:rsidRPr="00B82B95" w:rsidRDefault="002570B4" w:rsidP="00C60884">
      <w:pPr>
        <w:pStyle w:val="NoSpacing"/>
        <w:rPr>
          <w:rFonts w:ascii="TH SarabunPSK" w:hAnsi="TH SarabunPSK" w:cs="TH SarabunPSK"/>
          <w:b/>
          <w:bCs/>
          <w:color w:val="000000" w:themeColor="text1"/>
          <w:sz w:val="28"/>
        </w:rPr>
      </w:pPr>
    </w:p>
    <w:p w14:paraId="664A6324" w14:textId="1183C3E5" w:rsidR="00125FC3" w:rsidRPr="00B82B95" w:rsidRDefault="00125FC3" w:rsidP="00C60884">
      <w:pPr>
        <w:pStyle w:val="NoSpacing"/>
        <w:rPr>
          <w:rFonts w:ascii="TH SarabunPSK" w:hAnsi="TH SarabunPSK" w:cs="TH SarabunPSK"/>
          <w:b/>
          <w:bCs/>
          <w:color w:val="000000" w:themeColor="text1"/>
          <w:sz w:val="28"/>
        </w:rPr>
      </w:pPr>
      <w:r w:rsidRPr="00B82B95">
        <w:rPr>
          <w:rFonts w:ascii="TH SarabunPSK" w:hAnsi="TH SarabunPSK" w:cs="TH SarabunPSK"/>
          <w:b/>
          <w:bCs/>
          <w:color w:val="000000" w:themeColor="text1"/>
          <w:sz w:val="28"/>
          <w:cs/>
        </w:rPr>
        <w:lastRenderedPageBreak/>
        <w:t>บทนำ</w:t>
      </w:r>
    </w:p>
    <w:p w14:paraId="16E25D8F" w14:textId="19F1D4F7" w:rsidR="00FE628F" w:rsidRPr="00B82B95" w:rsidRDefault="00C60884" w:rsidP="00B479E1">
      <w:pPr>
        <w:pStyle w:val="NoSpacing"/>
        <w:jc w:val="thaiDistribute"/>
        <w:rPr>
          <w:rFonts w:ascii="TH SarabunPSK" w:hAnsi="TH SarabunPSK" w:cs="TH SarabunPSK"/>
          <w:color w:val="000000" w:themeColor="text1"/>
          <w:sz w:val="28"/>
          <w:cs/>
        </w:rPr>
      </w:pPr>
      <w:r w:rsidRPr="00B82B95">
        <w:rPr>
          <w:rFonts w:ascii="TH SarabunPSK" w:hAnsi="TH SarabunPSK" w:cs="TH SarabunPSK"/>
          <w:b/>
          <w:bCs/>
          <w:color w:val="000000" w:themeColor="text1"/>
          <w:sz w:val="28"/>
        </w:rPr>
        <w:tab/>
      </w:r>
      <w:r w:rsidR="005E0D13" w:rsidRPr="00B82B95">
        <w:rPr>
          <w:rFonts w:ascii="TH SarabunPSK" w:hAnsi="TH SarabunPSK" w:cs="TH SarabunPSK" w:hint="cs"/>
          <w:color w:val="000000" w:themeColor="text1"/>
          <w:sz w:val="28"/>
          <w:cs/>
        </w:rPr>
        <w:t>จาก</w:t>
      </w:r>
      <w:r w:rsidR="008C7E19" w:rsidRPr="00B82B95">
        <w:rPr>
          <w:rFonts w:ascii="TH SarabunPSK" w:hAnsi="TH SarabunPSK" w:cs="TH SarabunPSK"/>
          <w:color w:val="000000" w:themeColor="text1"/>
          <w:sz w:val="28"/>
          <w:cs/>
        </w:rPr>
        <w:t>สถานการณ์การแพร่ระบาดของโควิด -</w:t>
      </w:r>
      <w:r w:rsidR="008C7E19" w:rsidRPr="00B82B95">
        <w:rPr>
          <w:rFonts w:ascii="TH SarabunPSK" w:hAnsi="TH SarabunPSK" w:cs="TH SarabunPSK"/>
          <w:color w:val="000000" w:themeColor="text1"/>
          <w:sz w:val="28"/>
          <w:lang w:val="en-TH"/>
        </w:rPr>
        <w:t xml:space="preserve">19 </w:t>
      </w:r>
      <w:r w:rsidR="008C7E19" w:rsidRPr="00B82B95">
        <w:rPr>
          <w:rFonts w:ascii="TH SarabunPSK" w:hAnsi="TH SarabunPSK" w:cs="TH SarabunPSK"/>
          <w:color w:val="000000" w:themeColor="text1"/>
          <w:sz w:val="28"/>
          <w:cs/>
        </w:rPr>
        <w:t>ทำให้เกิดผลกระทบต่อการ</w:t>
      </w:r>
      <w:r w:rsidR="008C7E19" w:rsidRPr="00B82B95">
        <w:rPr>
          <w:rFonts w:ascii="TH SarabunPSK" w:hAnsi="TH SarabunPSK" w:cs="TH SarabunPSK"/>
          <w:color w:val="000000" w:themeColor="text1"/>
          <w:sz w:val="28"/>
          <w:lang w:val="en-TH"/>
        </w:rPr>
        <w:t xml:space="preserve"> </w:t>
      </w:r>
      <w:r w:rsidR="008C7E19" w:rsidRPr="00B82B95">
        <w:rPr>
          <w:rFonts w:ascii="TH SarabunPSK" w:hAnsi="TH SarabunPSK" w:cs="TH SarabunPSK"/>
          <w:color w:val="000000" w:themeColor="text1"/>
          <w:sz w:val="28"/>
          <w:cs/>
        </w:rPr>
        <w:t>ใช้ชีวิตของผู้คนทั่วโลก</w:t>
      </w:r>
      <w:r w:rsidR="005E0D13" w:rsidRPr="00B82B95">
        <w:rPr>
          <w:rFonts w:ascii="TH SarabunPSK" w:hAnsi="TH SarabunPSK" w:cs="TH SarabunPSK" w:hint="cs"/>
          <w:color w:val="000000" w:themeColor="text1"/>
          <w:sz w:val="28"/>
          <w:cs/>
        </w:rPr>
        <w:t xml:space="preserve"> </w:t>
      </w:r>
      <w:r w:rsidR="008C7E19" w:rsidRPr="00B82B95">
        <w:rPr>
          <w:rFonts w:ascii="TH SarabunPSK" w:hAnsi="TH SarabunPSK" w:cs="TH SarabunPSK"/>
          <w:color w:val="000000" w:themeColor="text1"/>
          <w:sz w:val="28"/>
          <w:lang w:val="en-TH"/>
        </w:rPr>
        <w:t>“</w:t>
      </w:r>
      <w:r w:rsidR="008C7E19" w:rsidRPr="00B82B95">
        <w:rPr>
          <w:rFonts w:ascii="TH SarabunPSK" w:hAnsi="TH SarabunPSK" w:cs="TH SarabunPSK"/>
          <w:color w:val="000000" w:themeColor="text1"/>
          <w:sz w:val="28"/>
          <w:cs/>
        </w:rPr>
        <w:t>ชีวิตวิถีใหม่</w:t>
      </w:r>
      <w:r w:rsidR="008C7E19" w:rsidRPr="00B82B95">
        <w:rPr>
          <w:rFonts w:ascii="TH SarabunPSK" w:hAnsi="TH SarabunPSK" w:cs="TH SarabunPSK"/>
          <w:color w:val="000000" w:themeColor="text1"/>
          <w:sz w:val="28"/>
          <w:lang w:val="en-TH"/>
        </w:rPr>
        <w:t xml:space="preserve"> </w:t>
      </w:r>
      <w:r w:rsidR="00C00A29" w:rsidRPr="00B82B95">
        <w:rPr>
          <w:rFonts w:ascii="TH SarabunPSK" w:hAnsi="TH SarabunPSK" w:cs="TH SarabunPSK" w:hint="cs"/>
          <w:color w:val="000000" w:themeColor="text1"/>
          <w:sz w:val="28"/>
          <w:cs/>
          <w:lang w:val="en-TH"/>
        </w:rPr>
        <w:t xml:space="preserve"> หรือ</w:t>
      </w:r>
      <w:r w:rsidR="00670BC4" w:rsidRPr="00B82B95">
        <w:rPr>
          <w:rFonts w:ascii="TH SarabunPSK" w:hAnsi="TH SarabunPSK" w:cs="TH SarabunPSK" w:hint="cs"/>
          <w:color w:val="000000" w:themeColor="text1"/>
          <w:sz w:val="28"/>
          <w:cs/>
          <w:lang w:val="en-TH"/>
        </w:rPr>
        <w:t xml:space="preserve"> </w:t>
      </w:r>
      <w:r w:rsidR="008C7E19" w:rsidRPr="00B82B95">
        <w:rPr>
          <w:rFonts w:ascii="TH SarabunPSK" w:hAnsi="TH SarabunPSK" w:cs="TH SarabunPSK"/>
          <w:color w:val="000000" w:themeColor="text1"/>
          <w:sz w:val="28"/>
          <w:lang w:val="en-TH"/>
        </w:rPr>
        <w:t>New Normal</w:t>
      </w:r>
      <w:r w:rsidR="00C00A29" w:rsidRPr="00B82B95">
        <w:rPr>
          <w:rFonts w:ascii="TH SarabunPSK" w:hAnsi="TH SarabunPSK" w:cs="TH SarabunPSK"/>
          <w:color w:val="000000" w:themeColor="text1"/>
          <w:sz w:val="28"/>
        </w:rPr>
        <w:t xml:space="preserve">" </w:t>
      </w:r>
      <w:r w:rsidR="00C00A29" w:rsidRPr="00B82B95">
        <w:rPr>
          <w:rFonts w:ascii="TH SarabunPSK" w:hAnsi="TH SarabunPSK" w:cs="TH SarabunPSK" w:hint="cs"/>
          <w:color w:val="000000" w:themeColor="text1"/>
          <w:sz w:val="28"/>
          <w:cs/>
        </w:rPr>
        <w:t>กลายเป็น</w:t>
      </w:r>
      <w:r w:rsidR="007C190F" w:rsidRPr="00B82B95">
        <w:rPr>
          <w:rFonts w:ascii="TH SarabunPSK" w:hAnsi="TH SarabunPSK" w:cs="TH SarabunPSK" w:hint="cs"/>
          <w:color w:val="000000" w:themeColor="text1"/>
          <w:sz w:val="28"/>
          <w:cs/>
        </w:rPr>
        <w:t>คำที่คุ้นเคย</w:t>
      </w:r>
      <w:r w:rsidR="00670BC4" w:rsidRPr="00B82B95">
        <w:rPr>
          <w:rFonts w:ascii="TH SarabunPSK" w:hAnsi="TH SarabunPSK" w:cs="TH SarabunPSK" w:hint="cs"/>
          <w:color w:val="000000" w:themeColor="text1"/>
          <w:sz w:val="28"/>
          <w:cs/>
        </w:rPr>
        <w:t xml:space="preserve"> </w:t>
      </w:r>
      <w:r w:rsidR="00C1467D" w:rsidRPr="00B82B95">
        <w:rPr>
          <w:rFonts w:ascii="TH SarabunPSK" w:hAnsi="TH SarabunPSK" w:cs="TH SarabunPSK" w:hint="cs"/>
          <w:color w:val="000000" w:themeColor="text1"/>
          <w:sz w:val="28"/>
          <w:cs/>
        </w:rPr>
        <w:t>ผู้คนทั่วโลกมีการปรับตัวทั้งการดำเนินชีวิตส่วนตัวและการ</w:t>
      </w:r>
      <w:r w:rsidR="007D2522" w:rsidRPr="00B82B95">
        <w:rPr>
          <w:rFonts w:ascii="TH SarabunPSK" w:hAnsi="TH SarabunPSK" w:cs="TH SarabunPSK" w:hint="cs"/>
          <w:color w:val="000000" w:themeColor="text1"/>
          <w:sz w:val="28"/>
          <w:cs/>
        </w:rPr>
        <w:t>ปฏิบัติต่อสิ่งแวดล้อมโลก</w:t>
      </w:r>
      <w:r w:rsidR="00670BC4" w:rsidRPr="00B82B95">
        <w:rPr>
          <w:rFonts w:ascii="TH SarabunPSK" w:hAnsi="TH SarabunPSK" w:cs="TH SarabunPSK" w:hint="cs"/>
          <w:color w:val="000000" w:themeColor="text1"/>
          <w:sz w:val="28"/>
          <w:cs/>
        </w:rPr>
        <w:t>ที่เปลี่ยนแปลงไปจากเดิม</w:t>
      </w:r>
      <w:r w:rsidR="007D2522" w:rsidRPr="00B82B95">
        <w:rPr>
          <w:rFonts w:ascii="TH SarabunPSK" w:hAnsi="TH SarabunPSK" w:cs="TH SarabunPSK" w:hint="cs"/>
          <w:color w:val="000000" w:themeColor="text1"/>
          <w:sz w:val="28"/>
          <w:cs/>
        </w:rPr>
        <w:t xml:space="preserve"> </w:t>
      </w:r>
      <w:r w:rsidR="007C190F" w:rsidRPr="00B82B95">
        <w:rPr>
          <w:rFonts w:ascii="TH SarabunPSK" w:hAnsi="TH SarabunPSK" w:cs="TH SarabunPSK" w:hint="cs"/>
          <w:color w:val="000000" w:themeColor="text1"/>
          <w:sz w:val="28"/>
          <w:cs/>
        </w:rPr>
        <w:t xml:space="preserve"> </w:t>
      </w:r>
      <w:r w:rsidR="00E17A06" w:rsidRPr="00B82B95">
        <w:rPr>
          <w:rFonts w:ascii="TH SarabunPSK" w:hAnsi="TH SarabunPSK" w:cs="TH SarabunPSK" w:hint="cs"/>
          <w:color w:val="000000" w:themeColor="text1"/>
          <w:sz w:val="28"/>
          <w:cs/>
        </w:rPr>
        <w:t>การเปลี่ยนแปลงนี้ยังส่งผลต่อระบบการศึกษาซึ่งไม่สามารถจัดการเรียนการสอนในชั้นเรียน</w:t>
      </w:r>
      <w:r w:rsidR="00D235E4" w:rsidRPr="00B82B95">
        <w:rPr>
          <w:rFonts w:ascii="TH SarabunPSK" w:hAnsi="TH SarabunPSK" w:cs="TH SarabunPSK" w:hint="cs"/>
          <w:color w:val="000000" w:themeColor="text1"/>
          <w:sz w:val="28"/>
          <w:cs/>
        </w:rPr>
        <w:t>ตาม</w:t>
      </w:r>
      <w:r w:rsidR="00E17A06" w:rsidRPr="00B82B95">
        <w:rPr>
          <w:rFonts w:ascii="TH SarabunPSK" w:hAnsi="TH SarabunPSK" w:cs="TH SarabunPSK" w:hint="cs"/>
          <w:color w:val="000000" w:themeColor="text1"/>
          <w:sz w:val="28"/>
          <w:cs/>
        </w:rPr>
        <w:t>ปกติได้ ดังนั้นผู้วิจัยจึงได้</w:t>
      </w:r>
      <w:r w:rsidR="00E31860" w:rsidRPr="00B82B95">
        <w:rPr>
          <w:rFonts w:ascii="TH SarabunPSK" w:hAnsi="TH SarabunPSK" w:cs="TH SarabunPSK" w:hint="cs"/>
          <w:color w:val="000000" w:themeColor="text1"/>
          <w:sz w:val="28"/>
          <w:cs/>
        </w:rPr>
        <w:t xml:space="preserve">ค้นคว้าหาวิธีการที่เหมาะสมในการจัดการเรียนการสอนในสถาณการณ์เช่นนี้และได้พบว่าการจัดการเรียนการสอนแบบผสมผสาน </w:t>
      </w:r>
      <w:r w:rsidR="00E31860" w:rsidRPr="00B82B95">
        <w:rPr>
          <w:rFonts w:ascii="TH SarabunPSK" w:hAnsi="TH SarabunPSK" w:cs="TH SarabunPSK"/>
          <w:color w:val="000000" w:themeColor="text1"/>
          <w:sz w:val="28"/>
        </w:rPr>
        <w:t xml:space="preserve">(Blended Learning) </w:t>
      </w:r>
      <w:r w:rsidR="00FB7661" w:rsidRPr="00B82B95">
        <w:rPr>
          <w:rFonts w:ascii="TH SarabunPSK" w:hAnsi="TH SarabunPSK" w:cs="TH SarabunPSK" w:hint="cs"/>
          <w:color w:val="000000" w:themeColor="text1"/>
          <w:sz w:val="28"/>
          <w:cs/>
        </w:rPr>
        <w:t>ซึ่ง</w:t>
      </w:r>
      <w:r w:rsidR="00B479E1" w:rsidRPr="00B82B95">
        <w:rPr>
          <w:rFonts w:ascii="TH SarabunPSK" w:hAnsi="TH SarabunPSK" w:cs="TH SarabunPSK"/>
          <w:color w:val="000000" w:themeColor="text1"/>
          <w:sz w:val="28"/>
          <w:cs/>
        </w:rPr>
        <w:t>เป็นรูปแบบของการบูรณาการปรับใช้เทคโนโลยีคอมพิวเตอร์กับการเรียนการสอนแบบปกติ</w:t>
      </w:r>
      <w:r w:rsidR="00B479E1" w:rsidRPr="00B82B95">
        <w:rPr>
          <w:rFonts w:ascii="TH SarabunPSK" w:hAnsi="TH SarabunPSK" w:cs="TH SarabunPSK"/>
          <w:color w:val="000000" w:themeColor="text1"/>
          <w:sz w:val="28"/>
          <w:lang w:val="en-TH"/>
        </w:rPr>
        <w:t xml:space="preserve"> </w:t>
      </w:r>
      <w:r w:rsidR="006A2F7C" w:rsidRPr="00B82B95">
        <w:rPr>
          <w:rFonts w:ascii="TH SarabunPSK" w:hAnsi="TH SarabunPSK" w:cs="TH SarabunPSK" w:hint="cs"/>
          <w:color w:val="000000" w:themeColor="text1"/>
          <w:sz w:val="28"/>
          <w:cs/>
        </w:rPr>
        <w:t>การจัดการเรียนแบบนี้</w:t>
      </w:r>
      <w:r w:rsidR="00B479E1" w:rsidRPr="00B82B95">
        <w:rPr>
          <w:rFonts w:ascii="TH SarabunPSK" w:hAnsi="TH SarabunPSK" w:cs="TH SarabunPSK"/>
          <w:color w:val="000000" w:themeColor="text1"/>
          <w:sz w:val="28"/>
          <w:cs/>
        </w:rPr>
        <w:t>เป็นนวัตกรรมการศึกษาที่ผสมผสานโมดูล (</w:t>
      </w:r>
      <w:r w:rsidR="00B479E1" w:rsidRPr="00B82B95">
        <w:rPr>
          <w:rFonts w:ascii="TH SarabunPSK" w:hAnsi="TH SarabunPSK" w:cs="TH SarabunPSK"/>
          <w:color w:val="000000" w:themeColor="text1"/>
          <w:sz w:val="28"/>
          <w:lang w:val="en-TH"/>
        </w:rPr>
        <w:t xml:space="preserve">Module) </w:t>
      </w:r>
      <w:r w:rsidR="00B479E1" w:rsidRPr="00B82B95">
        <w:rPr>
          <w:rFonts w:ascii="TH SarabunPSK" w:hAnsi="TH SarabunPSK" w:cs="TH SarabunPSK"/>
          <w:color w:val="000000" w:themeColor="text1"/>
          <w:sz w:val="28"/>
          <w:cs/>
        </w:rPr>
        <w:t>การเรียนการสอนหลายรูปแบบเข้าด้วยกัน เป็นลักษณะของการผสมผสาน</w:t>
      </w:r>
      <w:r w:rsidR="00B479E1" w:rsidRPr="00B82B95">
        <w:rPr>
          <w:rFonts w:ascii="TH SarabunPSK" w:hAnsi="TH SarabunPSK" w:cs="TH SarabunPSK"/>
          <w:color w:val="000000" w:themeColor="text1"/>
          <w:sz w:val="28"/>
          <w:lang w:val="en-TH"/>
        </w:rPr>
        <w:t xml:space="preserve"> </w:t>
      </w:r>
      <w:r w:rsidR="00B479E1" w:rsidRPr="00B82B95">
        <w:rPr>
          <w:rFonts w:ascii="TH SarabunPSK" w:hAnsi="TH SarabunPSK" w:cs="TH SarabunPSK"/>
          <w:color w:val="000000" w:themeColor="text1"/>
          <w:sz w:val="28"/>
          <w:cs/>
        </w:rPr>
        <w:t>การเรียนทางไกล (</w:t>
      </w:r>
      <w:r w:rsidR="00B479E1" w:rsidRPr="00B82B95">
        <w:rPr>
          <w:rFonts w:ascii="TH SarabunPSK" w:hAnsi="TH SarabunPSK" w:cs="TH SarabunPSK"/>
          <w:color w:val="000000" w:themeColor="text1"/>
          <w:sz w:val="28"/>
          <w:lang w:val="en-TH"/>
        </w:rPr>
        <w:t xml:space="preserve">Distance Learning) </w:t>
      </w:r>
      <w:r w:rsidR="00B479E1" w:rsidRPr="00B82B95">
        <w:rPr>
          <w:rFonts w:ascii="TH SarabunPSK" w:hAnsi="TH SarabunPSK" w:cs="TH SarabunPSK"/>
          <w:color w:val="000000" w:themeColor="text1"/>
          <w:sz w:val="28"/>
          <w:cs/>
        </w:rPr>
        <w:t>ผ่านระบบเครือข่าย</w:t>
      </w:r>
      <w:r w:rsidR="00626775" w:rsidRPr="00B82B95">
        <w:rPr>
          <w:rFonts w:ascii="TH SarabunPSK" w:hAnsi="TH SarabunPSK" w:cs="TH SarabunPSK" w:hint="cs"/>
          <w:color w:val="000000" w:themeColor="text1"/>
          <w:sz w:val="28"/>
          <w:cs/>
        </w:rPr>
        <w:t xml:space="preserve">ออนไลน์ </w:t>
      </w:r>
      <w:r w:rsidR="00B479E1" w:rsidRPr="00B82B95">
        <w:rPr>
          <w:rFonts w:ascii="TH SarabunPSK" w:hAnsi="TH SarabunPSK" w:cs="TH SarabunPSK"/>
          <w:color w:val="000000" w:themeColor="text1"/>
          <w:sz w:val="28"/>
          <w:cs/>
        </w:rPr>
        <w:t>ร่วมกับการเรียนแบบเผชิญหน้า</w:t>
      </w:r>
      <w:r w:rsidR="00B479E1" w:rsidRPr="00B82B95">
        <w:rPr>
          <w:rFonts w:ascii="TH SarabunPSK" w:hAnsi="TH SarabunPSK" w:cs="TH SarabunPSK"/>
          <w:color w:val="000000" w:themeColor="text1"/>
          <w:sz w:val="28"/>
          <w:lang w:val="en-TH"/>
        </w:rPr>
        <w:t xml:space="preserve"> (Face to Face) </w:t>
      </w:r>
      <w:r w:rsidR="00B479E1" w:rsidRPr="00B82B95">
        <w:rPr>
          <w:rFonts w:ascii="TH SarabunPSK" w:hAnsi="TH SarabunPSK" w:cs="TH SarabunPSK"/>
          <w:color w:val="000000" w:themeColor="text1"/>
          <w:sz w:val="28"/>
          <w:cs/>
        </w:rPr>
        <w:t>ทำให้เกิดการเรียนรู้ที่มีประสิทธิภาพมากกว่าการนั่งฟังการบรรยายในชั้นเรียนปกติ</w:t>
      </w:r>
      <w:r w:rsidR="008B64B2" w:rsidRPr="00B82B95">
        <w:rPr>
          <w:rFonts w:ascii="TH SarabunPSK" w:hAnsi="TH SarabunPSK" w:cs="TH SarabunPSK" w:hint="cs"/>
          <w:color w:val="000000" w:themeColor="text1"/>
          <w:sz w:val="28"/>
          <w:cs/>
        </w:rPr>
        <w:t xml:space="preserve"> สัดส่วนของการจัดการเรียนรู้แบบผสมผสานนั้นจะต้องมี</w:t>
      </w:r>
      <w:r w:rsidR="004F2441" w:rsidRPr="00B82B95">
        <w:rPr>
          <w:rFonts w:ascii="TH SarabunPSK" w:hAnsi="TH SarabunPSK" w:cs="TH SarabunPSK" w:hint="cs"/>
          <w:color w:val="000000" w:themeColor="text1"/>
          <w:sz w:val="28"/>
          <w:cs/>
        </w:rPr>
        <w:t>การเรียนออนไลน์อยู่ระหว่างร้อยละ</w:t>
      </w:r>
      <w:r w:rsidR="00816984" w:rsidRPr="00B82B95">
        <w:rPr>
          <w:rFonts w:ascii="TH SarabunPSK" w:hAnsi="TH SarabunPSK" w:cs="TH SarabunPSK" w:hint="cs"/>
          <w:color w:val="000000" w:themeColor="text1"/>
          <w:sz w:val="28"/>
          <w:cs/>
        </w:rPr>
        <w:t xml:space="preserve"> </w:t>
      </w:r>
      <w:r w:rsidR="00816984" w:rsidRPr="00B82B95">
        <w:rPr>
          <w:rFonts w:ascii="TH SarabunPSK" w:hAnsi="TH SarabunPSK" w:cs="TH SarabunPSK"/>
          <w:color w:val="000000" w:themeColor="text1"/>
          <w:sz w:val="28"/>
        </w:rPr>
        <w:t xml:space="preserve">30 </w:t>
      </w:r>
      <w:r w:rsidR="00816984" w:rsidRPr="00B82B95">
        <w:rPr>
          <w:rFonts w:ascii="TH SarabunPSK" w:hAnsi="TH SarabunPSK" w:cs="TH SarabunPSK" w:hint="cs"/>
          <w:color w:val="000000" w:themeColor="text1"/>
          <w:sz w:val="28"/>
          <w:cs/>
        </w:rPr>
        <w:t xml:space="preserve">ถึง </w:t>
      </w:r>
      <w:r w:rsidR="00EC6630" w:rsidRPr="00B82B95">
        <w:rPr>
          <w:rFonts w:ascii="TH SarabunPSK" w:hAnsi="TH SarabunPSK" w:cs="TH SarabunPSK"/>
          <w:color w:val="000000" w:themeColor="text1"/>
          <w:sz w:val="28"/>
        </w:rPr>
        <w:t>79</w:t>
      </w:r>
      <w:r w:rsidR="002B4F20" w:rsidRPr="00B82B95">
        <w:rPr>
          <w:rFonts w:ascii="TH SarabunPSK" w:hAnsi="TH SarabunPSK" w:cs="TH SarabunPSK" w:hint="cs"/>
          <w:color w:val="000000" w:themeColor="text1"/>
          <w:sz w:val="28"/>
          <w:cs/>
        </w:rPr>
        <w:t xml:space="preserve"> </w:t>
      </w:r>
      <w:r w:rsidR="00BC4A1C" w:rsidRPr="00B82B95">
        <w:rPr>
          <w:rFonts w:ascii="TH SarabunPSK" w:hAnsi="TH SarabunPSK" w:cs="TH SarabunPSK" w:hint="cs"/>
          <w:color w:val="000000" w:themeColor="text1"/>
          <w:sz w:val="28"/>
          <w:cs/>
        </w:rPr>
        <w:t>และมีการเรียนแบบพบหน้ากันด้วย</w:t>
      </w:r>
      <w:r w:rsidR="002B4F20" w:rsidRPr="00B82B95">
        <w:rPr>
          <w:rFonts w:ascii="TH SarabunPSK" w:hAnsi="TH SarabunPSK" w:cs="TH SarabunPSK"/>
          <w:color w:val="000000" w:themeColor="text1"/>
          <w:sz w:val="28"/>
        </w:rPr>
        <w:t xml:space="preserve"> </w:t>
      </w:r>
      <w:r w:rsidR="002B4F20" w:rsidRPr="00B82B95">
        <w:rPr>
          <w:rFonts w:ascii="TH SarabunPSK" w:hAnsi="TH SarabunPSK" w:cs="TH SarabunPSK" w:hint="cs"/>
          <w:color w:val="000000" w:themeColor="text1"/>
          <w:sz w:val="28"/>
          <w:cs/>
        </w:rPr>
        <w:t xml:space="preserve">(ภาพที่ </w:t>
      </w:r>
      <w:r w:rsidR="002B4F20" w:rsidRPr="00B82B95">
        <w:rPr>
          <w:rFonts w:ascii="TH SarabunPSK" w:hAnsi="TH SarabunPSK" w:cs="TH SarabunPSK"/>
          <w:color w:val="000000" w:themeColor="text1"/>
          <w:sz w:val="28"/>
        </w:rPr>
        <w:t>1)</w:t>
      </w:r>
      <w:r w:rsidR="00A45953" w:rsidRPr="00B82B95">
        <w:rPr>
          <w:rFonts w:ascii="TH SarabunPSK" w:hAnsi="TH SarabunPSK" w:cs="TH SarabunPSK" w:hint="cs"/>
          <w:color w:val="000000" w:themeColor="text1"/>
          <w:sz w:val="28"/>
          <w:cs/>
        </w:rPr>
        <w:t xml:space="preserve"> (กุลธิดา ทุ่งคาใน</w:t>
      </w:r>
      <w:r w:rsidR="00A45953" w:rsidRPr="00B82B95">
        <w:rPr>
          <w:rFonts w:ascii="TH SarabunPSK" w:hAnsi="TH SarabunPSK" w:cs="TH SarabunPSK"/>
          <w:color w:val="000000" w:themeColor="text1"/>
          <w:sz w:val="28"/>
        </w:rPr>
        <w:t>,</w:t>
      </w:r>
      <w:r w:rsidR="000F5AAD" w:rsidRPr="00B82B95">
        <w:rPr>
          <w:rFonts w:ascii="TH SarabunPSK" w:hAnsi="TH SarabunPSK" w:cs="TH SarabunPSK"/>
          <w:color w:val="000000" w:themeColor="text1"/>
          <w:sz w:val="28"/>
        </w:rPr>
        <w:t xml:space="preserve"> 2021)</w:t>
      </w:r>
      <w:r w:rsidR="00BC4A1C" w:rsidRPr="00B82B95">
        <w:rPr>
          <w:rFonts w:ascii="TH SarabunPSK" w:hAnsi="TH SarabunPSK" w:cs="TH SarabunPSK" w:hint="cs"/>
          <w:color w:val="000000" w:themeColor="text1"/>
          <w:sz w:val="28"/>
          <w:cs/>
        </w:rPr>
        <w:t xml:space="preserve"> </w:t>
      </w:r>
      <w:r w:rsidR="0090636B" w:rsidRPr="00B82B95">
        <w:rPr>
          <w:rFonts w:ascii="TH SarabunPSK" w:hAnsi="TH SarabunPSK" w:cs="TH SarabunPSK" w:hint="cs"/>
          <w:color w:val="000000" w:themeColor="text1"/>
          <w:sz w:val="28"/>
          <w:cs/>
        </w:rPr>
        <w:t>เพราะการเรียนแบบออนไลน์เพียงอย่างเดียวส่งผลให้การเรียนขาดปฏิสัมพันธ์ระหว่างผู้เรียนและผู้สอน</w:t>
      </w:r>
      <w:r w:rsidR="005B1A1E" w:rsidRPr="00B82B95">
        <w:rPr>
          <w:rFonts w:ascii="TH SarabunPSK" w:hAnsi="TH SarabunPSK" w:cs="TH SarabunPSK" w:hint="cs"/>
          <w:color w:val="000000" w:themeColor="text1"/>
          <w:sz w:val="28"/>
          <w:cs/>
        </w:rPr>
        <w:t xml:space="preserve">และไม่เหมาะสำหรับทุกคน </w:t>
      </w:r>
      <w:r w:rsidR="0042399A" w:rsidRPr="00B82B95">
        <w:rPr>
          <w:rFonts w:ascii="TH SarabunPSK" w:hAnsi="TH SarabunPSK" w:cs="TH SarabunPSK"/>
          <w:color w:val="000000" w:themeColor="text1"/>
          <w:sz w:val="28"/>
        </w:rPr>
        <w:t>(Bonk and Graham,</w:t>
      </w:r>
      <w:r w:rsidR="0042399A" w:rsidRPr="00B82B95">
        <w:rPr>
          <w:rFonts w:ascii="TH SarabunPSK" w:hAnsi="TH SarabunPSK" w:cs="TH SarabunPSK"/>
          <w:color w:val="000000" w:themeColor="text1"/>
          <w:sz w:val="28"/>
          <w:cs/>
        </w:rPr>
        <w:t>2006</w:t>
      </w:r>
      <w:r w:rsidR="00E50E69" w:rsidRPr="00B82B95">
        <w:rPr>
          <w:rFonts w:ascii="TH SarabunPSK" w:hAnsi="TH SarabunPSK" w:cs="TH SarabunPSK"/>
          <w:color w:val="000000" w:themeColor="text1"/>
          <w:sz w:val="28"/>
        </w:rPr>
        <w:t>;</w:t>
      </w:r>
      <w:r w:rsidR="00BE7E95" w:rsidRPr="00B82B95">
        <w:rPr>
          <w:rFonts w:ascii="TH SarabunPSK" w:hAnsi="TH SarabunPSK" w:cs="TH SarabunPSK"/>
          <w:color w:val="000000" w:themeColor="text1"/>
          <w:sz w:val="28"/>
        </w:rPr>
        <w:t xml:space="preserve"> Huang et al.,2006)</w:t>
      </w:r>
      <w:r w:rsidR="009E09C7" w:rsidRPr="00B82B95">
        <w:rPr>
          <w:rFonts w:ascii="TH SarabunPSK" w:hAnsi="TH SarabunPSK" w:cs="TH SarabunPSK"/>
          <w:color w:val="000000" w:themeColor="text1"/>
          <w:sz w:val="28"/>
        </w:rPr>
        <w:t xml:space="preserve"> </w:t>
      </w:r>
      <w:r w:rsidR="009E09C7" w:rsidRPr="00B82B95">
        <w:rPr>
          <w:rFonts w:ascii="TH SarabunPSK" w:hAnsi="TH SarabunPSK" w:cs="TH SarabunPSK" w:hint="cs"/>
          <w:color w:val="000000" w:themeColor="text1"/>
          <w:sz w:val="28"/>
          <w:cs/>
        </w:rPr>
        <w:t>การจัดการเรียนรู้แบบผสมผสานนี้จะประสบผลสำเร็จได้ต้องคำนึงถึงปัจจัยหลายอย่าง</w:t>
      </w:r>
      <w:r w:rsidR="005364CE" w:rsidRPr="00B82B95">
        <w:rPr>
          <w:rFonts w:ascii="TH SarabunPSK" w:hAnsi="TH SarabunPSK" w:cs="TH SarabunPSK" w:hint="cs"/>
          <w:color w:val="000000" w:themeColor="text1"/>
          <w:sz w:val="28"/>
          <w:cs/>
        </w:rPr>
        <w:t>โดยเฉพาะความพร้อมของอุปกรณ์และสถา</w:t>
      </w:r>
      <w:r w:rsidR="00483A7F" w:rsidRPr="00B82B95">
        <w:rPr>
          <w:rFonts w:ascii="TH SarabunPSK" w:hAnsi="TH SarabunPSK" w:cs="TH SarabunPSK" w:hint="cs"/>
          <w:color w:val="000000" w:themeColor="text1"/>
          <w:sz w:val="28"/>
          <w:cs/>
        </w:rPr>
        <w:t>นที่เร</w:t>
      </w:r>
      <w:r w:rsidR="0086682B" w:rsidRPr="00B82B95">
        <w:rPr>
          <w:rFonts w:ascii="TH SarabunPSK" w:hAnsi="TH SarabunPSK" w:cs="TH SarabunPSK" w:hint="cs"/>
          <w:color w:val="000000" w:themeColor="text1"/>
          <w:sz w:val="28"/>
          <w:cs/>
        </w:rPr>
        <w:t xml:space="preserve">ียน </w:t>
      </w:r>
      <w:r w:rsidR="005364CE" w:rsidRPr="00B82B95">
        <w:rPr>
          <w:rFonts w:ascii="TH SarabunPSK" w:hAnsi="TH SarabunPSK" w:cs="TH SarabunPSK" w:hint="cs"/>
          <w:color w:val="000000" w:themeColor="text1"/>
          <w:sz w:val="28"/>
          <w:cs/>
        </w:rPr>
        <w:t>รวมไปถึง</w:t>
      </w:r>
      <w:r w:rsidR="00F71BC5" w:rsidRPr="00B82B95">
        <w:rPr>
          <w:rFonts w:ascii="TH SarabunPSK" w:hAnsi="TH SarabunPSK" w:cs="TH SarabunPSK" w:hint="cs"/>
          <w:color w:val="000000" w:themeColor="text1"/>
          <w:sz w:val="28"/>
          <w:cs/>
        </w:rPr>
        <w:t>ความสมารถของผู้สอนด้วย</w:t>
      </w:r>
      <w:r w:rsidR="0086682B" w:rsidRPr="00B82B95">
        <w:rPr>
          <w:rFonts w:ascii="TH SarabunPSK" w:hAnsi="TH SarabunPSK" w:cs="TH SarabunPSK" w:hint="cs"/>
          <w:color w:val="000000" w:themeColor="text1"/>
          <w:sz w:val="28"/>
          <w:cs/>
        </w:rPr>
        <w:t xml:space="preserve"> </w:t>
      </w:r>
      <w:r w:rsidR="00F71BC5" w:rsidRPr="00B82B95">
        <w:rPr>
          <w:rFonts w:ascii="TH SarabunPSK" w:hAnsi="TH SarabunPSK" w:cs="TH SarabunPSK" w:hint="cs"/>
          <w:color w:val="000000" w:themeColor="text1"/>
          <w:sz w:val="28"/>
          <w:cs/>
        </w:rPr>
        <w:t>(</w:t>
      </w:r>
      <w:proofErr w:type="spellStart"/>
      <w:r w:rsidR="00F71BC5" w:rsidRPr="00B82B95">
        <w:rPr>
          <w:rFonts w:ascii="TH SarabunPSK" w:hAnsi="TH SarabunPSK" w:cs="TH SarabunPSK" w:hint="cs"/>
          <w:color w:val="000000" w:themeColor="text1"/>
          <w:sz w:val="28"/>
          <w:cs/>
        </w:rPr>
        <w:t>ศิ</w:t>
      </w:r>
      <w:proofErr w:type="spellEnd"/>
      <w:r w:rsidR="00F71BC5" w:rsidRPr="00B82B95">
        <w:rPr>
          <w:rFonts w:ascii="TH SarabunPSK" w:hAnsi="TH SarabunPSK" w:cs="TH SarabunPSK" w:hint="cs"/>
          <w:color w:val="000000" w:themeColor="text1"/>
          <w:sz w:val="28"/>
          <w:cs/>
        </w:rPr>
        <w:t>ริรัตน์ เพชร์แสงสี</w:t>
      </w:r>
      <w:r w:rsidR="00F71BC5" w:rsidRPr="00B82B95">
        <w:rPr>
          <w:rFonts w:ascii="TH SarabunPSK" w:hAnsi="TH SarabunPSK" w:cs="TH SarabunPSK"/>
          <w:color w:val="000000" w:themeColor="text1"/>
          <w:sz w:val="28"/>
        </w:rPr>
        <w:t>,</w:t>
      </w:r>
      <w:r w:rsidR="00F71BC5" w:rsidRPr="00B82B95">
        <w:rPr>
          <w:rFonts w:ascii="TH SarabunPSK" w:hAnsi="TH SarabunPSK" w:cs="TH SarabunPSK" w:hint="cs"/>
          <w:color w:val="000000" w:themeColor="text1"/>
          <w:sz w:val="28"/>
          <w:cs/>
        </w:rPr>
        <w:t xml:space="preserve"> </w:t>
      </w:r>
      <w:r w:rsidR="00F71BC5" w:rsidRPr="00B82B95">
        <w:rPr>
          <w:rFonts w:ascii="TH SarabunPSK" w:hAnsi="TH SarabunPSK" w:cs="TH SarabunPSK"/>
          <w:color w:val="000000" w:themeColor="text1"/>
          <w:sz w:val="28"/>
        </w:rPr>
        <w:t>2555)</w:t>
      </w:r>
      <w:r w:rsidR="0086682B" w:rsidRPr="00B82B95">
        <w:rPr>
          <w:rFonts w:ascii="TH SarabunPSK" w:hAnsi="TH SarabunPSK" w:cs="TH SarabunPSK" w:hint="cs"/>
          <w:color w:val="000000" w:themeColor="text1"/>
          <w:sz w:val="28"/>
          <w:cs/>
        </w:rPr>
        <w:t xml:space="preserve"> ส่วนข้อดีของการเรียนแบบผสมผสาน</w:t>
      </w:r>
      <w:r w:rsidR="00383868" w:rsidRPr="00B82B95">
        <w:rPr>
          <w:rFonts w:ascii="TH SarabunPSK" w:hAnsi="TH SarabunPSK" w:cs="TH SarabunPSK" w:hint="cs"/>
          <w:color w:val="000000" w:themeColor="text1"/>
          <w:sz w:val="28"/>
          <w:cs/>
        </w:rPr>
        <w:t>นั</w:t>
      </w:r>
      <w:r w:rsidR="000B4C14" w:rsidRPr="00B82B95">
        <w:rPr>
          <w:rFonts w:ascii="TH SarabunPSK" w:hAnsi="TH SarabunPSK" w:cs="TH SarabunPSK" w:hint="cs"/>
          <w:color w:val="000000" w:themeColor="text1"/>
          <w:sz w:val="28"/>
          <w:cs/>
        </w:rPr>
        <w:t>้</w:t>
      </w:r>
      <w:r w:rsidR="00383868" w:rsidRPr="00B82B95">
        <w:rPr>
          <w:rFonts w:ascii="TH SarabunPSK" w:hAnsi="TH SarabunPSK" w:cs="TH SarabunPSK" w:hint="cs"/>
          <w:color w:val="000000" w:themeColor="text1"/>
          <w:sz w:val="28"/>
          <w:cs/>
        </w:rPr>
        <w:t>นมี</w:t>
      </w:r>
      <w:r w:rsidR="00172013" w:rsidRPr="00B82B95">
        <w:rPr>
          <w:rFonts w:ascii="TH SarabunPSK" w:hAnsi="TH SarabunPSK" w:cs="TH SarabunPSK" w:hint="cs"/>
          <w:color w:val="000000" w:themeColor="text1"/>
          <w:sz w:val="28"/>
          <w:cs/>
        </w:rPr>
        <w:t>หลายประเด็น</w:t>
      </w:r>
      <w:r w:rsidR="00383868" w:rsidRPr="00B82B95">
        <w:rPr>
          <w:rFonts w:ascii="TH SarabunPSK" w:hAnsi="TH SarabunPSK" w:cs="TH SarabunPSK" w:hint="cs"/>
          <w:color w:val="000000" w:themeColor="text1"/>
          <w:sz w:val="28"/>
          <w:cs/>
        </w:rPr>
        <w:t xml:space="preserve">ดังที่ </w:t>
      </w:r>
      <w:r w:rsidR="00585AD3" w:rsidRPr="00B82B95">
        <w:rPr>
          <w:rFonts w:ascii="TH SarabunPSK" w:hAnsi="TH SarabunPSK" w:cs="TH SarabunPSK"/>
          <w:color w:val="000000" w:themeColor="text1"/>
          <w:sz w:val="28"/>
        </w:rPr>
        <w:t xml:space="preserve">Lo et al. (2020) </w:t>
      </w:r>
      <w:r w:rsidR="00383868" w:rsidRPr="00B82B95">
        <w:rPr>
          <w:rFonts w:ascii="TH SarabunPSK" w:hAnsi="TH SarabunPSK" w:cs="TH SarabunPSK" w:hint="cs"/>
          <w:color w:val="000000" w:themeColor="text1"/>
          <w:sz w:val="28"/>
          <w:cs/>
        </w:rPr>
        <w:t>ได้สรุปไว้</w:t>
      </w:r>
      <w:r w:rsidR="00585AD3" w:rsidRPr="00B82B95">
        <w:rPr>
          <w:rFonts w:ascii="TH SarabunPSK" w:hAnsi="TH SarabunPSK" w:cs="TH SarabunPSK" w:hint="cs"/>
          <w:color w:val="000000" w:themeColor="text1"/>
          <w:sz w:val="28"/>
          <w:cs/>
        </w:rPr>
        <w:t>ว่าการจัดการเรียนรู้แบบผสมผสานเป็นการออกแบบการเรียนรู้ที่ยืดหยุ่นเพราะ</w:t>
      </w:r>
      <w:r w:rsidR="00CD42F5" w:rsidRPr="00B82B95">
        <w:rPr>
          <w:rFonts w:ascii="TH SarabunPSK" w:hAnsi="TH SarabunPSK" w:cs="TH SarabunPSK" w:hint="cs"/>
          <w:color w:val="000000" w:themeColor="text1"/>
          <w:sz w:val="28"/>
          <w:cs/>
        </w:rPr>
        <w:t xml:space="preserve">ผู้เรียนสามารถออกแบบช่วงเวลาและรูปแบบการเรียนของตนเองได้ </w:t>
      </w:r>
      <w:r w:rsidR="00FE3F48" w:rsidRPr="00B82B95">
        <w:rPr>
          <w:rFonts w:ascii="TH SarabunPSK" w:hAnsi="TH SarabunPSK" w:cs="TH SarabunPSK" w:hint="cs"/>
          <w:color w:val="000000" w:themeColor="text1"/>
          <w:sz w:val="28"/>
          <w:cs/>
        </w:rPr>
        <w:t xml:space="preserve">และพบว่าผู้เรียนที่เรียนด้วยรูปแบบนี้มีความพึงพอใจในระดับสูง </w:t>
      </w:r>
      <w:r w:rsidR="00FE3F48" w:rsidRPr="00B82B95">
        <w:rPr>
          <w:rFonts w:ascii="TH SarabunPSK" w:hAnsi="TH SarabunPSK" w:cs="TH SarabunPSK"/>
          <w:color w:val="000000" w:themeColor="text1"/>
          <w:sz w:val="28"/>
        </w:rPr>
        <w:t>(</w:t>
      </w:r>
      <w:r w:rsidR="00FE3F48" w:rsidRPr="00B82B95">
        <w:rPr>
          <w:rFonts w:ascii="TH SarabunPSK" w:hAnsi="TH SarabunPSK" w:cs="TH SarabunPSK"/>
          <w:color w:val="000000" w:themeColor="text1"/>
          <w:sz w:val="28"/>
          <w:cs/>
        </w:rPr>
        <w:t>สุข</w:t>
      </w:r>
      <w:proofErr w:type="spellStart"/>
      <w:r w:rsidR="00FE3F48" w:rsidRPr="00B82B95">
        <w:rPr>
          <w:rFonts w:ascii="TH SarabunPSK" w:hAnsi="TH SarabunPSK" w:cs="TH SarabunPSK"/>
          <w:color w:val="000000" w:themeColor="text1"/>
          <w:sz w:val="28"/>
          <w:cs/>
        </w:rPr>
        <w:t>นิษฐ์</w:t>
      </w:r>
      <w:proofErr w:type="spellEnd"/>
      <w:r w:rsidR="00FE3F48" w:rsidRPr="00B82B95">
        <w:rPr>
          <w:rFonts w:ascii="TH SarabunPSK" w:hAnsi="TH SarabunPSK" w:cs="TH SarabunPSK"/>
          <w:color w:val="000000" w:themeColor="text1"/>
          <w:sz w:val="28"/>
          <w:cs/>
        </w:rPr>
        <w:t xml:space="preserve"> สังขสูตร</w:t>
      </w:r>
      <w:r w:rsidR="008B0DA4" w:rsidRPr="00B82B95">
        <w:rPr>
          <w:rFonts w:ascii="TH SarabunPSK" w:hAnsi="TH SarabunPSK" w:cs="TH SarabunPSK" w:hint="cs"/>
          <w:color w:val="000000" w:themeColor="text1"/>
          <w:sz w:val="28"/>
          <w:cs/>
        </w:rPr>
        <w:t xml:space="preserve"> </w:t>
      </w:r>
      <w:r w:rsidR="00FE3F48" w:rsidRPr="00B82B95">
        <w:rPr>
          <w:rFonts w:ascii="TH SarabunPSK" w:hAnsi="TH SarabunPSK" w:cs="TH SarabunPSK"/>
          <w:color w:val="000000" w:themeColor="text1"/>
          <w:sz w:val="28"/>
          <w:cs/>
        </w:rPr>
        <w:t>และจอมเดช ตรีเมฆ</w:t>
      </w:r>
      <w:r w:rsidR="00776B70" w:rsidRPr="00B82B95">
        <w:rPr>
          <w:rFonts w:ascii="TH SarabunPSK" w:hAnsi="TH SarabunPSK" w:cs="TH SarabunPSK"/>
          <w:color w:val="000000" w:themeColor="text1"/>
          <w:sz w:val="28"/>
        </w:rPr>
        <w:t xml:space="preserve">, 2564) </w:t>
      </w:r>
      <w:r w:rsidR="00063168" w:rsidRPr="00B82B95">
        <w:rPr>
          <w:rFonts w:ascii="TH SarabunPSK" w:hAnsi="TH SarabunPSK" w:cs="TH SarabunPSK"/>
          <w:color w:val="000000" w:themeColor="text1"/>
          <w:sz w:val="28"/>
        </w:rPr>
        <w:t xml:space="preserve"> </w:t>
      </w:r>
      <w:r w:rsidR="00063168" w:rsidRPr="00B82B95">
        <w:rPr>
          <w:rFonts w:ascii="TH SarabunPSK" w:hAnsi="TH SarabunPSK" w:cs="TH SarabunPSK" w:hint="cs"/>
          <w:color w:val="000000" w:themeColor="text1"/>
          <w:sz w:val="28"/>
          <w:cs/>
        </w:rPr>
        <w:t xml:space="preserve">ในขณะที่ </w:t>
      </w:r>
      <w:proofErr w:type="spellStart"/>
      <w:r w:rsidR="00063168" w:rsidRPr="00B82B95">
        <w:rPr>
          <w:rFonts w:ascii="TH SarabunPSK" w:hAnsi="TH SarabunPSK" w:cs="TH SarabunPSK"/>
          <w:color w:val="000000" w:themeColor="text1"/>
          <w:sz w:val="28"/>
        </w:rPr>
        <w:t>Yapici</w:t>
      </w:r>
      <w:proofErr w:type="spellEnd"/>
      <w:r w:rsidR="00063168" w:rsidRPr="00B82B95">
        <w:rPr>
          <w:rFonts w:ascii="TH SarabunPSK" w:hAnsi="TH SarabunPSK" w:cs="TH SarabunPSK"/>
          <w:color w:val="000000" w:themeColor="text1"/>
          <w:sz w:val="28"/>
        </w:rPr>
        <w:t xml:space="preserve"> (2012) </w:t>
      </w:r>
      <w:r w:rsidR="00063168" w:rsidRPr="00B82B95">
        <w:rPr>
          <w:rFonts w:ascii="TH SarabunPSK" w:hAnsi="TH SarabunPSK" w:cs="TH SarabunPSK" w:hint="cs"/>
          <w:color w:val="000000" w:themeColor="text1"/>
          <w:sz w:val="28"/>
          <w:cs/>
        </w:rPr>
        <w:t xml:space="preserve">พบว่าข้อดีของการจัดการเรียนรู้แบบผสมผสานมีดังนี้ </w:t>
      </w:r>
      <w:r w:rsidR="00063168" w:rsidRPr="00B82B95">
        <w:rPr>
          <w:rFonts w:ascii="TH SarabunPSK" w:hAnsi="TH SarabunPSK" w:cs="TH SarabunPSK"/>
          <w:color w:val="000000" w:themeColor="text1"/>
          <w:sz w:val="28"/>
        </w:rPr>
        <w:t xml:space="preserve">(1) </w:t>
      </w:r>
      <w:r w:rsidR="003D686D" w:rsidRPr="00B82B95">
        <w:rPr>
          <w:rFonts w:ascii="TH SarabunPSK" w:hAnsi="TH SarabunPSK" w:cs="TH SarabunPSK" w:hint="cs"/>
          <w:color w:val="000000" w:themeColor="text1"/>
          <w:sz w:val="28"/>
          <w:cs/>
        </w:rPr>
        <w:t xml:space="preserve">ผู้เรียนสามารถเตรียมตัวก่อนเรียนเข้ามาเรียนในห้องเรียนได้ </w:t>
      </w:r>
      <w:r w:rsidR="003D686D" w:rsidRPr="00B82B95">
        <w:rPr>
          <w:rFonts w:ascii="TH SarabunPSK" w:hAnsi="TH SarabunPSK" w:cs="TH SarabunPSK"/>
          <w:color w:val="000000" w:themeColor="text1"/>
          <w:sz w:val="28"/>
        </w:rPr>
        <w:t xml:space="preserve">(2) </w:t>
      </w:r>
      <w:r w:rsidR="008A4D84" w:rsidRPr="00B82B95">
        <w:rPr>
          <w:rFonts w:ascii="TH SarabunPSK" w:hAnsi="TH SarabunPSK" w:cs="TH SarabunPSK" w:hint="cs"/>
          <w:color w:val="000000" w:themeColor="text1"/>
          <w:sz w:val="28"/>
          <w:cs/>
        </w:rPr>
        <w:t>ผู้เรียนสามารถสร้างโอกาสในการเรียนรู้ของตนเองได้ตามเวลาที่สะดวก</w:t>
      </w:r>
      <w:r w:rsidR="0019647A" w:rsidRPr="00B82B95">
        <w:rPr>
          <w:rFonts w:ascii="TH SarabunPSK" w:hAnsi="TH SarabunPSK" w:cs="TH SarabunPSK" w:hint="cs"/>
          <w:color w:val="000000" w:themeColor="text1"/>
          <w:sz w:val="28"/>
          <w:cs/>
        </w:rPr>
        <w:t>และสามารถเรียนซ้ำ ๆ</w:t>
      </w:r>
      <w:r w:rsidR="00172013" w:rsidRPr="00B82B95">
        <w:rPr>
          <w:rFonts w:ascii="TH SarabunPSK" w:hAnsi="TH SarabunPSK" w:cs="TH SarabunPSK" w:hint="cs"/>
          <w:color w:val="000000" w:themeColor="text1"/>
          <w:sz w:val="28"/>
          <w:cs/>
        </w:rPr>
        <w:t xml:space="preserve"> สำหรับเนื้อหา</w:t>
      </w:r>
      <w:r w:rsidR="0019647A" w:rsidRPr="00B82B95">
        <w:rPr>
          <w:rFonts w:ascii="TH SarabunPSK" w:hAnsi="TH SarabunPSK" w:cs="TH SarabunPSK" w:hint="cs"/>
          <w:color w:val="000000" w:themeColor="text1"/>
          <w:sz w:val="28"/>
          <w:cs/>
        </w:rPr>
        <w:t>ที่ยังไม่เข้าใจผ่าน</w:t>
      </w:r>
      <w:r w:rsidR="00192D34" w:rsidRPr="00B82B95">
        <w:rPr>
          <w:rFonts w:ascii="TH SarabunPSK" w:hAnsi="TH SarabunPSK" w:cs="TH SarabunPSK" w:hint="cs"/>
          <w:color w:val="000000" w:themeColor="text1"/>
          <w:sz w:val="28"/>
          <w:cs/>
        </w:rPr>
        <w:t xml:space="preserve">กิจกรรมต่าง ๆ เช่นวิดิโอหรือสื่อเคลื่อนไหวต่าง ๆ </w:t>
      </w:r>
      <w:r w:rsidR="00192D34" w:rsidRPr="00B82B95">
        <w:rPr>
          <w:rFonts w:ascii="TH SarabunPSK" w:hAnsi="TH SarabunPSK" w:cs="TH SarabunPSK"/>
          <w:color w:val="000000" w:themeColor="text1"/>
          <w:sz w:val="28"/>
        </w:rPr>
        <w:t xml:space="preserve">(3) </w:t>
      </w:r>
      <w:r w:rsidR="004204E9" w:rsidRPr="00B82B95">
        <w:rPr>
          <w:rFonts w:ascii="TH SarabunPSK" w:hAnsi="TH SarabunPSK" w:cs="TH SarabunPSK" w:hint="cs"/>
          <w:color w:val="000000" w:themeColor="text1"/>
          <w:sz w:val="28"/>
          <w:cs/>
        </w:rPr>
        <w:t>วิธีการนี้ทำให้ผู้เรียนสามารถทำข้อสอบใน</w:t>
      </w:r>
      <w:r w:rsidR="00E63601" w:rsidRPr="00B82B95">
        <w:rPr>
          <w:rFonts w:ascii="TH SarabunPSK" w:hAnsi="TH SarabunPSK" w:cs="TH SarabunPSK" w:hint="cs"/>
          <w:color w:val="000000" w:themeColor="text1"/>
          <w:sz w:val="28"/>
          <w:cs/>
        </w:rPr>
        <w:t>เว็</w:t>
      </w:r>
      <w:r w:rsidR="00E63601" w:rsidRPr="00B82B95">
        <w:rPr>
          <w:rFonts w:ascii="TH SarabunPSK" w:hAnsi="TH SarabunPSK" w:cs="TH SarabunPSK"/>
          <w:color w:val="000000" w:themeColor="text1"/>
          <w:sz w:val="28"/>
          <w:cs/>
        </w:rPr>
        <w:t>บ</w:t>
      </w:r>
      <w:r w:rsidR="00E63601" w:rsidRPr="00B82B95">
        <w:rPr>
          <w:rFonts w:ascii="TH SarabunPSK" w:hAnsi="TH SarabunPSK" w:cs="TH SarabunPSK" w:hint="cs"/>
          <w:color w:val="000000" w:themeColor="text1"/>
          <w:sz w:val="28"/>
          <w:cs/>
        </w:rPr>
        <w:t>ไซ</w:t>
      </w:r>
      <w:r w:rsidR="003F4E96" w:rsidRPr="00B82B95">
        <w:rPr>
          <w:rFonts w:ascii="TH SarabunPSK" w:hAnsi="TH SarabunPSK" w:cs="TH SarabunPSK" w:hint="cs"/>
          <w:color w:val="000000" w:themeColor="text1"/>
          <w:sz w:val="28"/>
          <w:cs/>
        </w:rPr>
        <w:t>ต์</w:t>
      </w:r>
      <w:r w:rsidR="00E63601" w:rsidRPr="00B82B95">
        <w:rPr>
          <w:rFonts w:ascii="TH SarabunPSK" w:hAnsi="TH SarabunPSK" w:cs="TH SarabunPSK" w:hint="cs"/>
          <w:color w:val="000000" w:themeColor="text1"/>
          <w:sz w:val="28"/>
          <w:cs/>
        </w:rPr>
        <w:t>ซึ่งผ</w:t>
      </w:r>
      <w:r w:rsidR="00076419" w:rsidRPr="00B82B95">
        <w:rPr>
          <w:rFonts w:ascii="TH SarabunPSK" w:hAnsi="TH SarabunPSK" w:cs="TH SarabunPSK" w:hint="cs"/>
          <w:color w:val="000000" w:themeColor="text1"/>
          <w:sz w:val="28"/>
          <w:cs/>
        </w:rPr>
        <w:t>ู้เรียนสามารถเรียนรู้จากข้อสอบเหล่านั้นได้ (</w:t>
      </w:r>
      <w:r w:rsidR="00076419" w:rsidRPr="00B82B95">
        <w:rPr>
          <w:rFonts w:ascii="TH SarabunPSK" w:hAnsi="TH SarabunPSK" w:cs="TH SarabunPSK"/>
          <w:color w:val="000000" w:themeColor="text1"/>
          <w:sz w:val="28"/>
        </w:rPr>
        <w:t xml:space="preserve">4) </w:t>
      </w:r>
      <w:r w:rsidR="00A809C8" w:rsidRPr="00B82B95">
        <w:rPr>
          <w:rFonts w:ascii="TH SarabunPSK" w:hAnsi="TH SarabunPSK" w:cs="TH SarabunPSK" w:hint="cs"/>
          <w:color w:val="000000" w:themeColor="text1"/>
          <w:sz w:val="28"/>
          <w:cs/>
        </w:rPr>
        <w:t>ผู้เรียนสามารถหาคำตอบของข้อสอบหรือแบบทดสอบต่าง</w:t>
      </w:r>
      <w:r w:rsidR="0007585D" w:rsidRPr="00B82B95">
        <w:rPr>
          <w:rFonts w:ascii="TH SarabunPSK" w:hAnsi="TH SarabunPSK" w:cs="TH SarabunPSK" w:hint="cs"/>
          <w:color w:val="000000" w:themeColor="text1"/>
          <w:sz w:val="28"/>
          <w:cs/>
        </w:rPr>
        <w:t xml:space="preserve"> </w:t>
      </w:r>
      <w:r w:rsidR="00A809C8" w:rsidRPr="00B82B95">
        <w:rPr>
          <w:rFonts w:ascii="TH SarabunPSK" w:hAnsi="TH SarabunPSK" w:cs="TH SarabunPSK" w:hint="cs"/>
          <w:color w:val="000000" w:themeColor="text1"/>
          <w:sz w:val="28"/>
          <w:cs/>
        </w:rPr>
        <w:t>ๆ</w:t>
      </w:r>
      <w:r w:rsidR="0007585D" w:rsidRPr="00B82B95">
        <w:rPr>
          <w:rFonts w:ascii="TH SarabunPSK" w:hAnsi="TH SarabunPSK" w:cs="TH SarabunPSK" w:hint="cs"/>
          <w:color w:val="000000" w:themeColor="text1"/>
          <w:sz w:val="28"/>
          <w:cs/>
        </w:rPr>
        <w:t xml:space="preserve"> </w:t>
      </w:r>
      <w:r w:rsidR="00512B2D" w:rsidRPr="00B82B95">
        <w:rPr>
          <w:rFonts w:ascii="TH SarabunPSK" w:hAnsi="TH SarabunPSK" w:cs="TH SarabunPSK" w:hint="cs"/>
          <w:color w:val="000000" w:themeColor="text1"/>
          <w:sz w:val="28"/>
          <w:cs/>
        </w:rPr>
        <w:t>ได้โดยตรงในเว</w:t>
      </w:r>
      <w:r w:rsidR="002E3183" w:rsidRPr="00B82B95">
        <w:rPr>
          <w:rFonts w:ascii="TH SarabunPSK" w:hAnsi="TH SarabunPSK" w:cs="TH SarabunPSK" w:hint="cs"/>
          <w:color w:val="000000" w:themeColor="text1"/>
          <w:sz w:val="28"/>
          <w:cs/>
        </w:rPr>
        <w:t>็</w:t>
      </w:r>
      <w:r w:rsidR="00512B2D" w:rsidRPr="00B82B95">
        <w:rPr>
          <w:rFonts w:ascii="TH SarabunPSK" w:hAnsi="TH SarabunPSK" w:cs="TH SarabunPSK" w:hint="cs"/>
          <w:color w:val="000000" w:themeColor="text1"/>
          <w:sz w:val="28"/>
          <w:cs/>
        </w:rPr>
        <w:t>บไ</w:t>
      </w:r>
      <w:r w:rsidR="00E44D53" w:rsidRPr="00B82B95">
        <w:rPr>
          <w:rFonts w:ascii="TH SarabunPSK" w:hAnsi="TH SarabunPSK" w:cs="TH SarabunPSK" w:hint="cs"/>
          <w:color w:val="000000" w:themeColor="text1"/>
          <w:sz w:val="28"/>
          <w:cs/>
        </w:rPr>
        <w:t>ซ</w:t>
      </w:r>
      <w:r w:rsidR="002E3183" w:rsidRPr="00B82B95">
        <w:rPr>
          <w:rFonts w:ascii="TH SarabunPSK" w:hAnsi="TH SarabunPSK" w:cs="TH SarabunPSK" w:hint="cs"/>
          <w:color w:val="000000" w:themeColor="text1"/>
          <w:sz w:val="28"/>
          <w:cs/>
        </w:rPr>
        <w:t>ต์</w:t>
      </w:r>
      <w:r w:rsidR="00512B2D" w:rsidRPr="00B82B95">
        <w:rPr>
          <w:rFonts w:ascii="TH SarabunPSK" w:hAnsi="TH SarabunPSK" w:cs="TH SarabunPSK" w:hint="cs"/>
          <w:color w:val="000000" w:themeColor="text1"/>
          <w:sz w:val="28"/>
          <w:cs/>
        </w:rPr>
        <w:t>โดยไม่จำเป็นต้องสอบถามผู้สอนหรือเพื่อน</w:t>
      </w:r>
      <w:r w:rsidR="0007585D" w:rsidRPr="00B82B95">
        <w:rPr>
          <w:rFonts w:ascii="TH SarabunPSK" w:hAnsi="TH SarabunPSK" w:cs="TH SarabunPSK" w:hint="cs"/>
          <w:color w:val="000000" w:themeColor="text1"/>
          <w:sz w:val="28"/>
          <w:cs/>
        </w:rPr>
        <w:t xml:space="preserve"> </w:t>
      </w:r>
      <w:r w:rsidR="0007585D" w:rsidRPr="00B82B95">
        <w:rPr>
          <w:rFonts w:ascii="TH SarabunPSK" w:hAnsi="TH SarabunPSK" w:cs="TH SarabunPSK"/>
          <w:color w:val="000000" w:themeColor="text1"/>
          <w:sz w:val="28"/>
        </w:rPr>
        <w:t xml:space="preserve">(5) </w:t>
      </w:r>
      <w:r w:rsidR="0007585D" w:rsidRPr="00B82B95">
        <w:rPr>
          <w:rFonts w:ascii="TH SarabunPSK" w:hAnsi="TH SarabunPSK" w:cs="TH SarabunPSK" w:hint="cs"/>
          <w:color w:val="000000" w:themeColor="text1"/>
          <w:sz w:val="28"/>
          <w:cs/>
        </w:rPr>
        <w:t>ผู้เรียนสามารถออกแบบการเรียนรู้ของตนเองได้</w:t>
      </w:r>
      <w:r w:rsidR="00E310BF" w:rsidRPr="00B82B95">
        <w:rPr>
          <w:rFonts w:ascii="TH SarabunPSK" w:hAnsi="TH SarabunPSK" w:cs="TH SarabunPSK"/>
          <w:color w:val="000000" w:themeColor="text1"/>
          <w:sz w:val="28"/>
        </w:rPr>
        <w:t xml:space="preserve"> </w:t>
      </w:r>
      <w:r w:rsidR="00E310BF" w:rsidRPr="00B82B95">
        <w:rPr>
          <w:rFonts w:ascii="TH SarabunPSK" w:hAnsi="TH SarabunPSK" w:cs="TH SarabunPSK" w:hint="cs"/>
          <w:color w:val="000000" w:themeColor="text1"/>
          <w:sz w:val="28"/>
          <w:cs/>
        </w:rPr>
        <w:t xml:space="preserve">และข้อมูลจากงานวิจัยของ </w:t>
      </w:r>
      <w:proofErr w:type="spellStart"/>
      <w:r w:rsidR="00E310BF" w:rsidRPr="00B82B95">
        <w:rPr>
          <w:rFonts w:ascii="TH SarabunPSK" w:hAnsi="TH SarabunPSK" w:cs="TH SarabunPSK"/>
          <w:color w:val="000000" w:themeColor="text1"/>
          <w:sz w:val="28"/>
        </w:rPr>
        <w:t>Yustina</w:t>
      </w:r>
      <w:proofErr w:type="spellEnd"/>
      <w:r w:rsidR="00E310BF" w:rsidRPr="00B82B95">
        <w:rPr>
          <w:rFonts w:ascii="TH SarabunPSK" w:hAnsi="TH SarabunPSK" w:cs="TH SarabunPSK" w:hint="cs"/>
          <w:color w:val="000000" w:themeColor="text1"/>
          <w:sz w:val="28"/>
          <w:cs/>
        </w:rPr>
        <w:t xml:space="preserve"> </w:t>
      </w:r>
      <w:r w:rsidR="00E310BF" w:rsidRPr="00B82B95">
        <w:rPr>
          <w:rFonts w:ascii="TH SarabunPSK" w:hAnsi="TH SarabunPSK" w:cs="TH SarabunPSK"/>
          <w:color w:val="000000" w:themeColor="text1"/>
          <w:sz w:val="28"/>
        </w:rPr>
        <w:t xml:space="preserve">and </w:t>
      </w:r>
      <w:proofErr w:type="spellStart"/>
      <w:r w:rsidR="00E310BF" w:rsidRPr="00B82B95">
        <w:rPr>
          <w:rFonts w:ascii="TH SarabunPSK" w:hAnsi="TH SarabunPSK" w:cs="TH SarabunPSK"/>
          <w:color w:val="000000" w:themeColor="text1"/>
          <w:sz w:val="28"/>
        </w:rPr>
        <w:t>Vebrianto</w:t>
      </w:r>
      <w:proofErr w:type="spellEnd"/>
      <w:r w:rsidR="00E310BF" w:rsidRPr="00B82B95">
        <w:rPr>
          <w:rFonts w:ascii="TH SarabunPSK" w:hAnsi="TH SarabunPSK" w:cs="TH SarabunPSK" w:hint="cs"/>
          <w:color w:val="000000" w:themeColor="text1"/>
          <w:sz w:val="28"/>
          <w:cs/>
        </w:rPr>
        <w:t xml:space="preserve"> </w:t>
      </w:r>
      <w:r w:rsidR="00E310BF" w:rsidRPr="00B82B95">
        <w:rPr>
          <w:rFonts w:ascii="TH SarabunPSK" w:hAnsi="TH SarabunPSK" w:cs="TH SarabunPSK"/>
          <w:color w:val="000000" w:themeColor="text1"/>
          <w:sz w:val="28"/>
        </w:rPr>
        <w:t>(2020)</w:t>
      </w:r>
      <w:r w:rsidR="00E310BF" w:rsidRPr="00B82B95">
        <w:rPr>
          <w:rFonts w:ascii="TH SarabunPSK" w:hAnsi="TH SarabunPSK" w:cs="TH SarabunPSK" w:hint="cs"/>
          <w:color w:val="000000" w:themeColor="text1"/>
          <w:sz w:val="28"/>
          <w:cs/>
        </w:rPr>
        <w:t xml:space="preserve"> </w:t>
      </w:r>
      <w:r w:rsidR="002017AF" w:rsidRPr="00B82B95">
        <w:rPr>
          <w:rFonts w:ascii="TH SarabunPSK" w:hAnsi="TH SarabunPSK" w:cs="TH SarabunPSK" w:hint="cs"/>
          <w:color w:val="000000" w:themeColor="text1"/>
          <w:sz w:val="28"/>
          <w:cs/>
        </w:rPr>
        <w:t>ยังสนับสนุนว่าการจัดการเรียนรู้แบบผสมผสานมีส่วนส่งเริมผู้เรียนให้เกิดความคิดสร้างสรรค์</w:t>
      </w:r>
      <w:r w:rsidR="00A65B82" w:rsidRPr="00B82B95">
        <w:rPr>
          <w:rFonts w:ascii="TH SarabunPSK" w:hAnsi="TH SarabunPSK" w:cs="TH SarabunPSK" w:hint="cs"/>
          <w:color w:val="000000" w:themeColor="text1"/>
          <w:sz w:val="28"/>
          <w:cs/>
        </w:rPr>
        <w:t>อีกด้วย</w:t>
      </w:r>
      <w:r w:rsidR="00437C8F" w:rsidRPr="00B82B95">
        <w:rPr>
          <w:rFonts w:ascii="TH SarabunPSK" w:hAnsi="TH SarabunPSK" w:cs="TH SarabunPSK" w:hint="cs"/>
          <w:color w:val="000000" w:themeColor="text1"/>
          <w:sz w:val="28"/>
          <w:cs/>
        </w:rPr>
        <w:t xml:space="preserve">ซึ่งสอดคล้องกับ </w:t>
      </w:r>
      <w:r w:rsidR="00C476A6" w:rsidRPr="00B82B95">
        <w:rPr>
          <w:rFonts w:ascii="TH SarabunPSK" w:hAnsi="TH SarabunPSK" w:cs="TH SarabunPSK"/>
          <w:color w:val="000000" w:themeColor="text1"/>
          <w:sz w:val="28"/>
        </w:rPr>
        <w:t>Nair</w:t>
      </w:r>
      <w:r w:rsidR="00437C8F" w:rsidRPr="00B82B95">
        <w:rPr>
          <w:rFonts w:ascii="TH SarabunPSK" w:hAnsi="TH SarabunPSK" w:cs="TH SarabunPSK" w:hint="cs"/>
          <w:color w:val="000000" w:themeColor="text1"/>
          <w:sz w:val="28"/>
          <w:cs/>
        </w:rPr>
        <w:t xml:space="preserve"> </w:t>
      </w:r>
      <w:r w:rsidR="00C476A6" w:rsidRPr="00B82B95">
        <w:rPr>
          <w:rFonts w:ascii="TH SarabunPSK" w:hAnsi="TH SarabunPSK" w:cs="TH SarabunPSK"/>
          <w:color w:val="000000" w:themeColor="text1"/>
          <w:sz w:val="28"/>
        </w:rPr>
        <w:t xml:space="preserve">and </w:t>
      </w:r>
      <w:r w:rsidR="00C476A6" w:rsidRPr="00B82B95">
        <w:rPr>
          <w:rFonts w:ascii="TH SarabunPSK" w:hAnsi="TH SarabunPSK" w:cs="TH SarabunPSK"/>
          <w:color w:val="000000" w:themeColor="text1"/>
          <w:sz w:val="28"/>
          <w:lang w:val="en-TH"/>
        </w:rPr>
        <w:t>Bindu</w:t>
      </w:r>
      <w:r w:rsidR="002E3183" w:rsidRPr="00B82B95">
        <w:rPr>
          <w:rFonts w:ascii="TH SarabunPSK" w:hAnsi="TH SarabunPSK" w:cs="TH SarabunPSK" w:hint="cs"/>
          <w:color w:val="000000" w:themeColor="text1"/>
          <w:sz w:val="28"/>
          <w:cs/>
          <w:lang w:val="en-TH"/>
        </w:rPr>
        <w:t xml:space="preserve"> </w:t>
      </w:r>
      <w:r w:rsidR="00C476A6" w:rsidRPr="00B82B95">
        <w:rPr>
          <w:rFonts w:ascii="TH SarabunPSK" w:hAnsi="TH SarabunPSK" w:cs="TH SarabunPSK"/>
          <w:color w:val="000000" w:themeColor="text1"/>
          <w:sz w:val="28"/>
        </w:rPr>
        <w:t>(2016)</w:t>
      </w:r>
      <w:r w:rsidR="00437C8F" w:rsidRPr="00B82B95">
        <w:rPr>
          <w:rFonts w:ascii="TH SarabunPSK" w:hAnsi="TH SarabunPSK" w:cs="TH SarabunPSK" w:hint="cs"/>
          <w:color w:val="000000" w:themeColor="text1"/>
          <w:sz w:val="28"/>
          <w:cs/>
        </w:rPr>
        <w:t xml:space="preserve"> ที่พบว่า</w:t>
      </w:r>
      <w:r w:rsidR="00F0383D" w:rsidRPr="00B82B95">
        <w:rPr>
          <w:rFonts w:ascii="TH SarabunPSK" w:hAnsi="TH SarabunPSK" w:cs="TH SarabunPSK" w:hint="cs"/>
          <w:color w:val="000000" w:themeColor="text1"/>
          <w:sz w:val="28"/>
          <w:cs/>
        </w:rPr>
        <w:t>การจัดการเรียนแบบนี้ส่</w:t>
      </w:r>
      <w:r w:rsidR="00FC1B15" w:rsidRPr="00B82B95">
        <w:rPr>
          <w:rFonts w:ascii="TH SarabunPSK" w:hAnsi="TH SarabunPSK" w:cs="TH SarabunPSK" w:hint="cs"/>
          <w:color w:val="000000" w:themeColor="text1"/>
          <w:sz w:val="28"/>
          <w:cs/>
        </w:rPr>
        <w:t>ง</w:t>
      </w:r>
      <w:r w:rsidR="00F0383D" w:rsidRPr="00B82B95">
        <w:rPr>
          <w:rFonts w:ascii="TH SarabunPSK" w:hAnsi="TH SarabunPSK" w:cs="TH SarabunPSK" w:hint="cs"/>
          <w:color w:val="000000" w:themeColor="text1"/>
          <w:sz w:val="28"/>
          <w:cs/>
        </w:rPr>
        <w:t>เสริมทั้งการเรียนและการสร้างสิ่งแวดล้อมในการเรียนชีววิทยาอีกด้วย</w:t>
      </w:r>
      <w:r w:rsidR="00437C8F" w:rsidRPr="00B82B95">
        <w:rPr>
          <w:rFonts w:ascii="TH SarabunPSK" w:hAnsi="TH SarabunPSK" w:cs="TH SarabunPSK" w:hint="cs"/>
          <w:color w:val="000000" w:themeColor="text1"/>
          <w:sz w:val="28"/>
          <w:cs/>
        </w:rPr>
        <w:t xml:space="preserve"> </w:t>
      </w:r>
      <w:r w:rsidR="00776B70" w:rsidRPr="00B82B95">
        <w:rPr>
          <w:rFonts w:ascii="TH SarabunPSK" w:hAnsi="TH SarabunPSK" w:cs="TH SarabunPSK" w:hint="cs"/>
          <w:color w:val="000000" w:themeColor="text1"/>
          <w:sz w:val="28"/>
          <w:cs/>
        </w:rPr>
        <w:t xml:space="preserve">จากข้อมูลดังกล่าวผู้วิจัยจึงได้ประเมินความเป็นไปได้สำหรับการจัดการเรียนการสอนในรายวิชาชีววิทยา </w:t>
      </w:r>
      <w:r w:rsidR="00776B70" w:rsidRPr="00B82B95">
        <w:rPr>
          <w:rFonts w:ascii="TH SarabunPSK" w:hAnsi="TH SarabunPSK" w:cs="TH SarabunPSK"/>
          <w:color w:val="000000" w:themeColor="text1"/>
          <w:sz w:val="28"/>
        </w:rPr>
        <w:t xml:space="preserve">1 </w:t>
      </w:r>
      <w:r w:rsidR="00776B70" w:rsidRPr="00B82B95">
        <w:rPr>
          <w:rFonts w:ascii="TH SarabunPSK" w:hAnsi="TH SarabunPSK" w:cs="TH SarabunPSK" w:hint="cs"/>
          <w:color w:val="000000" w:themeColor="text1"/>
          <w:sz w:val="28"/>
          <w:cs/>
        </w:rPr>
        <w:t>ใน</w:t>
      </w:r>
      <w:r w:rsidR="002172CB" w:rsidRPr="00B82B95">
        <w:rPr>
          <w:rFonts w:ascii="TH SarabunPSK" w:hAnsi="TH SarabunPSK" w:cs="TH SarabunPSK" w:hint="cs"/>
          <w:color w:val="000000" w:themeColor="text1"/>
          <w:sz w:val="28"/>
          <w:cs/>
        </w:rPr>
        <w:t>การจัดการเรียนวิถี</w:t>
      </w:r>
      <w:r w:rsidR="006A2F7C" w:rsidRPr="00B82B95">
        <w:rPr>
          <w:rFonts w:ascii="TH SarabunPSK" w:hAnsi="TH SarabunPSK" w:cs="TH SarabunPSK" w:hint="cs"/>
          <w:color w:val="000000" w:themeColor="text1"/>
          <w:sz w:val="28"/>
          <w:cs/>
        </w:rPr>
        <w:t>ใ</w:t>
      </w:r>
      <w:r w:rsidR="002172CB" w:rsidRPr="00B82B95">
        <w:rPr>
          <w:rFonts w:ascii="TH SarabunPSK" w:hAnsi="TH SarabunPSK" w:cs="TH SarabunPSK" w:hint="cs"/>
          <w:color w:val="000000" w:themeColor="text1"/>
          <w:sz w:val="28"/>
          <w:cs/>
        </w:rPr>
        <w:t>หม่</w:t>
      </w:r>
      <w:r w:rsidR="008B0DA4" w:rsidRPr="00B82B95">
        <w:rPr>
          <w:rFonts w:ascii="TH SarabunPSK" w:hAnsi="TH SarabunPSK" w:cs="TH SarabunPSK" w:hint="cs"/>
          <w:color w:val="000000" w:themeColor="text1"/>
          <w:sz w:val="28"/>
          <w:cs/>
        </w:rPr>
        <w:t xml:space="preserve"> โดยเปรียบเทียบกับกลุ่มที่เรียนแบบดั้งเดิม</w:t>
      </w:r>
      <w:r w:rsidR="00D81E24" w:rsidRPr="00B82B95">
        <w:rPr>
          <w:rFonts w:ascii="TH SarabunPSK" w:hAnsi="TH SarabunPSK" w:cs="TH SarabunPSK" w:hint="cs"/>
          <w:color w:val="000000" w:themeColor="text1"/>
          <w:sz w:val="28"/>
          <w:cs/>
        </w:rPr>
        <w:t>ที่มีการสอนแบบเผชิญหน้าเพียงอย่างเดียว</w:t>
      </w:r>
      <w:r w:rsidR="00FE628F" w:rsidRPr="00B82B95">
        <w:rPr>
          <w:rFonts w:ascii="TH SarabunPSK" w:hAnsi="TH SarabunPSK" w:cs="TH SarabunPSK" w:hint="cs"/>
          <w:color w:val="000000" w:themeColor="text1"/>
          <w:sz w:val="28"/>
          <w:cs/>
        </w:rPr>
        <w:t xml:space="preserve"> เนื่องจากการจัดการเรียนการสอน</w:t>
      </w:r>
      <w:r w:rsidR="00500C74" w:rsidRPr="00B82B95">
        <w:rPr>
          <w:rFonts w:ascii="TH SarabunPSK" w:hAnsi="TH SarabunPSK" w:cs="TH SarabunPSK" w:hint="cs"/>
          <w:color w:val="000000" w:themeColor="text1"/>
          <w:sz w:val="28"/>
          <w:cs/>
        </w:rPr>
        <w:t>รายวิชาชีววิทยา</w:t>
      </w:r>
      <w:r w:rsidR="00500C74" w:rsidRPr="00B82B95">
        <w:rPr>
          <w:rFonts w:ascii="TH SarabunPSK" w:hAnsi="TH SarabunPSK" w:cs="TH SarabunPSK"/>
          <w:color w:val="000000" w:themeColor="text1"/>
          <w:sz w:val="28"/>
        </w:rPr>
        <w:t xml:space="preserve"> 1</w:t>
      </w:r>
      <w:r w:rsidR="00500C74" w:rsidRPr="00B82B95">
        <w:rPr>
          <w:rFonts w:ascii="TH SarabunPSK" w:hAnsi="TH SarabunPSK" w:cs="TH SarabunPSK" w:hint="cs"/>
          <w:color w:val="000000" w:themeColor="text1"/>
          <w:sz w:val="28"/>
          <w:cs/>
        </w:rPr>
        <w:t xml:space="preserve"> ซึ่งเป็นวิชาบังคับของนักศึกษาคณะวิทยาศาสตร์และเทคโนโลยี</w:t>
      </w:r>
      <w:r w:rsidR="006A12E6" w:rsidRPr="00B82B95">
        <w:rPr>
          <w:rFonts w:ascii="TH SarabunPSK" w:hAnsi="TH SarabunPSK" w:cs="TH SarabunPSK" w:hint="cs"/>
          <w:color w:val="000000" w:themeColor="text1"/>
          <w:sz w:val="28"/>
          <w:cs/>
        </w:rPr>
        <w:t xml:space="preserve"> และคณะสาธารณสุขศาสตร์</w:t>
      </w:r>
      <w:r w:rsidR="009277C1" w:rsidRPr="00B82B95">
        <w:rPr>
          <w:rFonts w:ascii="TH SarabunPSK" w:hAnsi="TH SarabunPSK" w:cs="TH SarabunPSK" w:hint="cs"/>
          <w:color w:val="000000" w:themeColor="text1"/>
          <w:sz w:val="28"/>
          <w:cs/>
        </w:rPr>
        <w:t xml:space="preserve"> มหาวิทยาลัยราชภัฏนครราชสีมา </w:t>
      </w:r>
      <w:r w:rsidR="006A0357" w:rsidRPr="00B82B95">
        <w:rPr>
          <w:rFonts w:ascii="TH SarabunPSK" w:hAnsi="TH SarabunPSK" w:cs="TH SarabunPSK" w:hint="cs"/>
          <w:color w:val="000000" w:themeColor="text1"/>
          <w:sz w:val="28"/>
          <w:cs/>
        </w:rPr>
        <w:t>ทำให้</w:t>
      </w:r>
      <w:r w:rsidR="00017B4A" w:rsidRPr="00B82B95">
        <w:rPr>
          <w:rFonts w:ascii="TH SarabunPSK" w:hAnsi="TH SarabunPSK" w:cs="TH SarabunPSK" w:hint="cs"/>
          <w:color w:val="000000" w:themeColor="text1"/>
          <w:sz w:val="28"/>
          <w:cs/>
        </w:rPr>
        <w:t>การจัดการเรียนการสอนในรายวิชา</w:t>
      </w:r>
      <w:r w:rsidR="00CC7A5C" w:rsidRPr="00B82B95">
        <w:rPr>
          <w:rFonts w:ascii="TH SarabunPSK" w:hAnsi="TH SarabunPSK" w:cs="TH SarabunPSK" w:hint="cs"/>
          <w:color w:val="000000" w:themeColor="text1"/>
          <w:sz w:val="28"/>
          <w:cs/>
        </w:rPr>
        <w:t>นี้ต้องคำนึงถึงความแตกต่างของผู้เรียนซึ่ง</w:t>
      </w:r>
      <w:r w:rsidR="00C82C56" w:rsidRPr="00B82B95">
        <w:rPr>
          <w:rFonts w:ascii="TH SarabunPSK" w:hAnsi="TH SarabunPSK" w:cs="TH SarabunPSK" w:hint="cs"/>
          <w:color w:val="000000" w:themeColor="text1"/>
          <w:sz w:val="28"/>
          <w:cs/>
        </w:rPr>
        <w:t>ผู้เรียนบางหมู่เรียนที่ไม่ใช่สาขาวิชาชีววิทยา</w:t>
      </w:r>
      <w:r w:rsidR="00426B52" w:rsidRPr="00B82B95">
        <w:rPr>
          <w:rFonts w:ascii="TH SarabunPSK" w:hAnsi="TH SarabunPSK" w:cs="TH SarabunPSK" w:hint="cs"/>
          <w:color w:val="000000" w:themeColor="text1"/>
          <w:sz w:val="28"/>
          <w:cs/>
        </w:rPr>
        <w:t>จะ</w:t>
      </w:r>
      <w:r w:rsidR="00405B7C" w:rsidRPr="00B82B95">
        <w:rPr>
          <w:rFonts w:ascii="TH SarabunPSK" w:hAnsi="TH SarabunPSK" w:cs="TH SarabunPSK" w:hint="cs"/>
          <w:color w:val="000000" w:themeColor="text1"/>
          <w:sz w:val="28"/>
          <w:cs/>
        </w:rPr>
        <w:t>เข้าใจและสนใจเนื้อหาน้อยกว่า</w:t>
      </w:r>
      <w:r w:rsidR="008744E7" w:rsidRPr="00B82B95">
        <w:rPr>
          <w:rFonts w:ascii="TH SarabunPSK" w:hAnsi="TH SarabunPSK" w:cs="TH SarabunPSK" w:hint="cs"/>
          <w:color w:val="000000" w:themeColor="text1"/>
          <w:sz w:val="28"/>
          <w:cs/>
        </w:rPr>
        <w:t xml:space="preserve"> ทั้งนี้จากการสังเกตผลการเรียนรายวิชาชีววิทยา </w:t>
      </w:r>
      <w:r w:rsidR="008744E7" w:rsidRPr="00B82B95">
        <w:rPr>
          <w:rFonts w:ascii="TH SarabunPSK" w:hAnsi="TH SarabunPSK" w:cs="TH SarabunPSK"/>
          <w:color w:val="000000" w:themeColor="text1"/>
          <w:sz w:val="28"/>
        </w:rPr>
        <w:t xml:space="preserve">1 </w:t>
      </w:r>
      <w:r w:rsidR="008744E7" w:rsidRPr="00B82B95">
        <w:rPr>
          <w:rFonts w:ascii="TH SarabunPSK" w:hAnsi="TH SarabunPSK" w:cs="TH SarabunPSK" w:hint="cs"/>
          <w:color w:val="000000" w:themeColor="text1"/>
          <w:sz w:val="28"/>
          <w:cs/>
        </w:rPr>
        <w:t>ตลอดระยะเวลา</w:t>
      </w:r>
      <w:r w:rsidR="006B511D" w:rsidRPr="00B82B95">
        <w:rPr>
          <w:rFonts w:ascii="TH SarabunPSK" w:hAnsi="TH SarabunPSK" w:cs="TH SarabunPSK" w:hint="cs"/>
          <w:color w:val="000000" w:themeColor="text1"/>
          <w:sz w:val="28"/>
          <w:cs/>
        </w:rPr>
        <w:t xml:space="preserve"> </w:t>
      </w:r>
      <w:r w:rsidR="006B511D" w:rsidRPr="00B82B95">
        <w:rPr>
          <w:rFonts w:ascii="TH SarabunPSK" w:hAnsi="TH SarabunPSK" w:cs="TH SarabunPSK"/>
          <w:color w:val="000000" w:themeColor="text1"/>
          <w:sz w:val="28"/>
        </w:rPr>
        <w:t xml:space="preserve">7 </w:t>
      </w:r>
      <w:r w:rsidR="006B511D" w:rsidRPr="00B82B95">
        <w:rPr>
          <w:rFonts w:ascii="TH SarabunPSK" w:hAnsi="TH SarabunPSK" w:cs="TH SarabunPSK" w:hint="cs"/>
          <w:color w:val="000000" w:themeColor="text1"/>
          <w:sz w:val="28"/>
          <w:cs/>
        </w:rPr>
        <w:t xml:space="preserve">ปี </w:t>
      </w:r>
      <w:r w:rsidR="009D32B9" w:rsidRPr="00B82B95">
        <w:rPr>
          <w:rFonts w:ascii="TH SarabunPSK" w:hAnsi="TH SarabunPSK" w:cs="TH SarabunPSK" w:hint="cs"/>
          <w:color w:val="000000" w:themeColor="text1"/>
          <w:sz w:val="28"/>
          <w:cs/>
        </w:rPr>
        <w:t>พบว่า</w:t>
      </w:r>
      <w:r w:rsidR="00755536" w:rsidRPr="00B82B95">
        <w:rPr>
          <w:rFonts w:ascii="TH SarabunPSK" w:hAnsi="TH SarabunPSK" w:cs="TH SarabunPSK" w:hint="cs"/>
          <w:color w:val="000000" w:themeColor="text1"/>
          <w:sz w:val="28"/>
          <w:cs/>
        </w:rPr>
        <w:t>ผลการเรียนของนักศึกษาเฉลี่ยของแต่ละหมู่เรียนมีความเชื่อมโยงกับสาขาวิชาของผู้เรียน นักศึกษา</w:t>
      </w:r>
      <w:r w:rsidR="00B63318" w:rsidRPr="00B82B95">
        <w:rPr>
          <w:rFonts w:ascii="TH SarabunPSK" w:hAnsi="TH SarabunPSK" w:cs="TH SarabunPSK" w:hint="cs"/>
          <w:color w:val="000000" w:themeColor="text1"/>
          <w:sz w:val="28"/>
          <w:cs/>
        </w:rPr>
        <w:t>ส่วนหนึ่ง</w:t>
      </w:r>
      <w:r w:rsidR="002A3E57" w:rsidRPr="00B82B95">
        <w:rPr>
          <w:rFonts w:ascii="TH SarabunPSK" w:hAnsi="TH SarabunPSK" w:cs="TH SarabunPSK" w:hint="cs"/>
          <w:color w:val="000000" w:themeColor="text1"/>
          <w:sz w:val="28"/>
          <w:cs/>
        </w:rPr>
        <w:t>ให้</w:t>
      </w:r>
      <w:r w:rsidR="007D4227" w:rsidRPr="00B82B95">
        <w:rPr>
          <w:rFonts w:ascii="TH SarabunPSK" w:hAnsi="TH SarabunPSK" w:cs="TH SarabunPSK" w:hint="cs"/>
          <w:color w:val="000000" w:themeColor="text1"/>
          <w:sz w:val="28"/>
          <w:cs/>
        </w:rPr>
        <w:t>ความเห็นว่ารายวิช</w:t>
      </w:r>
      <w:r w:rsidR="00F301C9" w:rsidRPr="00B82B95">
        <w:rPr>
          <w:rFonts w:ascii="TH SarabunPSK" w:hAnsi="TH SarabunPSK" w:cs="TH SarabunPSK" w:hint="cs"/>
          <w:color w:val="000000" w:themeColor="text1"/>
          <w:sz w:val="28"/>
          <w:cs/>
        </w:rPr>
        <w:t>านี้เนื้อหา</w:t>
      </w:r>
      <w:r w:rsidR="00B63318" w:rsidRPr="00B82B95">
        <w:rPr>
          <w:rFonts w:ascii="TH SarabunPSK" w:hAnsi="TH SarabunPSK" w:cs="TH SarabunPSK" w:hint="cs"/>
          <w:color w:val="000000" w:themeColor="text1"/>
          <w:sz w:val="28"/>
          <w:cs/>
        </w:rPr>
        <w:t>จำนวนมาก</w:t>
      </w:r>
      <w:r w:rsidR="002E642B" w:rsidRPr="00B82B95">
        <w:rPr>
          <w:rFonts w:ascii="TH SarabunPSK" w:hAnsi="TH SarabunPSK" w:cs="TH SarabunPSK" w:hint="cs"/>
          <w:color w:val="000000" w:themeColor="text1"/>
          <w:sz w:val="28"/>
          <w:cs/>
        </w:rPr>
        <w:t>ยากต่อการจำจึงทำให้</w:t>
      </w:r>
      <w:r w:rsidR="001D7928" w:rsidRPr="00B82B95">
        <w:rPr>
          <w:rFonts w:ascii="TH SarabunPSK" w:hAnsi="TH SarabunPSK" w:cs="TH SarabunPSK" w:hint="cs"/>
          <w:color w:val="000000" w:themeColor="text1"/>
          <w:sz w:val="28"/>
          <w:cs/>
        </w:rPr>
        <w:t>ในชั้นเรียน</w:t>
      </w:r>
      <w:r w:rsidR="002E642B" w:rsidRPr="00B82B95">
        <w:rPr>
          <w:rFonts w:ascii="TH SarabunPSK" w:hAnsi="TH SarabunPSK" w:cs="TH SarabunPSK" w:hint="cs"/>
          <w:color w:val="000000" w:themeColor="text1"/>
          <w:sz w:val="28"/>
          <w:cs/>
        </w:rPr>
        <w:t>เกิดความเหนื่อยล้าและลดความสนใจลง</w:t>
      </w:r>
      <w:r w:rsidR="00D92FE0" w:rsidRPr="00B82B95">
        <w:rPr>
          <w:rFonts w:ascii="TH SarabunPSK" w:hAnsi="TH SarabunPSK" w:cs="TH SarabunPSK" w:hint="cs"/>
          <w:color w:val="000000" w:themeColor="text1"/>
          <w:sz w:val="28"/>
          <w:cs/>
        </w:rPr>
        <w:t xml:space="preserve"> </w:t>
      </w:r>
      <w:r w:rsidR="001D7928" w:rsidRPr="00B82B95">
        <w:rPr>
          <w:rFonts w:ascii="TH SarabunPSK" w:hAnsi="TH SarabunPSK" w:cs="TH SarabunPSK" w:hint="cs"/>
          <w:color w:val="000000" w:themeColor="text1"/>
          <w:sz w:val="28"/>
          <w:cs/>
        </w:rPr>
        <w:t>ทำให้พลาดโอกาสการเรียนรู้ แต่การ</w:t>
      </w:r>
      <w:r w:rsidR="002410D8" w:rsidRPr="00B82B95">
        <w:rPr>
          <w:rFonts w:ascii="TH SarabunPSK" w:hAnsi="TH SarabunPSK" w:cs="TH SarabunPSK" w:hint="cs"/>
          <w:color w:val="000000" w:themeColor="text1"/>
          <w:sz w:val="28"/>
          <w:cs/>
        </w:rPr>
        <w:t>เรียนรู้แบบผสมผสานนี้มีสื่อการเรียนรู้</w:t>
      </w:r>
      <w:r w:rsidR="00462D02" w:rsidRPr="00B82B95">
        <w:rPr>
          <w:rFonts w:ascii="TH SarabunPSK" w:hAnsi="TH SarabunPSK" w:cs="TH SarabunPSK" w:hint="cs"/>
          <w:color w:val="000000" w:themeColor="text1"/>
          <w:sz w:val="28"/>
          <w:cs/>
        </w:rPr>
        <w:t>แบบออนไลน์</w:t>
      </w:r>
      <w:r w:rsidR="002410D8" w:rsidRPr="00B82B95">
        <w:rPr>
          <w:rFonts w:ascii="TH SarabunPSK" w:hAnsi="TH SarabunPSK" w:cs="TH SarabunPSK" w:hint="cs"/>
          <w:color w:val="000000" w:themeColor="text1"/>
          <w:sz w:val="28"/>
          <w:cs/>
        </w:rPr>
        <w:t>และกิจกรรมที่ดึงดูดความสนใจผู้เรียนมากขึ้น ผู้วิจัยจึงประเมินว่าน่าจะมีโอกาสให้นักศึกษาได้ออกแบบวิธีการเรียนรู้ของตนเองได้</w:t>
      </w:r>
    </w:p>
    <w:p w14:paraId="032BADFC" w14:textId="77777777" w:rsidR="00FE628F" w:rsidRPr="00B82B95" w:rsidRDefault="00FE628F" w:rsidP="00B479E1">
      <w:pPr>
        <w:pStyle w:val="NoSpacing"/>
        <w:jc w:val="thaiDistribute"/>
        <w:rPr>
          <w:rFonts w:ascii="TH SarabunPSK" w:hAnsi="TH SarabunPSK" w:cs="TH SarabunPSK"/>
          <w:color w:val="000000" w:themeColor="text1"/>
          <w:sz w:val="28"/>
        </w:rPr>
      </w:pPr>
    </w:p>
    <w:p w14:paraId="4AEB1284" w14:textId="77777777" w:rsidR="00FE628F" w:rsidRPr="00B82B95" w:rsidRDefault="00FE628F" w:rsidP="00B479E1">
      <w:pPr>
        <w:pStyle w:val="NoSpacing"/>
        <w:jc w:val="thaiDistribute"/>
        <w:rPr>
          <w:rFonts w:ascii="TH SarabunPSK" w:hAnsi="TH SarabunPSK" w:cs="TH SarabunPSK"/>
          <w:color w:val="000000" w:themeColor="text1"/>
          <w:sz w:val="28"/>
        </w:rPr>
      </w:pPr>
    </w:p>
    <w:p w14:paraId="4804A9B7" w14:textId="3DBE5C63" w:rsidR="00776B70" w:rsidRPr="00B82B95" w:rsidRDefault="00D81E24" w:rsidP="00B479E1">
      <w:pPr>
        <w:pStyle w:val="NoSpacing"/>
        <w:jc w:val="thaiDistribute"/>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 xml:space="preserve"> </w:t>
      </w:r>
    </w:p>
    <w:p w14:paraId="35938426" w14:textId="77777777" w:rsidR="00F0383D" w:rsidRPr="00B82B95" w:rsidRDefault="00F0383D" w:rsidP="00B479E1">
      <w:pPr>
        <w:pStyle w:val="NoSpacing"/>
        <w:jc w:val="thaiDistribute"/>
        <w:rPr>
          <w:rFonts w:ascii="TH SarabunPSK" w:hAnsi="TH SarabunPSK" w:cs="TH SarabunPSK"/>
          <w:color w:val="000000" w:themeColor="text1"/>
          <w:sz w:val="28"/>
        </w:rPr>
      </w:pPr>
    </w:p>
    <w:p w14:paraId="08689663" w14:textId="1D8AD9F4" w:rsidR="006A2F7C" w:rsidRPr="00B82B95" w:rsidRDefault="003D715C" w:rsidP="00BD7928">
      <w:pPr>
        <w:pStyle w:val="NoSpacing"/>
        <w:jc w:val="center"/>
        <w:rPr>
          <w:rFonts w:ascii="TH SarabunPSK" w:hAnsi="TH SarabunPSK" w:cs="TH SarabunPSK"/>
          <w:color w:val="000000" w:themeColor="text1"/>
          <w:sz w:val="28"/>
          <w:lang w:val="en-TH"/>
        </w:rPr>
      </w:pPr>
      <w:r w:rsidRPr="00B82B95">
        <w:rPr>
          <w:rFonts w:ascii="TH SarabunPSK" w:hAnsi="TH SarabunPSK" w:cs="TH SarabunPSK"/>
          <w:noProof/>
          <w:color w:val="000000" w:themeColor="text1"/>
          <w:sz w:val="28"/>
          <w:lang w:val="en-TH"/>
        </w:rPr>
        <w:lastRenderedPageBreak/>
        <w:drawing>
          <wp:inline distT="0" distB="0" distL="0" distR="0" wp14:anchorId="0127DB00" wp14:editId="70D0E5DF">
            <wp:extent cx="4819073" cy="1944501"/>
            <wp:effectExtent l="12700" t="12700" r="6985" b="1143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0004" cy="1956982"/>
                    </a:xfrm>
                    <a:prstGeom prst="rect">
                      <a:avLst/>
                    </a:prstGeom>
                    <a:ln w="9525">
                      <a:solidFill>
                        <a:schemeClr val="tx1"/>
                      </a:solidFill>
                    </a:ln>
                  </pic:spPr>
                </pic:pic>
              </a:graphicData>
            </a:graphic>
          </wp:inline>
        </w:drawing>
      </w:r>
    </w:p>
    <w:p w14:paraId="36D9683E" w14:textId="49F763E7" w:rsidR="00BD7928" w:rsidRPr="00B82B95" w:rsidRDefault="00E80B69" w:rsidP="00BD7928">
      <w:pPr>
        <w:pStyle w:val="NoSpacing"/>
        <w:jc w:val="center"/>
        <w:rPr>
          <w:rFonts w:ascii="TH SarabunPSK" w:hAnsi="TH SarabunPSK" w:cs="TH SarabunPSK"/>
          <w:color w:val="000000" w:themeColor="text1"/>
          <w:sz w:val="28"/>
        </w:rPr>
      </w:pPr>
      <w:r w:rsidRPr="00B82B95">
        <w:rPr>
          <w:rFonts w:ascii="TH SarabunPSK" w:hAnsi="TH SarabunPSK" w:cs="TH SarabunPSK" w:hint="cs"/>
          <w:b/>
          <w:bCs/>
          <w:color w:val="000000" w:themeColor="text1"/>
          <w:sz w:val="28"/>
          <w:cs/>
          <w:lang w:val="en-TH"/>
        </w:rPr>
        <w:t xml:space="preserve">ภาพที่ </w:t>
      </w:r>
      <w:r w:rsidRPr="00B82B95">
        <w:rPr>
          <w:rFonts w:ascii="TH SarabunPSK" w:hAnsi="TH SarabunPSK" w:cs="TH SarabunPSK"/>
          <w:b/>
          <w:bCs/>
          <w:color w:val="000000" w:themeColor="text1"/>
          <w:sz w:val="28"/>
        </w:rPr>
        <w:t>1</w:t>
      </w:r>
      <w:r w:rsidRPr="00B82B95">
        <w:rPr>
          <w:rFonts w:ascii="TH SarabunPSK" w:hAnsi="TH SarabunPSK" w:cs="TH SarabunPSK"/>
          <w:color w:val="000000" w:themeColor="text1"/>
          <w:sz w:val="28"/>
        </w:rPr>
        <w:t xml:space="preserve"> </w:t>
      </w:r>
      <w:r w:rsidR="00316F51" w:rsidRPr="00B82B95">
        <w:rPr>
          <w:rFonts w:ascii="TH SarabunPSK" w:hAnsi="TH SarabunPSK" w:cs="TH SarabunPSK" w:hint="cs"/>
          <w:color w:val="000000" w:themeColor="text1"/>
          <w:sz w:val="28"/>
          <w:cs/>
        </w:rPr>
        <w:t>ร้อยละของการ</w:t>
      </w:r>
      <w:r w:rsidR="007D6BAB" w:rsidRPr="00B82B95">
        <w:rPr>
          <w:rFonts w:ascii="TH SarabunPSK" w:hAnsi="TH SarabunPSK" w:cs="TH SarabunPSK" w:hint="cs"/>
          <w:color w:val="000000" w:themeColor="text1"/>
          <w:sz w:val="28"/>
          <w:cs/>
        </w:rPr>
        <w:t>จัดการเรียนรู้แบบผสมผสาน</w:t>
      </w:r>
    </w:p>
    <w:p w14:paraId="43116597" w14:textId="5863118F" w:rsidR="006A2F7C" w:rsidRPr="00B82B95" w:rsidRDefault="007D6BAB" w:rsidP="006B5D8E">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ดัดแปลงจาก</w:t>
      </w:r>
      <w:r w:rsidR="00F46BD0" w:rsidRPr="00B82B95">
        <w:rPr>
          <w:rFonts w:ascii="TH SarabunPSK" w:hAnsi="TH SarabunPSK" w:cs="TH SarabunPSK" w:hint="cs"/>
          <w:color w:val="000000" w:themeColor="text1"/>
          <w:sz w:val="28"/>
          <w:cs/>
        </w:rPr>
        <w:t xml:space="preserve"> </w:t>
      </w:r>
      <w:proofErr w:type="spellStart"/>
      <w:r w:rsidR="00F46BD0" w:rsidRPr="00B82B95">
        <w:rPr>
          <w:rFonts w:ascii="TH SarabunPSK" w:hAnsi="TH SarabunPSK" w:cs="TH SarabunPSK"/>
          <w:color w:val="000000" w:themeColor="text1"/>
          <w:sz w:val="28"/>
          <w:cs/>
        </w:rPr>
        <w:t>สุส</w:t>
      </w:r>
      <w:r w:rsidR="00F46BD0" w:rsidRPr="00B82B95">
        <w:rPr>
          <w:rFonts w:ascii="TH SarabunPSK" w:hAnsi="TH SarabunPSK" w:cs="TH SarabunPSK" w:hint="cs"/>
          <w:color w:val="000000" w:themeColor="text1"/>
          <w:sz w:val="28"/>
          <w:cs/>
        </w:rPr>
        <w:t>ั</w:t>
      </w:r>
      <w:proofErr w:type="spellEnd"/>
      <w:r w:rsidR="00F46BD0" w:rsidRPr="00B82B95">
        <w:rPr>
          <w:rFonts w:ascii="TH SarabunPSK" w:hAnsi="TH SarabunPSK" w:cs="TH SarabunPSK"/>
          <w:color w:val="000000" w:themeColor="text1"/>
          <w:sz w:val="28"/>
          <w:cs/>
        </w:rPr>
        <w:t>ณหา ยิ</w:t>
      </w:r>
      <w:r w:rsidR="00F46BD0" w:rsidRPr="00B82B95">
        <w:rPr>
          <w:rFonts w:ascii="TH SarabunPSK" w:hAnsi="TH SarabunPSK" w:cs="TH SarabunPSK" w:hint="cs"/>
          <w:color w:val="000000" w:themeColor="text1"/>
          <w:sz w:val="28"/>
          <w:cs/>
        </w:rPr>
        <w:t>้</w:t>
      </w:r>
      <w:r w:rsidR="00F46BD0" w:rsidRPr="00B82B95">
        <w:rPr>
          <w:rFonts w:ascii="TH SarabunPSK" w:hAnsi="TH SarabunPSK" w:cs="TH SarabunPSK"/>
          <w:color w:val="000000" w:themeColor="text1"/>
          <w:sz w:val="28"/>
          <w:cs/>
        </w:rPr>
        <w:t>มแย้ม</w:t>
      </w:r>
      <w:r w:rsidR="00F46BD0" w:rsidRPr="00B82B95">
        <w:rPr>
          <w:rFonts w:ascii="TH SarabunPSK" w:hAnsi="TH SarabunPSK" w:cs="TH SarabunPSK" w:hint="cs"/>
          <w:color w:val="000000" w:themeColor="text1"/>
          <w:sz w:val="28"/>
          <w:cs/>
        </w:rPr>
        <w:t xml:space="preserve"> และคณะ (</w:t>
      </w:r>
      <w:r w:rsidR="00503B66" w:rsidRPr="00B82B95">
        <w:rPr>
          <w:rFonts w:ascii="TH SarabunPSK" w:hAnsi="TH SarabunPSK" w:cs="TH SarabunPSK"/>
          <w:color w:val="000000" w:themeColor="text1"/>
          <w:sz w:val="28"/>
        </w:rPr>
        <w:t>2015)</w:t>
      </w:r>
    </w:p>
    <w:p w14:paraId="4ECA4FB1" w14:textId="1C1ABB9E" w:rsidR="00125FC3" w:rsidRPr="00B82B95" w:rsidRDefault="00125FC3" w:rsidP="0076672D">
      <w:pPr>
        <w:rPr>
          <w:rFonts w:ascii="TH SarabunPSK" w:hAnsi="TH SarabunPSK" w:cs="TH SarabunPSK"/>
          <w:bCs/>
          <w:color w:val="000000" w:themeColor="text1"/>
          <w:sz w:val="32"/>
        </w:rPr>
      </w:pPr>
      <w:r w:rsidRPr="00B82B95">
        <w:rPr>
          <w:rFonts w:ascii="TH SarabunPSK" w:hAnsi="TH SarabunPSK" w:cs="TH SarabunPSK"/>
          <w:bCs/>
          <w:color w:val="000000" w:themeColor="text1"/>
          <w:sz w:val="32"/>
          <w:cs/>
        </w:rPr>
        <w:t>วัตถุประสงค์ของการวิจัย</w:t>
      </w:r>
    </w:p>
    <w:p w14:paraId="42601D8E" w14:textId="4740DCFE" w:rsidR="00125FC3" w:rsidRPr="00B82B95" w:rsidRDefault="00125FC3" w:rsidP="00125FC3">
      <w:pPr>
        <w:ind w:firstLine="720"/>
        <w:rPr>
          <w:rFonts w:ascii="TH SarabunPSK" w:hAnsi="TH SarabunPSK" w:cs="TH SarabunPSK"/>
          <w:b/>
          <w:color w:val="000000" w:themeColor="text1"/>
          <w:sz w:val="28"/>
          <w:cs/>
        </w:rPr>
      </w:pPr>
      <w:r w:rsidRPr="00B82B95">
        <w:rPr>
          <w:rFonts w:ascii="TH SarabunPSK" w:hAnsi="TH SarabunPSK" w:cs="TH SarabunPSK"/>
          <w:b/>
          <w:color w:val="000000" w:themeColor="text1"/>
          <w:sz w:val="28"/>
          <w:cs/>
        </w:rPr>
        <w:t xml:space="preserve">1. </w:t>
      </w:r>
      <w:r w:rsidR="0065669C" w:rsidRPr="00B82B95">
        <w:rPr>
          <w:rFonts w:ascii="TH SarabunPSK" w:hAnsi="TH SarabunPSK" w:cs="TH SarabunPSK"/>
          <w:b/>
          <w:color w:val="000000" w:themeColor="text1"/>
          <w:sz w:val="28"/>
          <w:cs/>
        </w:rPr>
        <w:t>เพื่อเปรียบเทียบผลสัมฤทธิ์ทางการเรียน</w:t>
      </w:r>
      <w:r w:rsidR="009D59CC" w:rsidRPr="00B82B95">
        <w:rPr>
          <w:rFonts w:ascii="TH SarabunPSK" w:hAnsi="TH SarabunPSK" w:cs="TH SarabunPSK" w:hint="cs"/>
          <w:b/>
          <w:color w:val="000000" w:themeColor="text1"/>
          <w:sz w:val="28"/>
          <w:cs/>
        </w:rPr>
        <w:t>ของนักศึกษา</w:t>
      </w:r>
      <w:r w:rsidR="00725143" w:rsidRPr="00B82B95">
        <w:rPr>
          <w:rFonts w:ascii="TH SarabunPSK" w:hAnsi="TH SarabunPSK" w:cs="TH SarabunPSK"/>
          <w:b/>
          <w:color w:val="000000" w:themeColor="text1"/>
          <w:sz w:val="28"/>
          <w:cs/>
        </w:rPr>
        <w:t>ระหว่างการจัดการเรียนการสอนแบบผสมผสานกับการสอนแบบดั้งเดิม</w:t>
      </w:r>
    </w:p>
    <w:p w14:paraId="7C5AABC5" w14:textId="238AD919" w:rsidR="00125FC3" w:rsidRPr="00B82B95" w:rsidRDefault="00125FC3" w:rsidP="009B7BFF">
      <w:pPr>
        <w:ind w:firstLine="720"/>
        <w:rPr>
          <w:rFonts w:ascii="TH SarabunPSK" w:hAnsi="TH SarabunPSK" w:cs="TH SarabunPSK" w:hint="cs"/>
          <w:b/>
          <w:color w:val="000000" w:themeColor="text1"/>
          <w:sz w:val="28"/>
        </w:rPr>
      </w:pPr>
      <w:r w:rsidRPr="00B82B95">
        <w:rPr>
          <w:rFonts w:ascii="TH SarabunPSK" w:hAnsi="TH SarabunPSK" w:cs="TH SarabunPSK"/>
          <w:b/>
          <w:color w:val="000000" w:themeColor="text1"/>
          <w:sz w:val="28"/>
          <w:cs/>
        </w:rPr>
        <w:t xml:space="preserve">2. </w:t>
      </w:r>
      <w:r w:rsidR="007C09E3" w:rsidRPr="00B82B95">
        <w:rPr>
          <w:rFonts w:ascii="TH SarabunPSK" w:hAnsi="TH SarabunPSK" w:cs="TH SarabunPSK"/>
          <w:b/>
          <w:color w:val="000000" w:themeColor="text1"/>
          <w:sz w:val="28"/>
          <w:cs/>
        </w:rPr>
        <w:t xml:space="preserve">เพื่อประเมินระดับแรงจูงใจในการเรียนชีววิทยา </w:t>
      </w:r>
      <w:r w:rsidR="007C09E3" w:rsidRPr="00B82B95">
        <w:rPr>
          <w:rFonts w:ascii="TH SarabunPSK" w:hAnsi="TH SarabunPSK" w:cs="TH SarabunPSK"/>
          <w:bCs/>
          <w:color w:val="000000" w:themeColor="text1"/>
          <w:sz w:val="28"/>
        </w:rPr>
        <w:t>1</w:t>
      </w:r>
      <w:r w:rsidR="007C09E3" w:rsidRPr="00B82B95">
        <w:rPr>
          <w:rFonts w:ascii="TH SarabunPSK" w:hAnsi="TH SarabunPSK" w:cs="TH SarabunPSK"/>
          <w:b/>
          <w:color w:val="000000" w:themeColor="text1"/>
          <w:sz w:val="28"/>
        </w:rPr>
        <w:t xml:space="preserve"> </w:t>
      </w:r>
      <w:r w:rsidR="007C09E3" w:rsidRPr="00B82B95">
        <w:rPr>
          <w:rFonts w:ascii="TH SarabunPSK" w:hAnsi="TH SarabunPSK" w:cs="TH SarabunPSK"/>
          <w:b/>
          <w:color w:val="000000" w:themeColor="text1"/>
          <w:sz w:val="28"/>
          <w:cs/>
        </w:rPr>
        <w:t>ด้วยการจัดการเรียนการสอนแบบผสมผสาน</w:t>
      </w:r>
      <w:r w:rsidR="00256F8D">
        <w:rPr>
          <w:rFonts w:ascii="TH SarabunPSK" w:hAnsi="TH SarabunPSK" w:cs="TH SarabunPSK" w:hint="cs"/>
          <w:b/>
          <w:color w:val="000000" w:themeColor="text1"/>
          <w:sz w:val="28"/>
          <w:cs/>
        </w:rPr>
        <w:t>และการสอนแบบดั้งเดิม</w:t>
      </w:r>
    </w:p>
    <w:p w14:paraId="23D45004" w14:textId="5AFBC9CA" w:rsidR="007C09E3" w:rsidRPr="00B82B95" w:rsidRDefault="007C09E3" w:rsidP="009B7BFF">
      <w:pPr>
        <w:ind w:firstLine="720"/>
        <w:rPr>
          <w:rFonts w:ascii="TH SarabunPSK" w:hAnsi="TH SarabunPSK" w:cs="TH SarabunPSK"/>
          <w:b/>
          <w:color w:val="000000" w:themeColor="text1"/>
          <w:sz w:val="28"/>
          <w:cs/>
        </w:rPr>
      </w:pPr>
      <w:r w:rsidRPr="00B82B95">
        <w:rPr>
          <w:rFonts w:ascii="TH SarabunPSK" w:hAnsi="TH SarabunPSK" w:cs="TH SarabunPSK"/>
          <w:bCs/>
          <w:color w:val="000000" w:themeColor="text1"/>
          <w:sz w:val="28"/>
        </w:rPr>
        <w:t>3.</w:t>
      </w:r>
      <w:r w:rsidRPr="00B82B95">
        <w:rPr>
          <w:rFonts w:ascii="TH SarabunPSK" w:hAnsi="TH SarabunPSK" w:cs="TH SarabunPSK"/>
          <w:b/>
          <w:color w:val="000000" w:themeColor="text1"/>
          <w:sz w:val="28"/>
        </w:rPr>
        <w:t xml:space="preserve"> </w:t>
      </w:r>
      <w:r w:rsidRPr="00B82B95">
        <w:rPr>
          <w:rFonts w:ascii="TH SarabunPSK" w:hAnsi="TH SarabunPSK" w:cs="TH SarabunPSK"/>
          <w:b/>
          <w:color w:val="000000" w:themeColor="text1"/>
          <w:sz w:val="28"/>
          <w:cs/>
        </w:rPr>
        <w:t>เพื่อ</w:t>
      </w:r>
      <w:r w:rsidR="00030C40" w:rsidRPr="00B82B95">
        <w:rPr>
          <w:rFonts w:ascii="TH SarabunPSK" w:hAnsi="TH SarabunPSK" w:cs="TH SarabunPSK" w:hint="cs"/>
          <w:b/>
          <w:color w:val="000000" w:themeColor="text1"/>
          <w:sz w:val="28"/>
          <w:cs/>
        </w:rPr>
        <w:t>ศึ</w:t>
      </w:r>
      <w:r w:rsidR="00B822BD" w:rsidRPr="00B82B95">
        <w:rPr>
          <w:rFonts w:ascii="TH SarabunPSK" w:hAnsi="TH SarabunPSK" w:cs="TH SarabunPSK" w:hint="cs"/>
          <w:b/>
          <w:color w:val="000000" w:themeColor="text1"/>
          <w:sz w:val="28"/>
          <w:cs/>
        </w:rPr>
        <w:t>กษา</w:t>
      </w:r>
      <w:r w:rsidR="00BA22A8" w:rsidRPr="00B82B95">
        <w:rPr>
          <w:rFonts w:ascii="TH SarabunPSK" w:hAnsi="TH SarabunPSK" w:cs="TH SarabunPSK"/>
          <w:b/>
          <w:color w:val="000000" w:themeColor="text1"/>
          <w:sz w:val="28"/>
          <w:cs/>
        </w:rPr>
        <w:t>ระดับความพึงพอใจของผู้เรียนในการจัดการเรียนการสอนแบบผสมผสาน</w:t>
      </w:r>
    </w:p>
    <w:p w14:paraId="3D7CA6F1" w14:textId="77777777" w:rsidR="00FE37CB" w:rsidRPr="00B82B95" w:rsidRDefault="00FE37CB" w:rsidP="00FE37CB">
      <w:pPr>
        <w:rPr>
          <w:rFonts w:ascii="TH SarabunPSK" w:hAnsi="TH SarabunPSK" w:cs="TH SarabunPSK"/>
          <w:b/>
          <w:color w:val="000000" w:themeColor="text1"/>
          <w:sz w:val="32"/>
        </w:rPr>
      </w:pPr>
    </w:p>
    <w:p w14:paraId="721D477C" w14:textId="77777777" w:rsidR="00125FC3" w:rsidRPr="00B82B95" w:rsidRDefault="00125FC3" w:rsidP="0076672D">
      <w:pPr>
        <w:rPr>
          <w:rFonts w:ascii="TH SarabunPSK" w:hAnsi="TH SarabunPSK" w:cs="TH SarabunPSK"/>
          <w:b/>
          <w:color w:val="000000" w:themeColor="text1"/>
          <w:sz w:val="32"/>
        </w:rPr>
      </w:pPr>
      <w:r w:rsidRPr="00B82B95">
        <w:rPr>
          <w:rFonts w:ascii="TH SarabunPSK" w:hAnsi="TH SarabunPSK" w:cs="TH SarabunPSK"/>
          <w:b/>
          <w:bCs/>
          <w:color w:val="000000" w:themeColor="text1"/>
          <w:sz w:val="32"/>
          <w:cs/>
        </w:rPr>
        <w:t>ระเบียบวิธีวิจัย</w:t>
      </w:r>
    </w:p>
    <w:p w14:paraId="62C9EEDD" w14:textId="0E9E0E57" w:rsidR="00BB445E" w:rsidRPr="00B82B95" w:rsidRDefault="00125FC3"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1. การรวบรวมข้อมูล</w:t>
      </w:r>
    </w:p>
    <w:p w14:paraId="545A717A" w14:textId="48C34DF0" w:rsidR="00125FC3" w:rsidRPr="00B82B95" w:rsidRDefault="00130355"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5E03CB" w:rsidRPr="00B82B95">
        <w:rPr>
          <w:rFonts w:ascii="TH SarabunPSK" w:hAnsi="TH SarabunPSK" w:cs="TH SarabunPSK"/>
          <w:color w:val="000000" w:themeColor="text1"/>
          <w:sz w:val="28"/>
        </w:rPr>
        <w:t xml:space="preserve">1.1 </w:t>
      </w:r>
      <w:r w:rsidR="00D80293" w:rsidRPr="00B82B95">
        <w:rPr>
          <w:rFonts w:ascii="TH SarabunPSK" w:hAnsi="TH SarabunPSK" w:cs="TH SarabunPSK" w:hint="cs"/>
          <w:color w:val="000000" w:themeColor="text1"/>
          <w:sz w:val="28"/>
          <w:cs/>
        </w:rPr>
        <w:t>ประชากรและ</w:t>
      </w:r>
      <w:r w:rsidR="00B94A80" w:rsidRPr="00B82B95">
        <w:rPr>
          <w:rFonts w:ascii="TH SarabunPSK" w:hAnsi="TH SarabunPSK" w:cs="TH SarabunPSK" w:hint="cs"/>
          <w:color w:val="000000" w:themeColor="text1"/>
          <w:sz w:val="28"/>
          <w:cs/>
        </w:rPr>
        <w:t>กลุ่มตัวอย่าง</w:t>
      </w:r>
    </w:p>
    <w:p w14:paraId="12D597C4" w14:textId="6BEA6F90" w:rsidR="00D80293" w:rsidRPr="00B82B95" w:rsidRDefault="00D80293"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130355"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ประชาก</w:t>
      </w:r>
      <w:r w:rsidR="00CF66F3" w:rsidRPr="00B82B95">
        <w:rPr>
          <w:rFonts w:ascii="TH SarabunPSK" w:hAnsi="TH SarabunPSK" w:cs="TH SarabunPSK" w:hint="cs"/>
          <w:color w:val="000000" w:themeColor="text1"/>
          <w:sz w:val="28"/>
          <w:cs/>
        </w:rPr>
        <w:t>รสำหรับการศึกษาวิจัยครั้งนี้คือนักศึกษา</w:t>
      </w:r>
      <w:r w:rsidR="003E2F7A" w:rsidRPr="00B82B95">
        <w:rPr>
          <w:rFonts w:ascii="TH SarabunPSK" w:hAnsi="TH SarabunPSK" w:cs="TH SarabunPSK" w:hint="cs"/>
          <w:color w:val="000000" w:themeColor="text1"/>
          <w:sz w:val="28"/>
          <w:cs/>
        </w:rPr>
        <w:t xml:space="preserve">คือนักศึกษาชั้นปีที่ </w:t>
      </w:r>
      <w:r w:rsidR="003E2F7A" w:rsidRPr="00B82B95">
        <w:rPr>
          <w:rFonts w:ascii="TH SarabunPSK" w:hAnsi="TH SarabunPSK" w:cs="TH SarabunPSK"/>
          <w:color w:val="000000" w:themeColor="text1"/>
          <w:sz w:val="28"/>
        </w:rPr>
        <w:t>1</w:t>
      </w:r>
      <w:r w:rsidR="00291FA8" w:rsidRPr="00B82B95">
        <w:rPr>
          <w:rFonts w:ascii="TH SarabunPSK" w:hAnsi="TH SarabunPSK" w:cs="TH SarabunPSK" w:hint="cs"/>
          <w:color w:val="000000" w:themeColor="text1"/>
          <w:sz w:val="28"/>
          <w:cs/>
        </w:rPr>
        <w:t xml:space="preserve"> คณะวิทยาศาสตร์และเทคโนโลยี มหาวิทยาลัยราชภัฏนครราชสีมา</w:t>
      </w:r>
      <w:r w:rsidR="003E2F7A" w:rsidRPr="00B82B95">
        <w:rPr>
          <w:rFonts w:ascii="TH SarabunPSK" w:hAnsi="TH SarabunPSK" w:cs="TH SarabunPSK" w:hint="cs"/>
          <w:color w:val="000000" w:themeColor="text1"/>
          <w:sz w:val="28"/>
          <w:cs/>
        </w:rPr>
        <w:t xml:space="preserve"> ที่ลงทะเบียนเรียนรายวิชาชีววิทยา </w:t>
      </w:r>
      <w:r w:rsidR="003E2F7A" w:rsidRPr="00B82B95">
        <w:rPr>
          <w:rFonts w:ascii="TH SarabunPSK" w:hAnsi="TH SarabunPSK" w:cs="TH SarabunPSK"/>
          <w:color w:val="000000" w:themeColor="text1"/>
          <w:sz w:val="28"/>
        </w:rPr>
        <w:t xml:space="preserve">1 </w:t>
      </w:r>
      <w:r w:rsidR="003E2F7A" w:rsidRPr="00B82B95">
        <w:rPr>
          <w:rFonts w:ascii="TH SarabunPSK" w:hAnsi="TH SarabunPSK" w:cs="TH SarabunPSK" w:hint="cs"/>
          <w:color w:val="000000" w:themeColor="text1"/>
          <w:sz w:val="28"/>
          <w:cs/>
        </w:rPr>
        <w:t>ในปีการศึกษา</w:t>
      </w:r>
      <w:r w:rsidR="003E2F7A" w:rsidRPr="00B82B95">
        <w:rPr>
          <w:rFonts w:ascii="TH SarabunPSK" w:hAnsi="TH SarabunPSK" w:cs="TH SarabunPSK"/>
          <w:color w:val="000000" w:themeColor="text1"/>
          <w:sz w:val="28"/>
        </w:rPr>
        <w:t xml:space="preserve"> 256</w:t>
      </w:r>
      <w:r w:rsidR="00085F6E" w:rsidRPr="00B82B95">
        <w:rPr>
          <w:rFonts w:ascii="TH SarabunPSK" w:hAnsi="TH SarabunPSK" w:cs="TH SarabunPSK"/>
          <w:color w:val="000000" w:themeColor="text1"/>
          <w:sz w:val="28"/>
        </w:rPr>
        <w:t>3</w:t>
      </w:r>
      <w:r w:rsidR="003E2F7A" w:rsidRPr="00B82B95">
        <w:rPr>
          <w:rFonts w:ascii="TH SarabunPSK" w:hAnsi="TH SarabunPSK" w:cs="TH SarabunPSK"/>
          <w:color w:val="000000" w:themeColor="text1"/>
          <w:sz w:val="28"/>
        </w:rPr>
        <w:t xml:space="preserve"> </w:t>
      </w:r>
      <w:r w:rsidR="003E2F7A" w:rsidRPr="00B82B95">
        <w:rPr>
          <w:rFonts w:ascii="TH SarabunPSK" w:hAnsi="TH SarabunPSK" w:cs="TH SarabunPSK" w:hint="cs"/>
          <w:color w:val="000000" w:themeColor="text1"/>
          <w:sz w:val="28"/>
          <w:cs/>
        </w:rPr>
        <w:t xml:space="preserve">จำนวน </w:t>
      </w:r>
      <w:r w:rsidR="003E2F7A" w:rsidRPr="00B82B95">
        <w:rPr>
          <w:rFonts w:ascii="TH SarabunPSK" w:hAnsi="TH SarabunPSK" w:cs="TH SarabunPSK"/>
          <w:color w:val="000000" w:themeColor="text1"/>
          <w:sz w:val="28"/>
        </w:rPr>
        <w:t xml:space="preserve">212 </w:t>
      </w:r>
      <w:r w:rsidR="003E2F7A" w:rsidRPr="00B82B95">
        <w:rPr>
          <w:rFonts w:ascii="TH SarabunPSK" w:hAnsi="TH SarabunPSK" w:cs="TH SarabunPSK" w:hint="cs"/>
          <w:color w:val="000000" w:themeColor="text1"/>
          <w:sz w:val="28"/>
          <w:cs/>
        </w:rPr>
        <w:t>คน</w:t>
      </w:r>
      <w:r w:rsidR="003E2F7A" w:rsidRPr="00B82B95">
        <w:rPr>
          <w:rFonts w:ascii="TH SarabunPSK" w:hAnsi="TH SarabunPSK" w:cs="TH SarabunPSK"/>
          <w:color w:val="000000" w:themeColor="text1"/>
          <w:sz w:val="28"/>
        </w:rPr>
        <w:t xml:space="preserve"> </w:t>
      </w:r>
      <w:r w:rsidR="009026D5" w:rsidRPr="00B82B95">
        <w:rPr>
          <w:rFonts w:ascii="TH SarabunPSK" w:hAnsi="TH SarabunPSK" w:cs="TH SarabunPSK" w:hint="cs"/>
          <w:color w:val="000000" w:themeColor="text1"/>
          <w:sz w:val="28"/>
          <w:cs/>
        </w:rPr>
        <w:t>กลุ่มตัวอย่างได้แก่นักศึ</w:t>
      </w:r>
      <w:r w:rsidR="00197034" w:rsidRPr="00B82B95">
        <w:rPr>
          <w:rFonts w:ascii="TH SarabunPSK" w:hAnsi="TH SarabunPSK" w:cs="TH SarabunPSK" w:hint="cs"/>
          <w:color w:val="000000" w:themeColor="text1"/>
          <w:sz w:val="28"/>
          <w:cs/>
        </w:rPr>
        <w:t xml:space="preserve">กษาจำนวน </w:t>
      </w:r>
      <w:r w:rsidR="00197034" w:rsidRPr="00B82B95">
        <w:rPr>
          <w:rFonts w:ascii="TH SarabunPSK" w:hAnsi="TH SarabunPSK" w:cs="TH SarabunPSK"/>
          <w:color w:val="000000" w:themeColor="text1"/>
          <w:sz w:val="28"/>
        </w:rPr>
        <w:t xml:space="preserve">121 </w:t>
      </w:r>
      <w:r w:rsidR="00197034" w:rsidRPr="00B82B95">
        <w:rPr>
          <w:rFonts w:ascii="TH SarabunPSK" w:hAnsi="TH SarabunPSK" w:cs="TH SarabunPSK" w:hint="cs"/>
          <w:color w:val="000000" w:themeColor="text1"/>
          <w:sz w:val="28"/>
          <w:cs/>
        </w:rPr>
        <w:t xml:space="preserve">คน โดยการเลือกแบบเจาะจง </w:t>
      </w:r>
      <w:r w:rsidR="00291FA8" w:rsidRPr="00B82B95">
        <w:rPr>
          <w:rFonts w:ascii="TH SarabunPSK" w:hAnsi="TH SarabunPSK" w:cs="TH SarabunPSK" w:hint="cs"/>
          <w:color w:val="000000" w:themeColor="text1"/>
          <w:sz w:val="28"/>
          <w:cs/>
        </w:rPr>
        <w:t>แบ่งเป็น</w:t>
      </w:r>
      <w:r w:rsidR="00291FA8" w:rsidRPr="00B82B95">
        <w:rPr>
          <w:rFonts w:ascii="TH SarabunPSK" w:hAnsi="TH SarabunPSK" w:cs="TH SarabunPSK"/>
          <w:color w:val="000000" w:themeColor="text1"/>
          <w:sz w:val="28"/>
          <w:cs/>
        </w:rPr>
        <w:t>กลุ่มทดลอง</w:t>
      </w:r>
      <w:r w:rsidR="00291FA8" w:rsidRPr="00B82B95">
        <w:rPr>
          <w:rFonts w:ascii="TH SarabunPSK" w:hAnsi="TH SarabunPSK" w:cs="TH SarabunPSK" w:hint="cs"/>
          <w:color w:val="000000" w:themeColor="text1"/>
          <w:sz w:val="28"/>
          <w:cs/>
        </w:rPr>
        <w:t xml:space="preserve"> </w:t>
      </w:r>
      <w:r w:rsidR="00291FA8" w:rsidRPr="00B82B95">
        <w:rPr>
          <w:rFonts w:ascii="TH SarabunPSK" w:hAnsi="TH SarabunPSK" w:cs="TH SarabunPSK"/>
          <w:color w:val="000000" w:themeColor="text1"/>
          <w:sz w:val="28"/>
        </w:rPr>
        <w:t xml:space="preserve">60 </w:t>
      </w:r>
      <w:r w:rsidR="00291FA8" w:rsidRPr="00B82B95">
        <w:rPr>
          <w:rFonts w:ascii="TH SarabunPSK" w:hAnsi="TH SarabunPSK" w:cs="TH SarabunPSK" w:hint="cs"/>
          <w:color w:val="000000" w:themeColor="text1"/>
          <w:sz w:val="28"/>
          <w:cs/>
        </w:rPr>
        <w:t xml:space="preserve">คน </w:t>
      </w:r>
      <w:r w:rsidR="00291FA8" w:rsidRPr="00B82B95">
        <w:rPr>
          <w:rFonts w:ascii="TH SarabunPSK" w:hAnsi="TH SarabunPSK" w:cs="TH SarabunPSK"/>
          <w:color w:val="000000" w:themeColor="text1"/>
          <w:sz w:val="28"/>
          <w:cs/>
        </w:rPr>
        <w:t>และกลุ่มควบคุม</w:t>
      </w:r>
      <w:r w:rsidR="00291FA8" w:rsidRPr="00B82B95">
        <w:rPr>
          <w:rFonts w:ascii="TH SarabunPSK" w:hAnsi="TH SarabunPSK" w:cs="TH SarabunPSK" w:hint="cs"/>
          <w:color w:val="000000" w:themeColor="text1"/>
          <w:sz w:val="28"/>
          <w:cs/>
        </w:rPr>
        <w:t xml:space="preserve"> </w:t>
      </w:r>
      <w:r w:rsidR="00291FA8" w:rsidRPr="00B82B95">
        <w:rPr>
          <w:rFonts w:ascii="TH SarabunPSK" w:hAnsi="TH SarabunPSK" w:cs="TH SarabunPSK"/>
          <w:color w:val="000000" w:themeColor="text1"/>
          <w:sz w:val="28"/>
        </w:rPr>
        <w:t xml:space="preserve">61 </w:t>
      </w:r>
      <w:r w:rsidR="00291FA8" w:rsidRPr="00B82B95">
        <w:rPr>
          <w:rFonts w:ascii="TH SarabunPSK" w:hAnsi="TH SarabunPSK" w:cs="TH SarabunPSK" w:hint="cs"/>
          <w:color w:val="000000" w:themeColor="text1"/>
          <w:sz w:val="28"/>
          <w:cs/>
        </w:rPr>
        <w:t xml:space="preserve">คน </w:t>
      </w:r>
      <w:r w:rsidR="00291FA8" w:rsidRPr="00B82B95">
        <w:rPr>
          <w:rFonts w:ascii="TH SarabunPSK" w:hAnsi="TH SarabunPSK" w:cs="TH SarabunPSK"/>
          <w:color w:val="000000" w:themeColor="text1"/>
          <w:sz w:val="28"/>
          <w:cs/>
        </w:rPr>
        <w:t xml:space="preserve"> </w:t>
      </w:r>
      <w:r w:rsidR="005F3FC4" w:rsidRPr="00B82B95">
        <w:rPr>
          <w:rFonts w:ascii="TH SarabunPSK" w:hAnsi="TH SarabunPSK" w:cs="TH SarabunPSK"/>
          <w:color w:val="000000" w:themeColor="text1"/>
          <w:sz w:val="28"/>
          <w:cs/>
        </w:rPr>
        <w:t>กลุ่มทดลองศึกษาชีววิทยา</w:t>
      </w:r>
      <w:r w:rsidR="005F3FC4" w:rsidRPr="00B82B95">
        <w:rPr>
          <w:rFonts w:ascii="TH SarabunPSK" w:hAnsi="TH SarabunPSK" w:cs="TH SarabunPSK" w:hint="cs"/>
          <w:color w:val="000000" w:themeColor="text1"/>
          <w:sz w:val="28"/>
          <w:cs/>
        </w:rPr>
        <w:t xml:space="preserve"> </w:t>
      </w:r>
      <w:r w:rsidR="005F3FC4" w:rsidRPr="00B82B95">
        <w:rPr>
          <w:rFonts w:ascii="TH SarabunPSK" w:hAnsi="TH SarabunPSK" w:cs="TH SarabunPSK"/>
          <w:color w:val="000000" w:themeColor="text1"/>
          <w:sz w:val="28"/>
          <w:cs/>
        </w:rPr>
        <w:t>1 ผ่านโปรแกรมคอมพิวเตอร์ที่ผสมผสานกับวิธีการดั้งเดิม</w:t>
      </w:r>
      <w:r w:rsidR="00920ABB" w:rsidRPr="00B82B95">
        <w:rPr>
          <w:rFonts w:ascii="TH SarabunPSK" w:hAnsi="TH SarabunPSK" w:cs="TH SarabunPSK"/>
          <w:color w:val="000000" w:themeColor="text1"/>
          <w:sz w:val="28"/>
          <w:cs/>
        </w:rPr>
        <w:t>แบบเผชิญหน้า</w:t>
      </w:r>
      <w:r w:rsidR="00920ABB" w:rsidRPr="00B82B95">
        <w:rPr>
          <w:rFonts w:ascii="TH SarabunPSK" w:hAnsi="TH SarabunPSK" w:cs="TH SarabunPSK" w:hint="cs"/>
          <w:color w:val="000000" w:themeColor="text1"/>
          <w:sz w:val="28"/>
          <w:cs/>
        </w:rPr>
        <w:t xml:space="preserve"> </w:t>
      </w:r>
      <w:r w:rsidR="005F3FC4" w:rsidRPr="00B82B95">
        <w:rPr>
          <w:rFonts w:ascii="TH SarabunPSK" w:hAnsi="TH SarabunPSK" w:cs="TH SarabunPSK"/>
          <w:color w:val="000000" w:themeColor="text1"/>
          <w:sz w:val="28"/>
          <w:cs/>
        </w:rPr>
        <w:t>ในขณะที่กลุ่มควบคุมได้รับการสอนโดย</w:t>
      </w:r>
      <w:r w:rsidR="005F3FC4" w:rsidRPr="00B82B95">
        <w:rPr>
          <w:rFonts w:ascii="TH SarabunPSK" w:hAnsi="TH SarabunPSK" w:cs="TH SarabunPSK" w:hint="cs"/>
          <w:color w:val="000000" w:themeColor="text1"/>
          <w:sz w:val="28"/>
          <w:cs/>
        </w:rPr>
        <w:t>แบบวิธีดั้งเดิมเพียงอย่างเดียว</w:t>
      </w:r>
      <w:r w:rsidR="003E2F7A" w:rsidRPr="00B82B95">
        <w:rPr>
          <w:rFonts w:ascii="TH SarabunPSK" w:hAnsi="TH SarabunPSK" w:cs="TH SarabunPSK" w:hint="cs"/>
          <w:color w:val="000000" w:themeColor="text1"/>
          <w:sz w:val="28"/>
          <w:cs/>
        </w:rPr>
        <w:t xml:space="preserve"> </w:t>
      </w:r>
    </w:p>
    <w:p w14:paraId="506BF615" w14:textId="7A9EFB2E" w:rsidR="00F22144" w:rsidRPr="00B82B95" w:rsidRDefault="00F22144"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rPr>
        <w:t xml:space="preserve">1.2 </w:t>
      </w:r>
      <w:r w:rsidR="00645FEC" w:rsidRPr="00B82B95">
        <w:rPr>
          <w:rFonts w:ascii="TH SarabunPSK" w:hAnsi="TH SarabunPSK" w:cs="TH SarabunPSK" w:hint="cs"/>
          <w:color w:val="000000" w:themeColor="text1"/>
          <w:sz w:val="28"/>
          <w:cs/>
        </w:rPr>
        <w:t>เครื่องมือที่ใช้ในการศึกษา</w:t>
      </w:r>
    </w:p>
    <w:p w14:paraId="4016FAF6" w14:textId="76ED8AF7" w:rsidR="00DA56BE" w:rsidRPr="00B82B95" w:rsidRDefault="00DA56BE" w:rsidP="00125FC3">
      <w:pPr>
        <w:pStyle w:val="NoSpacing"/>
        <w:ind w:firstLine="567"/>
        <w:jc w:val="thaiDistribute"/>
        <w:rPr>
          <w:rFonts w:ascii="TH SarabunPSK" w:hAnsi="TH SarabunPSK" w:cs="TH SarabunPSK"/>
          <w:color w:val="000000" w:themeColor="text1"/>
          <w:sz w:val="28"/>
          <w:cs/>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00760407" w:rsidRPr="00B82B95">
        <w:rPr>
          <w:rFonts w:ascii="TH SarabunPSK" w:hAnsi="TH SarabunPSK" w:cs="TH SarabunPSK" w:hint="cs"/>
          <w:color w:val="000000" w:themeColor="text1"/>
          <w:sz w:val="28"/>
          <w:cs/>
        </w:rPr>
        <w:t>ในการจัดการเรียนการสอนแบบผสมผสานใช้โปรแกรมคอมพิวเตอร์และบทเรียนออนไลน์</w:t>
      </w:r>
      <w:r w:rsidR="00DB31A9" w:rsidRPr="00B82B95">
        <w:rPr>
          <w:rFonts w:ascii="TH SarabunPSK" w:hAnsi="TH SarabunPSK" w:cs="TH SarabunPSK" w:hint="cs"/>
          <w:color w:val="000000" w:themeColor="text1"/>
          <w:sz w:val="28"/>
          <w:cs/>
        </w:rPr>
        <w:t xml:space="preserve"> สำหรับบททดสอบผู้เรียนสามารถทำแบบทดสอบผ่านระบบออนไลน์</w:t>
      </w:r>
      <w:r w:rsidR="00C60876" w:rsidRPr="00B82B95">
        <w:rPr>
          <w:rFonts w:ascii="TH SarabunPSK" w:hAnsi="TH SarabunPSK" w:cs="TH SarabunPSK" w:hint="cs"/>
          <w:color w:val="000000" w:themeColor="text1"/>
          <w:sz w:val="28"/>
          <w:cs/>
        </w:rPr>
        <w:t xml:space="preserve"> </w:t>
      </w:r>
      <w:r w:rsidR="008874F7" w:rsidRPr="00B82B95">
        <w:rPr>
          <w:rFonts w:ascii="TH SarabunPSK" w:hAnsi="TH SarabunPSK" w:cs="TH SarabunPSK" w:hint="cs"/>
          <w:color w:val="000000" w:themeColor="text1"/>
          <w:sz w:val="28"/>
          <w:cs/>
        </w:rPr>
        <w:t xml:space="preserve">โดยผู้วิจัยได้เขียนแผนการจัดการเรียนรู้ทั้งหมด </w:t>
      </w:r>
      <w:r w:rsidR="008874F7" w:rsidRPr="00B82B95">
        <w:rPr>
          <w:rFonts w:ascii="TH SarabunPSK" w:hAnsi="TH SarabunPSK" w:cs="TH SarabunPSK"/>
          <w:color w:val="000000" w:themeColor="text1"/>
          <w:sz w:val="28"/>
        </w:rPr>
        <w:t xml:space="preserve">5 </w:t>
      </w:r>
      <w:r w:rsidR="008874F7" w:rsidRPr="00B82B95">
        <w:rPr>
          <w:rFonts w:ascii="TH SarabunPSK" w:hAnsi="TH SarabunPSK" w:cs="TH SarabunPSK" w:hint="cs"/>
          <w:color w:val="000000" w:themeColor="text1"/>
          <w:sz w:val="28"/>
          <w:cs/>
        </w:rPr>
        <w:t xml:space="preserve">แผน </w:t>
      </w:r>
      <w:r w:rsidR="00AC007A" w:rsidRPr="00B82B95">
        <w:rPr>
          <w:rFonts w:ascii="TH SarabunPSK" w:hAnsi="TH SarabunPSK" w:cs="TH SarabunPSK" w:hint="cs"/>
          <w:color w:val="000000" w:themeColor="text1"/>
          <w:sz w:val="28"/>
          <w:cs/>
        </w:rPr>
        <w:t xml:space="preserve">ตามเนื้อหาการเรียนรู้ซึ่งประกอบด้วย แผนที่ </w:t>
      </w:r>
      <w:r w:rsidR="00AC007A" w:rsidRPr="00B82B95">
        <w:rPr>
          <w:rFonts w:ascii="TH SarabunPSK" w:hAnsi="TH SarabunPSK" w:cs="TH SarabunPSK"/>
          <w:color w:val="000000" w:themeColor="text1"/>
          <w:sz w:val="28"/>
        </w:rPr>
        <w:t xml:space="preserve">1 </w:t>
      </w:r>
      <w:r w:rsidR="00AC007A" w:rsidRPr="00B82B95">
        <w:rPr>
          <w:rFonts w:ascii="TH SarabunPSK" w:hAnsi="TH SarabunPSK" w:cs="TH SarabunPSK" w:hint="cs"/>
          <w:color w:val="000000" w:themeColor="text1"/>
          <w:sz w:val="28"/>
          <w:cs/>
        </w:rPr>
        <w:t>เรื่องอาณาจักรมอเนอรา</w:t>
      </w:r>
      <w:r w:rsidR="00521200" w:rsidRPr="00B82B95">
        <w:rPr>
          <w:rFonts w:ascii="TH SarabunPSK" w:hAnsi="TH SarabunPSK" w:cs="TH SarabunPSK" w:hint="cs"/>
          <w:color w:val="000000" w:themeColor="text1"/>
          <w:sz w:val="28"/>
          <w:cs/>
        </w:rPr>
        <w:t xml:space="preserve"> </w:t>
      </w:r>
      <w:r w:rsidR="00521200" w:rsidRPr="00B82B95">
        <w:rPr>
          <w:rFonts w:ascii="TH SarabunPSK" w:hAnsi="TH SarabunPSK" w:cs="TH SarabunPSK"/>
          <w:color w:val="000000" w:themeColor="text1"/>
          <w:sz w:val="28"/>
        </w:rPr>
        <w:t>(Kingdom Monera)</w:t>
      </w:r>
      <w:r w:rsidR="007570E4" w:rsidRPr="00B82B95">
        <w:rPr>
          <w:rFonts w:ascii="TH SarabunPSK" w:hAnsi="TH SarabunPSK" w:cs="TH SarabunPSK" w:hint="cs"/>
          <w:color w:val="000000" w:themeColor="text1"/>
          <w:sz w:val="28"/>
          <w:cs/>
        </w:rPr>
        <w:t xml:space="preserve"> แผนที่ </w:t>
      </w:r>
      <w:r w:rsidR="007570E4" w:rsidRPr="00B82B95">
        <w:rPr>
          <w:rFonts w:ascii="TH SarabunPSK" w:hAnsi="TH SarabunPSK" w:cs="TH SarabunPSK"/>
          <w:color w:val="000000" w:themeColor="text1"/>
          <w:sz w:val="28"/>
        </w:rPr>
        <w:t xml:space="preserve">2 </w:t>
      </w:r>
      <w:r w:rsidR="007570E4" w:rsidRPr="00B82B95">
        <w:rPr>
          <w:rFonts w:ascii="TH SarabunPSK" w:hAnsi="TH SarabunPSK" w:cs="TH SarabunPSK" w:hint="cs"/>
          <w:color w:val="000000" w:themeColor="text1"/>
          <w:sz w:val="28"/>
          <w:cs/>
        </w:rPr>
        <w:t>เรื่องอาณาจักรโปรติสตา</w:t>
      </w:r>
      <w:r w:rsidR="00521200" w:rsidRPr="00B82B95">
        <w:rPr>
          <w:rFonts w:ascii="TH SarabunPSK" w:hAnsi="TH SarabunPSK" w:cs="TH SarabunPSK"/>
          <w:color w:val="000000" w:themeColor="text1"/>
          <w:sz w:val="28"/>
        </w:rPr>
        <w:t xml:space="preserve"> (Kingdom Protista) </w:t>
      </w:r>
      <w:r w:rsidR="007570E4" w:rsidRPr="00B82B95">
        <w:rPr>
          <w:rFonts w:ascii="TH SarabunPSK" w:hAnsi="TH SarabunPSK" w:cs="TH SarabunPSK" w:hint="cs"/>
          <w:color w:val="000000" w:themeColor="text1"/>
          <w:sz w:val="28"/>
          <w:cs/>
        </w:rPr>
        <w:t xml:space="preserve"> แผนที่ </w:t>
      </w:r>
      <w:r w:rsidR="007570E4" w:rsidRPr="00B82B95">
        <w:rPr>
          <w:rFonts w:ascii="TH SarabunPSK" w:hAnsi="TH SarabunPSK" w:cs="TH SarabunPSK"/>
          <w:color w:val="000000" w:themeColor="text1"/>
          <w:sz w:val="28"/>
        </w:rPr>
        <w:t xml:space="preserve">3 </w:t>
      </w:r>
      <w:r w:rsidR="007570E4" w:rsidRPr="00B82B95">
        <w:rPr>
          <w:rFonts w:ascii="TH SarabunPSK" w:hAnsi="TH SarabunPSK" w:cs="TH SarabunPSK" w:hint="cs"/>
          <w:color w:val="000000" w:themeColor="text1"/>
          <w:sz w:val="28"/>
          <w:cs/>
        </w:rPr>
        <w:t>เรื่องอาณาจักรฟังไจ</w:t>
      </w:r>
      <w:r w:rsidR="00521200" w:rsidRPr="00B82B95">
        <w:rPr>
          <w:rFonts w:ascii="TH SarabunPSK" w:hAnsi="TH SarabunPSK" w:cs="TH SarabunPSK"/>
          <w:color w:val="000000" w:themeColor="text1"/>
          <w:sz w:val="28"/>
        </w:rPr>
        <w:t xml:space="preserve"> (Kingdom Fungi) </w:t>
      </w:r>
      <w:r w:rsidR="007570E4" w:rsidRPr="00B82B95">
        <w:rPr>
          <w:rFonts w:ascii="TH SarabunPSK" w:hAnsi="TH SarabunPSK" w:cs="TH SarabunPSK" w:hint="cs"/>
          <w:color w:val="000000" w:themeColor="text1"/>
          <w:sz w:val="28"/>
          <w:cs/>
        </w:rPr>
        <w:t xml:space="preserve"> แผนที่ </w:t>
      </w:r>
      <w:r w:rsidR="007570E4" w:rsidRPr="00B82B95">
        <w:rPr>
          <w:rFonts w:ascii="TH SarabunPSK" w:hAnsi="TH SarabunPSK" w:cs="TH SarabunPSK"/>
          <w:color w:val="000000" w:themeColor="text1"/>
          <w:sz w:val="28"/>
        </w:rPr>
        <w:t xml:space="preserve">4  </w:t>
      </w:r>
      <w:r w:rsidR="007570E4" w:rsidRPr="00B82B95">
        <w:rPr>
          <w:rFonts w:ascii="TH SarabunPSK" w:hAnsi="TH SarabunPSK" w:cs="TH SarabunPSK" w:hint="cs"/>
          <w:color w:val="000000" w:themeColor="text1"/>
          <w:sz w:val="28"/>
          <w:cs/>
        </w:rPr>
        <w:t>เรื่องอาณาจักรพืช</w:t>
      </w:r>
      <w:r w:rsidR="00521200" w:rsidRPr="00B82B95">
        <w:rPr>
          <w:rFonts w:ascii="TH SarabunPSK" w:hAnsi="TH SarabunPSK" w:cs="TH SarabunPSK"/>
          <w:color w:val="000000" w:themeColor="text1"/>
          <w:sz w:val="28"/>
        </w:rPr>
        <w:t xml:space="preserve"> (Kingdom Plantae)</w:t>
      </w:r>
      <w:r w:rsidR="007570E4" w:rsidRPr="00B82B95">
        <w:rPr>
          <w:rFonts w:ascii="TH SarabunPSK" w:hAnsi="TH SarabunPSK" w:cs="TH SarabunPSK" w:hint="cs"/>
          <w:color w:val="000000" w:themeColor="text1"/>
          <w:sz w:val="28"/>
          <w:cs/>
        </w:rPr>
        <w:t xml:space="preserve"> และแผนที่ </w:t>
      </w:r>
      <w:r w:rsidR="007570E4" w:rsidRPr="00B82B95">
        <w:rPr>
          <w:rFonts w:ascii="TH SarabunPSK" w:hAnsi="TH SarabunPSK" w:cs="TH SarabunPSK"/>
          <w:color w:val="000000" w:themeColor="text1"/>
          <w:sz w:val="28"/>
        </w:rPr>
        <w:t xml:space="preserve">5 </w:t>
      </w:r>
      <w:r w:rsidR="007570E4" w:rsidRPr="00B82B95">
        <w:rPr>
          <w:rFonts w:ascii="TH SarabunPSK" w:hAnsi="TH SarabunPSK" w:cs="TH SarabunPSK" w:hint="cs"/>
          <w:color w:val="000000" w:themeColor="text1"/>
          <w:sz w:val="28"/>
          <w:cs/>
        </w:rPr>
        <w:t>อาณาจักรสัตว์</w:t>
      </w:r>
      <w:r w:rsidR="00521200" w:rsidRPr="00B82B95">
        <w:rPr>
          <w:rFonts w:ascii="TH SarabunPSK" w:hAnsi="TH SarabunPSK" w:cs="TH SarabunPSK"/>
          <w:color w:val="000000" w:themeColor="text1"/>
          <w:sz w:val="28"/>
        </w:rPr>
        <w:t xml:space="preserve"> (Kingdom Animalia)</w:t>
      </w:r>
      <w:r w:rsidR="007570E4" w:rsidRPr="00B82B95">
        <w:rPr>
          <w:rFonts w:ascii="TH SarabunPSK" w:hAnsi="TH SarabunPSK" w:cs="TH SarabunPSK"/>
          <w:color w:val="000000" w:themeColor="text1"/>
          <w:sz w:val="28"/>
        </w:rPr>
        <w:t xml:space="preserve"> </w:t>
      </w:r>
      <w:r w:rsidR="007570E4" w:rsidRPr="00B82B95">
        <w:rPr>
          <w:rFonts w:ascii="TH SarabunPSK" w:hAnsi="TH SarabunPSK" w:cs="TH SarabunPSK" w:hint="cs"/>
          <w:color w:val="000000" w:themeColor="text1"/>
          <w:sz w:val="28"/>
          <w:cs/>
        </w:rPr>
        <w:t>แผนการจัดการเรียน</w:t>
      </w:r>
      <w:r w:rsidR="002E34A8" w:rsidRPr="00B82B95">
        <w:rPr>
          <w:rFonts w:ascii="TH SarabunPSK" w:hAnsi="TH SarabunPSK" w:cs="TH SarabunPSK" w:hint="cs"/>
          <w:color w:val="000000" w:themeColor="text1"/>
          <w:sz w:val="28"/>
          <w:cs/>
        </w:rPr>
        <w:t xml:space="preserve">การสอนทุกแผนนำไปประเมินโดยผู้เชี่ยวชาญจำนวน </w:t>
      </w:r>
      <w:r w:rsidR="002E34A8" w:rsidRPr="00B82B95">
        <w:rPr>
          <w:rFonts w:ascii="TH SarabunPSK" w:hAnsi="TH SarabunPSK" w:cs="TH SarabunPSK"/>
          <w:color w:val="000000" w:themeColor="text1"/>
          <w:sz w:val="28"/>
        </w:rPr>
        <w:t xml:space="preserve">5 </w:t>
      </w:r>
      <w:r w:rsidR="002E34A8" w:rsidRPr="00B82B95">
        <w:rPr>
          <w:rFonts w:ascii="TH SarabunPSK" w:hAnsi="TH SarabunPSK" w:cs="TH SarabunPSK" w:hint="cs"/>
          <w:color w:val="000000" w:themeColor="text1"/>
          <w:sz w:val="28"/>
          <w:cs/>
        </w:rPr>
        <w:t>ท่าน</w:t>
      </w:r>
      <w:r w:rsidR="00521200" w:rsidRPr="00B82B95">
        <w:rPr>
          <w:rFonts w:ascii="TH SarabunPSK" w:hAnsi="TH SarabunPSK" w:cs="TH SarabunPSK"/>
          <w:color w:val="000000" w:themeColor="text1"/>
          <w:sz w:val="28"/>
        </w:rPr>
        <w:t xml:space="preserve"> </w:t>
      </w:r>
      <w:r w:rsidR="00521200" w:rsidRPr="00B82B95">
        <w:rPr>
          <w:rFonts w:ascii="TH SarabunPSK" w:hAnsi="TH SarabunPSK" w:cs="TH SarabunPSK" w:hint="cs"/>
          <w:color w:val="000000" w:themeColor="text1"/>
          <w:sz w:val="28"/>
          <w:cs/>
        </w:rPr>
        <w:t>เพื่อหาประสิทธิภาพของแผนการจัดการเรียนการสอนต่อไป</w:t>
      </w:r>
    </w:p>
    <w:p w14:paraId="38E59A54" w14:textId="77777777" w:rsidR="008874F7" w:rsidRPr="00B82B95" w:rsidRDefault="00645FEC"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C60876" w:rsidRPr="00B82B95">
        <w:rPr>
          <w:rFonts w:ascii="TH SarabunPSK" w:hAnsi="TH SarabunPSK" w:cs="TH SarabunPSK"/>
          <w:color w:val="000000" w:themeColor="text1"/>
          <w:sz w:val="28"/>
        </w:rPr>
        <w:t xml:space="preserve">1.3 </w:t>
      </w:r>
      <w:r w:rsidR="00C60AAF" w:rsidRPr="00B82B95">
        <w:rPr>
          <w:rFonts w:ascii="TH SarabunPSK" w:hAnsi="TH SarabunPSK" w:cs="TH SarabunPSK" w:hint="cs"/>
          <w:color w:val="000000" w:themeColor="text1"/>
          <w:sz w:val="28"/>
          <w:cs/>
        </w:rPr>
        <w:t xml:space="preserve">การวัดผลสัมฤทธิ์ทางการเรียน </w:t>
      </w:r>
    </w:p>
    <w:p w14:paraId="4EF28731" w14:textId="0766BEC9" w:rsidR="00C60AAF" w:rsidRPr="00B82B95" w:rsidRDefault="008874F7"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r>
      <w:r w:rsidRPr="00B82B95">
        <w:rPr>
          <w:rFonts w:ascii="TH SarabunPSK" w:hAnsi="TH SarabunPSK" w:cs="TH SarabunPSK"/>
          <w:color w:val="000000" w:themeColor="text1"/>
          <w:sz w:val="28"/>
        </w:rPr>
        <w:tab/>
      </w:r>
      <w:r w:rsidR="00F37ECB" w:rsidRPr="00B82B95">
        <w:rPr>
          <w:rFonts w:ascii="TH SarabunPSK" w:hAnsi="TH SarabunPSK" w:cs="TH SarabunPSK" w:hint="cs"/>
          <w:color w:val="000000" w:themeColor="text1"/>
          <w:sz w:val="28"/>
          <w:cs/>
        </w:rPr>
        <w:t>การวัดผลสัมฤทธิ์ทางการเรียนจะวัดโดยใช้ข้อสอบในการประเมิน</w:t>
      </w:r>
      <w:r w:rsidR="002042BC" w:rsidRPr="00B82B95">
        <w:rPr>
          <w:rFonts w:ascii="TH SarabunPSK" w:hAnsi="TH SarabunPSK" w:cs="TH SarabunPSK" w:hint="cs"/>
          <w:color w:val="000000" w:themeColor="text1"/>
          <w:sz w:val="28"/>
          <w:cs/>
        </w:rPr>
        <w:t xml:space="preserve">ซึ่งเป็นข้อสอบแบบ </w:t>
      </w:r>
      <w:r w:rsidR="002042BC" w:rsidRPr="00B82B95">
        <w:rPr>
          <w:rFonts w:ascii="TH SarabunPSK" w:hAnsi="TH SarabunPSK" w:cs="TH SarabunPSK"/>
          <w:color w:val="000000" w:themeColor="text1"/>
          <w:sz w:val="28"/>
        </w:rPr>
        <w:t xml:space="preserve">4 </w:t>
      </w:r>
      <w:r w:rsidR="002042BC" w:rsidRPr="00B82B95">
        <w:rPr>
          <w:rFonts w:ascii="TH SarabunPSK" w:hAnsi="TH SarabunPSK" w:cs="TH SarabunPSK" w:hint="cs"/>
          <w:color w:val="000000" w:themeColor="text1"/>
          <w:sz w:val="28"/>
          <w:cs/>
        </w:rPr>
        <w:t xml:space="preserve">ตัวเลือก จำนวน </w:t>
      </w:r>
      <w:r w:rsidR="002042BC" w:rsidRPr="00B82B95">
        <w:rPr>
          <w:rFonts w:ascii="TH SarabunPSK" w:hAnsi="TH SarabunPSK" w:cs="TH SarabunPSK"/>
          <w:color w:val="000000" w:themeColor="text1"/>
          <w:sz w:val="28"/>
        </w:rPr>
        <w:t xml:space="preserve">30 </w:t>
      </w:r>
      <w:r w:rsidR="002042BC" w:rsidRPr="00B82B95">
        <w:rPr>
          <w:rFonts w:ascii="TH SarabunPSK" w:hAnsi="TH SarabunPSK" w:cs="TH SarabunPSK" w:hint="cs"/>
          <w:color w:val="000000" w:themeColor="text1"/>
          <w:sz w:val="28"/>
          <w:cs/>
        </w:rPr>
        <w:t>ข้อ</w:t>
      </w:r>
      <w:r w:rsidR="000B1391" w:rsidRPr="00B82B95">
        <w:rPr>
          <w:rFonts w:ascii="TH SarabunPSK" w:hAnsi="TH SarabunPSK" w:cs="TH SarabunPSK" w:hint="cs"/>
          <w:color w:val="000000" w:themeColor="text1"/>
          <w:sz w:val="28"/>
          <w:cs/>
        </w:rPr>
        <w:t xml:space="preserve"> ค่าความยากง่ายอยู่ระหว่าง </w:t>
      </w:r>
      <w:r w:rsidR="000B1391" w:rsidRPr="00B82B95">
        <w:rPr>
          <w:rFonts w:ascii="TH SarabunPSK" w:hAnsi="TH SarabunPSK" w:cs="TH SarabunPSK"/>
          <w:color w:val="000000" w:themeColor="text1"/>
          <w:sz w:val="28"/>
        </w:rPr>
        <w:t>0.3</w:t>
      </w:r>
      <w:r w:rsidR="00F24784" w:rsidRPr="00B82B95">
        <w:rPr>
          <w:rFonts w:ascii="TH SarabunPSK" w:hAnsi="TH SarabunPSK" w:cs="TH SarabunPSK"/>
          <w:color w:val="000000" w:themeColor="text1"/>
          <w:sz w:val="28"/>
        </w:rPr>
        <w:t>0</w:t>
      </w:r>
      <w:r w:rsidR="000B1391" w:rsidRPr="00B82B95">
        <w:rPr>
          <w:rFonts w:ascii="TH SarabunPSK" w:hAnsi="TH SarabunPSK" w:cs="TH SarabunPSK"/>
          <w:color w:val="000000" w:themeColor="text1"/>
          <w:sz w:val="28"/>
        </w:rPr>
        <w:t xml:space="preserve"> - </w:t>
      </w:r>
      <w:r w:rsidR="00F24784" w:rsidRPr="00B82B95">
        <w:rPr>
          <w:rFonts w:ascii="TH SarabunPSK" w:hAnsi="TH SarabunPSK" w:cs="TH SarabunPSK"/>
          <w:color w:val="000000" w:themeColor="text1"/>
          <w:sz w:val="28"/>
        </w:rPr>
        <w:t xml:space="preserve">0.85 </w:t>
      </w:r>
      <w:r w:rsidR="000E6DB9" w:rsidRPr="00B82B95">
        <w:rPr>
          <w:rFonts w:ascii="TH SarabunPSK" w:hAnsi="TH SarabunPSK" w:cs="TH SarabunPSK" w:hint="cs"/>
          <w:color w:val="000000" w:themeColor="text1"/>
          <w:sz w:val="28"/>
          <w:cs/>
        </w:rPr>
        <w:t>ส่วน</w:t>
      </w:r>
      <w:r w:rsidR="003C649E" w:rsidRPr="00B82B95">
        <w:rPr>
          <w:rFonts w:ascii="TH SarabunPSK" w:hAnsi="TH SarabunPSK" w:cs="TH SarabunPSK" w:hint="cs"/>
          <w:color w:val="000000" w:themeColor="text1"/>
          <w:sz w:val="28"/>
          <w:cs/>
        </w:rPr>
        <w:t>ค่า</w:t>
      </w:r>
      <w:r w:rsidR="003E1F4E" w:rsidRPr="00B82B95">
        <w:rPr>
          <w:rFonts w:ascii="TH SarabunPSK" w:hAnsi="TH SarabunPSK" w:cs="TH SarabunPSK" w:hint="cs"/>
          <w:color w:val="000000" w:themeColor="text1"/>
          <w:sz w:val="28"/>
          <w:cs/>
        </w:rPr>
        <w:t xml:space="preserve">อำนาจการจำแนกอยู่ระหว่าง  </w:t>
      </w:r>
      <w:r w:rsidR="003E1F4E" w:rsidRPr="00B82B95">
        <w:rPr>
          <w:rFonts w:ascii="TH SarabunPSK" w:hAnsi="TH SarabunPSK" w:cs="TH SarabunPSK"/>
          <w:color w:val="000000" w:themeColor="text1"/>
          <w:sz w:val="28"/>
        </w:rPr>
        <w:t>0.3</w:t>
      </w:r>
      <w:r w:rsidR="001F751D" w:rsidRPr="00B82B95">
        <w:rPr>
          <w:rFonts w:ascii="TH SarabunPSK" w:hAnsi="TH SarabunPSK" w:cs="TH SarabunPSK"/>
          <w:color w:val="000000" w:themeColor="text1"/>
          <w:sz w:val="28"/>
        </w:rPr>
        <w:t>6 - 0.95</w:t>
      </w:r>
      <w:r w:rsidR="00521200" w:rsidRPr="00B82B95">
        <w:rPr>
          <w:rFonts w:ascii="TH SarabunPSK" w:hAnsi="TH SarabunPSK" w:cs="TH SarabunPSK" w:hint="cs"/>
          <w:color w:val="000000" w:themeColor="text1"/>
          <w:sz w:val="28"/>
          <w:cs/>
        </w:rPr>
        <w:t xml:space="preserve"> โดยผู้วิจัยได้ทำการออกข้อสอบทั้งหมด </w:t>
      </w:r>
      <w:r w:rsidR="00C76D73" w:rsidRPr="00B82B95">
        <w:rPr>
          <w:rFonts w:ascii="TH SarabunPSK" w:hAnsi="TH SarabunPSK" w:cs="TH SarabunPSK"/>
          <w:color w:val="000000" w:themeColor="text1"/>
          <w:sz w:val="28"/>
        </w:rPr>
        <w:t>6</w:t>
      </w:r>
      <w:r w:rsidR="00521200" w:rsidRPr="00B82B95">
        <w:rPr>
          <w:rFonts w:ascii="TH SarabunPSK" w:hAnsi="TH SarabunPSK" w:cs="TH SarabunPSK"/>
          <w:color w:val="000000" w:themeColor="text1"/>
          <w:sz w:val="28"/>
        </w:rPr>
        <w:t xml:space="preserve">0 </w:t>
      </w:r>
      <w:r w:rsidR="004B52CB" w:rsidRPr="00B82B95">
        <w:rPr>
          <w:rFonts w:ascii="TH SarabunPSK" w:hAnsi="TH SarabunPSK" w:cs="TH SarabunPSK" w:hint="cs"/>
          <w:color w:val="000000" w:themeColor="text1"/>
          <w:sz w:val="28"/>
          <w:cs/>
        </w:rPr>
        <w:t>ข้อ เพื่อนำไปให้ผู้เชี่ยวชาญประเมินค่า</w:t>
      </w:r>
      <w:r w:rsidR="00280E8B" w:rsidRPr="00B82B95">
        <w:rPr>
          <w:rFonts w:ascii="TH SarabunPSK" w:hAnsi="TH SarabunPSK" w:cs="TH SarabunPSK" w:hint="cs"/>
          <w:color w:val="000000" w:themeColor="text1"/>
          <w:sz w:val="28"/>
          <w:cs/>
        </w:rPr>
        <w:t>ความเที่ยงตรงและค่าความเชื่อมั่นของข้อสอบ</w:t>
      </w:r>
      <w:r w:rsidR="00C76D73" w:rsidRPr="00B82B95">
        <w:rPr>
          <w:rFonts w:ascii="TH SarabunPSK" w:hAnsi="TH SarabunPSK" w:cs="TH SarabunPSK" w:hint="cs"/>
          <w:color w:val="000000" w:themeColor="text1"/>
          <w:sz w:val="28"/>
          <w:cs/>
        </w:rPr>
        <w:t>ต่อไป</w:t>
      </w:r>
    </w:p>
    <w:p w14:paraId="0BB1DD38" w14:textId="418069A9" w:rsidR="007147AA" w:rsidRPr="00B82B95" w:rsidRDefault="007147AA" w:rsidP="00125FC3">
      <w:pPr>
        <w:pStyle w:val="NoSpacing"/>
        <w:ind w:firstLine="567"/>
        <w:jc w:val="thaiDistribute"/>
        <w:rPr>
          <w:rFonts w:ascii="TH SarabunPSK" w:hAnsi="TH SarabunPSK" w:cs="TH SarabunPSK"/>
          <w:color w:val="000000" w:themeColor="text1"/>
          <w:sz w:val="28"/>
        </w:rPr>
      </w:pPr>
    </w:p>
    <w:p w14:paraId="76625AB3" w14:textId="77777777" w:rsidR="007147AA" w:rsidRPr="00B82B95" w:rsidRDefault="007147AA" w:rsidP="00125FC3">
      <w:pPr>
        <w:pStyle w:val="NoSpacing"/>
        <w:ind w:firstLine="567"/>
        <w:jc w:val="thaiDistribute"/>
        <w:rPr>
          <w:rFonts w:ascii="TH SarabunPSK" w:hAnsi="TH SarabunPSK" w:cs="TH SarabunPSK"/>
          <w:color w:val="000000" w:themeColor="text1"/>
          <w:sz w:val="28"/>
          <w:cs/>
        </w:rPr>
      </w:pPr>
    </w:p>
    <w:p w14:paraId="43CA0412" w14:textId="7AF45933" w:rsidR="00645FEC" w:rsidRPr="00B82B95" w:rsidRDefault="00645FEC"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8874F7" w:rsidRPr="00B82B95">
        <w:rPr>
          <w:rFonts w:ascii="TH SarabunPSK" w:hAnsi="TH SarabunPSK" w:cs="TH SarabunPSK"/>
          <w:color w:val="000000" w:themeColor="text1"/>
          <w:sz w:val="28"/>
        </w:rPr>
        <w:t>1.4</w:t>
      </w:r>
      <w:r w:rsidR="00A835DA" w:rsidRPr="00B82B95">
        <w:rPr>
          <w:rFonts w:ascii="TH SarabunPSK" w:hAnsi="TH SarabunPSK" w:cs="TH SarabunPSK"/>
          <w:color w:val="000000" w:themeColor="text1"/>
          <w:sz w:val="28"/>
        </w:rPr>
        <w:t xml:space="preserve"> </w:t>
      </w:r>
      <w:r w:rsidR="00203003" w:rsidRPr="00B82B95">
        <w:rPr>
          <w:rFonts w:ascii="TH SarabunPSK" w:hAnsi="TH SarabunPSK" w:cs="TH SarabunPSK" w:hint="cs"/>
          <w:color w:val="000000" w:themeColor="text1"/>
          <w:sz w:val="28"/>
          <w:cs/>
        </w:rPr>
        <w:t>การวัดค่าความเที่ยงตรงของข้อสอบ</w:t>
      </w:r>
    </w:p>
    <w:p w14:paraId="38EFE4AA" w14:textId="0F0F731E" w:rsidR="00176DBC" w:rsidRPr="00B82B95" w:rsidRDefault="00203003" w:rsidP="00125FC3">
      <w:pPr>
        <w:pStyle w:val="NoSpacing"/>
        <w:ind w:firstLine="567"/>
        <w:jc w:val="thaiDistribute"/>
        <w:rPr>
          <w:rFonts w:ascii="TH SarabunPSK" w:hAnsi="TH SarabunPSK" w:cs="TH SarabunPSK" w:hint="cs"/>
          <w:color w:val="000000" w:themeColor="text1"/>
          <w:sz w:val="28"/>
          <w:cs/>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00106571" w:rsidRPr="00B82B95">
        <w:rPr>
          <w:rFonts w:ascii="TH SarabunPSK" w:hAnsi="TH SarabunPSK" w:cs="TH SarabunPSK" w:hint="cs"/>
          <w:color w:val="000000" w:themeColor="text1"/>
          <w:sz w:val="28"/>
          <w:cs/>
        </w:rPr>
        <w:t>การวิเคราะห์</w:t>
      </w:r>
      <w:r w:rsidR="001C5FEF" w:rsidRPr="00B82B95">
        <w:rPr>
          <w:rFonts w:ascii="TH SarabunPSK" w:hAnsi="TH SarabunPSK" w:cs="TH SarabunPSK" w:hint="cs"/>
          <w:color w:val="000000" w:themeColor="text1"/>
          <w:sz w:val="28"/>
          <w:cs/>
        </w:rPr>
        <w:t>เ</w:t>
      </w:r>
      <w:r w:rsidRPr="00B82B95">
        <w:rPr>
          <w:rFonts w:ascii="TH SarabunPSK" w:hAnsi="TH SarabunPSK" w:cs="TH SarabunPSK" w:hint="cs"/>
          <w:color w:val="000000" w:themeColor="text1"/>
          <w:sz w:val="28"/>
          <w:cs/>
        </w:rPr>
        <w:t xml:space="preserve">นื้อหาของ เรื่องความหลากหลายของสิ่งมีชีวิต ในรายวิชาชีววิทยา </w:t>
      </w:r>
      <w:r w:rsidRPr="00B82B95">
        <w:rPr>
          <w:rFonts w:ascii="TH SarabunPSK" w:hAnsi="TH SarabunPSK" w:cs="TH SarabunPSK"/>
          <w:color w:val="000000" w:themeColor="text1"/>
          <w:sz w:val="28"/>
        </w:rPr>
        <w:t>1</w:t>
      </w:r>
      <w:r w:rsidR="001C5FEF" w:rsidRPr="00B82B95">
        <w:rPr>
          <w:rFonts w:ascii="TH SarabunPSK" w:hAnsi="TH SarabunPSK" w:cs="TH SarabunPSK" w:hint="cs"/>
          <w:color w:val="000000" w:themeColor="text1"/>
          <w:sz w:val="28"/>
          <w:cs/>
        </w:rPr>
        <w:t xml:space="preserve"> และการวัดผลการเรียนรู้จากเนื้อหา</w:t>
      </w:r>
      <w:r w:rsidRPr="00B82B95">
        <w:rPr>
          <w:rFonts w:ascii="TH SarabunPSK" w:hAnsi="TH SarabunPSK" w:cs="TH SarabunPSK"/>
          <w:color w:val="000000" w:themeColor="text1"/>
          <w:sz w:val="28"/>
        </w:rPr>
        <w:t xml:space="preserve"> </w:t>
      </w:r>
      <w:r w:rsidR="00425EFC" w:rsidRPr="00B82B95">
        <w:rPr>
          <w:rFonts w:ascii="TH SarabunPSK" w:hAnsi="TH SarabunPSK" w:cs="TH SarabunPSK" w:hint="cs"/>
          <w:color w:val="000000" w:themeColor="text1"/>
          <w:sz w:val="28"/>
          <w:cs/>
        </w:rPr>
        <w:t xml:space="preserve"> </w:t>
      </w:r>
      <w:r w:rsidR="00686389" w:rsidRPr="00B82B95">
        <w:rPr>
          <w:rFonts w:ascii="TH SarabunPSK" w:hAnsi="TH SarabunPSK" w:cs="TH SarabunPSK" w:hint="cs"/>
          <w:color w:val="000000" w:themeColor="text1"/>
          <w:sz w:val="28"/>
          <w:cs/>
        </w:rPr>
        <w:t>และ</w:t>
      </w:r>
      <w:r w:rsidR="00924EFB" w:rsidRPr="00B82B95">
        <w:rPr>
          <w:rFonts w:ascii="TH SarabunPSK" w:hAnsi="TH SarabunPSK" w:cs="TH SarabunPSK" w:hint="cs"/>
          <w:color w:val="000000" w:themeColor="text1"/>
          <w:sz w:val="28"/>
          <w:cs/>
        </w:rPr>
        <w:t>การว</w:t>
      </w:r>
      <w:r w:rsidR="00FA0356" w:rsidRPr="00B82B95">
        <w:rPr>
          <w:rFonts w:ascii="TH SarabunPSK" w:hAnsi="TH SarabunPSK" w:cs="TH SarabunPSK" w:hint="cs"/>
          <w:color w:val="000000" w:themeColor="text1"/>
          <w:sz w:val="28"/>
          <w:cs/>
        </w:rPr>
        <w:t>ัดความเที่ยงตรงของข้อสอ</w:t>
      </w:r>
      <w:r w:rsidR="00CB7548" w:rsidRPr="00B82B95">
        <w:rPr>
          <w:rFonts w:ascii="TH SarabunPSK" w:hAnsi="TH SarabunPSK" w:cs="TH SarabunPSK" w:hint="cs"/>
          <w:color w:val="000000" w:themeColor="text1"/>
          <w:sz w:val="28"/>
          <w:cs/>
        </w:rPr>
        <w:t>บ</w:t>
      </w:r>
      <w:r w:rsidR="00FA256B" w:rsidRPr="00B82B95">
        <w:rPr>
          <w:rFonts w:ascii="TH SarabunPSK" w:hAnsi="TH SarabunPSK" w:cs="TH SarabunPSK"/>
          <w:color w:val="000000" w:themeColor="text1"/>
          <w:sz w:val="28"/>
        </w:rPr>
        <w:t xml:space="preserve"> (IOC) </w:t>
      </w:r>
      <w:r w:rsidR="00CB7548" w:rsidRPr="00B82B95">
        <w:rPr>
          <w:rFonts w:ascii="TH SarabunPSK" w:hAnsi="TH SarabunPSK" w:cs="TH SarabunPSK" w:hint="cs"/>
          <w:color w:val="000000" w:themeColor="text1"/>
          <w:sz w:val="28"/>
          <w:cs/>
        </w:rPr>
        <w:t xml:space="preserve">จะประเมินโดยผู้เชี่ยวชาญทางด้านการศึกษาและทางชีววิทยา จำนวน </w:t>
      </w:r>
      <w:r w:rsidR="00CB7548" w:rsidRPr="00B82B95">
        <w:rPr>
          <w:rFonts w:ascii="TH SarabunPSK" w:hAnsi="TH SarabunPSK" w:cs="TH SarabunPSK"/>
          <w:color w:val="000000" w:themeColor="text1"/>
          <w:sz w:val="28"/>
        </w:rPr>
        <w:t xml:space="preserve">5 </w:t>
      </w:r>
      <w:r w:rsidR="00CB7548" w:rsidRPr="00B82B95">
        <w:rPr>
          <w:rFonts w:ascii="TH SarabunPSK" w:hAnsi="TH SarabunPSK" w:cs="TH SarabunPSK" w:hint="cs"/>
          <w:color w:val="000000" w:themeColor="text1"/>
          <w:sz w:val="28"/>
          <w:cs/>
        </w:rPr>
        <w:t>ท่าน</w:t>
      </w:r>
      <w:r w:rsidR="00554BB5" w:rsidRPr="00B82B95">
        <w:rPr>
          <w:rFonts w:ascii="TH SarabunPSK" w:hAnsi="TH SarabunPSK" w:cs="TH SarabunPSK" w:hint="cs"/>
          <w:color w:val="000000" w:themeColor="text1"/>
          <w:sz w:val="28"/>
          <w:cs/>
        </w:rPr>
        <w:t xml:space="preserve"> ในจำนวน </w:t>
      </w:r>
      <w:r w:rsidR="00554BB5" w:rsidRPr="00B82B95">
        <w:rPr>
          <w:rFonts w:ascii="TH SarabunPSK" w:hAnsi="TH SarabunPSK" w:cs="TH SarabunPSK"/>
          <w:color w:val="000000" w:themeColor="text1"/>
          <w:sz w:val="28"/>
        </w:rPr>
        <w:t xml:space="preserve">5 </w:t>
      </w:r>
      <w:r w:rsidR="00554BB5" w:rsidRPr="00B82B95">
        <w:rPr>
          <w:rFonts w:ascii="TH SarabunPSK" w:hAnsi="TH SarabunPSK" w:cs="TH SarabunPSK" w:hint="cs"/>
          <w:color w:val="000000" w:themeColor="text1"/>
          <w:sz w:val="28"/>
          <w:cs/>
        </w:rPr>
        <w:t xml:space="preserve">ท่านนี้ มี </w:t>
      </w:r>
      <w:r w:rsidR="00554BB5" w:rsidRPr="00B82B95">
        <w:rPr>
          <w:rFonts w:ascii="TH SarabunPSK" w:hAnsi="TH SarabunPSK" w:cs="TH SarabunPSK"/>
          <w:color w:val="000000" w:themeColor="text1"/>
          <w:sz w:val="28"/>
        </w:rPr>
        <w:t xml:space="preserve">3 </w:t>
      </w:r>
      <w:r w:rsidR="00554BB5" w:rsidRPr="00B82B95">
        <w:rPr>
          <w:rFonts w:ascii="TH SarabunPSK" w:hAnsi="TH SarabunPSK" w:cs="TH SarabunPSK" w:hint="cs"/>
          <w:color w:val="000000" w:themeColor="text1"/>
          <w:sz w:val="28"/>
          <w:cs/>
        </w:rPr>
        <w:t>ท่านเป็นผู้เชี่ยวชาญ</w:t>
      </w:r>
      <w:r w:rsidR="000E0CF6" w:rsidRPr="00B82B95">
        <w:rPr>
          <w:rFonts w:ascii="TH SarabunPSK" w:hAnsi="TH SarabunPSK" w:cs="TH SarabunPSK" w:hint="cs"/>
          <w:color w:val="000000" w:themeColor="text1"/>
          <w:sz w:val="28"/>
          <w:cs/>
        </w:rPr>
        <w:t xml:space="preserve">จากมหาวิทยาลัยราชภัฏนครราชสีมา และอีก </w:t>
      </w:r>
      <w:r w:rsidR="000E0CF6" w:rsidRPr="00B82B95">
        <w:rPr>
          <w:rFonts w:ascii="TH SarabunPSK" w:hAnsi="TH SarabunPSK" w:cs="TH SarabunPSK"/>
          <w:color w:val="000000" w:themeColor="text1"/>
          <w:sz w:val="28"/>
        </w:rPr>
        <w:t xml:space="preserve">2 </w:t>
      </w:r>
      <w:r w:rsidR="000E0CF6" w:rsidRPr="00B82B95">
        <w:rPr>
          <w:rFonts w:ascii="TH SarabunPSK" w:hAnsi="TH SarabunPSK" w:cs="TH SarabunPSK" w:hint="cs"/>
          <w:color w:val="000000" w:themeColor="text1"/>
          <w:sz w:val="28"/>
          <w:cs/>
        </w:rPr>
        <w:t>ท่านเป็นผู้เชี่ยวชาญภายนอก</w:t>
      </w:r>
      <w:r w:rsidR="00D64B9F" w:rsidRPr="00B82B95">
        <w:rPr>
          <w:rFonts w:ascii="TH SarabunPSK" w:hAnsi="TH SarabunPSK" w:cs="TH SarabunPSK" w:hint="cs"/>
          <w:color w:val="000000" w:themeColor="text1"/>
          <w:sz w:val="28"/>
          <w:cs/>
        </w:rPr>
        <w:t xml:space="preserve"> </w:t>
      </w:r>
      <w:r w:rsidR="0072514B" w:rsidRPr="00B82B95">
        <w:rPr>
          <w:rFonts w:ascii="TH SarabunPSK" w:hAnsi="TH SarabunPSK" w:cs="TH SarabunPSK" w:hint="cs"/>
          <w:color w:val="000000" w:themeColor="text1"/>
          <w:sz w:val="28"/>
          <w:cs/>
        </w:rPr>
        <w:t>ข้อสอบที่ใช้สำหรับการประเมินค่าความเที่ยงตรงผู้วิจัย</w:t>
      </w:r>
      <w:r w:rsidR="009F1334" w:rsidRPr="00B82B95">
        <w:rPr>
          <w:rFonts w:ascii="TH SarabunPSK" w:hAnsi="TH SarabunPSK" w:cs="TH SarabunPSK" w:hint="cs"/>
          <w:color w:val="000000" w:themeColor="text1"/>
          <w:sz w:val="28"/>
          <w:cs/>
        </w:rPr>
        <w:t xml:space="preserve">ใช้ข้อสอบทั้งสิ้น </w:t>
      </w:r>
      <w:r w:rsidR="009F1334" w:rsidRPr="00B82B95">
        <w:rPr>
          <w:rFonts w:ascii="TH SarabunPSK" w:hAnsi="TH SarabunPSK" w:cs="TH SarabunPSK"/>
          <w:color w:val="000000" w:themeColor="text1"/>
          <w:sz w:val="28"/>
        </w:rPr>
        <w:t xml:space="preserve">60 </w:t>
      </w:r>
      <w:r w:rsidR="009F1334" w:rsidRPr="00B82B95">
        <w:rPr>
          <w:rFonts w:ascii="TH SarabunPSK" w:hAnsi="TH SarabunPSK" w:cs="TH SarabunPSK" w:hint="cs"/>
          <w:color w:val="000000" w:themeColor="text1"/>
          <w:sz w:val="28"/>
          <w:cs/>
        </w:rPr>
        <w:t>ข้อ และเลือกข้อสอบที่ผ่านการประเมิน</w:t>
      </w:r>
      <w:r w:rsidR="000E761F" w:rsidRPr="00B82B95">
        <w:rPr>
          <w:rFonts w:ascii="TH SarabunPSK" w:hAnsi="TH SarabunPSK" w:cs="TH SarabunPSK" w:hint="cs"/>
          <w:color w:val="000000" w:themeColor="text1"/>
          <w:sz w:val="28"/>
          <w:cs/>
        </w:rPr>
        <w:t xml:space="preserve">จำนวน </w:t>
      </w:r>
      <w:r w:rsidR="000E761F" w:rsidRPr="00B82B95">
        <w:rPr>
          <w:rFonts w:ascii="TH SarabunPSK" w:hAnsi="TH SarabunPSK" w:cs="TH SarabunPSK"/>
          <w:color w:val="000000" w:themeColor="text1"/>
          <w:sz w:val="28"/>
        </w:rPr>
        <w:t xml:space="preserve">30 </w:t>
      </w:r>
      <w:r w:rsidR="000E761F" w:rsidRPr="00B82B95">
        <w:rPr>
          <w:rFonts w:ascii="TH SarabunPSK" w:hAnsi="TH SarabunPSK" w:cs="TH SarabunPSK" w:hint="cs"/>
          <w:color w:val="000000" w:themeColor="text1"/>
          <w:sz w:val="28"/>
          <w:cs/>
        </w:rPr>
        <w:t>เพื่อนำไปใช้สำหรับการประเมินผลสัมฤทธิ์ทางการเรียนต่อไป</w:t>
      </w:r>
      <w:r w:rsidR="00B246BC" w:rsidRPr="00B82B95">
        <w:rPr>
          <w:rFonts w:ascii="TH SarabunPSK" w:hAnsi="TH SarabunPSK" w:cs="TH SarabunPSK" w:hint="cs"/>
          <w:color w:val="000000" w:themeColor="text1"/>
          <w:sz w:val="28"/>
          <w:cs/>
        </w:rPr>
        <w:t xml:space="preserve"> โดยค่า </w:t>
      </w:r>
      <w:r w:rsidR="00B246BC" w:rsidRPr="00B82B95">
        <w:rPr>
          <w:rFonts w:ascii="TH SarabunPSK" w:hAnsi="TH SarabunPSK" w:cs="TH SarabunPSK"/>
          <w:color w:val="000000" w:themeColor="text1"/>
          <w:sz w:val="28"/>
        </w:rPr>
        <w:t xml:space="preserve">IOC </w:t>
      </w:r>
      <w:r w:rsidR="00FA256B" w:rsidRPr="00B82B95">
        <w:rPr>
          <w:rFonts w:ascii="TH SarabunPSK" w:hAnsi="TH SarabunPSK" w:cs="TH SarabunPSK" w:hint="cs"/>
          <w:color w:val="000000" w:themeColor="text1"/>
          <w:sz w:val="28"/>
          <w:cs/>
        </w:rPr>
        <w:t xml:space="preserve">ของข้อสอบมีค่าเท่ากับ </w:t>
      </w:r>
      <w:r w:rsidR="00FA256B" w:rsidRPr="00B82B95">
        <w:rPr>
          <w:rFonts w:ascii="TH SarabunPSK" w:hAnsi="TH SarabunPSK" w:cs="TH SarabunPSK"/>
          <w:color w:val="000000" w:themeColor="text1"/>
          <w:sz w:val="28"/>
        </w:rPr>
        <w:t xml:space="preserve">0.85 </w:t>
      </w:r>
      <w:r w:rsidR="00FA256B" w:rsidRPr="00B82B95">
        <w:rPr>
          <w:rFonts w:ascii="TH SarabunPSK" w:hAnsi="TH SarabunPSK" w:cs="TH SarabunPSK" w:hint="cs"/>
          <w:color w:val="000000" w:themeColor="text1"/>
          <w:sz w:val="28"/>
          <w:cs/>
        </w:rPr>
        <w:t>ความเที่ยงตรงนำไปใช้ได้</w:t>
      </w:r>
    </w:p>
    <w:p w14:paraId="7B027416" w14:textId="4F4EF59D" w:rsidR="002E34A8" w:rsidRPr="00B82B95" w:rsidRDefault="008F4EAB"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1.5 </w:t>
      </w:r>
      <w:r w:rsidRPr="00B82B95">
        <w:rPr>
          <w:rFonts w:ascii="TH SarabunPSK" w:hAnsi="TH SarabunPSK" w:cs="TH SarabunPSK" w:hint="cs"/>
          <w:color w:val="000000" w:themeColor="text1"/>
          <w:sz w:val="28"/>
          <w:cs/>
        </w:rPr>
        <w:t>การวัดค่าความ</w:t>
      </w:r>
      <w:r w:rsidR="001B22E5" w:rsidRPr="00B82B95">
        <w:rPr>
          <w:rFonts w:ascii="TH SarabunPSK" w:hAnsi="TH SarabunPSK" w:cs="TH SarabunPSK" w:hint="cs"/>
          <w:color w:val="000000" w:themeColor="text1"/>
          <w:sz w:val="28"/>
          <w:cs/>
        </w:rPr>
        <w:t>เชื่อมั่นของข้อสอบ</w:t>
      </w:r>
    </w:p>
    <w:p w14:paraId="666A58F0" w14:textId="5044806F" w:rsidR="0068696E" w:rsidRPr="00B82B95" w:rsidRDefault="00E0790D"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r>
      <w:r w:rsidRPr="00B82B95">
        <w:rPr>
          <w:rFonts w:ascii="TH SarabunPSK" w:hAnsi="TH SarabunPSK" w:cs="TH SarabunPSK"/>
          <w:color w:val="000000" w:themeColor="text1"/>
          <w:sz w:val="28"/>
        </w:rPr>
        <w:tab/>
      </w:r>
      <w:r w:rsidRPr="00B82B95">
        <w:rPr>
          <w:rFonts w:ascii="TH SarabunPSK" w:hAnsi="TH SarabunPSK" w:cs="TH SarabunPSK" w:hint="cs"/>
          <w:color w:val="000000" w:themeColor="text1"/>
          <w:sz w:val="28"/>
          <w:cs/>
        </w:rPr>
        <w:t>การวัดค่าความเชื่อมั่นของข้อสอบ</w:t>
      </w:r>
      <w:r w:rsidR="00AA3912" w:rsidRPr="00B82B95">
        <w:rPr>
          <w:rFonts w:ascii="TH SarabunPSK" w:hAnsi="TH SarabunPSK" w:cs="TH SarabunPSK" w:hint="cs"/>
          <w:color w:val="000000" w:themeColor="text1"/>
          <w:sz w:val="28"/>
          <w:cs/>
        </w:rPr>
        <w:t xml:space="preserve">ในครั้งนี้ผู้วิจัยเลือกใช้กลุ่มตัวอย่างเป็นนักศึกษาชั้นปีที่ </w:t>
      </w:r>
      <w:r w:rsidR="00AA3912" w:rsidRPr="00B82B95">
        <w:rPr>
          <w:rFonts w:ascii="TH SarabunPSK" w:hAnsi="TH SarabunPSK" w:cs="TH SarabunPSK"/>
          <w:color w:val="000000" w:themeColor="text1"/>
          <w:sz w:val="28"/>
        </w:rPr>
        <w:t>2</w:t>
      </w:r>
      <w:r w:rsidR="00AA3912" w:rsidRPr="00B82B95">
        <w:rPr>
          <w:rFonts w:ascii="TH SarabunPSK" w:hAnsi="TH SarabunPSK" w:cs="TH SarabunPSK" w:hint="cs"/>
          <w:color w:val="000000" w:themeColor="text1"/>
          <w:sz w:val="28"/>
          <w:cs/>
        </w:rPr>
        <w:t xml:space="preserve"> ซึ่งผ่านการเรียนและสอบรายวิชาชีวิทยา </w:t>
      </w:r>
      <w:r w:rsidR="00AA3912" w:rsidRPr="00B82B95">
        <w:rPr>
          <w:rFonts w:ascii="TH SarabunPSK" w:hAnsi="TH SarabunPSK" w:cs="TH SarabunPSK"/>
          <w:color w:val="000000" w:themeColor="text1"/>
          <w:sz w:val="28"/>
        </w:rPr>
        <w:t xml:space="preserve">1 </w:t>
      </w:r>
      <w:r w:rsidR="00AA3912" w:rsidRPr="00B82B95">
        <w:rPr>
          <w:rFonts w:ascii="TH SarabunPSK" w:hAnsi="TH SarabunPSK" w:cs="TH SarabunPSK" w:hint="cs"/>
          <w:color w:val="000000" w:themeColor="text1"/>
          <w:sz w:val="28"/>
          <w:cs/>
        </w:rPr>
        <w:t>ในปีการศึกษาที่ผ่านมา</w:t>
      </w:r>
      <w:r w:rsidR="008C28B1" w:rsidRPr="00B82B95">
        <w:rPr>
          <w:rFonts w:ascii="TH SarabunPSK" w:hAnsi="TH SarabunPSK" w:cs="TH SarabunPSK" w:hint="cs"/>
          <w:color w:val="000000" w:themeColor="text1"/>
          <w:sz w:val="28"/>
          <w:cs/>
        </w:rPr>
        <w:t xml:space="preserve"> โดยทำการสอบ</w:t>
      </w:r>
      <w:r w:rsidR="008C28B1" w:rsidRPr="00B82B95">
        <w:rPr>
          <w:rFonts w:ascii="TH SarabunPSK" w:hAnsi="TH SarabunPSK" w:cs="TH SarabunPSK"/>
          <w:color w:val="000000" w:themeColor="text1"/>
          <w:sz w:val="28"/>
        </w:rPr>
        <w:t xml:space="preserve"> 2 </w:t>
      </w:r>
      <w:r w:rsidR="008C28B1" w:rsidRPr="00B82B95">
        <w:rPr>
          <w:rFonts w:ascii="TH SarabunPSK" w:hAnsi="TH SarabunPSK" w:cs="TH SarabunPSK" w:hint="cs"/>
          <w:color w:val="000000" w:themeColor="text1"/>
          <w:sz w:val="28"/>
          <w:cs/>
        </w:rPr>
        <w:t xml:space="preserve">ครั้ง </w:t>
      </w:r>
      <w:r w:rsidR="00B7278B" w:rsidRPr="00B82B95">
        <w:rPr>
          <w:rFonts w:ascii="TH SarabunPSK" w:hAnsi="TH SarabunPSK" w:cs="TH SarabunPSK" w:hint="cs"/>
          <w:color w:val="000000" w:themeColor="text1"/>
          <w:sz w:val="28"/>
          <w:cs/>
        </w:rPr>
        <w:t xml:space="preserve">การสอบครั้งที่ </w:t>
      </w:r>
      <w:r w:rsidR="00B7278B" w:rsidRPr="00B82B95">
        <w:rPr>
          <w:rFonts w:ascii="TH SarabunPSK" w:hAnsi="TH SarabunPSK" w:cs="TH SarabunPSK"/>
          <w:color w:val="000000" w:themeColor="text1"/>
          <w:sz w:val="28"/>
        </w:rPr>
        <w:t xml:space="preserve">2 </w:t>
      </w:r>
      <w:r w:rsidR="00B7278B" w:rsidRPr="00B82B95">
        <w:rPr>
          <w:rFonts w:ascii="TH SarabunPSK" w:hAnsi="TH SarabunPSK" w:cs="TH SarabunPSK" w:hint="cs"/>
          <w:color w:val="000000" w:themeColor="text1"/>
          <w:sz w:val="28"/>
          <w:cs/>
        </w:rPr>
        <w:t>จะสอบหลังการสอบครั้งแรก</w:t>
      </w:r>
      <w:r w:rsidR="00B7278B" w:rsidRPr="00B82B95">
        <w:rPr>
          <w:rFonts w:ascii="TH SarabunPSK" w:hAnsi="TH SarabunPSK" w:cs="TH SarabunPSK"/>
          <w:color w:val="000000" w:themeColor="text1"/>
          <w:sz w:val="28"/>
        </w:rPr>
        <w:t>10</w:t>
      </w:r>
      <w:r w:rsidR="00EB4352" w:rsidRPr="00B82B95">
        <w:rPr>
          <w:rFonts w:ascii="TH SarabunPSK" w:hAnsi="TH SarabunPSK" w:cs="TH SarabunPSK" w:hint="cs"/>
          <w:color w:val="000000" w:themeColor="text1"/>
          <w:sz w:val="28"/>
          <w:cs/>
        </w:rPr>
        <w:t xml:space="preserve"> วัน โดยกลุ่มตัวอย่างเดียวกัน </w:t>
      </w:r>
      <w:r w:rsidR="008F38AE" w:rsidRPr="00B82B95">
        <w:rPr>
          <w:rFonts w:ascii="TH SarabunPSK" w:hAnsi="TH SarabunPSK" w:cs="TH SarabunPSK" w:hint="cs"/>
          <w:color w:val="000000" w:themeColor="text1"/>
          <w:sz w:val="28"/>
          <w:cs/>
        </w:rPr>
        <w:t>ค่าความเชื่อมั่นจะประเมินโดย</w:t>
      </w:r>
      <w:r w:rsidR="008D5B53" w:rsidRPr="00B82B95">
        <w:rPr>
          <w:rFonts w:ascii="TH SarabunPSK" w:hAnsi="TH SarabunPSK" w:cs="TH SarabunPSK" w:hint="cs"/>
          <w:color w:val="000000" w:themeColor="text1"/>
          <w:sz w:val="28"/>
          <w:cs/>
        </w:rPr>
        <w:t xml:space="preserve">สมการของเพียร์สัน </w:t>
      </w:r>
      <w:r w:rsidR="008D5B53" w:rsidRPr="00B82B95">
        <w:rPr>
          <w:rFonts w:ascii="TH SarabunPSK" w:hAnsi="TH SarabunPSK" w:cs="TH SarabunPSK"/>
          <w:color w:val="000000" w:themeColor="text1"/>
          <w:sz w:val="28"/>
        </w:rPr>
        <w:t>(Pearson equation)</w:t>
      </w:r>
      <w:r w:rsidR="00F37BCD" w:rsidRPr="00B82B95">
        <w:rPr>
          <w:rFonts w:ascii="TH SarabunPSK" w:hAnsi="TH SarabunPSK" w:cs="TH SarabunPSK"/>
          <w:color w:val="000000" w:themeColor="text1"/>
          <w:sz w:val="28"/>
        </w:rPr>
        <w:t xml:space="preserve"> </w:t>
      </w:r>
      <w:r w:rsidR="00F37BCD" w:rsidRPr="00B82B95">
        <w:rPr>
          <w:rFonts w:ascii="TH SarabunPSK" w:hAnsi="TH SarabunPSK" w:cs="TH SarabunPSK" w:hint="cs"/>
          <w:color w:val="000000" w:themeColor="text1"/>
          <w:sz w:val="28"/>
          <w:cs/>
        </w:rPr>
        <w:t xml:space="preserve">และร้อยละของความเชื่อมั่นอยู่ที่ระดับ </w:t>
      </w:r>
      <w:r w:rsidR="00F37BCD" w:rsidRPr="00B82B95">
        <w:rPr>
          <w:rFonts w:ascii="TH SarabunPSK" w:hAnsi="TH SarabunPSK" w:cs="TH SarabunPSK"/>
          <w:color w:val="000000" w:themeColor="text1"/>
          <w:sz w:val="28"/>
        </w:rPr>
        <w:t xml:space="preserve">0.85 </w:t>
      </w:r>
      <w:r w:rsidR="00F37BCD" w:rsidRPr="00B82B95">
        <w:rPr>
          <w:rFonts w:ascii="TH SarabunPSK" w:hAnsi="TH SarabunPSK" w:cs="TH SarabunPSK" w:hint="cs"/>
          <w:color w:val="000000" w:themeColor="text1"/>
          <w:sz w:val="28"/>
          <w:cs/>
        </w:rPr>
        <w:t>สำหรับการวิเคราะห์</w:t>
      </w:r>
      <w:r w:rsidR="00BF6E3E" w:rsidRPr="00B82B95">
        <w:rPr>
          <w:rFonts w:ascii="TH SarabunPSK" w:hAnsi="TH SarabunPSK" w:cs="TH SarabunPSK" w:hint="cs"/>
          <w:color w:val="000000" w:themeColor="text1"/>
          <w:sz w:val="28"/>
          <w:cs/>
        </w:rPr>
        <w:t>ค่าสัมประสิทธิ์</w:t>
      </w:r>
      <w:r w:rsidR="00F37BCD" w:rsidRPr="00B82B95">
        <w:rPr>
          <w:rFonts w:ascii="TH SarabunPSK" w:hAnsi="TH SarabunPSK" w:cs="TH SarabunPSK" w:hint="cs"/>
          <w:color w:val="000000" w:themeColor="text1"/>
          <w:sz w:val="28"/>
          <w:cs/>
        </w:rPr>
        <w:t xml:space="preserve"> </w:t>
      </w:r>
      <w:r w:rsidR="00232ADA" w:rsidRPr="00B82B95">
        <w:rPr>
          <w:rFonts w:ascii="TH SarabunPSK" w:hAnsi="TH SarabunPSK" w:cs="TH SarabunPSK"/>
          <w:color w:val="000000" w:themeColor="text1"/>
          <w:sz w:val="28"/>
        </w:rPr>
        <w:t>(</w:t>
      </w:r>
      <w:r w:rsidR="00F37BCD" w:rsidRPr="00B82B95">
        <w:rPr>
          <w:rFonts w:ascii="TH SarabunPSK" w:hAnsi="TH SarabunPSK" w:cs="TH SarabunPSK"/>
          <w:color w:val="000000" w:themeColor="text1"/>
          <w:sz w:val="28"/>
        </w:rPr>
        <w:t>homo</w:t>
      </w:r>
      <w:r w:rsidR="00BF6E3E" w:rsidRPr="00B82B95">
        <w:rPr>
          <w:rFonts w:ascii="TH SarabunPSK" w:hAnsi="TH SarabunPSK" w:cs="TH SarabunPSK"/>
          <w:color w:val="000000" w:themeColor="text1"/>
          <w:sz w:val="28"/>
        </w:rPr>
        <w:t>geneity coefficient</w:t>
      </w:r>
      <w:r w:rsidR="00232ADA" w:rsidRPr="00B82B95">
        <w:rPr>
          <w:rFonts w:ascii="TH SarabunPSK" w:hAnsi="TH SarabunPSK" w:cs="TH SarabunPSK"/>
          <w:color w:val="000000" w:themeColor="text1"/>
          <w:sz w:val="28"/>
        </w:rPr>
        <w:t>)</w:t>
      </w:r>
      <w:r w:rsidR="00BF6E3E" w:rsidRPr="00B82B95">
        <w:rPr>
          <w:rFonts w:ascii="TH SarabunPSK" w:hAnsi="TH SarabunPSK" w:cs="TH SarabunPSK"/>
          <w:color w:val="000000" w:themeColor="text1"/>
          <w:sz w:val="28"/>
        </w:rPr>
        <w:t xml:space="preserve"> </w:t>
      </w:r>
      <w:r w:rsidR="00232ADA" w:rsidRPr="00B82B95">
        <w:rPr>
          <w:rFonts w:ascii="TH SarabunPSK" w:hAnsi="TH SarabunPSK" w:cs="TH SarabunPSK" w:hint="cs"/>
          <w:color w:val="000000" w:themeColor="text1"/>
          <w:sz w:val="28"/>
          <w:cs/>
        </w:rPr>
        <w:t xml:space="preserve">ซึ่งการคำนวณด้วย </w:t>
      </w:r>
      <w:r w:rsidR="00232ADA" w:rsidRPr="00B82B95">
        <w:rPr>
          <w:rFonts w:ascii="TH SarabunPSK" w:hAnsi="TH SarabunPSK" w:cs="TH SarabunPSK"/>
          <w:color w:val="000000" w:themeColor="text1"/>
          <w:sz w:val="28"/>
        </w:rPr>
        <w:t xml:space="preserve">Cronbach's alpha </w:t>
      </w:r>
      <w:r w:rsidR="00232ADA" w:rsidRPr="00B82B95">
        <w:rPr>
          <w:rFonts w:ascii="TH SarabunPSK" w:hAnsi="TH SarabunPSK" w:cs="TH SarabunPSK" w:hint="cs"/>
          <w:color w:val="000000" w:themeColor="text1"/>
          <w:sz w:val="28"/>
          <w:cs/>
        </w:rPr>
        <w:t xml:space="preserve">ซึ่งมีค่าเท่ากับ </w:t>
      </w:r>
      <w:r w:rsidR="00232ADA" w:rsidRPr="00B82B95">
        <w:rPr>
          <w:rFonts w:ascii="TH SarabunPSK" w:hAnsi="TH SarabunPSK" w:cs="TH SarabunPSK"/>
          <w:color w:val="000000" w:themeColor="text1"/>
          <w:sz w:val="28"/>
        </w:rPr>
        <w:t xml:space="preserve">0.91 </w:t>
      </w:r>
      <w:r w:rsidR="00206245" w:rsidRPr="00B82B95">
        <w:rPr>
          <w:rFonts w:ascii="TH SarabunPSK" w:hAnsi="TH SarabunPSK" w:cs="TH SarabunPSK" w:hint="cs"/>
          <w:color w:val="000000" w:themeColor="text1"/>
          <w:sz w:val="28"/>
          <w:cs/>
        </w:rPr>
        <w:t>ข้อสอบนี้จึง</w:t>
      </w:r>
      <w:r w:rsidR="0080614A" w:rsidRPr="00B82B95">
        <w:rPr>
          <w:rFonts w:ascii="TH SarabunPSK" w:hAnsi="TH SarabunPSK" w:cs="TH SarabunPSK" w:hint="cs"/>
          <w:color w:val="000000" w:themeColor="text1"/>
          <w:sz w:val="28"/>
          <w:cs/>
        </w:rPr>
        <w:t>มีความเที่ยงตรงและความเชื่อมั่นในระดับที่ยอมรับได้</w:t>
      </w:r>
      <w:r w:rsidR="00C35DF2" w:rsidRPr="00B82B95">
        <w:rPr>
          <w:rFonts w:ascii="TH SarabunPSK" w:hAnsi="TH SarabunPSK" w:cs="TH SarabunPSK" w:hint="cs"/>
          <w:color w:val="000000" w:themeColor="text1"/>
          <w:sz w:val="28"/>
          <w:cs/>
        </w:rPr>
        <w:t xml:space="preserve"> </w:t>
      </w:r>
      <w:r w:rsidR="00F60DC1" w:rsidRPr="00B82B95">
        <w:rPr>
          <w:rFonts w:ascii="TH SarabunPSK" w:hAnsi="TH SarabunPSK" w:cs="TH SarabunPSK"/>
          <w:color w:val="000000" w:themeColor="text1"/>
          <w:sz w:val="28"/>
        </w:rPr>
        <w:t>(</w:t>
      </w:r>
      <w:r w:rsidR="00F60DC1" w:rsidRPr="00B82B95">
        <w:rPr>
          <w:rFonts w:ascii="TH SarabunPSK" w:hAnsi="TH SarabunPSK" w:cs="TH SarabunPSK"/>
          <w:color w:val="000000" w:themeColor="text1"/>
          <w:sz w:val="28"/>
          <w:cs/>
        </w:rPr>
        <w:t>กิตติพง</w:t>
      </w:r>
      <w:proofErr w:type="spellStart"/>
      <w:r w:rsidR="00F60DC1" w:rsidRPr="00B82B95">
        <w:rPr>
          <w:rFonts w:ascii="TH SarabunPSK" w:hAnsi="TH SarabunPSK" w:cs="TH SarabunPSK" w:hint="cs"/>
          <w:color w:val="000000" w:themeColor="text1"/>
          <w:sz w:val="28"/>
          <w:cs/>
        </w:rPr>
        <w:t>ษ์</w:t>
      </w:r>
      <w:proofErr w:type="spellEnd"/>
      <w:r w:rsidR="00F60DC1" w:rsidRPr="00B82B95">
        <w:rPr>
          <w:rFonts w:ascii="TH SarabunPSK" w:hAnsi="TH SarabunPSK" w:cs="TH SarabunPSK" w:hint="cs"/>
          <w:color w:val="000000" w:themeColor="text1"/>
          <w:sz w:val="28"/>
          <w:cs/>
        </w:rPr>
        <w:t xml:space="preserve"> </w:t>
      </w:r>
      <w:proofErr w:type="spellStart"/>
      <w:r w:rsidR="00F60DC1" w:rsidRPr="00B82B95">
        <w:rPr>
          <w:rFonts w:ascii="TH SarabunPSK" w:hAnsi="TH SarabunPSK" w:cs="TH SarabunPSK"/>
          <w:color w:val="000000" w:themeColor="text1"/>
          <w:sz w:val="28"/>
          <w:cs/>
        </w:rPr>
        <w:t>พิพธิ</w:t>
      </w:r>
      <w:proofErr w:type="spellEnd"/>
      <w:r w:rsidR="00F60DC1" w:rsidRPr="00B82B95">
        <w:rPr>
          <w:rFonts w:ascii="TH SarabunPSK" w:hAnsi="TH SarabunPSK" w:cs="TH SarabunPSK"/>
          <w:color w:val="000000" w:themeColor="text1"/>
          <w:sz w:val="28"/>
          <w:cs/>
        </w:rPr>
        <w:t>กุล</w:t>
      </w:r>
      <w:r w:rsidR="00F60DC1" w:rsidRPr="00B82B95">
        <w:rPr>
          <w:rFonts w:ascii="TH SarabunPSK" w:hAnsi="TH SarabunPSK" w:cs="TH SarabunPSK"/>
          <w:color w:val="000000" w:themeColor="text1"/>
          <w:sz w:val="28"/>
        </w:rPr>
        <w:t xml:space="preserve">, </w:t>
      </w:r>
      <w:r w:rsidR="002C7CA6" w:rsidRPr="00B82B95">
        <w:rPr>
          <w:rFonts w:ascii="TH SarabunPSK" w:hAnsi="TH SarabunPSK" w:cs="TH SarabunPSK"/>
          <w:color w:val="000000" w:themeColor="text1"/>
          <w:sz w:val="28"/>
        </w:rPr>
        <w:t>2561)</w:t>
      </w:r>
    </w:p>
    <w:p w14:paraId="664FB762" w14:textId="2E8069F4" w:rsidR="00EE550B" w:rsidRPr="00B82B95" w:rsidRDefault="00EE550B"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1.6</w:t>
      </w:r>
      <w:r w:rsidR="00BA41E1" w:rsidRPr="00B82B95">
        <w:rPr>
          <w:rFonts w:ascii="TH SarabunPSK" w:hAnsi="TH SarabunPSK" w:cs="TH SarabunPSK" w:hint="cs"/>
          <w:color w:val="000000" w:themeColor="text1"/>
          <w:sz w:val="28"/>
          <w:cs/>
        </w:rPr>
        <w:t xml:space="preserve"> </w:t>
      </w:r>
      <w:r w:rsidR="00CD7D1A" w:rsidRPr="00B82B95">
        <w:rPr>
          <w:rFonts w:ascii="TH SarabunPSK" w:hAnsi="TH SarabunPSK" w:cs="TH SarabunPSK" w:hint="cs"/>
          <w:color w:val="000000" w:themeColor="text1"/>
          <w:sz w:val="28"/>
          <w:cs/>
        </w:rPr>
        <w:t>การวัดระดับแรงจูงใจในการเรียนชีววิทยา</w:t>
      </w:r>
    </w:p>
    <w:p w14:paraId="0F6D8511" w14:textId="357FFFB5" w:rsidR="00CD7D1A" w:rsidRPr="00B82B95" w:rsidRDefault="00CD7D1A" w:rsidP="00125FC3">
      <w:pPr>
        <w:pStyle w:val="NoSpacing"/>
        <w:ind w:firstLine="567"/>
        <w:jc w:val="thaiDistribute"/>
        <w:rPr>
          <w:rFonts w:ascii="TH SarabunPSK" w:hAnsi="TH SarabunPSK" w:cs="TH SarabunPSK" w:hint="cs"/>
          <w:color w:val="000000" w:themeColor="text1"/>
          <w:sz w:val="28"/>
          <w:cs/>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00E86B8F" w:rsidRPr="00B82B95">
        <w:rPr>
          <w:rFonts w:ascii="TH SarabunPSK" w:hAnsi="TH SarabunPSK" w:cs="TH SarabunPSK" w:hint="cs"/>
          <w:color w:val="000000" w:themeColor="text1"/>
          <w:sz w:val="28"/>
          <w:cs/>
        </w:rPr>
        <w:t>ผู้วิจัยได้ทำการพัฒนา</w:t>
      </w:r>
      <w:r w:rsidR="00DF209F" w:rsidRPr="00B82B95">
        <w:rPr>
          <w:rFonts w:ascii="TH SarabunPSK" w:hAnsi="TH SarabunPSK" w:cs="TH SarabunPSK" w:hint="cs"/>
          <w:color w:val="000000" w:themeColor="text1"/>
          <w:sz w:val="28"/>
          <w:cs/>
        </w:rPr>
        <w:t xml:space="preserve">ระดับของการสร้างแรงจูงใจในการเรียนชีววิทยา </w:t>
      </w:r>
      <w:r w:rsidR="005E25D6" w:rsidRPr="00B82B95">
        <w:rPr>
          <w:rFonts w:ascii="TH SarabunPSK" w:hAnsi="TH SarabunPSK" w:cs="TH SarabunPSK" w:hint="cs"/>
          <w:color w:val="000000" w:themeColor="text1"/>
          <w:sz w:val="28"/>
          <w:cs/>
        </w:rPr>
        <w:t xml:space="preserve">ระดับการวัดค่าแบ่งเป็น </w:t>
      </w:r>
      <w:r w:rsidR="005E25D6" w:rsidRPr="00B82B95">
        <w:rPr>
          <w:rFonts w:ascii="TH SarabunPSK" w:hAnsi="TH SarabunPSK" w:cs="TH SarabunPSK"/>
          <w:color w:val="000000" w:themeColor="text1"/>
          <w:sz w:val="28"/>
        </w:rPr>
        <w:t xml:space="preserve">13 </w:t>
      </w:r>
      <w:r w:rsidR="005E25D6" w:rsidRPr="00B82B95">
        <w:rPr>
          <w:rFonts w:ascii="TH SarabunPSK" w:hAnsi="TH SarabunPSK" w:cs="TH SarabunPSK" w:hint="cs"/>
          <w:color w:val="000000" w:themeColor="text1"/>
          <w:sz w:val="28"/>
          <w:cs/>
        </w:rPr>
        <w:t>ข้อ โดยแบ่งออกเป็น</w:t>
      </w:r>
      <w:r w:rsidR="00FA738F" w:rsidRPr="00B82B95">
        <w:rPr>
          <w:rFonts w:ascii="TH SarabunPSK" w:hAnsi="TH SarabunPSK" w:cs="TH SarabunPSK" w:hint="cs"/>
          <w:color w:val="000000" w:themeColor="text1"/>
          <w:sz w:val="28"/>
          <w:cs/>
        </w:rPr>
        <w:t xml:space="preserve">แรงจูงใจเชิงบวก </w:t>
      </w:r>
      <w:r w:rsidR="00FA738F" w:rsidRPr="00B82B95">
        <w:rPr>
          <w:rFonts w:ascii="TH SarabunPSK" w:hAnsi="TH SarabunPSK" w:cs="TH SarabunPSK"/>
          <w:color w:val="000000" w:themeColor="text1"/>
          <w:sz w:val="28"/>
        </w:rPr>
        <w:t xml:space="preserve">8 </w:t>
      </w:r>
      <w:r w:rsidR="00FA738F" w:rsidRPr="00B82B95">
        <w:rPr>
          <w:rFonts w:ascii="TH SarabunPSK" w:hAnsi="TH SarabunPSK" w:cs="TH SarabunPSK" w:hint="cs"/>
          <w:color w:val="000000" w:themeColor="text1"/>
          <w:sz w:val="28"/>
          <w:cs/>
        </w:rPr>
        <w:t>ข้อ และแรงจูงใจเชิงลบ</w:t>
      </w:r>
      <w:r w:rsidR="009E3BD0" w:rsidRPr="00B82B95">
        <w:rPr>
          <w:rFonts w:ascii="TH SarabunPSK" w:hAnsi="TH SarabunPSK" w:cs="TH SarabunPSK" w:hint="cs"/>
          <w:color w:val="000000" w:themeColor="text1"/>
          <w:sz w:val="28"/>
          <w:cs/>
        </w:rPr>
        <w:t xml:space="preserve">อีก </w:t>
      </w:r>
      <w:r w:rsidR="009E3BD0" w:rsidRPr="00B82B95">
        <w:rPr>
          <w:rFonts w:ascii="TH SarabunPSK" w:hAnsi="TH SarabunPSK" w:cs="TH SarabunPSK"/>
          <w:color w:val="000000" w:themeColor="text1"/>
          <w:sz w:val="28"/>
        </w:rPr>
        <w:t xml:space="preserve">5 </w:t>
      </w:r>
      <w:r w:rsidR="009E3BD0" w:rsidRPr="00B82B95">
        <w:rPr>
          <w:rFonts w:ascii="TH SarabunPSK" w:hAnsi="TH SarabunPSK" w:cs="TH SarabunPSK" w:hint="cs"/>
          <w:color w:val="000000" w:themeColor="text1"/>
          <w:sz w:val="28"/>
          <w:cs/>
        </w:rPr>
        <w:t>ข้อ ในการ</w:t>
      </w:r>
      <w:r w:rsidR="00426CDC" w:rsidRPr="00B82B95">
        <w:rPr>
          <w:rFonts w:ascii="TH SarabunPSK" w:hAnsi="TH SarabunPSK" w:cs="TH SarabunPSK" w:hint="cs"/>
          <w:color w:val="000000" w:themeColor="text1"/>
          <w:sz w:val="28"/>
          <w:cs/>
        </w:rPr>
        <w:t xml:space="preserve">วัดผลให้ถูกต้องเหมาะสม จะแบ่งกลุ่มออกเป็น </w:t>
      </w:r>
      <w:r w:rsidR="00426CDC" w:rsidRPr="00B82B95">
        <w:rPr>
          <w:rFonts w:ascii="TH SarabunPSK" w:hAnsi="TH SarabunPSK" w:cs="TH SarabunPSK"/>
          <w:color w:val="000000" w:themeColor="text1"/>
          <w:sz w:val="28"/>
        </w:rPr>
        <w:t xml:space="preserve">3 </w:t>
      </w:r>
      <w:r w:rsidR="00992F21" w:rsidRPr="00B82B95">
        <w:rPr>
          <w:rFonts w:ascii="TH SarabunPSK" w:hAnsi="TH SarabunPSK" w:cs="TH SarabunPSK" w:hint="cs"/>
          <w:color w:val="000000" w:themeColor="text1"/>
          <w:sz w:val="28"/>
          <w:cs/>
        </w:rPr>
        <w:t xml:space="preserve">ระดับได้แก่ </w:t>
      </w:r>
      <w:r w:rsidR="00992F21" w:rsidRPr="00B82B95">
        <w:rPr>
          <w:rFonts w:ascii="TH SarabunPSK" w:hAnsi="TH SarabunPSK" w:cs="TH SarabunPSK"/>
          <w:color w:val="000000" w:themeColor="text1"/>
          <w:sz w:val="28"/>
        </w:rPr>
        <w:t xml:space="preserve">2 </w:t>
      </w:r>
      <w:r w:rsidR="00992F21" w:rsidRPr="00B82B95">
        <w:rPr>
          <w:rFonts w:ascii="TH SarabunPSK" w:hAnsi="TH SarabunPSK" w:cs="TH SarabunPSK" w:hint="cs"/>
          <w:color w:val="000000" w:themeColor="text1"/>
          <w:sz w:val="28"/>
          <w:cs/>
        </w:rPr>
        <w:t>เท่ากับเ</w:t>
      </w:r>
      <w:r w:rsidR="0024386E" w:rsidRPr="00B82B95">
        <w:rPr>
          <w:rFonts w:ascii="TH SarabunPSK" w:hAnsi="TH SarabunPSK" w:cs="TH SarabunPSK" w:hint="cs"/>
          <w:color w:val="000000" w:themeColor="text1"/>
          <w:sz w:val="28"/>
          <w:cs/>
        </w:rPr>
        <w:t>ห็นด้วย</w:t>
      </w:r>
      <w:r w:rsidR="0024386E" w:rsidRPr="00B82B95">
        <w:rPr>
          <w:rFonts w:ascii="TH SarabunPSK" w:hAnsi="TH SarabunPSK" w:cs="TH SarabunPSK"/>
          <w:color w:val="000000" w:themeColor="text1"/>
          <w:sz w:val="28"/>
        </w:rPr>
        <w:t xml:space="preserve">, 0 </w:t>
      </w:r>
      <w:r w:rsidR="0024386E" w:rsidRPr="00B82B95">
        <w:rPr>
          <w:rFonts w:ascii="TH SarabunPSK" w:hAnsi="TH SarabunPSK" w:cs="TH SarabunPSK" w:hint="cs"/>
          <w:color w:val="000000" w:themeColor="text1"/>
          <w:sz w:val="28"/>
          <w:cs/>
        </w:rPr>
        <w:t xml:space="preserve">เท่ากับ ไม่เห็นด้วย </w:t>
      </w:r>
      <w:r w:rsidR="009B1F6A" w:rsidRPr="00B82B95">
        <w:rPr>
          <w:rFonts w:ascii="TH SarabunPSK" w:hAnsi="TH SarabunPSK" w:cs="TH SarabunPSK" w:hint="cs"/>
          <w:color w:val="000000" w:themeColor="text1"/>
          <w:sz w:val="28"/>
          <w:cs/>
        </w:rPr>
        <w:t xml:space="preserve">และ </w:t>
      </w:r>
      <w:r w:rsidR="009B1F6A" w:rsidRPr="00B82B95">
        <w:rPr>
          <w:rFonts w:ascii="TH SarabunPSK" w:hAnsi="TH SarabunPSK" w:cs="TH SarabunPSK"/>
          <w:color w:val="000000" w:themeColor="text1"/>
          <w:sz w:val="28"/>
        </w:rPr>
        <w:t xml:space="preserve">1 </w:t>
      </w:r>
      <w:r w:rsidR="009B1F6A" w:rsidRPr="00B82B95">
        <w:rPr>
          <w:rFonts w:ascii="TH SarabunPSK" w:hAnsi="TH SarabunPSK" w:cs="TH SarabunPSK" w:hint="cs"/>
          <w:color w:val="000000" w:themeColor="text1"/>
          <w:sz w:val="28"/>
          <w:cs/>
        </w:rPr>
        <w:t xml:space="preserve">เท่ากับเป็นกลาง </w:t>
      </w:r>
      <w:r w:rsidR="00284CF2" w:rsidRPr="00B82B95">
        <w:rPr>
          <w:rFonts w:ascii="TH SarabunPSK" w:hAnsi="TH SarabunPSK" w:cs="TH SarabunPSK" w:hint="cs"/>
          <w:color w:val="000000" w:themeColor="text1"/>
          <w:sz w:val="28"/>
          <w:cs/>
        </w:rPr>
        <w:t>ซึ่งการประเมินนี้จะมีค่าสูงสุดเท่ากับ</w:t>
      </w:r>
      <w:r w:rsidR="008212D0" w:rsidRPr="00B82B95">
        <w:rPr>
          <w:rFonts w:ascii="TH SarabunPSK" w:hAnsi="TH SarabunPSK" w:cs="TH SarabunPSK" w:hint="cs"/>
          <w:color w:val="000000" w:themeColor="text1"/>
          <w:sz w:val="28"/>
          <w:cs/>
        </w:rPr>
        <w:t xml:space="preserve"> </w:t>
      </w:r>
      <w:r w:rsidR="008212D0" w:rsidRPr="00B82B95">
        <w:rPr>
          <w:rFonts w:ascii="TH SarabunPSK" w:hAnsi="TH SarabunPSK" w:cs="TH SarabunPSK"/>
          <w:color w:val="000000" w:themeColor="text1"/>
          <w:sz w:val="28"/>
        </w:rPr>
        <w:t xml:space="preserve">26 </w:t>
      </w:r>
      <w:r w:rsidR="008212D0" w:rsidRPr="00B82B95">
        <w:rPr>
          <w:rFonts w:ascii="TH SarabunPSK" w:hAnsi="TH SarabunPSK" w:cs="TH SarabunPSK" w:hint="cs"/>
          <w:color w:val="000000" w:themeColor="text1"/>
          <w:sz w:val="28"/>
          <w:cs/>
        </w:rPr>
        <w:t xml:space="preserve">และค่าต่ำสุดเท่ากับ </w:t>
      </w:r>
      <w:r w:rsidR="008212D0" w:rsidRPr="00B82B95">
        <w:rPr>
          <w:rFonts w:ascii="TH SarabunPSK" w:hAnsi="TH SarabunPSK" w:cs="TH SarabunPSK"/>
          <w:color w:val="000000" w:themeColor="text1"/>
          <w:sz w:val="28"/>
        </w:rPr>
        <w:t xml:space="preserve">0  </w:t>
      </w:r>
    </w:p>
    <w:p w14:paraId="068AC70B" w14:textId="53B4B8EE" w:rsidR="003A4999" w:rsidRPr="00B82B95" w:rsidRDefault="00A80E56"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3A4999" w:rsidRPr="00B82B95">
        <w:rPr>
          <w:rFonts w:ascii="TH SarabunPSK" w:hAnsi="TH SarabunPSK" w:cs="TH SarabunPSK"/>
          <w:color w:val="000000" w:themeColor="text1"/>
          <w:sz w:val="28"/>
        </w:rPr>
        <w:t>1.</w:t>
      </w:r>
      <w:r w:rsidR="00FF53FC" w:rsidRPr="00B82B95">
        <w:rPr>
          <w:rFonts w:ascii="TH SarabunPSK" w:hAnsi="TH SarabunPSK" w:cs="TH SarabunPSK"/>
          <w:color w:val="000000" w:themeColor="text1"/>
          <w:sz w:val="28"/>
        </w:rPr>
        <w:t>7</w:t>
      </w:r>
      <w:r w:rsidR="003A4999" w:rsidRPr="00B82B95">
        <w:rPr>
          <w:rFonts w:ascii="TH SarabunPSK" w:hAnsi="TH SarabunPSK" w:cs="TH SarabunPSK"/>
          <w:color w:val="000000" w:themeColor="text1"/>
          <w:sz w:val="28"/>
        </w:rPr>
        <w:t xml:space="preserve"> </w:t>
      </w:r>
      <w:r w:rsidR="003A4999" w:rsidRPr="00B82B95">
        <w:rPr>
          <w:rFonts w:ascii="TH SarabunPSK" w:hAnsi="TH SarabunPSK" w:cs="TH SarabunPSK" w:hint="cs"/>
          <w:color w:val="000000" w:themeColor="text1"/>
          <w:sz w:val="28"/>
          <w:cs/>
        </w:rPr>
        <w:t>ระดับค่าความเชื่อมั่น</w:t>
      </w:r>
    </w:p>
    <w:p w14:paraId="0F513480" w14:textId="45730D0D" w:rsidR="00A1409C" w:rsidRPr="00B82B95" w:rsidRDefault="00A80E56"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3A4999" w:rsidRPr="00B82B95">
        <w:rPr>
          <w:rFonts w:ascii="TH SarabunPSK" w:hAnsi="TH SarabunPSK" w:cs="TH SarabunPSK"/>
          <w:color w:val="000000" w:themeColor="text1"/>
          <w:sz w:val="28"/>
          <w:cs/>
        </w:rPr>
        <w:tab/>
      </w:r>
      <w:r w:rsidR="003A4999" w:rsidRPr="00B82B95">
        <w:rPr>
          <w:rFonts w:ascii="TH SarabunPSK" w:hAnsi="TH SarabunPSK" w:cs="TH SarabunPSK" w:hint="cs"/>
          <w:color w:val="000000" w:themeColor="text1"/>
          <w:sz w:val="28"/>
          <w:cs/>
        </w:rPr>
        <w:t>ในการศึกษาครั้งนี้ใช้วิธีการตรวจ</w:t>
      </w:r>
      <w:r w:rsidR="006A66C6" w:rsidRPr="00B82B95">
        <w:rPr>
          <w:rFonts w:ascii="TH SarabunPSK" w:hAnsi="TH SarabunPSK" w:cs="TH SarabunPSK" w:hint="cs"/>
          <w:color w:val="000000" w:themeColor="text1"/>
          <w:sz w:val="28"/>
          <w:cs/>
        </w:rPr>
        <w:t>วัดค่าความคงที่โดย</w:t>
      </w:r>
      <w:r w:rsidR="00BE2BA3" w:rsidRPr="00B82B95">
        <w:rPr>
          <w:rFonts w:ascii="TH SarabunPSK" w:hAnsi="TH SarabunPSK" w:cs="TH SarabunPSK" w:hint="cs"/>
          <w:color w:val="000000" w:themeColor="text1"/>
          <w:sz w:val="28"/>
          <w:cs/>
        </w:rPr>
        <w:t>ก</w:t>
      </w:r>
      <w:r w:rsidR="0059519D" w:rsidRPr="00B82B95">
        <w:rPr>
          <w:rFonts w:ascii="TH SarabunPSK" w:hAnsi="TH SarabunPSK" w:cs="TH SarabunPSK" w:hint="cs"/>
          <w:color w:val="000000" w:themeColor="text1"/>
          <w:sz w:val="28"/>
          <w:cs/>
        </w:rPr>
        <w:t xml:space="preserve">ารวัดประเมินในช่วงเริ่มต้นและหลังจากเรียนไปแล้ว </w:t>
      </w:r>
      <w:r w:rsidR="0059519D" w:rsidRPr="00B82B95">
        <w:rPr>
          <w:rFonts w:ascii="TH SarabunPSK" w:hAnsi="TH SarabunPSK" w:cs="TH SarabunPSK"/>
          <w:color w:val="000000" w:themeColor="text1"/>
          <w:sz w:val="28"/>
        </w:rPr>
        <w:t xml:space="preserve">10 </w:t>
      </w:r>
      <w:r w:rsidR="0059519D" w:rsidRPr="00B82B95">
        <w:rPr>
          <w:rFonts w:ascii="TH SarabunPSK" w:hAnsi="TH SarabunPSK" w:cs="TH SarabunPSK" w:hint="cs"/>
          <w:color w:val="000000" w:themeColor="text1"/>
          <w:sz w:val="28"/>
          <w:cs/>
        </w:rPr>
        <w:t xml:space="preserve">วัน </w:t>
      </w:r>
      <w:r w:rsidR="00BE2BA3" w:rsidRPr="00B82B95">
        <w:rPr>
          <w:rFonts w:ascii="TH SarabunPSK" w:hAnsi="TH SarabunPSK" w:cs="TH SarabunPSK" w:hint="cs"/>
          <w:color w:val="000000" w:themeColor="text1"/>
          <w:sz w:val="28"/>
          <w:cs/>
        </w:rPr>
        <w:t xml:space="preserve">โดยเลือกผู้เรียน </w:t>
      </w:r>
      <w:r w:rsidR="00BE2BA3" w:rsidRPr="00B82B95">
        <w:rPr>
          <w:rFonts w:ascii="TH SarabunPSK" w:hAnsi="TH SarabunPSK" w:cs="TH SarabunPSK"/>
          <w:color w:val="000000" w:themeColor="text1"/>
          <w:sz w:val="28"/>
        </w:rPr>
        <w:t xml:space="preserve">20 </w:t>
      </w:r>
      <w:r w:rsidR="00BE2BA3" w:rsidRPr="00B82B95">
        <w:rPr>
          <w:rFonts w:ascii="TH SarabunPSK" w:hAnsi="TH SarabunPSK" w:cs="TH SarabunPSK" w:hint="cs"/>
          <w:color w:val="000000" w:themeColor="text1"/>
          <w:sz w:val="28"/>
          <w:cs/>
        </w:rPr>
        <w:t xml:space="preserve">คน ผู้ชาย </w:t>
      </w:r>
      <w:r w:rsidR="00BE2BA3" w:rsidRPr="00B82B95">
        <w:rPr>
          <w:rFonts w:ascii="TH SarabunPSK" w:hAnsi="TH SarabunPSK" w:cs="TH SarabunPSK"/>
          <w:color w:val="000000" w:themeColor="text1"/>
          <w:sz w:val="28"/>
        </w:rPr>
        <w:t xml:space="preserve">6 </w:t>
      </w:r>
      <w:r w:rsidR="00BE2BA3" w:rsidRPr="00B82B95">
        <w:rPr>
          <w:rFonts w:ascii="TH SarabunPSK" w:hAnsi="TH SarabunPSK" w:cs="TH SarabunPSK" w:hint="cs"/>
          <w:color w:val="000000" w:themeColor="text1"/>
          <w:sz w:val="28"/>
          <w:cs/>
        </w:rPr>
        <w:t xml:space="preserve">คน ผู้หญิง </w:t>
      </w:r>
      <w:r w:rsidR="00BE2BA3" w:rsidRPr="00B82B95">
        <w:rPr>
          <w:rFonts w:ascii="TH SarabunPSK" w:hAnsi="TH SarabunPSK" w:cs="TH SarabunPSK"/>
          <w:color w:val="000000" w:themeColor="text1"/>
          <w:sz w:val="28"/>
        </w:rPr>
        <w:t xml:space="preserve">14 </w:t>
      </w:r>
      <w:r w:rsidR="00BE2BA3" w:rsidRPr="00B82B95">
        <w:rPr>
          <w:rFonts w:ascii="TH SarabunPSK" w:hAnsi="TH SarabunPSK" w:cs="TH SarabunPSK" w:hint="cs"/>
          <w:color w:val="000000" w:themeColor="text1"/>
          <w:sz w:val="28"/>
          <w:cs/>
        </w:rPr>
        <w:t xml:space="preserve">คน </w:t>
      </w:r>
      <w:r w:rsidR="00363FA0" w:rsidRPr="00B82B95">
        <w:rPr>
          <w:rFonts w:ascii="TH SarabunPSK" w:hAnsi="TH SarabunPSK" w:cs="TH SarabunPSK" w:hint="cs"/>
          <w:color w:val="000000" w:themeColor="text1"/>
          <w:sz w:val="28"/>
          <w:cs/>
        </w:rPr>
        <w:t xml:space="preserve">ซึ่งเลือกแบบเจาะจงจากกลุ่มทดลองจำนวน </w:t>
      </w:r>
      <w:r w:rsidR="00363FA0" w:rsidRPr="00B82B95">
        <w:rPr>
          <w:rFonts w:ascii="TH SarabunPSK" w:hAnsi="TH SarabunPSK" w:cs="TH SarabunPSK"/>
          <w:color w:val="000000" w:themeColor="text1"/>
          <w:sz w:val="28"/>
        </w:rPr>
        <w:t xml:space="preserve">60 </w:t>
      </w:r>
      <w:r w:rsidR="00363FA0" w:rsidRPr="00B82B95">
        <w:rPr>
          <w:rFonts w:ascii="TH SarabunPSK" w:hAnsi="TH SarabunPSK" w:cs="TH SarabunPSK" w:hint="cs"/>
          <w:color w:val="000000" w:themeColor="text1"/>
          <w:sz w:val="28"/>
          <w:cs/>
        </w:rPr>
        <w:t xml:space="preserve">คน </w:t>
      </w:r>
      <w:r w:rsidR="00237EC7" w:rsidRPr="00B82B95">
        <w:rPr>
          <w:rFonts w:ascii="TH SarabunPSK" w:hAnsi="TH SarabunPSK" w:cs="TH SarabunPSK" w:hint="cs"/>
          <w:color w:val="000000" w:themeColor="text1"/>
          <w:sz w:val="28"/>
          <w:cs/>
        </w:rPr>
        <w:t xml:space="preserve"> ค่าสัมประสิทธิ์เพีย</w:t>
      </w:r>
      <w:r w:rsidR="002E3183" w:rsidRPr="00B82B95">
        <w:rPr>
          <w:rFonts w:ascii="TH SarabunPSK" w:hAnsi="TH SarabunPSK" w:cs="TH SarabunPSK" w:hint="cs"/>
          <w:color w:val="000000" w:themeColor="text1"/>
          <w:sz w:val="28"/>
          <w:cs/>
        </w:rPr>
        <w:t>ร์</w:t>
      </w:r>
      <w:r w:rsidR="00237EC7" w:rsidRPr="00B82B95">
        <w:rPr>
          <w:rFonts w:ascii="TH SarabunPSK" w:hAnsi="TH SarabunPSK" w:cs="TH SarabunPSK" w:hint="cs"/>
          <w:color w:val="000000" w:themeColor="text1"/>
          <w:sz w:val="28"/>
          <w:cs/>
        </w:rPr>
        <w:t xml:space="preserve">สัน </w:t>
      </w:r>
      <w:r w:rsidR="00237EC7" w:rsidRPr="00B82B95">
        <w:rPr>
          <w:rFonts w:ascii="TH SarabunPSK" w:hAnsi="TH SarabunPSK" w:cs="TH SarabunPSK"/>
          <w:color w:val="000000" w:themeColor="text1"/>
          <w:sz w:val="28"/>
        </w:rPr>
        <w:t>(Pearson correlation coe</w:t>
      </w:r>
      <w:r w:rsidR="00E76840" w:rsidRPr="00B82B95">
        <w:rPr>
          <w:rFonts w:ascii="TH SarabunPSK" w:hAnsi="TH SarabunPSK" w:cs="TH SarabunPSK"/>
          <w:color w:val="000000" w:themeColor="text1"/>
          <w:sz w:val="28"/>
        </w:rPr>
        <w:t xml:space="preserve">fficient) </w:t>
      </w:r>
      <w:r w:rsidR="00E76840" w:rsidRPr="00B82B95">
        <w:rPr>
          <w:rFonts w:ascii="TH SarabunPSK" w:hAnsi="TH SarabunPSK" w:cs="TH SarabunPSK" w:hint="cs"/>
          <w:color w:val="000000" w:themeColor="text1"/>
          <w:sz w:val="28"/>
          <w:cs/>
        </w:rPr>
        <w:t xml:space="preserve">เท่ากับ </w:t>
      </w:r>
      <w:r w:rsidR="00E76840" w:rsidRPr="00B82B95">
        <w:rPr>
          <w:rFonts w:ascii="TH SarabunPSK" w:hAnsi="TH SarabunPSK" w:cs="TH SarabunPSK"/>
          <w:color w:val="000000" w:themeColor="text1"/>
          <w:sz w:val="28"/>
        </w:rPr>
        <w:t xml:space="preserve">0.94 </w:t>
      </w:r>
      <w:r w:rsidR="00E76840" w:rsidRPr="00B82B95">
        <w:rPr>
          <w:rFonts w:ascii="TH SarabunPSK" w:hAnsi="TH SarabunPSK" w:cs="TH SarabunPSK" w:hint="cs"/>
          <w:color w:val="000000" w:themeColor="text1"/>
          <w:sz w:val="28"/>
          <w:cs/>
        </w:rPr>
        <w:t>ค่า</w:t>
      </w:r>
      <w:r w:rsidR="00E048B3" w:rsidRPr="00B82B95">
        <w:rPr>
          <w:rFonts w:ascii="TH SarabunPSK" w:hAnsi="TH SarabunPSK" w:cs="TH SarabunPSK" w:hint="cs"/>
          <w:color w:val="000000" w:themeColor="text1"/>
          <w:sz w:val="28"/>
          <w:cs/>
        </w:rPr>
        <w:t xml:space="preserve"> </w:t>
      </w:r>
      <w:r w:rsidR="00E048B3" w:rsidRPr="00B82B95">
        <w:rPr>
          <w:rFonts w:ascii="TH SarabunPSK" w:hAnsi="TH SarabunPSK" w:cs="TH SarabunPSK"/>
          <w:color w:val="000000" w:themeColor="text1"/>
          <w:sz w:val="28"/>
        </w:rPr>
        <w:t xml:space="preserve">homogeneity coefficient </w:t>
      </w:r>
      <w:r w:rsidR="0003468F" w:rsidRPr="00B82B95">
        <w:rPr>
          <w:rFonts w:ascii="TH SarabunPSK" w:hAnsi="TH SarabunPSK" w:cs="TH SarabunPSK" w:hint="cs"/>
          <w:color w:val="000000" w:themeColor="text1"/>
          <w:sz w:val="28"/>
          <w:cs/>
        </w:rPr>
        <w:t xml:space="preserve">เท่ากับ </w:t>
      </w:r>
      <w:r w:rsidR="0003468F" w:rsidRPr="00B82B95">
        <w:rPr>
          <w:rFonts w:ascii="TH SarabunPSK" w:hAnsi="TH SarabunPSK" w:cs="TH SarabunPSK"/>
          <w:color w:val="000000" w:themeColor="text1"/>
          <w:sz w:val="28"/>
        </w:rPr>
        <w:t xml:space="preserve">0.95 </w:t>
      </w:r>
      <w:r w:rsidR="0003468F" w:rsidRPr="00B82B95">
        <w:rPr>
          <w:rFonts w:ascii="TH SarabunPSK" w:hAnsi="TH SarabunPSK" w:cs="TH SarabunPSK" w:hint="cs"/>
          <w:color w:val="000000" w:themeColor="text1"/>
          <w:sz w:val="28"/>
          <w:cs/>
        </w:rPr>
        <w:t xml:space="preserve">จากการคำนวณด้วย </w:t>
      </w:r>
      <w:r w:rsidR="0003468F" w:rsidRPr="00B82B95">
        <w:rPr>
          <w:rFonts w:ascii="TH SarabunPSK" w:hAnsi="TH SarabunPSK" w:cs="TH SarabunPSK"/>
          <w:color w:val="000000" w:themeColor="text1"/>
          <w:sz w:val="28"/>
        </w:rPr>
        <w:t>KR-20</w:t>
      </w:r>
      <w:r w:rsidR="00E048B3" w:rsidRPr="00B82B95">
        <w:rPr>
          <w:rFonts w:ascii="TH SarabunPSK" w:hAnsi="TH SarabunPSK" w:cs="TH SarabunPSK"/>
          <w:color w:val="000000" w:themeColor="text1"/>
          <w:sz w:val="28"/>
        </w:rPr>
        <w:t xml:space="preserve"> </w:t>
      </w:r>
    </w:p>
    <w:p w14:paraId="731D5952" w14:textId="330E7CB8" w:rsidR="00F93E71" w:rsidRPr="00B82B95" w:rsidRDefault="00F93E71"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1.</w:t>
      </w:r>
      <w:r w:rsidR="00FF53FC" w:rsidRPr="00B82B95">
        <w:rPr>
          <w:rFonts w:ascii="TH SarabunPSK" w:hAnsi="TH SarabunPSK" w:cs="TH SarabunPSK"/>
          <w:color w:val="000000" w:themeColor="text1"/>
          <w:sz w:val="28"/>
        </w:rPr>
        <w:t>8</w:t>
      </w:r>
      <w:r w:rsidRPr="00B82B95">
        <w:rPr>
          <w:rFonts w:ascii="TH SarabunPSK" w:hAnsi="TH SarabunPSK" w:cs="TH SarabunPSK"/>
          <w:color w:val="000000" w:themeColor="text1"/>
          <w:sz w:val="28"/>
        </w:rPr>
        <w:t xml:space="preserve"> </w:t>
      </w:r>
      <w:r w:rsidR="00C21173" w:rsidRPr="00B82B95">
        <w:rPr>
          <w:rFonts w:ascii="TH SarabunPSK" w:hAnsi="TH SarabunPSK" w:cs="TH SarabunPSK" w:hint="cs"/>
          <w:color w:val="000000" w:themeColor="text1"/>
          <w:sz w:val="28"/>
          <w:cs/>
        </w:rPr>
        <w:t>ขั้นตอน</w:t>
      </w:r>
      <w:r w:rsidR="0098358A" w:rsidRPr="00B82B95">
        <w:rPr>
          <w:rFonts w:ascii="TH SarabunPSK" w:hAnsi="TH SarabunPSK" w:cs="TH SarabunPSK" w:hint="cs"/>
          <w:color w:val="000000" w:themeColor="text1"/>
          <w:sz w:val="28"/>
          <w:cs/>
        </w:rPr>
        <w:t>การศึกษา ในการ</w:t>
      </w:r>
      <w:r w:rsidR="003205A0" w:rsidRPr="00B82B95">
        <w:rPr>
          <w:rFonts w:ascii="TH SarabunPSK" w:hAnsi="TH SarabunPSK" w:cs="TH SarabunPSK" w:hint="cs"/>
          <w:color w:val="000000" w:themeColor="text1"/>
          <w:sz w:val="28"/>
          <w:cs/>
        </w:rPr>
        <w:t>ศึกษาครั้งนี้ได้มีการประยุกต์ใช้วิธีการต่าง ๆ ตามขั้นตอนดังต่อไปนี้</w:t>
      </w:r>
    </w:p>
    <w:p w14:paraId="6AC73C10" w14:textId="5CA9C2F3" w:rsidR="003205A0" w:rsidRPr="00B82B95" w:rsidRDefault="004F1962"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rPr>
        <w:t xml:space="preserve">1) </w:t>
      </w:r>
      <w:r w:rsidRPr="00B82B95">
        <w:rPr>
          <w:rFonts w:ascii="TH SarabunPSK" w:hAnsi="TH SarabunPSK" w:cs="TH SarabunPSK" w:hint="cs"/>
          <w:color w:val="000000" w:themeColor="text1"/>
          <w:sz w:val="28"/>
          <w:cs/>
        </w:rPr>
        <w:t>การ</w:t>
      </w:r>
      <w:r w:rsidR="00901F92" w:rsidRPr="00B82B95">
        <w:rPr>
          <w:rFonts w:ascii="TH SarabunPSK" w:hAnsi="TH SarabunPSK" w:cs="TH SarabunPSK" w:hint="cs"/>
          <w:color w:val="000000" w:themeColor="text1"/>
          <w:sz w:val="28"/>
          <w:cs/>
        </w:rPr>
        <w:t>สอบวัด</w:t>
      </w:r>
      <w:r w:rsidRPr="00B82B95">
        <w:rPr>
          <w:rFonts w:ascii="TH SarabunPSK" w:hAnsi="TH SarabunPSK" w:cs="TH SarabunPSK" w:hint="cs"/>
          <w:color w:val="000000" w:themeColor="text1"/>
          <w:sz w:val="28"/>
          <w:cs/>
        </w:rPr>
        <w:t>ผล</w:t>
      </w:r>
      <w:r w:rsidR="00901F92" w:rsidRPr="00B82B95">
        <w:rPr>
          <w:rFonts w:ascii="TH SarabunPSK" w:hAnsi="TH SarabunPSK" w:cs="TH SarabunPSK" w:hint="cs"/>
          <w:color w:val="000000" w:themeColor="text1"/>
          <w:sz w:val="28"/>
          <w:cs/>
        </w:rPr>
        <w:t>สัมฤทธิ์ทางการเรียนโดยใช้ข้อสอบและวัด</w:t>
      </w:r>
      <w:r w:rsidR="0078428A" w:rsidRPr="00B82B95">
        <w:rPr>
          <w:rFonts w:ascii="TH SarabunPSK" w:hAnsi="TH SarabunPSK" w:cs="TH SarabunPSK" w:hint="cs"/>
          <w:color w:val="000000" w:themeColor="text1"/>
          <w:sz w:val="28"/>
          <w:cs/>
        </w:rPr>
        <w:t>ระดับ</w:t>
      </w:r>
      <w:r w:rsidR="00901F92" w:rsidRPr="00B82B95">
        <w:rPr>
          <w:rFonts w:ascii="TH SarabunPSK" w:hAnsi="TH SarabunPSK" w:cs="TH SarabunPSK" w:hint="cs"/>
          <w:color w:val="000000" w:themeColor="text1"/>
          <w:sz w:val="28"/>
          <w:cs/>
        </w:rPr>
        <w:t>แรงจูงใจในการเรียน</w:t>
      </w:r>
      <w:r w:rsidR="0078428A" w:rsidRPr="00B82B95">
        <w:rPr>
          <w:rFonts w:ascii="TH SarabunPSK" w:hAnsi="TH SarabunPSK" w:cs="TH SarabunPSK" w:hint="cs"/>
          <w:color w:val="000000" w:themeColor="text1"/>
          <w:sz w:val="28"/>
          <w:cs/>
        </w:rPr>
        <w:t xml:space="preserve">วิชาชีววิทยา </w:t>
      </w:r>
      <w:r w:rsidR="0078428A" w:rsidRPr="00B82B95">
        <w:rPr>
          <w:rFonts w:ascii="TH SarabunPSK" w:hAnsi="TH SarabunPSK" w:cs="TH SarabunPSK"/>
          <w:color w:val="000000" w:themeColor="text1"/>
          <w:sz w:val="28"/>
        </w:rPr>
        <w:t xml:space="preserve">1 </w:t>
      </w:r>
      <w:r w:rsidR="0078428A" w:rsidRPr="00B82B95">
        <w:rPr>
          <w:rFonts w:ascii="TH SarabunPSK" w:hAnsi="TH SarabunPSK" w:cs="TH SarabunPSK" w:hint="cs"/>
          <w:color w:val="000000" w:themeColor="text1"/>
          <w:sz w:val="28"/>
          <w:cs/>
        </w:rPr>
        <w:t>ก่อนการ</w:t>
      </w:r>
      <w:r w:rsidR="00B551B4" w:rsidRPr="00B82B95">
        <w:rPr>
          <w:rFonts w:ascii="TH SarabunPSK" w:hAnsi="TH SarabunPSK" w:cs="TH SarabunPSK" w:hint="cs"/>
          <w:color w:val="000000" w:themeColor="text1"/>
          <w:sz w:val="28"/>
          <w:cs/>
        </w:rPr>
        <w:t>สอนด้วย</w:t>
      </w:r>
      <w:r w:rsidR="00BF0639" w:rsidRPr="00B82B95">
        <w:rPr>
          <w:rFonts w:ascii="TH SarabunPSK" w:hAnsi="TH SarabunPSK" w:cs="TH SarabunPSK" w:hint="cs"/>
          <w:color w:val="000000" w:themeColor="text1"/>
          <w:sz w:val="28"/>
          <w:cs/>
        </w:rPr>
        <w:t>วิธีการแบบผสมผสานผ่านโปรแกรมคอมพิวเตอร์</w:t>
      </w:r>
    </w:p>
    <w:p w14:paraId="346391FC" w14:textId="5C7F57A5" w:rsidR="00BF0639" w:rsidRPr="00B82B95" w:rsidRDefault="00BF0639"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rPr>
        <w:t>2</w:t>
      </w:r>
      <w:r w:rsidRPr="00B82B95">
        <w:rPr>
          <w:rFonts w:ascii="TH SarabunPSK" w:hAnsi="TH SarabunPSK" w:cs="TH SarabunPSK" w:hint="cs"/>
          <w:color w:val="000000" w:themeColor="text1"/>
          <w:sz w:val="28"/>
          <w:cs/>
        </w:rPr>
        <w:t xml:space="preserve">) </w:t>
      </w:r>
      <w:r w:rsidR="00713604" w:rsidRPr="00B82B95">
        <w:rPr>
          <w:rFonts w:ascii="TH SarabunPSK" w:hAnsi="TH SarabunPSK" w:cs="TH SarabunPSK" w:hint="cs"/>
          <w:color w:val="000000" w:themeColor="text1"/>
          <w:sz w:val="28"/>
          <w:cs/>
        </w:rPr>
        <w:t>สำหรับกลุ่มทดสอบ ผู้เรียนจะเรียนด้วยวิธีการผสมผสานระหว่างการจัดการเรียนรู้แบบออนไลน์ด้วยระบบ</w:t>
      </w:r>
      <w:r w:rsidR="00CF7F25" w:rsidRPr="00B82B95">
        <w:rPr>
          <w:rFonts w:ascii="TH SarabunPSK" w:hAnsi="TH SarabunPSK" w:cs="TH SarabunPSK" w:hint="cs"/>
          <w:color w:val="000000" w:themeColor="text1"/>
          <w:sz w:val="28"/>
          <w:cs/>
        </w:rPr>
        <w:t xml:space="preserve">คอมพิวเตอร์หรือ </w:t>
      </w:r>
      <w:r w:rsidR="00CF7F25" w:rsidRPr="00B82B95">
        <w:rPr>
          <w:rFonts w:ascii="TH SarabunPSK" w:hAnsi="TH SarabunPSK" w:cs="TH SarabunPSK"/>
          <w:color w:val="000000" w:themeColor="text1"/>
          <w:sz w:val="28"/>
        </w:rPr>
        <w:t xml:space="preserve">e- learning </w:t>
      </w:r>
      <w:r w:rsidR="00CF7F25" w:rsidRPr="00B82B95">
        <w:rPr>
          <w:rFonts w:ascii="TH SarabunPSK" w:hAnsi="TH SarabunPSK" w:cs="TH SarabunPSK" w:hint="cs"/>
          <w:color w:val="000000" w:themeColor="text1"/>
          <w:sz w:val="28"/>
          <w:cs/>
        </w:rPr>
        <w:t>ควบคู่กับการเรียนการสอนแบบ</w:t>
      </w:r>
      <w:r w:rsidR="00906F38" w:rsidRPr="00B82B95">
        <w:rPr>
          <w:rFonts w:ascii="TH SarabunPSK" w:hAnsi="TH SarabunPSK" w:cs="TH SarabunPSK" w:hint="cs"/>
          <w:color w:val="000000" w:themeColor="text1"/>
          <w:sz w:val="28"/>
          <w:cs/>
        </w:rPr>
        <w:t>เผชิญหน้า</w:t>
      </w:r>
    </w:p>
    <w:p w14:paraId="229A73A8" w14:textId="6EF99EAF" w:rsidR="00F708D3" w:rsidRPr="00B82B95" w:rsidRDefault="00F708D3"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rPr>
        <w:t xml:space="preserve">3) </w:t>
      </w:r>
      <w:r w:rsidRPr="00B82B95">
        <w:rPr>
          <w:rFonts w:ascii="TH SarabunPSK" w:hAnsi="TH SarabunPSK" w:cs="TH SarabunPSK" w:hint="cs"/>
          <w:color w:val="000000" w:themeColor="text1"/>
          <w:sz w:val="28"/>
          <w:cs/>
        </w:rPr>
        <w:t>สำหรับกลุ่มควบคุม ผู้เรียนจะได้เรียน</w:t>
      </w:r>
      <w:r w:rsidR="00B7507C" w:rsidRPr="00B82B95">
        <w:rPr>
          <w:rFonts w:ascii="TH SarabunPSK" w:hAnsi="TH SarabunPSK" w:cs="TH SarabunPSK" w:hint="cs"/>
          <w:color w:val="000000" w:themeColor="text1"/>
          <w:sz w:val="28"/>
          <w:cs/>
        </w:rPr>
        <w:t>โดยการสอนแบบดังเดิมเพียงอย่างเดียวโดยมีเอกสาร</w:t>
      </w:r>
      <w:r w:rsidR="00711AE4" w:rsidRPr="00B82B95">
        <w:rPr>
          <w:rFonts w:ascii="TH SarabunPSK" w:hAnsi="TH SarabunPSK" w:cs="TH SarabunPSK" w:hint="cs"/>
          <w:color w:val="000000" w:themeColor="text1"/>
          <w:sz w:val="28"/>
          <w:cs/>
        </w:rPr>
        <w:t>หรือหนังสือเป็นหลัก</w:t>
      </w:r>
    </w:p>
    <w:p w14:paraId="4DED504B" w14:textId="6D7294B9" w:rsidR="00E91283" w:rsidRPr="00B82B95" w:rsidRDefault="00711AE4"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rPr>
        <w:t>4</w:t>
      </w:r>
      <w:r w:rsidR="00E14D71" w:rsidRPr="00B82B95">
        <w:rPr>
          <w:rFonts w:ascii="TH SarabunPSK" w:hAnsi="TH SarabunPSK" w:cs="TH SarabunPSK"/>
          <w:color w:val="000000" w:themeColor="text1"/>
          <w:sz w:val="28"/>
        </w:rPr>
        <w:t>)</w:t>
      </w:r>
      <w:r w:rsidR="0046584E" w:rsidRPr="00B82B95">
        <w:rPr>
          <w:rFonts w:ascii="TH SarabunPSK" w:hAnsi="TH SarabunPSK" w:cs="TH SarabunPSK" w:hint="cs"/>
          <w:color w:val="000000" w:themeColor="text1"/>
          <w:sz w:val="28"/>
          <w:cs/>
        </w:rPr>
        <w:t xml:space="preserve"> นำผลการจัดการเรียนทั้ง </w:t>
      </w:r>
      <w:r w:rsidR="0046584E" w:rsidRPr="00B82B95">
        <w:rPr>
          <w:rFonts w:ascii="TH SarabunPSK" w:hAnsi="TH SarabunPSK" w:cs="TH SarabunPSK"/>
          <w:color w:val="000000" w:themeColor="text1"/>
          <w:sz w:val="28"/>
        </w:rPr>
        <w:t xml:space="preserve">2 </w:t>
      </w:r>
      <w:r w:rsidR="0046584E" w:rsidRPr="00B82B95">
        <w:rPr>
          <w:rFonts w:ascii="TH SarabunPSK" w:hAnsi="TH SarabunPSK" w:cs="TH SarabunPSK" w:hint="cs"/>
          <w:color w:val="000000" w:themeColor="text1"/>
          <w:sz w:val="28"/>
          <w:cs/>
        </w:rPr>
        <w:t>กลุ่มมาเปรียบเทียบ</w:t>
      </w:r>
      <w:r w:rsidR="00F46252" w:rsidRPr="00B82B95">
        <w:rPr>
          <w:rFonts w:ascii="TH SarabunPSK" w:hAnsi="TH SarabunPSK" w:cs="TH SarabunPSK" w:hint="cs"/>
          <w:color w:val="000000" w:themeColor="text1"/>
          <w:sz w:val="28"/>
          <w:cs/>
        </w:rPr>
        <w:t xml:space="preserve">ผลสัมฤทธิ์ทางการเรียนและระดับแรงจูงใจในการเรียนวิชาชีววิทยา </w:t>
      </w:r>
      <w:r w:rsidR="00F46252" w:rsidRPr="00B82B95">
        <w:rPr>
          <w:rFonts w:ascii="TH SarabunPSK" w:hAnsi="TH SarabunPSK" w:cs="TH SarabunPSK"/>
          <w:color w:val="000000" w:themeColor="text1"/>
          <w:sz w:val="28"/>
        </w:rPr>
        <w:t>1</w:t>
      </w:r>
      <w:r w:rsidR="00D66013" w:rsidRPr="00B82B95">
        <w:rPr>
          <w:rFonts w:ascii="TH SarabunPSK" w:hAnsi="TH SarabunPSK" w:cs="TH SarabunPSK"/>
          <w:color w:val="000000" w:themeColor="text1"/>
          <w:sz w:val="28"/>
        </w:rPr>
        <w:t xml:space="preserve"> </w:t>
      </w:r>
    </w:p>
    <w:p w14:paraId="42992D8A" w14:textId="0CB9A1E6" w:rsidR="00953391" w:rsidRPr="00B82B95" w:rsidRDefault="00953391"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1.</w:t>
      </w:r>
      <w:r w:rsidR="00FF53FC" w:rsidRPr="00B82B95">
        <w:rPr>
          <w:rFonts w:ascii="TH SarabunPSK" w:hAnsi="TH SarabunPSK" w:cs="TH SarabunPSK"/>
          <w:color w:val="000000" w:themeColor="text1"/>
          <w:sz w:val="28"/>
        </w:rPr>
        <w:t>9</w:t>
      </w:r>
      <w:r w:rsidRPr="00B82B95">
        <w:rPr>
          <w:rFonts w:ascii="TH SarabunPSK" w:hAnsi="TH SarabunPSK" w:cs="TH SarabunPSK"/>
          <w:color w:val="000000" w:themeColor="text1"/>
          <w:sz w:val="28"/>
        </w:rPr>
        <w:t xml:space="preserve"> </w:t>
      </w:r>
      <w:r w:rsidR="00E91283" w:rsidRPr="00B82B95">
        <w:rPr>
          <w:rFonts w:ascii="TH SarabunPSK" w:hAnsi="TH SarabunPSK" w:cs="TH SarabunPSK" w:hint="cs"/>
          <w:color w:val="000000" w:themeColor="text1"/>
          <w:sz w:val="28"/>
          <w:cs/>
        </w:rPr>
        <w:t>ตัวแปรที่ใช้ในการศึกษา ในการศึกษาวิจัยในครั้งนี้มีตัวแปรที่สำคัญดังนี้</w:t>
      </w:r>
    </w:p>
    <w:p w14:paraId="12188E26" w14:textId="083946B2" w:rsidR="00E91283" w:rsidRPr="00B82B95" w:rsidRDefault="00E91283"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312395" w:rsidRPr="00B82B95">
        <w:rPr>
          <w:rFonts w:ascii="TH SarabunPSK" w:hAnsi="TH SarabunPSK" w:cs="TH SarabunPSK"/>
          <w:color w:val="000000" w:themeColor="text1"/>
          <w:sz w:val="28"/>
          <w:cs/>
        </w:rPr>
        <w:tab/>
      </w:r>
      <w:r w:rsidR="00312395" w:rsidRPr="00B82B95">
        <w:rPr>
          <w:rFonts w:ascii="TH SarabunPSK" w:hAnsi="TH SarabunPSK" w:cs="TH SarabunPSK" w:hint="cs"/>
          <w:color w:val="000000" w:themeColor="text1"/>
          <w:sz w:val="28"/>
          <w:cs/>
        </w:rPr>
        <w:t>(</w:t>
      </w:r>
      <w:r w:rsidR="00312395" w:rsidRPr="00B82B95">
        <w:rPr>
          <w:rFonts w:ascii="TH SarabunPSK" w:hAnsi="TH SarabunPSK" w:cs="TH SarabunPSK"/>
          <w:color w:val="000000" w:themeColor="text1"/>
          <w:sz w:val="28"/>
        </w:rPr>
        <w:t xml:space="preserve">1) </w:t>
      </w:r>
      <w:r w:rsidR="00312395" w:rsidRPr="00B82B95">
        <w:rPr>
          <w:rFonts w:ascii="TH SarabunPSK" w:hAnsi="TH SarabunPSK" w:cs="TH SarabunPSK" w:hint="cs"/>
          <w:color w:val="000000" w:themeColor="text1"/>
          <w:sz w:val="28"/>
          <w:cs/>
        </w:rPr>
        <w:t>ตัวแปร</w:t>
      </w:r>
      <w:r w:rsidR="00B1182D" w:rsidRPr="00B82B95">
        <w:rPr>
          <w:rFonts w:ascii="TH SarabunPSK" w:hAnsi="TH SarabunPSK" w:cs="TH SarabunPSK" w:hint="cs"/>
          <w:color w:val="000000" w:themeColor="text1"/>
          <w:sz w:val="28"/>
          <w:cs/>
        </w:rPr>
        <w:t xml:space="preserve">ต้น ได้แก่วิธีการสอน </w:t>
      </w:r>
      <w:r w:rsidR="00B1182D" w:rsidRPr="00B82B95">
        <w:rPr>
          <w:rFonts w:ascii="TH SarabunPSK" w:hAnsi="TH SarabunPSK" w:cs="TH SarabunPSK"/>
          <w:color w:val="000000" w:themeColor="text1"/>
          <w:sz w:val="28"/>
        </w:rPr>
        <w:t xml:space="preserve">2 </w:t>
      </w:r>
      <w:r w:rsidR="00B1182D" w:rsidRPr="00B82B95">
        <w:rPr>
          <w:rFonts w:ascii="TH SarabunPSK" w:hAnsi="TH SarabunPSK" w:cs="TH SarabunPSK" w:hint="cs"/>
          <w:color w:val="000000" w:themeColor="text1"/>
          <w:sz w:val="28"/>
          <w:cs/>
        </w:rPr>
        <w:t xml:space="preserve">วิธี ได้แก่ </w:t>
      </w:r>
      <w:r w:rsidR="00B72636" w:rsidRPr="00B82B95">
        <w:rPr>
          <w:rFonts w:ascii="TH SarabunPSK" w:hAnsi="TH SarabunPSK" w:cs="TH SarabunPSK" w:hint="cs"/>
          <w:color w:val="000000" w:themeColor="text1"/>
          <w:sz w:val="28"/>
          <w:cs/>
        </w:rPr>
        <w:t>การจัดการเรียนการสอนแบบผสมผสาน และการจัดการเรียนการสอนแบบดั้งเดิม</w:t>
      </w:r>
    </w:p>
    <w:p w14:paraId="4BC9220D" w14:textId="2874DDA8" w:rsidR="00B72636" w:rsidRPr="00B82B95" w:rsidRDefault="00B72636" w:rsidP="00125FC3">
      <w:pPr>
        <w:pStyle w:val="NoSpacing"/>
        <w:ind w:firstLine="567"/>
        <w:jc w:val="thaiDistribute"/>
        <w:rPr>
          <w:rFonts w:ascii="TH SarabunPSK" w:hAnsi="TH SarabunPSK" w:cs="TH SarabunPSK"/>
          <w:color w:val="000000" w:themeColor="text1"/>
          <w:sz w:val="28"/>
          <w:cs/>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rPr>
        <w:t>2</w:t>
      </w:r>
      <w:r w:rsidRPr="00B82B95">
        <w:rPr>
          <w:rFonts w:ascii="TH SarabunPSK" w:hAnsi="TH SarabunPSK" w:cs="TH SarabunPSK" w:hint="cs"/>
          <w:color w:val="000000" w:themeColor="text1"/>
          <w:sz w:val="28"/>
          <w:cs/>
        </w:rPr>
        <w:t>) ตัวแปรตาม ได้แก่ ผลสัมฤทธิ์ทางการเรียน และระดับ</w:t>
      </w:r>
      <w:r w:rsidR="00A26C7F" w:rsidRPr="00B82B95">
        <w:rPr>
          <w:rFonts w:ascii="TH SarabunPSK" w:hAnsi="TH SarabunPSK" w:cs="TH SarabunPSK" w:hint="cs"/>
          <w:color w:val="000000" w:themeColor="text1"/>
          <w:sz w:val="28"/>
          <w:cs/>
        </w:rPr>
        <w:t>แรงจูงใจในการเรียน</w:t>
      </w:r>
    </w:p>
    <w:p w14:paraId="2CC03BF9" w14:textId="25685E7C" w:rsidR="00125FC3" w:rsidRPr="00B82B95" w:rsidRDefault="00A26C7F"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lastRenderedPageBreak/>
        <w:t>1.1</w:t>
      </w:r>
      <w:r w:rsidR="00FF53FC" w:rsidRPr="00B82B95">
        <w:rPr>
          <w:rFonts w:ascii="TH SarabunPSK" w:hAnsi="TH SarabunPSK" w:cs="TH SarabunPSK"/>
          <w:color w:val="000000" w:themeColor="text1"/>
          <w:sz w:val="28"/>
        </w:rPr>
        <w:t>0</w:t>
      </w:r>
      <w:r w:rsidR="00125FC3" w:rsidRPr="00B82B95">
        <w:rPr>
          <w:rFonts w:ascii="TH SarabunPSK" w:hAnsi="TH SarabunPSK" w:cs="TH SarabunPSK"/>
          <w:color w:val="000000" w:themeColor="text1"/>
          <w:sz w:val="28"/>
          <w:cs/>
        </w:rPr>
        <w:t xml:space="preserve"> การวิเคราะห์ข้อมูล </w:t>
      </w:r>
    </w:p>
    <w:p w14:paraId="7A6AC43E" w14:textId="172EC71A" w:rsidR="005A593E" w:rsidRPr="00B82B95" w:rsidRDefault="006D203B" w:rsidP="00EE550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3F1CB3" w:rsidRPr="00B82B95">
        <w:rPr>
          <w:rFonts w:ascii="TH SarabunPSK" w:hAnsi="TH SarabunPSK" w:cs="TH SarabunPSK" w:hint="cs"/>
          <w:color w:val="000000" w:themeColor="text1"/>
          <w:sz w:val="28"/>
          <w:cs/>
        </w:rPr>
        <w:t>การ</w:t>
      </w:r>
      <w:r w:rsidR="00441895" w:rsidRPr="00B82B95">
        <w:rPr>
          <w:rFonts w:ascii="TH SarabunPSK" w:hAnsi="TH SarabunPSK" w:cs="TH SarabunPSK" w:hint="cs"/>
          <w:color w:val="000000" w:themeColor="text1"/>
          <w:sz w:val="28"/>
          <w:cs/>
        </w:rPr>
        <w:t>เปรียบเทียบ</w:t>
      </w:r>
      <w:r w:rsidR="008B0AF3" w:rsidRPr="00B82B95">
        <w:rPr>
          <w:rFonts w:ascii="TH SarabunPSK" w:hAnsi="TH SarabunPSK" w:cs="TH SarabunPSK" w:hint="cs"/>
          <w:color w:val="000000" w:themeColor="text1"/>
          <w:sz w:val="28"/>
          <w:cs/>
        </w:rPr>
        <w:t>ความแตกต่าง</w:t>
      </w:r>
      <w:r w:rsidR="00A21FD7" w:rsidRPr="00B82B95">
        <w:rPr>
          <w:rFonts w:ascii="TH SarabunPSK" w:hAnsi="TH SarabunPSK" w:cs="TH SarabunPSK" w:hint="cs"/>
          <w:color w:val="000000" w:themeColor="text1"/>
          <w:sz w:val="28"/>
          <w:cs/>
        </w:rPr>
        <w:t>ระหว่าง</w:t>
      </w:r>
      <w:r w:rsidR="003F1CB3" w:rsidRPr="00B82B95">
        <w:rPr>
          <w:rFonts w:ascii="TH SarabunPSK" w:hAnsi="TH SarabunPSK" w:cs="TH SarabunPSK" w:hint="cs"/>
          <w:color w:val="000000" w:themeColor="text1"/>
          <w:sz w:val="28"/>
          <w:cs/>
        </w:rPr>
        <w:t>ผลสัมฤทธิ์ทางเรียน</w:t>
      </w:r>
      <w:r w:rsidR="008135AD" w:rsidRPr="00B82B95">
        <w:rPr>
          <w:rFonts w:ascii="TH SarabunPSK" w:hAnsi="TH SarabunPSK" w:cs="TH SarabunPSK" w:hint="cs"/>
          <w:color w:val="000000" w:themeColor="text1"/>
          <w:sz w:val="28"/>
          <w:cs/>
        </w:rPr>
        <w:t>ของ</w:t>
      </w:r>
      <w:r w:rsidR="003F1CB3" w:rsidRPr="00B82B95">
        <w:rPr>
          <w:rFonts w:ascii="TH SarabunPSK" w:hAnsi="TH SarabunPSK" w:cs="TH SarabunPSK" w:hint="cs"/>
          <w:color w:val="000000" w:themeColor="text1"/>
          <w:sz w:val="28"/>
          <w:cs/>
        </w:rPr>
        <w:t>การจัดการเรียนการสอนแบบผสมผสาน</w:t>
      </w:r>
      <w:r w:rsidR="00A21FD7" w:rsidRPr="00B82B95">
        <w:rPr>
          <w:rFonts w:ascii="TH SarabunPSK" w:hAnsi="TH SarabunPSK" w:cs="TH SarabunPSK" w:hint="cs"/>
          <w:color w:val="000000" w:themeColor="text1"/>
          <w:sz w:val="28"/>
          <w:cs/>
        </w:rPr>
        <w:t>และการสอนแบบดังเดิม</w:t>
      </w:r>
      <w:r w:rsidR="008135AD" w:rsidRPr="00B82B95">
        <w:rPr>
          <w:rFonts w:ascii="TH SarabunPSK" w:hAnsi="TH SarabunPSK" w:cs="TH SarabunPSK" w:hint="cs"/>
          <w:color w:val="000000" w:themeColor="text1"/>
          <w:sz w:val="28"/>
          <w:cs/>
        </w:rPr>
        <w:t xml:space="preserve">และการวัดการสริมแรงในการเรียนรายวิชาชีววิทยา </w:t>
      </w:r>
      <w:r w:rsidR="008135AD" w:rsidRPr="00B82B95">
        <w:rPr>
          <w:rFonts w:ascii="TH SarabunPSK" w:hAnsi="TH SarabunPSK" w:cs="TH SarabunPSK"/>
          <w:color w:val="000000" w:themeColor="text1"/>
          <w:sz w:val="28"/>
        </w:rPr>
        <w:t xml:space="preserve">1 </w:t>
      </w:r>
      <w:r w:rsidR="00685EEA" w:rsidRPr="00B82B95">
        <w:rPr>
          <w:rFonts w:ascii="TH SarabunPSK" w:hAnsi="TH SarabunPSK" w:cs="TH SarabunPSK" w:hint="cs"/>
          <w:color w:val="000000" w:themeColor="text1"/>
          <w:sz w:val="28"/>
          <w:cs/>
        </w:rPr>
        <w:t>ใช้ค่าเฉลี่ย</w:t>
      </w:r>
      <w:r w:rsidR="00EE550B" w:rsidRPr="00B82B95">
        <w:rPr>
          <w:rFonts w:ascii="TH SarabunPSK" w:hAnsi="TH SarabunPSK" w:cs="TH SarabunPSK"/>
          <w:color w:val="000000" w:themeColor="text1"/>
          <w:sz w:val="28"/>
        </w:rPr>
        <w:t xml:space="preserve"> </w:t>
      </w:r>
      <w:r w:rsidR="00EE550B" w:rsidRPr="00B82B95">
        <w:rPr>
          <w:rFonts w:ascii="TH SarabunPSK" w:hAnsi="TH SarabunPSK" w:cs="TH SarabunPSK" w:hint="cs"/>
          <w:color w:val="000000" w:themeColor="text1"/>
          <w:sz w:val="28"/>
          <w:cs/>
        </w:rPr>
        <w:t>ค่าเบี่ยงเบนมาตรฐาน</w:t>
      </w:r>
      <w:r w:rsidR="00685EEA" w:rsidRPr="00B82B95">
        <w:rPr>
          <w:rFonts w:ascii="TH SarabunPSK" w:hAnsi="TH SarabunPSK" w:cs="TH SarabunPSK" w:hint="cs"/>
          <w:color w:val="000000" w:themeColor="text1"/>
          <w:sz w:val="28"/>
          <w:cs/>
        </w:rPr>
        <w:t xml:space="preserve"> และค่า</w:t>
      </w:r>
      <w:r w:rsidR="00EE550B" w:rsidRPr="00B82B95">
        <w:rPr>
          <w:rFonts w:ascii="TH SarabunPSK" w:hAnsi="TH SarabunPSK" w:cs="TH SarabunPSK" w:hint="cs"/>
          <w:color w:val="000000" w:themeColor="text1"/>
          <w:sz w:val="28"/>
          <w:cs/>
        </w:rPr>
        <w:t xml:space="preserve">ความแปรปรวนด้วย </w:t>
      </w:r>
      <w:r w:rsidR="00EE550B" w:rsidRPr="00B82B95">
        <w:rPr>
          <w:rFonts w:ascii="TH SarabunPSK" w:hAnsi="TH SarabunPSK" w:cs="TH SarabunPSK"/>
          <w:color w:val="000000" w:themeColor="text1"/>
          <w:sz w:val="28"/>
        </w:rPr>
        <w:t xml:space="preserve">ANCOVA </w:t>
      </w:r>
    </w:p>
    <w:p w14:paraId="484A134C" w14:textId="2F5800D5" w:rsidR="00A26C7F" w:rsidRPr="00B82B95" w:rsidRDefault="005A593E" w:rsidP="00EE550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t xml:space="preserve">1.12 </w:t>
      </w:r>
      <w:r w:rsidRPr="00B82B95">
        <w:rPr>
          <w:rFonts w:ascii="TH SarabunPSK" w:hAnsi="TH SarabunPSK" w:cs="TH SarabunPSK" w:hint="cs"/>
          <w:color w:val="000000" w:themeColor="text1"/>
          <w:sz w:val="28"/>
          <w:cs/>
        </w:rPr>
        <w:t xml:space="preserve">การออกแบบการศึกษา </w:t>
      </w:r>
      <w:r w:rsidR="00244B78" w:rsidRPr="00B82B95">
        <w:rPr>
          <w:rFonts w:ascii="TH SarabunPSK" w:hAnsi="TH SarabunPSK" w:cs="TH SarabunPSK" w:hint="cs"/>
          <w:color w:val="000000" w:themeColor="text1"/>
          <w:sz w:val="28"/>
          <w:cs/>
        </w:rPr>
        <w:t>ในการศึกษาครั้งนี้</w:t>
      </w:r>
      <w:r w:rsidR="00721596" w:rsidRPr="00B82B95">
        <w:rPr>
          <w:rFonts w:ascii="TH SarabunPSK" w:hAnsi="TH SarabunPSK" w:cs="TH SarabunPSK" w:hint="cs"/>
          <w:color w:val="000000" w:themeColor="text1"/>
          <w:sz w:val="28"/>
          <w:cs/>
        </w:rPr>
        <w:t>ผู้วิจัยได้ใช้วิธีการเลือกกลุ่มตัวอย่างแบบเจาะจง</w:t>
      </w:r>
      <w:r w:rsidR="003018B3" w:rsidRPr="00B82B95">
        <w:rPr>
          <w:rFonts w:ascii="TH SarabunPSK" w:hAnsi="TH SarabunPSK" w:cs="TH SarabunPSK" w:hint="cs"/>
          <w:color w:val="000000" w:themeColor="text1"/>
          <w:sz w:val="28"/>
          <w:cs/>
        </w:rPr>
        <w:t xml:space="preserve">โดยแบ่งกลุ่มตัวอย่างออกเป็น </w:t>
      </w:r>
      <w:r w:rsidR="003018B3" w:rsidRPr="00B82B95">
        <w:rPr>
          <w:rFonts w:ascii="TH SarabunPSK" w:hAnsi="TH SarabunPSK" w:cs="TH SarabunPSK"/>
          <w:color w:val="000000" w:themeColor="text1"/>
          <w:sz w:val="28"/>
        </w:rPr>
        <w:t xml:space="preserve">2 </w:t>
      </w:r>
      <w:r w:rsidR="003018B3" w:rsidRPr="00B82B95">
        <w:rPr>
          <w:rFonts w:ascii="TH SarabunPSK" w:hAnsi="TH SarabunPSK" w:cs="TH SarabunPSK" w:hint="cs"/>
          <w:color w:val="000000" w:themeColor="text1"/>
          <w:sz w:val="28"/>
          <w:cs/>
        </w:rPr>
        <w:t>กลุ่มคือกลุ่มทดลองและกลุ่มควบคุม โดยมีการประเมินความสามารถ</w:t>
      </w:r>
      <w:r w:rsidR="00812081" w:rsidRPr="00B82B95">
        <w:rPr>
          <w:rFonts w:ascii="TH SarabunPSK" w:hAnsi="TH SarabunPSK" w:cs="TH SarabunPSK" w:hint="cs"/>
          <w:color w:val="000000" w:themeColor="text1"/>
          <w:sz w:val="28"/>
          <w:cs/>
        </w:rPr>
        <w:t xml:space="preserve">ทางการเรียนด้วยข้อสอบวัดก่อนเรียนและนำมาหาค่าความแตกต่างทางสถิติด้วย </w:t>
      </w:r>
      <w:r w:rsidR="00812081" w:rsidRPr="00B82B95">
        <w:rPr>
          <w:rFonts w:ascii="TH SarabunPSK" w:hAnsi="TH SarabunPSK" w:cs="TH SarabunPSK"/>
          <w:color w:val="000000" w:themeColor="text1"/>
          <w:sz w:val="28"/>
        </w:rPr>
        <w:t xml:space="preserve">ANOVA </w:t>
      </w:r>
      <w:r w:rsidR="00812081" w:rsidRPr="00B82B95">
        <w:rPr>
          <w:rFonts w:ascii="TH SarabunPSK" w:hAnsi="TH SarabunPSK" w:cs="TH SarabunPSK" w:hint="cs"/>
          <w:color w:val="000000" w:themeColor="text1"/>
          <w:sz w:val="28"/>
          <w:cs/>
        </w:rPr>
        <w:t>พบว่า</w:t>
      </w:r>
      <w:r w:rsidR="00E771A9" w:rsidRPr="00B82B95">
        <w:rPr>
          <w:rFonts w:ascii="TH SarabunPSK" w:hAnsi="TH SarabunPSK" w:cs="TH SarabunPSK" w:hint="cs"/>
          <w:color w:val="000000" w:themeColor="text1"/>
          <w:sz w:val="28"/>
          <w:cs/>
        </w:rPr>
        <w:t xml:space="preserve">ทั้ง </w:t>
      </w:r>
      <w:r w:rsidR="00E771A9" w:rsidRPr="00B82B95">
        <w:rPr>
          <w:rFonts w:ascii="TH SarabunPSK" w:hAnsi="TH SarabunPSK" w:cs="TH SarabunPSK"/>
          <w:color w:val="000000" w:themeColor="text1"/>
          <w:sz w:val="28"/>
        </w:rPr>
        <w:t xml:space="preserve">2 </w:t>
      </w:r>
      <w:r w:rsidR="00E771A9" w:rsidRPr="00B82B95">
        <w:rPr>
          <w:rFonts w:ascii="TH SarabunPSK" w:hAnsi="TH SarabunPSK" w:cs="TH SarabunPSK" w:hint="cs"/>
          <w:color w:val="000000" w:themeColor="text1"/>
          <w:sz w:val="28"/>
          <w:cs/>
        </w:rPr>
        <w:t>กลุ่มนี้มีค่าเฉลี่ยผลการเรียนก่อนเรียนไม่แตกต่างอย่างมีนัยสำคัญ</w:t>
      </w:r>
      <w:r w:rsidR="006360BD" w:rsidRPr="00B82B95">
        <w:rPr>
          <w:rFonts w:ascii="TH SarabunPSK" w:hAnsi="TH SarabunPSK" w:cs="TH SarabunPSK" w:hint="cs"/>
          <w:color w:val="000000" w:themeColor="text1"/>
          <w:sz w:val="28"/>
          <w:cs/>
        </w:rPr>
        <w:t xml:space="preserve">ที่ </w:t>
      </w:r>
      <w:r w:rsidR="006360BD" w:rsidRPr="00B82B95">
        <w:rPr>
          <w:rFonts w:ascii="TH SarabunPSK" w:hAnsi="TH SarabunPSK" w:cs="TH SarabunPSK"/>
          <w:color w:val="000000" w:themeColor="text1"/>
          <w:sz w:val="28"/>
        </w:rPr>
        <w:t xml:space="preserve">.05 </w:t>
      </w:r>
      <w:r w:rsidR="00942503" w:rsidRPr="00B82B95">
        <w:rPr>
          <w:rFonts w:ascii="TH SarabunPSK" w:hAnsi="TH SarabunPSK" w:cs="TH SarabunPSK" w:hint="cs"/>
          <w:color w:val="000000" w:themeColor="text1"/>
          <w:sz w:val="28"/>
          <w:cs/>
        </w:rPr>
        <w:t xml:space="preserve">สำหรับการออกแบบงานวิจัยนี้เป็นการวิจัยแบบ </w:t>
      </w:r>
      <w:r w:rsidR="00942503" w:rsidRPr="00B82B95">
        <w:rPr>
          <w:rFonts w:ascii="TH SarabunPSK" w:hAnsi="TH SarabunPSK" w:cs="TH SarabunPSK"/>
          <w:color w:val="000000" w:themeColor="text1"/>
          <w:sz w:val="28"/>
        </w:rPr>
        <w:t xml:space="preserve">quasi-experimental </w:t>
      </w:r>
      <w:r w:rsidR="00942503" w:rsidRPr="00B82B95">
        <w:rPr>
          <w:rFonts w:ascii="TH SarabunPSK" w:hAnsi="TH SarabunPSK" w:cs="TH SarabunPSK" w:hint="cs"/>
          <w:color w:val="000000" w:themeColor="text1"/>
          <w:sz w:val="28"/>
          <w:cs/>
        </w:rPr>
        <w:t>โดย</w:t>
      </w:r>
      <w:r w:rsidR="00E72C7B" w:rsidRPr="00B82B95">
        <w:rPr>
          <w:rFonts w:ascii="TH SarabunPSK" w:hAnsi="TH SarabunPSK" w:cs="TH SarabunPSK" w:hint="cs"/>
          <w:color w:val="000000" w:themeColor="text1"/>
          <w:sz w:val="28"/>
          <w:cs/>
        </w:rPr>
        <w:t xml:space="preserve">กลุ่มตัวอย่างแบ่งเป็น </w:t>
      </w:r>
      <w:r w:rsidR="00E72C7B" w:rsidRPr="00B82B95">
        <w:rPr>
          <w:rFonts w:ascii="TH SarabunPSK" w:hAnsi="TH SarabunPSK" w:cs="TH SarabunPSK"/>
          <w:color w:val="000000" w:themeColor="text1"/>
          <w:sz w:val="28"/>
        </w:rPr>
        <w:t xml:space="preserve">2 </w:t>
      </w:r>
      <w:r w:rsidR="00E72C7B" w:rsidRPr="00B82B95">
        <w:rPr>
          <w:rFonts w:ascii="TH SarabunPSK" w:hAnsi="TH SarabunPSK" w:cs="TH SarabunPSK" w:hint="cs"/>
          <w:color w:val="000000" w:themeColor="text1"/>
          <w:sz w:val="28"/>
          <w:cs/>
        </w:rPr>
        <w:t>กลุ่ม</w:t>
      </w:r>
      <w:r w:rsidR="00A72350" w:rsidRPr="00B82B95">
        <w:rPr>
          <w:rFonts w:ascii="TH SarabunPSK" w:hAnsi="TH SarabunPSK" w:cs="TH SarabunPSK" w:hint="cs"/>
          <w:color w:val="000000" w:themeColor="text1"/>
          <w:sz w:val="28"/>
          <w:cs/>
        </w:rPr>
        <w:t>ที่ไม่ใช่กลุ่มเดียวกัน</w:t>
      </w:r>
      <w:r w:rsidR="00E06C9C" w:rsidRPr="00B82B95">
        <w:rPr>
          <w:rFonts w:ascii="TH SarabunPSK" w:hAnsi="TH SarabunPSK" w:cs="TH SarabunPSK" w:hint="cs"/>
          <w:color w:val="000000" w:themeColor="text1"/>
          <w:sz w:val="28"/>
          <w:cs/>
        </w:rPr>
        <w:t xml:space="preserve"> </w:t>
      </w:r>
      <w:r w:rsidR="00CB5154" w:rsidRPr="00B82B95">
        <w:rPr>
          <w:rFonts w:ascii="TH SarabunPSK" w:hAnsi="TH SarabunPSK" w:cs="TH SarabunPSK" w:hint="cs"/>
          <w:color w:val="000000" w:themeColor="text1"/>
          <w:sz w:val="28"/>
          <w:cs/>
        </w:rPr>
        <w:t>รูปแบบการวิจัยดังนี้</w:t>
      </w:r>
    </w:p>
    <w:p w14:paraId="5E24A97E" w14:textId="77777777" w:rsidR="00D00A0A" w:rsidRPr="00B82B95" w:rsidRDefault="00D00A0A" w:rsidP="00EE550B">
      <w:pPr>
        <w:pStyle w:val="NoSpacing"/>
        <w:jc w:val="thaiDistribute"/>
        <w:rPr>
          <w:rFonts w:ascii="TH SarabunPSK" w:hAnsi="TH SarabunPSK" w:cs="TH SarabunPSK"/>
          <w:color w:val="000000" w:themeColor="text1"/>
          <w:sz w:val="28"/>
        </w:rPr>
      </w:pPr>
    </w:p>
    <w:p w14:paraId="65E9E2A0" w14:textId="6ED4FBEC" w:rsidR="00CB5154" w:rsidRPr="00B82B95" w:rsidRDefault="00CB5154" w:rsidP="00EE550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กลุ่มทดลอง</w:t>
      </w:r>
      <w:r w:rsidRPr="00B82B95">
        <w:rPr>
          <w:rFonts w:ascii="TH SarabunPSK" w:hAnsi="TH SarabunPSK" w:cs="TH SarabunPSK"/>
          <w:color w:val="000000" w:themeColor="text1"/>
          <w:sz w:val="28"/>
        </w:rPr>
        <w:t>: G1:O1 X O2</w:t>
      </w:r>
    </w:p>
    <w:p w14:paraId="7BD17A5A" w14:textId="20752B40" w:rsidR="00CB5154" w:rsidRPr="00B82B95" w:rsidRDefault="00CB5154" w:rsidP="00EE550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r>
      <w:r w:rsidRPr="00B82B95">
        <w:rPr>
          <w:rFonts w:ascii="TH SarabunPSK" w:hAnsi="TH SarabunPSK" w:cs="TH SarabunPSK"/>
          <w:color w:val="000000" w:themeColor="text1"/>
          <w:sz w:val="28"/>
        </w:rPr>
        <w:tab/>
      </w:r>
      <w:r w:rsidRPr="00B82B95">
        <w:rPr>
          <w:rFonts w:ascii="TH SarabunPSK" w:hAnsi="TH SarabunPSK" w:cs="TH SarabunPSK" w:hint="cs"/>
          <w:color w:val="000000" w:themeColor="text1"/>
          <w:sz w:val="28"/>
          <w:cs/>
        </w:rPr>
        <w:t>กลุ่มควบคุม</w:t>
      </w:r>
      <w:r w:rsidRPr="00B82B95">
        <w:rPr>
          <w:rFonts w:ascii="TH SarabunPSK" w:hAnsi="TH SarabunPSK" w:cs="TH SarabunPSK"/>
          <w:color w:val="000000" w:themeColor="text1"/>
          <w:sz w:val="28"/>
        </w:rPr>
        <w:t>: G2:</w:t>
      </w:r>
      <w:r w:rsidR="00655E77" w:rsidRPr="00B82B95">
        <w:rPr>
          <w:rFonts w:ascii="TH SarabunPSK" w:hAnsi="TH SarabunPSK" w:cs="TH SarabunPSK"/>
          <w:color w:val="000000" w:themeColor="text1"/>
          <w:sz w:val="28"/>
        </w:rPr>
        <w:t>O1 - O2</w:t>
      </w:r>
    </w:p>
    <w:p w14:paraId="630EBF58" w14:textId="383FAD48" w:rsidR="001F280C" w:rsidRPr="00B82B95" w:rsidRDefault="00655E77" w:rsidP="00EE550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r>
      <w:r w:rsidRPr="00B82B95">
        <w:rPr>
          <w:rFonts w:ascii="TH SarabunPSK" w:hAnsi="TH SarabunPSK" w:cs="TH SarabunPSK" w:hint="cs"/>
          <w:color w:val="000000" w:themeColor="text1"/>
          <w:sz w:val="28"/>
          <w:cs/>
        </w:rPr>
        <w:t>เมื่อ</w:t>
      </w:r>
      <w:r w:rsidR="001F280C"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 xml:space="preserve">O1 </w:t>
      </w:r>
      <w:r w:rsidR="001F280C" w:rsidRPr="00B82B95">
        <w:rPr>
          <w:rFonts w:ascii="TH SarabunPSK" w:hAnsi="TH SarabunPSK" w:cs="TH SarabunPSK"/>
          <w:color w:val="000000" w:themeColor="text1"/>
          <w:sz w:val="28"/>
          <w:cs/>
        </w:rPr>
        <w:tab/>
      </w:r>
      <w:r w:rsidR="00455FE0" w:rsidRPr="00B82B95">
        <w:rPr>
          <w:rFonts w:ascii="TH SarabunPSK" w:hAnsi="TH SarabunPSK" w:cs="TH SarabunPSK" w:hint="cs"/>
          <w:color w:val="000000" w:themeColor="text1"/>
          <w:sz w:val="28"/>
          <w:cs/>
        </w:rPr>
        <w:t>คือการทดสอบการเรียน</w:t>
      </w:r>
    </w:p>
    <w:p w14:paraId="4A08FC02" w14:textId="03D5106D" w:rsidR="00655E77" w:rsidRPr="00B82B95" w:rsidRDefault="001F280C" w:rsidP="00EE550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455FE0"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cs/>
        </w:rPr>
        <w:tab/>
      </w:r>
      <w:r w:rsidR="00455FE0" w:rsidRPr="00B82B95">
        <w:rPr>
          <w:rFonts w:ascii="TH SarabunPSK" w:hAnsi="TH SarabunPSK" w:cs="TH SarabunPSK"/>
          <w:color w:val="000000" w:themeColor="text1"/>
          <w:sz w:val="28"/>
        </w:rPr>
        <w:t>O2</w:t>
      </w:r>
      <w:r w:rsidRPr="00B82B95">
        <w:rPr>
          <w:rFonts w:ascii="TH SarabunPSK" w:hAnsi="TH SarabunPSK" w:cs="TH SarabunPSK"/>
          <w:color w:val="000000" w:themeColor="text1"/>
          <w:sz w:val="28"/>
          <w:cs/>
        </w:rPr>
        <w:tab/>
      </w:r>
      <w:r w:rsidR="00455FE0" w:rsidRPr="00B82B95">
        <w:rPr>
          <w:rFonts w:ascii="TH SarabunPSK" w:hAnsi="TH SarabunPSK" w:cs="TH SarabunPSK" w:hint="cs"/>
          <w:color w:val="000000" w:themeColor="text1"/>
          <w:sz w:val="28"/>
          <w:cs/>
        </w:rPr>
        <w:t>คือการทดสอบหลังเรียน</w:t>
      </w:r>
      <w:r w:rsidRPr="00B82B95">
        <w:rPr>
          <w:rFonts w:ascii="TH SarabunPSK" w:hAnsi="TH SarabunPSK" w:cs="TH SarabunPSK" w:hint="cs"/>
          <w:color w:val="000000" w:themeColor="text1"/>
          <w:sz w:val="28"/>
          <w:cs/>
        </w:rPr>
        <w:t xml:space="preserve"> </w:t>
      </w:r>
    </w:p>
    <w:p w14:paraId="76E22F52" w14:textId="3D8DCBED" w:rsidR="005B6A7D" w:rsidRPr="00B82B95" w:rsidRDefault="001F280C" w:rsidP="00EE550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0057046E"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X</w:t>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คือ</w:t>
      </w:r>
      <w:r w:rsidR="00D00A0A" w:rsidRPr="00B82B95">
        <w:rPr>
          <w:rFonts w:ascii="TH SarabunPSK" w:hAnsi="TH SarabunPSK" w:cs="TH SarabunPSK" w:hint="cs"/>
          <w:color w:val="000000" w:themeColor="text1"/>
          <w:sz w:val="28"/>
          <w:cs/>
        </w:rPr>
        <w:t>การสอนแบบผสมผสานในกลุ่มกลุ่มทดลอง</w:t>
      </w:r>
    </w:p>
    <w:p w14:paraId="0700B3CD" w14:textId="77777777" w:rsidR="009968FD" w:rsidRPr="00B82B95" w:rsidRDefault="009968FD" w:rsidP="00EE550B">
      <w:pPr>
        <w:pStyle w:val="NoSpacing"/>
        <w:jc w:val="thaiDistribute"/>
        <w:rPr>
          <w:rFonts w:ascii="TH SarabunPSK" w:hAnsi="TH SarabunPSK" w:cs="TH SarabunPSK"/>
          <w:color w:val="000000" w:themeColor="text1"/>
          <w:sz w:val="28"/>
        </w:rPr>
      </w:pPr>
    </w:p>
    <w:p w14:paraId="59E8248E" w14:textId="29554750" w:rsidR="00502F65" w:rsidRPr="00B82B95" w:rsidRDefault="007B446E" w:rsidP="00C95975">
      <w:pPr>
        <w:pStyle w:val="NoSpacing"/>
        <w:jc w:val="center"/>
        <w:rPr>
          <w:rFonts w:ascii="TH SarabunPSK" w:hAnsi="TH SarabunPSK" w:cs="TH SarabunPSK"/>
          <w:color w:val="000000" w:themeColor="text1"/>
          <w:sz w:val="28"/>
        </w:rPr>
      </w:pPr>
      <w:r w:rsidRPr="00B82B95">
        <w:rPr>
          <w:rFonts w:ascii="TH SarabunPSK" w:hAnsi="TH SarabunPSK" w:cs="TH SarabunPSK"/>
          <w:noProof/>
          <w:color w:val="000000" w:themeColor="text1"/>
          <w:sz w:val="28"/>
        </w:rPr>
        <w:drawing>
          <wp:inline distT="0" distB="0" distL="0" distR="0" wp14:anchorId="479D929E" wp14:editId="7EECEB2B">
            <wp:extent cx="5262606" cy="2187019"/>
            <wp:effectExtent l="12700" t="12700" r="8255" b="1016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9757" cy="2189991"/>
                    </a:xfrm>
                    <a:prstGeom prst="rect">
                      <a:avLst/>
                    </a:prstGeom>
                    <a:ln w="6350">
                      <a:solidFill>
                        <a:schemeClr val="tx1"/>
                      </a:solidFill>
                    </a:ln>
                  </pic:spPr>
                </pic:pic>
              </a:graphicData>
            </a:graphic>
          </wp:inline>
        </w:drawing>
      </w:r>
    </w:p>
    <w:p w14:paraId="3E5357AF" w14:textId="77777777" w:rsidR="00036D24" w:rsidRPr="00B82B95" w:rsidRDefault="00036D24" w:rsidP="00C95975">
      <w:pPr>
        <w:pStyle w:val="NoSpacing"/>
        <w:jc w:val="center"/>
        <w:rPr>
          <w:rFonts w:ascii="TH SarabunPSK" w:hAnsi="TH SarabunPSK" w:cs="TH SarabunPSK"/>
          <w:color w:val="000000" w:themeColor="text1"/>
          <w:sz w:val="28"/>
        </w:rPr>
      </w:pPr>
    </w:p>
    <w:p w14:paraId="32040343" w14:textId="7406E45C" w:rsidR="00DF7D19" w:rsidRPr="00B82B95" w:rsidRDefault="00DF7D19" w:rsidP="00DF7D19">
      <w:pPr>
        <w:pStyle w:val="NoSpacing"/>
        <w:jc w:val="center"/>
        <w:rPr>
          <w:rFonts w:ascii="TH SarabunPSK" w:hAnsi="TH SarabunPSK" w:cs="TH SarabunPSK"/>
          <w:color w:val="000000" w:themeColor="text1"/>
          <w:sz w:val="28"/>
        </w:rPr>
      </w:pPr>
      <w:r w:rsidRPr="00B82B95">
        <w:rPr>
          <w:rFonts w:ascii="TH SarabunPSK" w:hAnsi="TH SarabunPSK" w:cs="TH SarabunPSK" w:hint="cs"/>
          <w:b/>
          <w:bCs/>
          <w:color w:val="000000" w:themeColor="text1"/>
          <w:sz w:val="28"/>
          <w:cs/>
          <w:lang w:val="en-TH"/>
        </w:rPr>
        <w:t xml:space="preserve">ภาพที่ </w:t>
      </w:r>
      <w:r w:rsidRPr="00B82B95">
        <w:rPr>
          <w:rFonts w:ascii="TH SarabunPSK" w:hAnsi="TH SarabunPSK" w:cs="TH SarabunPSK"/>
          <w:b/>
          <w:bCs/>
          <w:color w:val="000000" w:themeColor="text1"/>
          <w:sz w:val="28"/>
        </w:rPr>
        <w:t>2</w:t>
      </w:r>
      <w:r w:rsidRPr="00B82B95">
        <w:rPr>
          <w:rFonts w:ascii="TH SarabunPSK" w:hAnsi="TH SarabunPSK" w:cs="TH SarabunPSK"/>
          <w:color w:val="000000" w:themeColor="text1"/>
          <w:sz w:val="28"/>
        </w:rPr>
        <w:t xml:space="preserve"> </w:t>
      </w:r>
      <w:r w:rsidRPr="00B82B95">
        <w:rPr>
          <w:rFonts w:ascii="TH SarabunPSK" w:hAnsi="TH SarabunPSK" w:cs="TH SarabunPSK" w:hint="cs"/>
          <w:color w:val="000000" w:themeColor="text1"/>
          <w:sz w:val="28"/>
          <w:cs/>
        </w:rPr>
        <w:t>กรอบแนวคิดการวิจัย</w:t>
      </w:r>
    </w:p>
    <w:p w14:paraId="4773880B" w14:textId="77777777" w:rsidR="004410EB" w:rsidRPr="00B82B95" w:rsidRDefault="004410EB" w:rsidP="00DF7D19">
      <w:pPr>
        <w:pStyle w:val="NoSpacing"/>
        <w:jc w:val="center"/>
        <w:rPr>
          <w:rFonts w:ascii="TH SarabunPSK" w:hAnsi="TH SarabunPSK" w:cs="TH SarabunPSK"/>
          <w:color w:val="000000" w:themeColor="text1"/>
          <w:sz w:val="28"/>
        </w:rPr>
      </w:pPr>
    </w:p>
    <w:p w14:paraId="09759BAE" w14:textId="3AD664A5" w:rsidR="00BF6FA5" w:rsidRPr="00B82B95" w:rsidRDefault="00125FC3" w:rsidP="00BF6FA5">
      <w:pPr>
        <w:rPr>
          <w:rFonts w:ascii="TH SarabunPSK" w:hAnsi="TH SarabunPSK" w:cs="TH SarabunPSK"/>
          <w:b/>
          <w:bCs/>
          <w:color w:val="000000" w:themeColor="text1"/>
          <w:sz w:val="32"/>
        </w:rPr>
      </w:pPr>
      <w:r w:rsidRPr="00B82B95">
        <w:rPr>
          <w:rFonts w:ascii="TH SarabunPSK" w:hAnsi="TH SarabunPSK" w:cs="TH SarabunPSK"/>
          <w:b/>
          <w:bCs/>
          <w:color w:val="000000" w:themeColor="text1"/>
          <w:sz w:val="32"/>
          <w:cs/>
        </w:rPr>
        <w:t>ผล</w:t>
      </w:r>
      <w:r w:rsidR="00A01BB0" w:rsidRPr="00B82B95">
        <w:rPr>
          <w:rFonts w:ascii="TH SarabunPSK" w:hAnsi="TH SarabunPSK" w:cs="TH SarabunPSK" w:hint="cs"/>
          <w:b/>
          <w:bCs/>
          <w:color w:val="000000" w:themeColor="text1"/>
          <w:sz w:val="32"/>
          <w:cs/>
        </w:rPr>
        <w:t>และอภิปราผลการศึกษา</w:t>
      </w:r>
    </w:p>
    <w:p w14:paraId="2DF188D3" w14:textId="7FE2165C" w:rsidR="00BF6FA5" w:rsidRPr="00B82B95" w:rsidRDefault="00BF6FA5" w:rsidP="00BF6FA5">
      <w:pPr>
        <w:rPr>
          <w:rFonts w:ascii="TH SarabunPSK" w:hAnsi="TH SarabunPSK" w:cs="TH SarabunPSK"/>
          <w:b/>
          <w:bCs/>
          <w:color w:val="000000" w:themeColor="text1"/>
          <w:sz w:val="32"/>
        </w:rPr>
      </w:pPr>
      <w:r w:rsidRPr="00B82B95">
        <w:rPr>
          <w:rFonts w:ascii="TH SarabunPSK" w:hAnsi="TH SarabunPSK" w:cs="TH SarabunPSK"/>
          <w:color w:val="000000" w:themeColor="text1"/>
          <w:sz w:val="28"/>
          <w:cs/>
        </w:rPr>
        <w:tab/>
      </w:r>
      <w:r w:rsidR="003F7080" w:rsidRPr="00B82B95">
        <w:rPr>
          <w:rFonts w:ascii="TH SarabunPSK" w:hAnsi="TH SarabunPSK" w:cs="TH SarabunPSK"/>
          <w:color w:val="000000" w:themeColor="text1"/>
          <w:sz w:val="28"/>
        </w:rPr>
        <w:t>1.</w:t>
      </w:r>
      <w:r w:rsidR="003205B0" w:rsidRPr="00B82B95">
        <w:rPr>
          <w:rFonts w:ascii="TH SarabunPSK" w:hAnsi="TH SarabunPSK" w:cs="TH SarabunPSK" w:hint="cs"/>
          <w:color w:val="000000" w:themeColor="text1"/>
          <w:sz w:val="28"/>
          <w:cs/>
        </w:rPr>
        <w:t>ผลการศึกษาผลสัมฤทธิ์ทางการเรียน</w:t>
      </w:r>
    </w:p>
    <w:p w14:paraId="55ED4A56" w14:textId="2DCE590C" w:rsidR="003205B0" w:rsidRPr="00B82B95" w:rsidRDefault="00BF6FA5" w:rsidP="003205B0">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003205B0" w:rsidRPr="00B82B95">
        <w:rPr>
          <w:rFonts w:ascii="TH SarabunPSK" w:hAnsi="TH SarabunPSK" w:cs="TH SarabunPSK" w:hint="cs"/>
          <w:color w:val="000000" w:themeColor="text1"/>
          <w:sz w:val="28"/>
          <w:cs/>
        </w:rPr>
        <w:t xml:space="preserve">โดยวัดค่าเฉลี่ยผลสอบก่อนเรียนและหลังเรียน ผลการปรับปรุงของคะแนนหลังเรียน และการหาค่าเบี่ยงเบนมาตรฐานของการทดสอบแต่ละครั้งของกลุ่มทดลองและกลุ่มควบคุม (ตารางที่ </w:t>
      </w:r>
      <w:r w:rsidR="0010765A" w:rsidRPr="00B82B95">
        <w:rPr>
          <w:rFonts w:ascii="TH SarabunPSK" w:hAnsi="TH SarabunPSK" w:cs="TH SarabunPSK"/>
          <w:color w:val="000000" w:themeColor="text1"/>
          <w:sz w:val="28"/>
        </w:rPr>
        <w:t>1</w:t>
      </w:r>
      <w:r w:rsidR="003205B0" w:rsidRPr="00B82B95">
        <w:rPr>
          <w:rFonts w:ascii="TH SarabunPSK" w:hAnsi="TH SarabunPSK" w:cs="TH SarabunPSK"/>
          <w:color w:val="000000" w:themeColor="text1"/>
          <w:sz w:val="28"/>
        </w:rPr>
        <w:t>)</w:t>
      </w:r>
    </w:p>
    <w:p w14:paraId="1153CA1B" w14:textId="77777777" w:rsidR="004410EB" w:rsidRPr="00B82B95" w:rsidRDefault="004410EB" w:rsidP="004410EB">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color w:val="000000" w:themeColor="text1"/>
          <w:sz w:val="28"/>
          <w:cs/>
        </w:rPr>
        <w:tab/>
      </w:r>
      <w:r w:rsidRPr="00B82B95">
        <w:rPr>
          <w:rFonts w:ascii="TH SarabunPSK" w:hAnsi="TH SarabunPSK" w:cs="TH SarabunPSK" w:hint="cs"/>
          <w:color w:val="000000" w:themeColor="text1"/>
          <w:sz w:val="28"/>
          <w:cs/>
        </w:rPr>
        <w:t xml:space="preserve">ตารางที่ </w:t>
      </w:r>
      <w:r w:rsidRPr="00B82B95">
        <w:rPr>
          <w:rFonts w:ascii="TH SarabunPSK" w:hAnsi="TH SarabunPSK" w:cs="TH SarabunPSK"/>
          <w:color w:val="000000" w:themeColor="text1"/>
          <w:sz w:val="28"/>
        </w:rPr>
        <w:t xml:space="preserve">1 </w:t>
      </w:r>
      <w:r w:rsidRPr="00B82B95">
        <w:rPr>
          <w:rFonts w:ascii="TH SarabunPSK" w:hAnsi="TH SarabunPSK" w:cs="TH SarabunPSK" w:hint="cs"/>
          <w:color w:val="000000" w:themeColor="text1"/>
          <w:sz w:val="28"/>
          <w:cs/>
        </w:rPr>
        <w:t xml:space="preserve">แสดงค่าความแตกต่างระหว่างกลุ่มทดลองและกลุ่มควบคุมในการทดสอบหลังเรียนวิชาชีววิทยา </w:t>
      </w:r>
      <w:r w:rsidRPr="00B82B95">
        <w:rPr>
          <w:rFonts w:ascii="TH SarabunPSK" w:hAnsi="TH SarabunPSK" w:cs="TH SarabunPSK"/>
          <w:color w:val="000000" w:themeColor="text1"/>
          <w:sz w:val="28"/>
        </w:rPr>
        <w:t xml:space="preserve">1 </w:t>
      </w:r>
      <w:r w:rsidRPr="00B82B95">
        <w:rPr>
          <w:rFonts w:ascii="TH SarabunPSK" w:hAnsi="TH SarabunPSK" w:cs="TH SarabunPSK" w:hint="cs"/>
          <w:color w:val="000000" w:themeColor="text1"/>
          <w:sz w:val="28"/>
          <w:cs/>
        </w:rPr>
        <w:t xml:space="preserve">ซึ่งมีการเปรียบเทียบระหว่างวิธีการสอน </w:t>
      </w:r>
      <w:r w:rsidRPr="00B82B95">
        <w:rPr>
          <w:rFonts w:ascii="TH SarabunPSK" w:hAnsi="TH SarabunPSK" w:cs="TH SarabunPSK"/>
          <w:color w:val="000000" w:themeColor="text1"/>
          <w:sz w:val="28"/>
        </w:rPr>
        <w:t xml:space="preserve">2 </w:t>
      </w:r>
      <w:r w:rsidRPr="00B82B95">
        <w:rPr>
          <w:rFonts w:ascii="TH SarabunPSK" w:hAnsi="TH SarabunPSK" w:cs="TH SarabunPSK" w:hint="cs"/>
          <w:color w:val="000000" w:themeColor="text1"/>
          <w:sz w:val="28"/>
          <w:cs/>
        </w:rPr>
        <w:t xml:space="preserve">แบบ คือการสอนแบบผสมผสานกับการสอนแบบดังเดิม ด้วย </w:t>
      </w:r>
      <w:r w:rsidRPr="00B82B95">
        <w:rPr>
          <w:rFonts w:ascii="TH SarabunPSK" w:hAnsi="TH SarabunPSK" w:cs="TH SarabunPSK"/>
          <w:color w:val="000000" w:themeColor="text1"/>
          <w:sz w:val="28"/>
        </w:rPr>
        <w:t xml:space="preserve">one way ANCOVA </w:t>
      </w:r>
      <w:r w:rsidRPr="00B82B95">
        <w:rPr>
          <w:rFonts w:ascii="TH SarabunPSK" w:hAnsi="TH SarabunPSK" w:cs="TH SarabunPSK" w:hint="cs"/>
          <w:color w:val="000000" w:themeColor="text1"/>
          <w:sz w:val="28"/>
          <w:cs/>
        </w:rPr>
        <w:t xml:space="preserve">พบว่าแตกต่างอย่างมีนัยสำคัญที่ </w:t>
      </w:r>
      <w:r w:rsidRPr="00B82B95">
        <w:rPr>
          <w:rFonts w:ascii="TH SarabunPSK" w:hAnsi="TH SarabunPSK" w:cs="TH SarabunPSK"/>
          <w:color w:val="000000" w:themeColor="text1"/>
          <w:sz w:val="28"/>
        </w:rPr>
        <w:t xml:space="preserve">0.05 </w:t>
      </w:r>
      <w:r w:rsidRPr="00B82B95">
        <w:rPr>
          <w:rFonts w:ascii="TH SarabunPSK" w:hAnsi="TH SarabunPSK" w:cs="TH SarabunPSK" w:hint="cs"/>
          <w:color w:val="000000" w:themeColor="text1"/>
          <w:sz w:val="28"/>
          <w:cs/>
        </w:rPr>
        <w:t>โดยการสอนแบบผสมผสานมีค่าเฉลี่ยของคะแนนสูงกว่าการสอนแบบวิธีดั้งเดิม ซึ่งขึ้นอยู่กับตัวแปรที่ใช้ในการศึกษาครั้งนี้ด้วย</w:t>
      </w:r>
    </w:p>
    <w:p w14:paraId="686F42D9" w14:textId="0B49B56A" w:rsidR="003F7080" w:rsidRPr="00B82B95" w:rsidRDefault="003F7080" w:rsidP="00125FC3">
      <w:pPr>
        <w:pStyle w:val="NoSpacing"/>
        <w:ind w:firstLine="567"/>
        <w:jc w:val="thaiDistribute"/>
        <w:rPr>
          <w:rFonts w:ascii="TH SarabunPSK" w:hAnsi="TH SarabunPSK" w:cs="TH SarabunPSK" w:hint="cs"/>
          <w:color w:val="000000" w:themeColor="text1"/>
          <w:sz w:val="28"/>
        </w:rPr>
      </w:pPr>
    </w:p>
    <w:p w14:paraId="1B22C832" w14:textId="1C795EB5" w:rsidR="003F7080" w:rsidRPr="00B82B95" w:rsidRDefault="003205B0" w:rsidP="00125FC3">
      <w:pPr>
        <w:pStyle w:val="NoSpacing"/>
        <w:ind w:firstLine="567"/>
        <w:jc w:val="thaiDistribute"/>
        <w:rPr>
          <w:rFonts w:ascii="TH SarabunPSK" w:hAnsi="TH SarabunPSK" w:cs="TH SarabunPSK"/>
          <w:color w:val="000000" w:themeColor="text1"/>
          <w:sz w:val="28"/>
          <w:cs/>
        </w:rPr>
      </w:pPr>
      <w:r w:rsidRPr="00B82B95">
        <w:rPr>
          <w:rFonts w:ascii="TH SarabunPSK" w:hAnsi="TH SarabunPSK" w:cs="TH SarabunPSK" w:hint="cs"/>
          <w:b/>
          <w:bCs/>
          <w:color w:val="000000" w:themeColor="text1"/>
          <w:sz w:val="28"/>
          <w:cs/>
        </w:rPr>
        <w:lastRenderedPageBreak/>
        <w:t xml:space="preserve">ตารางที่ </w:t>
      </w:r>
      <w:r w:rsidR="0010765A" w:rsidRPr="00B82B95">
        <w:rPr>
          <w:rFonts w:ascii="TH SarabunPSK" w:hAnsi="TH SarabunPSK" w:cs="TH SarabunPSK"/>
          <w:b/>
          <w:bCs/>
          <w:color w:val="000000" w:themeColor="text1"/>
          <w:sz w:val="28"/>
        </w:rPr>
        <w:t xml:space="preserve">1 </w:t>
      </w:r>
      <w:r w:rsidR="0010765A" w:rsidRPr="00B82B95">
        <w:rPr>
          <w:rFonts w:ascii="TH SarabunPSK" w:hAnsi="TH SarabunPSK" w:cs="TH SarabunPSK" w:hint="cs"/>
          <w:color w:val="000000" w:themeColor="text1"/>
          <w:sz w:val="28"/>
          <w:cs/>
        </w:rPr>
        <w:t>การเปรี</w:t>
      </w:r>
      <w:r w:rsidR="00D72DC2" w:rsidRPr="00B82B95">
        <w:rPr>
          <w:rFonts w:ascii="TH SarabunPSK" w:hAnsi="TH SarabunPSK" w:cs="TH SarabunPSK" w:hint="cs"/>
          <w:color w:val="000000" w:themeColor="text1"/>
          <w:sz w:val="28"/>
          <w:cs/>
        </w:rPr>
        <w:t>ยบเทียบคะแนนสอบก่อนเรียนและหลังเรียนโดยการสอนแบบดั้งเดิมและการสอนแบบผสมผสาน</w:t>
      </w:r>
    </w:p>
    <w:tbl>
      <w:tblPr>
        <w:tblStyle w:val="TableGrid"/>
        <w:tblW w:w="0" w:type="auto"/>
        <w:tblLook w:val="04A0" w:firstRow="1" w:lastRow="0" w:firstColumn="1" w:lastColumn="0" w:noHBand="0" w:noVBand="1"/>
      </w:tblPr>
      <w:tblGrid>
        <w:gridCol w:w="1411"/>
        <w:gridCol w:w="841"/>
        <w:gridCol w:w="1126"/>
        <w:gridCol w:w="1125"/>
        <w:gridCol w:w="1126"/>
        <w:gridCol w:w="1125"/>
        <w:gridCol w:w="1137"/>
        <w:gridCol w:w="1125"/>
      </w:tblGrid>
      <w:tr w:rsidR="00B82B95" w:rsidRPr="00B82B95" w14:paraId="1E7D3F3C" w14:textId="77777777" w:rsidTr="00EE75A8">
        <w:tc>
          <w:tcPr>
            <w:tcW w:w="2252" w:type="dxa"/>
            <w:gridSpan w:val="2"/>
          </w:tcPr>
          <w:p w14:paraId="0DCFF484" w14:textId="77777777" w:rsidR="008D6E85" w:rsidRPr="00B82B95" w:rsidRDefault="008D6E85" w:rsidP="00125FC3">
            <w:pPr>
              <w:pStyle w:val="NoSpacing"/>
              <w:jc w:val="thaiDistribute"/>
              <w:rPr>
                <w:rFonts w:ascii="TH SarabunPSK" w:hAnsi="TH SarabunPSK" w:cs="TH SarabunPSK"/>
                <w:color w:val="000000" w:themeColor="text1"/>
                <w:sz w:val="24"/>
                <w:szCs w:val="24"/>
                <w:cs/>
              </w:rPr>
            </w:pPr>
          </w:p>
        </w:tc>
        <w:tc>
          <w:tcPr>
            <w:tcW w:w="2251" w:type="dxa"/>
            <w:gridSpan w:val="2"/>
          </w:tcPr>
          <w:p w14:paraId="36EC4A39" w14:textId="428D2782" w:rsidR="008D6E85" w:rsidRPr="00B82B95" w:rsidRDefault="008D6E85" w:rsidP="00125FC3">
            <w:pPr>
              <w:pStyle w:val="NoSpacing"/>
              <w:jc w:val="thaiDistribute"/>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 xml:space="preserve"> </w:t>
            </w:r>
            <w:r w:rsidRPr="00B82B95">
              <w:rPr>
                <w:rFonts w:ascii="TH SarabunPSK" w:hAnsi="TH SarabunPSK" w:cs="TH SarabunPSK" w:hint="cs"/>
                <w:color w:val="000000" w:themeColor="text1"/>
                <w:sz w:val="24"/>
                <w:szCs w:val="24"/>
                <w:cs/>
              </w:rPr>
              <w:t xml:space="preserve">สอบก่อนเรียน </w:t>
            </w:r>
            <w:r w:rsidRPr="00B82B95">
              <w:rPr>
                <w:rFonts w:ascii="TH SarabunPSK" w:hAnsi="TH SarabunPSK" w:cs="TH SarabunPSK"/>
                <w:color w:val="000000" w:themeColor="text1"/>
                <w:sz w:val="24"/>
                <w:szCs w:val="24"/>
              </w:rPr>
              <w:t xml:space="preserve">(Pretest) </w:t>
            </w:r>
          </w:p>
        </w:tc>
        <w:tc>
          <w:tcPr>
            <w:tcW w:w="2251" w:type="dxa"/>
            <w:gridSpan w:val="2"/>
          </w:tcPr>
          <w:p w14:paraId="6765B4D7" w14:textId="040C7102" w:rsidR="008D6E85" w:rsidRPr="00B82B95" w:rsidRDefault="008D6E85" w:rsidP="0061063D">
            <w:pPr>
              <w:pStyle w:val="NoSpacing"/>
              <w:jc w:val="center"/>
              <w:rPr>
                <w:rFonts w:ascii="TH SarabunPSK" w:hAnsi="TH SarabunPSK" w:cs="TH SarabunPSK"/>
                <w:color w:val="000000" w:themeColor="text1"/>
                <w:sz w:val="24"/>
                <w:szCs w:val="24"/>
              </w:rPr>
            </w:pPr>
            <w:r w:rsidRPr="00B82B95">
              <w:rPr>
                <w:rFonts w:ascii="TH SarabunPSK" w:hAnsi="TH SarabunPSK" w:cs="TH SarabunPSK" w:hint="cs"/>
                <w:color w:val="000000" w:themeColor="text1"/>
                <w:sz w:val="24"/>
                <w:szCs w:val="24"/>
                <w:cs/>
              </w:rPr>
              <w:t xml:space="preserve">หลังเรียน </w:t>
            </w:r>
            <w:r w:rsidRPr="00B82B95">
              <w:rPr>
                <w:rFonts w:ascii="TH SarabunPSK" w:hAnsi="TH SarabunPSK" w:cs="TH SarabunPSK"/>
                <w:color w:val="000000" w:themeColor="text1"/>
                <w:sz w:val="24"/>
                <w:szCs w:val="24"/>
              </w:rPr>
              <w:t>(Posttest)</w:t>
            </w:r>
          </w:p>
        </w:tc>
        <w:tc>
          <w:tcPr>
            <w:tcW w:w="2262" w:type="dxa"/>
            <w:gridSpan w:val="2"/>
          </w:tcPr>
          <w:p w14:paraId="3D55C542" w14:textId="77777777" w:rsidR="008D6E85" w:rsidRPr="00B82B95" w:rsidRDefault="008D6E85" w:rsidP="00125FC3">
            <w:pPr>
              <w:pStyle w:val="NoSpacing"/>
              <w:jc w:val="thaiDistribute"/>
              <w:rPr>
                <w:rFonts w:ascii="TH SarabunPSK" w:hAnsi="TH SarabunPSK" w:cs="TH SarabunPSK"/>
                <w:color w:val="000000" w:themeColor="text1"/>
                <w:sz w:val="24"/>
                <w:szCs w:val="24"/>
              </w:rPr>
            </w:pPr>
          </w:p>
        </w:tc>
      </w:tr>
      <w:tr w:rsidR="00B82B95" w:rsidRPr="00B82B95" w14:paraId="4C880F9A" w14:textId="77777777" w:rsidTr="00B50A41">
        <w:tc>
          <w:tcPr>
            <w:tcW w:w="1411" w:type="dxa"/>
          </w:tcPr>
          <w:p w14:paraId="45EF947F" w14:textId="227613EA" w:rsidR="004A4F81" w:rsidRPr="00B82B95" w:rsidRDefault="004A4F81" w:rsidP="00936A76">
            <w:pPr>
              <w:pStyle w:val="NoSpacing"/>
              <w:jc w:val="center"/>
              <w:rPr>
                <w:rFonts w:ascii="TH SarabunPSK" w:hAnsi="TH SarabunPSK" w:cs="TH SarabunPSK"/>
                <w:color w:val="000000" w:themeColor="text1"/>
                <w:sz w:val="24"/>
                <w:szCs w:val="24"/>
              </w:rPr>
            </w:pPr>
            <w:r w:rsidRPr="00B82B95">
              <w:rPr>
                <w:rFonts w:ascii="TH SarabunPSK" w:hAnsi="TH SarabunPSK" w:cs="TH SarabunPSK" w:hint="cs"/>
                <w:color w:val="000000" w:themeColor="text1"/>
                <w:sz w:val="24"/>
                <w:szCs w:val="24"/>
                <w:cs/>
              </w:rPr>
              <w:t>วิธีการสอน</w:t>
            </w:r>
          </w:p>
        </w:tc>
        <w:tc>
          <w:tcPr>
            <w:tcW w:w="841" w:type="dxa"/>
          </w:tcPr>
          <w:p w14:paraId="1320B2B7" w14:textId="0F8B6682" w:rsidR="004A4F81" w:rsidRPr="00B82B95" w:rsidRDefault="004A4F81" w:rsidP="00936A76">
            <w:pPr>
              <w:pStyle w:val="NoSpacing"/>
              <w:jc w:val="center"/>
              <w:rPr>
                <w:rFonts w:ascii="TH SarabunPSK" w:hAnsi="TH SarabunPSK" w:cs="TH SarabunPSK"/>
                <w:color w:val="000000" w:themeColor="text1"/>
                <w:sz w:val="24"/>
                <w:szCs w:val="24"/>
              </w:rPr>
            </w:pPr>
            <w:r w:rsidRPr="00B82B95">
              <w:rPr>
                <w:rFonts w:ascii="TH SarabunPSK" w:hAnsi="TH SarabunPSK" w:cs="TH SarabunPSK" w:hint="cs"/>
                <w:color w:val="000000" w:themeColor="text1"/>
                <w:sz w:val="24"/>
                <w:szCs w:val="24"/>
                <w:cs/>
              </w:rPr>
              <w:t>จำนวน</w:t>
            </w:r>
            <w:r w:rsidR="00936A76" w:rsidRPr="00B82B95">
              <w:rPr>
                <w:rFonts w:ascii="TH SarabunPSK" w:hAnsi="TH SarabunPSK" w:cs="TH SarabunPSK"/>
                <w:color w:val="000000" w:themeColor="text1"/>
                <w:sz w:val="24"/>
                <w:szCs w:val="24"/>
              </w:rPr>
              <w:t xml:space="preserve"> (N)</w:t>
            </w:r>
          </w:p>
        </w:tc>
        <w:tc>
          <w:tcPr>
            <w:tcW w:w="1126" w:type="dxa"/>
          </w:tcPr>
          <w:p w14:paraId="6874E381" w14:textId="194FF4A2" w:rsidR="004A4F81" w:rsidRPr="00B82B95" w:rsidRDefault="004A4F81" w:rsidP="00936A76">
            <w:pPr>
              <w:pStyle w:val="NoSpacing"/>
              <w:jc w:val="center"/>
              <w:rPr>
                <w:rFonts w:ascii="TH SarabunPSK" w:hAnsi="TH SarabunPSK" w:cs="TH SarabunPSK"/>
                <w:color w:val="000000" w:themeColor="text1"/>
                <w:sz w:val="24"/>
                <w:szCs w:val="24"/>
              </w:rPr>
            </w:pPr>
            <w:r w:rsidRPr="00B82B95">
              <w:rPr>
                <w:rFonts w:ascii="TH SarabunPSK" w:hAnsi="TH SarabunPSK" w:cs="TH SarabunPSK" w:hint="cs"/>
                <w:color w:val="000000" w:themeColor="text1"/>
                <w:sz w:val="24"/>
                <w:szCs w:val="24"/>
                <w:cs/>
              </w:rPr>
              <w:t>ค่าเฉลี่ย</w:t>
            </w:r>
            <w:r w:rsidR="00936A76" w:rsidRPr="00B82B95">
              <w:rPr>
                <w:rFonts w:ascii="TH SarabunPSK" w:hAnsi="TH SarabunPSK" w:cs="TH SarabunPSK"/>
                <w:color w:val="000000" w:themeColor="text1"/>
                <w:sz w:val="24"/>
                <w:szCs w:val="24"/>
              </w:rPr>
              <w:t xml:space="preserve"> (</w:t>
            </w:r>
            <w:r w:rsidR="005D4275" w:rsidRPr="00B82B95">
              <w:rPr>
                <w:rFonts w:ascii="TH SarabunPSK" w:hAnsi="TH SarabunPSK" w:cs="TH SarabunPSK"/>
                <w:color w:val="000000" w:themeColor="text1"/>
                <w:sz w:val="24"/>
                <w:szCs w:val="24"/>
              </w:rPr>
              <w:t>X)</w:t>
            </w:r>
          </w:p>
        </w:tc>
        <w:tc>
          <w:tcPr>
            <w:tcW w:w="1125" w:type="dxa"/>
          </w:tcPr>
          <w:p w14:paraId="6748C193" w14:textId="4A9165C1" w:rsidR="004A4F81" w:rsidRPr="00B82B95" w:rsidRDefault="004A4F81" w:rsidP="00936A76">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SD</w:t>
            </w:r>
          </w:p>
        </w:tc>
        <w:tc>
          <w:tcPr>
            <w:tcW w:w="1126" w:type="dxa"/>
          </w:tcPr>
          <w:p w14:paraId="6D370BF3" w14:textId="548ECAC6" w:rsidR="004A4F81" w:rsidRPr="00B82B95" w:rsidRDefault="004A4F81" w:rsidP="00936A76">
            <w:pPr>
              <w:pStyle w:val="NoSpacing"/>
              <w:jc w:val="center"/>
              <w:rPr>
                <w:rFonts w:ascii="TH SarabunPSK" w:hAnsi="TH SarabunPSK" w:cs="TH SarabunPSK"/>
                <w:color w:val="000000" w:themeColor="text1"/>
                <w:sz w:val="24"/>
                <w:szCs w:val="24"/>
              </w:rPr>
            </w:pPr>
            <w:r w:rsidRPr="00B82B95">
              <w:rPr>
                <w:rFonts w:ascii="TH SarabunPSK" w:hAnsi="TH SarabunPSK" w:cs="TH SarabunPSK" w:hint="cs"/>
                <w:color w:val="000000" w:themeColor="text1"/>
                <w:sz w:val="24"/>
                <w:szCs w:val="24"/>
                <w:cs/>
              </w:rPr>
              <w:t>ค่าเฉลี่ย</w:t>
            </w:r>
          </w:p>
        </w:tc>
        <w:tc>
          <w:tcPr>
            <w:tcW w:w="1125" w:type="dxa"/>
          </w:tcPr>
          <w:p w14:paraId="73D26A87" w14:textId="0505F75C" w:rsidR="004A4F81" w:rsidRPr="00B82B95" w:rsidRDefault="004A4F81" w:rsidP="00936A76">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SD</w:t>
            </w:r>
          </w:p>
        </w:tc>
        <w:tc>
          <w:tcPr>
            <w:tcW w:w="1137" w:type="dxa"/>
          </w:tcPr>
          <w:p w14:paraId="6A4DA39E" w14:textId="4388ECBE" w:rsidR="004A4F81" w:rsidRPr="00B82B95" w:rsidRDefault="009E75B1" w:rsidP="00936A76">
            <w:pPr>
              <w:pStyle w:val="NoSpacing"/>
              <w:jc w:val="center"/>
              <w:rPr>
                <w:rFonts w:ascii="TH SarabunPSK" w:hAnsi="TH SarabunPSK" w:cs="TH SarabunPSK"/>
                <w:color w:val="000000" w:themeColor="text1"/>
                <w:sz w:val="24"/>
                <w:szCs w:val="24"/>
                <w:cs/>
              </w:rPr>
            </w:pPr>
            <w:r w:rsidRPr="00B82B95">
              <w:rPr>
                <w:rFonts w:ascii="TH SarabunPSK" w:hAnsi="TH SarabunPSK" w:cs="TH SarabunPSK" w:hint="cs"/>
                <w:color w:val="000000" w:themeColor="text1"/>
                <w:sz w:val="24"/>
                <w:szCs w:val="24"/>
                <w:cs/>
              </w:rPr>
              <w:t>ค่าเฉลี่ยที่</w:t>
            </w:r>
            <w:r w:rsidR="00B5383D" w:rsidRPr="00B82B95">
              <w:rPr>
                <w:rFonts w:ascii="TH SarabunPSK" w:hAnsi="TH SarabunPSK" w:cs="TH SarabunPSK" w:hint="cs"/>
                <w:color w:val="000000" w:themeColor="text1"/>
                <w:sz w:val="24"/>
                <w:szCs w:val="24"/>
                <w:cs/>
              </w:rPr>
              <w:t>ปรับปรุง</w:t>
            </w:r>
          </w:p>
        </w:tc>
        <w:tc>
          <w:tcPr>
            <w:tcW w:w="1125" w:type="dxa"/>
          </w:tcPr>
          <w:p w14:paraId="3F8AD7DD" w14:textId="5962B251" w:rsidR="004A4F81" w:rsidRPr="00B82B95" w:rsidRDefault="00B50A41" w:rsidP="00936A76">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Error</w:t>
            </w:r>
          </w:p>
        </w:tc>
      </w:tr>
      <w:tr w:rsidR="00B82B95" w:rsidRPr="00B82B95" w14:paraId="697CF4BC" w14:textId="77777777" w:rsidTr="00B50A41">
        <w:tc>
          <w:tcPr>
            <w:tcW w:w="1411" w:type="dxa"/>
          </w:tcPr>
          <w:p w14:paraId="1ACB6A61" w14:textId="7D6876EB" w:rsidR="00FC4558" w:rsidRPr="00B82B95" w:rsidRDefault="00067E42" w:rsidP="00560453">
            <w:pPr>
              <w:pStyle w:val="NoSpacing"/>
              <w:rPr>
                <w:rFonts w:ascii="TH SarabunPSK" w:hAnsi="TH SarabunPSK" w:cs="TH SarabunPSK"/>
                <w:color w:val="000000" w:themeColor="text1"/>
                <w:sz w:val="24"/>
                <w:szCs w:val="24"/>
                <w:cs/>
              </w:rPr>
            </w:pPr>
            <w:r w:rsidRPr="00B82B95">
              <w:rPr>
                <w:rFonts w:ascii="TH SarabunPSK" w:hAnsi="TH SarabunPSK" w:cs="TH SarabunPSK" w:hint="cs"/>
                <w:color w:val="000000" w:themeColor="text1"/>
                <w:sz w:val="24"/>
                <w:szCs w:val="24"/>
                <w:cs/>
              </w:rPr>
              <w:t>การสอนแบบดั้งเดิม</w:t>
            </w:r>
          </w:p>
        </w:tc>
        <w:tc>
          <w:tcPr>
            <w:tcW w:w="841" w:type="dxa"/>
          </w:tcPr>
          <w:p w14:paraId="08BCC024" w14:textId="10300982" w:rsidR="00FC4558" w:rsidRPr="00B82B95" w:rsidRDefault="00936A76"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61</w:t>
            </w:r>
          </w:p>
        </w:tc>
        <w:tc>
          <w:tcPr>
            <w:tcW w:w="1126" w:type="dxa"/>
          </w:tcPr>
          <w:p w14:paraId="4C23E1B2" w14:textId="58A0BDEA" w:rsidR="00FC4558" w:rsidRPr="00B82B95" w:rsidRDefault="00EB2A8E"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14.15</w:t>
            </w:r>
          </w:p>
        </w:tc>
        <w:tc>
          <w:tcPr>
            <w:tcW w:w="1125" w:type="dxa"/>
          </w:tcPr>
          <w:p w14:paraId="1796417C" w14:textId="227985A4" w:rsidR="00FC4558" w:rsidRPr="00B82B95" w:rsidRDefault="00EB2A8E"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1.37</w:t>
            </w:r>
          </w:p>
        </w:tc>
        <w:tc>
          <w:tcPr>
            <w:tcW w:w="1126" w:type="dxa"/>
          </w:tcPr>
          <w:p w14:paraId="7A5AE106" w14:textId="6B2005D0" w:rsidR="00FC4558" w:rsidRPr="00B82B95" w:rsidRDefault="000E2914"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21.49</w:t>
            </w:r>
          </w:p>
        </w:tc>
        <w:tc>
          <w:tcPr>
            <w:tcW w:w="1125" w:type="dxa"/>
          </w:tcPr>
          <w:p w14:paraId="0B779F1D" w14:textId="180D937E" w:rsidR="00FC4558" w:rsidRPr="00B82B95" w:rsidRDefault="00497447"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2.44</w:t>
            </w:r>
          </w:p>
        </w:tc>
        <w:tc>
          <w:tcPr>
            <w:tcW w:w="1137" w:type="dxa"/>
          </w:tcPr>
          <w:p w14:paraId="071FDFCC" w14:textId="71AEDFC6" w:rsidR="00FC4558" w:rsidRPr="00B82B95" w:rsidRDefault="0001281A"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21.560</w:t>
            </w:r>
          </w:p>
        </w:tc>
        <w:tc>
          <w:tcPr>
            <w:tcW w:w="1125" w:type="dxa"/>
          </w:tcPr>
          <w:p w14:paraId="6CD95ACA" w14:textId="752BE080" w:rsidR="00FC4558" w:rsidRPr="00B82B95" w:rsidRDefault="00020BFF"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0.8</w:t>
            </w:r>
            <w:r w:rsidR="0028342E" w:rsidRPr="00B82B95">
              <w:rPr>
                <w:rFonts w:ascii="TH SarabunPSK" w:hAnsi="TH SarabunPSK" w:cs="TH SarabunPSK"/>
                <w:color w:val="000000" w:themeColor="text1"/>
                <w:sz w:val="24"/>
                <w:szCs w:val="24"/>
              </w:rPr>
              <w:t>20</w:t>
            </w:r>
          </w:p>
        </w:tc>
      </w:tr>
      <w:tr w:rsidR="002E3183" w:rsidRPr="00B82B95" w14:paraId="62D2D4A6" w14:textId="77777777" w:rsidTr="00B50A41">
        <w:tc>
          <w:tcPr>
            <w:tcW w:w="1411" w:type="dxa"/>
          </w:tcPr>
          <w:p w14:paraId="79C5CC26" w14:textId="2E81B34D" w:rsidR="00FC4558" w:rsidRPr="00B82B95" w:rsidRDefault="00067E42" w:rsidP="00560453">
            <w:pPr>
              <w:pStyle w:val="NoSpacing"/>
              <w:rPr>
                <w:rFonts w:ascii="TH SarabunPSK" w:hAnsi="TH SarabunPSK" w:cs="TH SarabunPSK"/>
                <w:color w:val="000000" w:themeColor="text1"/>
                <w:sz w:val="24"/>
                <w:szCs w:val="24"/>
              </w:rPr>
            </w:pPr>
            <w:r w:rsidRPr="00B82B95">
              <w:rPr>
                <w:rFonts w:ascii="TH SarabunPSK" w:hAnsi="TH SarabunPSK" w:cs="TH SarabunPSK" w:hint="cs"/>
                <w:color w:val="000000" w:themeColor="text1"/>
                <w:sz w:val="24"/>
                <w:szCs w:val="24"/>
                <w:cs/>
              </w:rPr>
              <w:t>การสอนแบบผสมผสาน</w:t>
            </w:r>
          </w:p>
        </w:tc>
        <w:tc>
          <w:tcPr>
            <w:tcW w:w="841" w:type="dxa"/>
          </w:tcPr>
          <w:p w14:paraId="3435D7AC" w14:textId="225017D0" w:rsidR="00FC4558" w:rsidRPr="00B82B95" w:rsidRDefault="00936A76"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60</w:t>
            </w:r>
          </w:p>
        </w:tc>
        <w:tc>
          <w:tcPr>
            <w:tcW w:w="1126" w:type="dxa"/>
          </w:tcPr>
          <w:p w14:paraId="109FC3B8" w14:textId="69F75F23" w:rsidR="00FC4558" w:rsidRPr="00B82B95" w:rsidRDefault="00EB2A8E"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14.22</w:t>
            </w:r>
          </w:p>
        </w:tc>
        <w:tc>
          <w:tcPr>
            <w:tcW w:w="1125" w:type="dxa"/>
          </w:tcPr>
          <w:p w14:paraId="5C242257" w14:textId="4558D15F" w:rsidR="00FC4558" w:rsidRPr="00B82B95" w:rsidRDefault="000E2914"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1.65</w:t>
            </w:r>
          </w:p>
        </w:tc>
        <w:tc>
          <w:tcPr>
            <w:tcW w:w="1126" w:type="dxa"/>
          </w:tcPr>
          <w:p w14:paraId="71463BCB" w14:textId="17CC5191" w:rsidR="00FC4558" w:rsidRPr="00B82B95" w:rsidRDefault="008D6E85"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24.</w:t>
            </w:r>
            <w:r w:rsidR="00CC074D" w:rsidRPr="00B82B95">
              <w:rPr>
                <w:rFonts w:ascii="TH SarabunPSK" w:hAnsi="TH SarabunPSK" w:cs="TH SarabunPSK"/>
                <w:color w:val="000000" w:themeColor="text1"/>
                <w:sz w:val="24"/>
                <w:szCs w:val="24"/>
              </w:rPr>
              <w:t>53</w:t>
            </w:r>
          </w:p>
        </w:tc>
        <w:tc>
          <w:tcPr>
            <w:tcW w:w="1125" w:type="dxa"/>
          </w:tcPr>
          <w:p w14:paraId="2E70D2EF" w14:textId="76E5D06E" w:rsidR="00FC4558" w:rsidRPr="00B82B95" w:rsidRDefault="00CC074D"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2.05</w:t>
            </w:r>
          </w:p>
        </w:tc>
        <w:tc>
          <w:tcPr>
            <w:tcW w:w="1137" w:type="dxa"/>
          </w:tcPr>
          <w:p w14:paraId="3958DBCA" w14:textId="68386111" w:rsidR="00FC4558" w:rsidRPr="00B82B95" w:rsidRDefault="0028342E"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24.564</w:t>
            </w:r>
          </w:p>
        </w:tc>
        <w:tc>
          <w:tcPr>
            <w:tcW w:w="1125" w:type="dxa"/>
          </w:tcPr>
          <w:p w14:paraId="20F49A5E" w14:textId="62DC60A2" w:rsidR="00FC4558" w:rsidRPr="00B82B95" w:rsidRDefault="0028342E" w:rsidP="00CC074D">
            <w:pPr>
              <w:pStyle w:val="NoSpacing"/>
              <w:jc w:val="center"/>
              <w:rPr>
                <w:rFonts w:ascii="TH SarabunPSK" w:hAnsi="TH SarabunPSK" w:cs="TH SarabunPSK"/>
                <w:color w:val="000000" w:themeColor="text1"/>
                <w:sz w:val="24"/>
                <w:szCs w:val="24"/>
              </w:rPr>
            </w:pPr>
            <w:r w:rsidRPr="00B82B95">
              <w:rPr>
                <w:rFonts w:ascii="TH SarabunPSK" w:hAnsi="TH SarabunPSK" w:cs="TH SarabunPSK"/>
                <w:color w:val="000000" w:themeColor="text1"/>
                <w:sz w:val="24"/>
                <w:szCs w:val="24"/>
              </w:rPr>
              <w:t>0.780</w:t>
            </w:r>
          </w:p>
        </w:tc>
      </w:tr>
    </w:tbl>
    <w:p w14:paraId="1B2EF9FC" w14:textId="77777777" w:rsidR="0016653D" w:rsidRPr="00B82B95" w:rsidRDefault="0016653D" w:rsidP="008B4FB5">
      <w:pPr>
        <w:pStyle w:val="NoSpacing"/>
        <w:ind w:firstLine="567"/>
        <w:jc w:val="thaiDistribute"/>
        <w:rPr>
          <w:rFonts w:ascii="TH SarabunPSK" w:hAnsi="TH SarabunPSK" w:cs="TH SarabunPSK"/>
          <w:color w:val="000000" w:themeColor="text1"/>
          <w:sz w:val="28"/>
        </w:rPr>
      </w:pPr>
    </w:p>
    <w:p w14:paraId="66D1BAE7" w14:textId="62BF5BB4" w:rsidR="008B4FB5" w:rsidRPr="00B82B95" w:rsidRDefault="008B4FB5"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hint="cs"/>
          <w:b/>
          <w:bCs/>
          <w:color w:val="000000" w:themeColor="text1"/>
          <w:sz w:val="28"/>
          <w:cs/>
        </w:rPr>
        <w:t xml:space="preserve">ตารางที่ </w:t>
      </w:r>
      <w:r w:rsidR="00D72DC2" w:rsidRPr="00B82B95">
        <w:rPr>
          <w:rFonts w:ascii="TH SarabunPSK" w:hAnsi="TH SarabunPSK" w:cs="TH SarabunPSK"/>
          <w:b/>
          <w:bCs/>
          <w:color w:val="000000" w:themeColor="text1"/>
          <w:sz w:val="28"/>
        </w:rPr>
        <w:t>2</w:t>
      </w:r>
      <w:r w:rsidRPr="00B82B95">
        <w:rPr>
          <w:rFonts w:ascii="TH SarabunPSK" w:hAnsi="TH SarabunPSK" w:cs="TH SarabunPSK"/>
          <w:color w:val="000000" w:themeColor="text1"/>
          <w:sz w:val="28"/>
        </w:rPr>
        <w:t xml:space="preserve"> </w:t>
      </w:r>
      <w:r w:rsidRPr="00B82B95">
        <w:rPr>
          <w:rFonts w:ascii="TH SarabunPSK" w:hAnsi="TH SarabunPSK" w:cs="TH SarabunPSK" w:hint="cs"/>
          <w:color w:val="000000" w:themeColor="text1"/>
          <w:sz w:val="28"/>
          <w:cs/>
        </w:rPr>
        <w:t>ผล</w:t>
      </w:r>
      <w:r w:rsidR="00696968" w:rsidRPr="00B82B95">
        <w:rPr>
          <w:rFonts w:ascii="TH SarabunPSK" w:hAnsi="TH SarabunPSK" w:cs="TH SarabunPSK" w:hint="cs"/>
          <w:color w:val="000000" w:themeColor="text1"/>
          <w:sz w:val="28"/>
          <w:cs/>
        </w:rPr>
        <w:t xml:space="preserve">การวิเคราะห์ </w:t>
      </w:r>
      <w:r w:rsidR="00696968" w:rsidRPr="00B82B95">
        <w:rPr>
          <w:rFonts w:ascii="TH SarabunPSK" w:hAnsi="TH SarabunPSK" w:cs="TH SarabunPSK"/>
          <w:color w:val="000000" w:themeColor="text1"/>
          <w:sz w:val="28"/>
        </w:rPr>
        <w:t>one -way analysis of variance (ANCOVA)</w:t>
      </w:r>
    </w:p>
    <w:tbl>
      <w:tblPr>
        <w:tblStyle w:val="TableGrid"/>
        <w:tblW w:w="0" w:type="auto"/>
        <w:tblLook w:val="04A0" w:firstRow="1" w:lastRow="0" w:firstColumn="1" w:lastColumn="0" w:noHBand="0" w:noVBand="1"/>
      </w:tblPr>
      <w:tblGrid>
        <w:gridCol w:w="2595"/>
        <w:gridCol w:w="788"/>
        <w:gridCol w:w="605"/>
        <w:gridCol w:w="1402"/>
        <w:gridCol w:w="1414"/>
        <w:gridCol w:w="1131"/>
        <w:gridCol w:w="1081"/>
      </w:tblGrid>
      <w:tr w:rsidR="00B82B95" w:rsidRPr="00B82B95" w14:paraId="27EA29CD" w14:textId="77777777" w:rsidTr="00D91F1F">
        <w:tc>
          <w:tcPr>
            <w:tcW w:w="2595" w:type="dxa"/>
          </w:tcPr>
          <w:p w14:paraId="5FA838C9" w14:textId="5E27AED6" w:rsidR="00696968" w:rsidRPr="00B82B95" w:rsidRDefault="00BB5D4D"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 xml:space="preserve"> </w:t>
            </w:r>
            <w:r w:rsidR="008B5772" w:rsidRPr="00B82B95">
              <w:rPr>
                <w:rFonts w:ascii="TH SarabunPSK" w:hAnsi="TH SarabunPSK" w:cs="TH SarabunPSK" w:hint="cs"/>
                <w:color w:val="000000" w:themeColor="text1"/>
                <w:sz w:val="20"/>
                <w:szCs w:val="20"/>
                <w:cs/>
              </w:rPr>
              <w:t>แหล่งของความแปรปรวน  (</w:t>
            </w:r>
            <w:r w:rsidR="00696968" w:rsidRPr="00B82B95">
              <w:rPr>
                <w:rFonts w:ascii="TH SarabunPSK" w:hAnsi="TH SarabunPSK" w:cs="TH SarabunPSK"/>
                <w:color w:val="000000" w:themeColor="text1"/>
                <w:sz w:val="20"/>
                <w:szCs w:val="20"/>
              </w:rPr>
              <w:t>So</w:t>
            </w:r>
            <w:r w:rsidR="008D37EB" w:rsidRPr="00B82B95">
              <w:rPr>
                <w:rFonts w:ascii="TH SarabunPSK" w:hAnsi="TH SarabunPSK" w:cs="TH SarabunPSK"/>
                <w:color w:val="000000" w:themeColor="text1"/>
                <w:sz w:val="20"/>
                <w:szCs w:val="20"/>
              </w:rPr>
              <w:t>urce of variance</w:t>
            </w:r>
            <w:r w:rsidR="008B5772" w:rsidRPr="00B82B95">
              <w:rPr>
                <w:rFonts w:ascii="TH SarabunPSK" w:hAnsi="TH SarabunPSK" w:cs="TH SarabunPSK" w:hint="cs"/>
                <w:color w:val="000000" w:themeColor="text1"/>
                <w:sz w:val="20"/>
                <w:szCs w:val="20"/>
                <w:cs/>
              </w:rPr>
              <w:t>)</w:t>
            </w:r>
          </w:p>
        </w:tc>
        <w:tc>
          <w:tcPr>
            <w:tcW w:w="788" w:type="dxa"/>
          </w:tcPr>
          <w:p w14:paraId="53976623" w14:textId="764A57A7" w:rsidR="00696968" w:rsidRPr="00B82B95" w:rsidRDefault="00166161"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hint="cs"/>
                <w:color w:val="000000" w:themeColor="text1"/>
                <w:sz w:val="20"/>
                <w:szCs w:val="20"/>
                <w:cs/>
              </w:rPr>
              <w:t>ผ</w:t>
            </w:r>
            <w:r w:rsidR="00A639F4" w:rsidRPr="00B82B95">
              <w:rPr>
                <w:rFonts w:ascii="TH SarabunPSK" w:hAnsi="TH SarabunPSK" w:cs="TH SarabunPSK" w:hint="cs"/>
                <w:color w:val="000000" w:themeColor="text1"/>
                <w:sz w:val="20"/>
                <w:szCs w:val="20"/>
                <w:cs/>
              </w:rPr>
              <w:t>ลรวมกำลังสอง(</w:t>
            </w:r>
            <w:r w:rsidR="00E6185A" w:rsidRPr="00B82B95">
              <w:rPr>
                <w:rFonts w:ascii="TH SarabunPSK" w:hAnsi="TH SarabunPSK" w:cs="TH SarabunPSK"/>
                <w:color w:val="000000" w:themeColor="text1"/>
                <w:sz w:val="20"/>
                <w:szCs w:val="20"/>
              </w:rPr>
              <w:t>Sum of squa</w:t>
            </w:r>
            <w:r w:rsidR="00052901" w:rsidRPr="00B82B95">
              <w:rPr>
                <w:rFonts w:ascii="TH SarabunPSK" w:hAnsi="TH SarabunPSK" w:cs="TH SarabunPSK"/>
                <w:color w:val="000000" w:themeColor="text1"/>
                <w:sz w:val="20"/>
                <w:szCs w:val="20"/>
              </w:rPr>
              <w:t>res</w:t>
            </w:r>
            <w:r w:rsidR="00A639F4" w:rsidRPr="00B82B95">
              <w:rPr>
                <w:rFonts w:ascii="TH SarabunPSK" w:hAnsi="TH SarabunPSK" w:cs="TH SarabunPSK" w:hint="cs"/>
                <w:color w:val="000000" w:themeColor="text1"/>
                <w:sz w:val="20"/>
                <w:szCs w:val="20"/>
                <w:cs/>
              </w:rPr>
              <w:t>)</w:t>
            </w:r>
          </w:p>
        </w:tc>
        <w:tc>
          <w:tcPr>
            <w:tcW w:w="605" w:type="dxa"/>
          </w:tcPr>
          <w:p w14:paraId="723634DD" w14:textId="1C5D5DE1" w:rsidR="00696968" w:rsidRPr="00B82B95" w:rsidRDefault="00052901"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Df</w:t>
            </w:r>
          </w:p>
        </w:tc>
        <w:tc>
          <w:tcPr>
            <w:tcW w:w="1402" w:type="dxa"/>
          </w:tcPr>
          <w:p w14:paraId="4736E872" w14:textId="4E8804A7" w:rsidR="00A639F4" w:rsidRPr="00B82B95" w:rsidRDefault="00A639F4"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hint="cs"/>
                <w:color w:val="000000" w:themeColor="text1"/>
                <w:sz w:val="20"/>
                <w:szCs w:val="20"/>
                <w:cs/>
              </w:rPr>
              <w:t>ค่าเฉลี่ยกำลังสอง</w:t>
            </w:r>
          </w:p>
          <w:p w14:paraId="2496EE8F" w14:textId="28F598FA" w:rsidR="00696968" w:rsidRPr="00B82B95" w:rsidRDefault="00A639F4"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hint="cs"/>
                <w:color w:val="000000" w:themeColor="text1"/>
                <w:sz w:val="20"/>
                <w:szCs w:val="20"/>
                <w:cs/>
              </w:rPr>
              <w:t>(</w:t>
            </w:r>
            <w:r w:rsidR="00052901" w:rsidRPr="00B82B95">
              <w:rPr>
                <w:rFonts w:ascii="TH SarabunPSK" w:hAnsi="TH SarabunPSK" w:cs="TH SarabunPSK"/>
                <w:color w:val="000000" w:themeColor="text1"/>
                <w:sz w:val="20"/>
                <w:szCs w:val="20"/>
              </w:rPr>
              <w:t>Mean of Squares</w:t>
            </w:r>
            <w:r w:rsidRPr="00B82B95">
              <w:rPr>
                <w:rFonts w:ascii="TH SarabunPSK" w:hAnsi="TH SarabunPSK" w:cs="TH SarabunPSK" w:hint="cs"/>
                <w:color w:val="000000" w:themeColor="text1"/>
                <w:sz w:val="20"/>
                <w:szCs w:val="20"/>
                <w:cs/>
              </w:rPr>
              <w:t>)</w:t>
            </w:r>
          </w:p>
        </w:tc>
        <w:tc>
          <w:tcPr>
            <w:tcW w:w="1414" w:type="dxa"/>
          </w:tcPr>
          <w:p w14:paraId="4D4AA98F" w14:textId="350EE78D" w:rsidR="00696968" w:rsidRPr="00B82B95" w:rsidRDefault="00A639F4" w:rsidP="00390471">
            <w:pPr>
              <w:pStyle w:val="NoSpacing"/>
              <w:jc w:val="center"/>
              <w:rPr>
                <w:rFonts w:ascii="TH SarabunPSK" w:hAnsi="TH SarabunPSK" w:cs="TH SarabunPSK"/>
                <w:color w:val="000000" w:themeColor="text1"/>
                <w:sz w:val="20"/>
                <w:szCs w:val="20"/>
              </w:rPr>
            </w:pPr>
            <w:r w:rsidRPr="00B82B95">
              <w:rPr>
                <w:rFonts w:ascii="TH SarabunPSK" w:hAnsi="TH SarabunPSK" w:cs="TH SarabunPSK" w:hint="cs"/>
                <w:color w:val="000000" w:themeColor="text1"/>
                <w:sz w:val="20"/>
                <w:szCs w:val="20"/>
                <w:cs/>
              </w:rPr>
              <w:t xml:space="preserve">ค่า </w:t>
            </w:r>
            <w:r w:rsidR="004231D4" w:rsidRPr="00B82B95">
              <w:rPr>
                <w:rFonts w:ascii="TH SarabunPSK" w:hAnsi="TH SarabunPSK" w:cs="TH SarabunPSK"/>
                <w:color w:val="000000" w:themeColor="text1"/>
                <w:sz w:val="20"/>
                <w:szCs w:val="20"/>
              </w:rPr>
              <w:t>F</w:t>
            </w:r>
          </w:p>
        </w:tc>
        <w:tc>
          <w:tcPr>
            <w:tcW w:w="1131" w:type="dxa"/>
          </w:tcPr>
          <w:p w14:paraId="4457A2F9" w14:textId="2D00E543" w:rsidR="00696968" w:rsidRPr="00B82B95" w:rsidRDefault="004231D4"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Value error</w:t>
            </w:r>
          </w:p>
        </w:tc>
        <w:tc>
          <w:tcPr>
            <w:tcW w:w="1081" w:type="dxa"/>
          </w:tcPr>
          <w:p w14:paraId="7F00ED0D" w14:textId="780E8138" w:rsidR="00900BCF" w:rsidRPr="00B82B95" w:rsidRDefault="00900BCF"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hint="cs"/>
                <w:color w:val="000000" w:themeColor="text1"/>
                <w:sz w:val="20"/>
                <w:szCs w:val="20"/>
                <w:cs/>
              </w:rPr>
              <w:t>ค่านัยสำคัญทาการปฏิบัติ</w:t>
            </w:r>
          </w:p>
          <w:p w14:paraId="711403FE" w14:textId="6E625C01" w:rsidR="00696968" w:rsidRPr="00B82B95" w:rsidRDefault="00D5102D"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w:t>
            </w:r>
            <w:r w:rsidR="004231D4" w:rsidRPr="00B82B95">
              <w:rPr>
                <w:rFonts w:ascii="TH SarabunPSK" w:hAnsi="TH SarabunPSK" w:cs="TH SarabunPSK"/>
                <w:color w:val="000000" w:themeColor="text1"/>
                <w:sz w:val="20"/>
                <w:szCs w:val="20"/>
              </w:rPr>
              <w:t>Practi</w:t>
            </w:r>
            <w:r w:rsidRPr="00B82B95">
              <w:rPr>
                <w:rFonts w:ascii="TH SarabunPSK" w:hAnsi="TH SarabunPSK" w:cs="TH SarabunPSK"/>
                <w:color w:val="000000" w:themeColor="text1"/>
                <w:sz w:val="20"/>
                <w:szCs w:val="20"/>
              </w:rPr>
              <w:t>c</w:t>
            </w:r>
            <w:r w:rsidR="004231D4" w:rsidRPr="00B82B95">
              <w:rPr>
                <w:rFonts w:ascii="TH SarabunPSK" w:hAnsi="TH SarabunPSK" w:cs="TH SarabunPSK"/>
                <w:color w:val="000000" w:themeColor="text1"/>
                <w:sz w:val="20"/>
                <w:szCs w:val="20"/>
              </w:rPr>
              <w:t>al significant</w:t>
            </w:r>
            <w:r w:rsidR="00900BCF" w:rsidRPr="00B82B95">
              <w:rPr>
                <w:rFonts w:ascii="TH SarabunPSK" w:hAnsi="TH SarabunPSK" w:cs="TH SarabunPSK" w:hint="cs"/>
                <w:color w:val="000000" w:themeColor="text1"/>
                <w:sz w:val="20"/>
                <w:szCs w:val="20"/>
                <w:cs/>
              </w:rPr>
              <w:t>)</w:t>
            </w:r>
          </w:p>
        </w:tc>
      </w:tr>
      <w:tr w:rsidR="00B82B95" w:rsidRPr="00B82B95" w14:paraId="2265B5BB" w14:textId="77777777" w:rsidTr="00D91F1F">
        <w:tc>
          <w:tcPr>
            <w:tcW w:w="2595" w:type="dxa"/>
          </w:tcPr>
          <w:p w14:paraId="5D526122" w14:textId="0E09B432" w:rsidR="00696968" w:rsidRPr="00B82B95" w:rsidRDefault="008D37EB"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Pretest</w:t>
            </w:r>
            <w:r w:rsidR="00E6185A" w:rsidRPr="00B82B95">
              <w:rPr>
                <w:rFonts w:ascii="TH SarabunPSK" w:hAnsi="TH SarabunPSK" w:cs="TH SarabunPSK"/>
                <w:color w:val="000000" w:themeColor="text1"/>
                <w:sz w:val="20"/>
                <w:szCs w:val="20"/>
              </w:rPr>
              <w:t xml:space="preserve"> </w:t>
            </w:r>
            <w:r w:rsidRPr="00B82B95">
              <w:rPr>
                <w:rFonts w:ascii="TH SarabunPSK" w:hAnsi="TH SarabunPSK" w:cs="TH SarabunPSK"/>
                <w:color w:val="000000" w:themeColor="text1"/>
                <w:sz w:val="20"/>
                <w:szCs w:val="20"/>
              </w:rPr>
              <w:t>achiev</w:t>
            </w:r>
            <w:r w:rsidR="00E6185A" w:rsidRPr="00B82B95">
              <w:rPr>
                <w:rFonts w:ascii="TH SarabunPSK" w:hAnsi="TH SarabunPSK" w:cs="TH SarabunPSK"/>
                <w:color w:val="000000" w:themeColor="text1"/>
                <w:sz w:val="20"/>
                <w:szCs w:val="20"/>
              </w:rPr>
              <w:t>ement (ANCOVA)</w:t>
            </w:r>
          </w:p>
        </w:tc>
        <w:tc>
          <w:tcPr>
            <w:tcW w:w="788" w:type="dxa"/>
          </w:tcPr>
          <w:p w14:paraId="3C653004" w14:textId="7BB977AD" w:rsidR="00696968" w:rsidRPr="00B82B95" w:rsidRDefault="004231D4" w:rsidP="004410EB">
            <w:pPr>
              <w:pStyle w:val="NoSpacing"/>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1,0</w:t>
            </w:r>
            <w:r w:rsidR="00DF65C5" w:rsidRPr="00B82B95">
              <w:rPr>
                <w:rFonts w:ascii="TH SarabunPSK" w:hAnsi="TH SarabunPSK" w:cs="TH SarabunPSK"/>
                <w:color w:val="000000" w:themeColor="text1"/>
                <w:sz w:val="20"/>
                <w:szCs w:val="20"/>
              </w:rPr>
              <w:t>82.871</w:t>
            </w:r>
          </w:p>
        </w:tc>
        <w:tc>
          <w:tcPr>
            <w:tcW w:w="605" w:type="dxa"/>
          </w:tcPr>
          <w:p w14:paraId="10EFDB0E" w14:textId="444686F0" w:rsidR="00696968" w:rsidRPr="00B82B95" w:rsidRDefault="004231D4"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w:t>
            </w:r>
          </w:p>
        </w:tc>
        <w:tc>
          <w:tcPr>
            <w:tcW w:w="1402" w:type="dxa"/>
          </w:tcPr>
          <w:p w14:paraId="5CB35424" w14:textId="6202AB4E" w:rsidR="00696968" w:rsidRPr="00B82B95" w:rsidRDefault="00DF65C5"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1,082.871</w:t>
            </w:r>
          </w:p>
        </w:tc>
        <w:tc>
          <w:tcPr>
            <w:tcW w:w="1414" w:type="dxa"/>
          </w:tcPr>
          <w:p w14:paraId="66AFE1C9" w14:textId="6A70E73A" w:rsidR="00696968" w:rsidRPr="00B82B95" w:rsidRDefault="00DF65C5"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81.724</w:t>
            </w:r>
          </w:p>
        </w:tc>
        <w:tc>
          <w:tcPr>
            <w:tcW w:w="1131" w:type="dxa"/>
          </w:tcPr>
          <w:p w14:paraId="0475CDC4" w14:textId="4CD3AE41" w:rsidR="00696968" w:rsidRPr="00B82B95" w:rsidRDefault="00DF65C5"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0.000</w:t>
            </w:r>
          </w:p>
        </w:tc>
        <w:tc>
          <w:tcPr>
            <w:tcW w:w="1081" w:type="dxa"/>
          </w:tcPr>
          <w:p w14:paraId="36638157" w14:textId="32CC4EF2" w:rsidR="00696968" w:rsidRPr="00B82B95" w:rsidRDefault="0016653D"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67.8%</w:t>
            </w:r>
          </w:p>
        </w:tc>
      </w:tr>
      <w:tr w:rsidR="00B82B95" w:rsidRPr="00B82B95" w14:paraId="04269F09" w14:textId="77777777" w:rsidTr="00D91F1F">
        <w:tc>
          <w:tcPr>
            <w:tcW w:w="2595" w:type="dxa"/>
          </w:tcPr>
          <w:p w14:paraId="32F99995" w14:textId="2925C5A6" w:rsidR="00696968" w:rsidRPr="00B82B95" w:rsidRDefault="00BB5D4D"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hint="cs"/>
                <w:color w:val="000000" w:themeColor="text1"/>
                <w:sz w:val="20"/>
                <w:szCs w:val="20"/>
                <w:cs/>
              </w:rPr>
              <w:t xml:space="preserve">วิธีสอน </w:t>
            </w:r>
            <w:r w:rsidRPr="00B82B95">
              <w:rPr>
                <w:rFonts w:ascii="TH SarabunPSK" w:hAnsi="TH SarabunPSK" w:cs="TH SarabunPSK"/>
                <w:color w:val="000000" w:themeColor="text1"/>
                <w:sz w:val="20"/>
                <w:szCs w:val="20"/>
              </w:rPr>
              <w:t>(</w:t>
            </w:r>
            <w:r w:rsidR="00E6185A" w:rsidRPr="00B82B95">
              <w:rPr>
                <w:rFonts w:ascii="TH SarabunPSK" w:hAnsi="TH SarabunPSK" w:cs="TH SarabunPSK"/>
                <w:color w:val="000000" w:themeColor="text1"/>
                <w:sz w:val="20"/>
                <w:szCs w:val="20"/>
              </w:rPr>
              <w:t>Teaching method</w:t>
            </w:r>
            <w:r w:rsidRPr="00B82B95">
              <w:rPr>
                <w:rFonts w:ascii="TH SarabunPSK" w:hAnsi="TH SarabunPSK" w:cs="TH SarabunPSK"/>
                <w:color w:val="000000" w:themeColor="text1"/>
                <w:sz w:val="20"/>
                <w:szCs w:val="20"/>
              </w:rPr>
              <w:t>)</w:t>
            </w:r>
          </w:p>
        </w:tc>
        <w:tc>
          <w:tcPr>
            <w:tcW w:w="788" w:type="dxa"/>
          </w:tcPr>
          <w:p w14:paraId="2C85AA05" w14:textId="7B706ED8" w:rsidR="00696968" w:rsidRPr="00B82B95" w:rsidRDefault="00DF65C5" w:rsidP="004410EB">
            <w:pPr>
              <w:pStyle w:val="NoSpacing"/>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82.840</w:t>
            </w:r>
          </w:p>
        </w:tc>
        <w:tc>
          <w:tcPr>
            <w:tcW w:w="605" w:type="dxa"/>
          </w:tcPr>
          <w:p w14:paraId="1ED840D5" w14:textId="60B38F5C" w:rsidR="00696968" w:rsidRPr="00B82B95" w:rsidRDefault="004231D4"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w:t>
            </w:r>
          </w:p>
        </w:tc>
        <w:tc>
          <w:tcPr>
            <w:tcW w:w="1402" w:type="dxa"/>
          </w:tcPr>
          <w:p w14:paraId="693BFC00" w14:textId="06AA8DE1" w:rsidR="00696968" w:rsidRPr="00B82B95" w:rsidRDefault="00DF65C5"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82.840</w:t>
            </w:r>
          </w:p>
        </w:tc>
        <w:tc>
          <w:tcPr>
            <w:tcW w:w="1414" w:type="dxa"/>
          </w:tcPr>
          <w:p w14:paraId="3D3F76EC" w14:textId="76AA4579" w:rsidR="00696968" w:rsidRPr="00B82B95" w:rsidRDefault="00DF65C5"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6.253</w:t>
            </w:r>
          </w:p>
        </w:tc>
        <w:tc>
          <w:tcPr>
            <w:tcW w:w="1131" w:type="dxa"/>
          </w:tcPr>
          <w:p w14:paraId="46C21D4A" w14:textId="336460D0" w:rsidR="00696968" w:rsidRPr="00B82B95" w:rsidRDefault="00DF65C5"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0.017</w:t>
            </w:r>
          </w:p>
        </w:tc>
        <w:tc>
          <w:tcPr>
            <w:tcW w:w="1081" w:type="dxa"/>
          </w:tcPr>
          <w:p w14:paraId="1FEA8CC2" w14:textId="70129E4D" w:rsidR="00696968" w:rsidRPr="00B82B95" w:rsidRDefault="0016653D"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13.9%</w:t>
            </w:r>
          </w:p>
        </w:tc>
      </w:tr>
      <w:tr w:rsidR="00B82B95" w:rsidRPr="00B82B95" w14:paraId="46A97CC3" w14:textId="77777777" w:rsidTr="00D91F1F">
        <w:tc>
          <w:tcPr>
            <w:tcW w:w="2595" w:type="dxa"/>
          </w:tcPr>
          <w:p w14:paraId="58AFC45B" w14:textId="603D02B2" w:rsidR="00696968" w:rsidRPr="00B82B95" w:rsidRDefault="00E6185A"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Error</w:t>
            </w:r>
          </w:p>
        </w:tc>
        <w:tc>
          <w:tcPr>
            <w:tcW w:w="788" w:type="dxa"/>
          </w:tcPr>
          <w:p w14:paraId="6A0CB7B7" w14:textId="3748E95E" w:rsidR="00696968" w:rsidRPr="00B82B95" w:rsidRDefault="00DF65C5" w:rsidP="004410EB">
            <w:pPr>
              <w:pStyle w:val="NoSpacing"/>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516.772</w:t>
            </w:r>
          </w:p>
        </w:tc>
        <w:tc>
          <w:tcPr>
            <w:tcW w:w="605" w:type="dxa"/>
          </w:tcPr>
          <w:p w14:paraId="04F0CD76" w14:textId="18BAA08A" w:rsidR="00696968" w:rsidRPr="00B82B95" w:rsidRDefault="004231D4"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39</w:t>
            </w:r>
          </w:p>
        </w:tc>
        <w:tc>
          <w:tcPr>
            <w:tcW w:w="1402" w:type="dxa"/>
          </w:tcPr>
          <w:p w14:paraId="2506E383" w14:textId="136053E9" w:rsidR="00696968" w:rsidRPr="00B82B95" w:rsidRDefault="00DF65C5"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13.252</w:t>
            </w:r>
          </w:p>
        </w:tc>
        <w:tc>
          <w:tcPr>
            <w:tcW w:w="1414" w:type="dxa"/>
          </w:tcPr>
          <w:p w14:paraId="1452E28C" w14:textId="77777777" w:rsidR="00696968" w:rsidRPr="00B82B95" w:rsidRDefault="00696968" w:rsidP="00D5102D">
            <w:pPr>
              <w:pStyle w:val="NoSpacing"/>
              <w:jc w:val="center"/>
              <w:rPr>
                <w:rFonts w:ascii="TH SarabunPSK" w:hAnsi="TH SarabunPSK" w:cs="TH SarabunPSK"/>
                <w:color w:val="000000" w:themeColor="text1"/>
                <w:sz w:val="20"/>
                <w:szCs w:val="20"/>
              </w:rPr>
            </w:pPr>
          </w:p>
        </w:tc>
        <w:tc>
          <w:tcPr>
            <w:tcW w:w="1131" w:type="dxa"/>
          </w:tcPr>
          <w:p w14:paraId="4AC9D30D" w14:textId="77777777" w:rsidR="00696968" w:rsidRPr="00B82B95" w:rsidRDefault="00696968" w:rsidP="00D5102D">
            <w:pPr>
              <w:pStyle w:val="NoSpacing"/>
              <w:jc w:val="center"/>
              <w:rPr>
                <w:rFonts w:ascii="TH SarabunPSK" w:hAnsi="TH SarabunPSK" w:cs="TH SarabunPSK"/>
                <w:color w:val="000000" w:themeColor="text1"/>
                <w:sz w:val="20"/>
                <w:szCs w:val="20"/>
              </w:rPr>
            </w:pPr>
          </w:p>
        </w:tc>
        <w:tc>
          <w:tcPr>
            <w:tcW w:w="1081" w:type="dxa"/>
          </w:tcPr>
          <w:p w14:paraId="3BB26A6C" w14:textId="77777777" w:rsidR="00696968" w:rsidRPr="00B82B95" w:rsidRDefault="00696968" w:rsidP="00D5102D">
            <w:pPr>
              <w:pStyle w:val="NoSpacing"/>
              <w:jc w:val="center"/>
              <w:rPr>
                <w:rFonts w:ascii="TH SarabunPSK" w:hAnsi="TH SarabunPSK" w:cs="TH SarabunPSK"/>
                <w:color w:val="000000" w:themeColor="text1"/>
                <w:sz w:val="20"/>
                <w:szCs w:val="20"/>
              </w:rPr>
            </w:pPr>
          </w:p>
        </w:tc>
      </w:tr>
      <w:tr w:rsidR="00B82B95" w:rsidRPr="00B82B95" w14:paraId="761B55CC" w14:textId="77777777" w:rsidTr="00D91F1F">
        <w:tc>
          <w:tcPr>
            <w:tcW w:w="2595" w:type="dxa"/>
          </w:tcPr>
          <w:p w14:paraId="6F242246" w14:textId="45963243" w:rsidR="00696968" w:rsidRPr="00B82B95" w:rsidRDefault="00822EB5"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hint="cs"/>
                <w:color w:val="000000" w:themeColor="text1"/>
                <w:sz w:val="20"/>
                <w:szCs w:val="20"/>
                <w:cs/>
              </w:rPr>
              <w:t xml:space="preserve">ผลรวม </w:t>
            </w:r>
            <w:r w:rsidRPr="00B82B95">
              <w:rPr>
                <w:rFonts w:ascii="TH SarabunPSK" w:hAnsi="TH SarabunPSK" w:cs="TH SarabunPSK"/>
                <w:color w:val="000000" w:themeColor="text1"/>
                <w:sz w:val="20"/>
                <w:szCs w:val="20"/>
              </w:rPr>
              <w:t>(</w:t>
            </w:r>
            <w:r w:rsidR="00E6185A" w:rsidRPr="00B82B95">
              <w:rPr>
                <w:rFonts w:ascii="TH SarabunPSK" w:hAnsi="TH SarabunPSK" w:cs="TH SarabunPSK"/>
                <w:color w:val="000000" w:themeColor="text1"/>
                <w:sz w:val="20"/>
                <w:szCs w:val="20"/>
              </w:rPr>
              <w:t>Overall</w:t>
            </w:r>
            <w:r w:rsidRPr="00B82B95">
              <w:rPr>
                <w:rFonts w:ascii="TH SarabunPSK" w:hAnsi="TH SarabunPSK" w:cs="TH SarabunPSK"/>
                <w:color w:val="000000" w:themeColor="text1"/>
                <w:sz w:val="20"/>
                <w:szCs w:val="20"/>
              </w:rPr>
              <w:t>)</w:t>
            </w:r>
          </w:p>
        </w:tc>
        <w:tc>
          <w:tcPr>
            <w:tcW w:w="788" w:type="dxa"/>
          </w:tcPr>
          <w:p w14:paraId="5843C4AD" w14:textId="5741942E" w:rsidR="00696968" w:rsidRPr="00B82B95" w:rsidRDefault="00DF65C5" w:rsidP="004410EB">
            <w:pPr>
              <w:pStyle w:val="NoSpacing"/>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1,694.787</w:t>
            </w:r>
          </w:p>
        </w:tc>
        <w:tc>
          <w:tcPr>
            <w:tcW w:w="605" w:type="dxa"/>
          </w:tcPr>
          <w:p w14:paraId="3ADCF465" w14:textId="7C523ADA" w:rsidR="00696968" w:rsidRPr="00B82B95" w:rsidRDefault="004231D4" w:rsidP="00D5102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41</w:t>
            </w:r>
          </w:p>
        </w:tc>
        <w:tc>
          <w:tcPr>
            <w:tcW w:w="1402" w:type="dxa"/>
          </w:tcPr>
          <w:p w14:paraId="49988E79" w14:textId="77777777" w:rsidR="00696968" w:rsidRPr="00B82B95" w:rsidRDefault="00696968" w:rsidP="00D5102D">
            <w:pPr>
              <w:pStyle w:val="NoSpacing"/>
              <w:jc w:val="center"/>
              <w:rPr>
                <w:rFonts w:ascii="TH SarabunPSK" w:hAnsi="TH SarabunPSK" w:cs="TH SarabunPSK"/>
                <w:color w:val="000000" w:themeColor="text1"/>
                <w:sz w:val="20"/>
                <w:szCs w:val="20"/>
              </w:rPr>
            </w:pPr>
          </w:p>
        </w:tc>
        <w:tc>
          <w:tcPr>
            <w:tcW w:w="1414" w:type="dxa"/>
          </w:tcPr>
          <w:p w14:paraId="7C9E923E" w14:textId="77777777" w:rsidR="00696968" w:rsidRPr="00B82B95" w:rsidRDefault="00696968" w:rsidP="00D5102D">
            <w:pPr>
              <w:pStyle w:val="NoSpacing"/>
              <w:jc w:val="center"/>
              <w:rPr>
                <w:rFonts w:ascii="TH SarabunPSK" w:hAnsi="TH SarabunPSK" w:cs="TH SarabunPSK"/>
                <w:color w:val="000000" w:themeColor="text1"/>
                <w:sz w:val="20"/>
                <w:szCs w:val="20"/>
              </w:rPr>
            </w:pPr>
          </w:p>
        </w:tc>
        <w:tc>
          <w:tcPr>
            <w:tcW w:w="1131" w:type="dxa"/>
          </w:tcPr>
          <w:p w14:paraId="6A5D5001" w14:textId="77777777" w:rsidR="00696968" w:rsidRPr="00B82B95" w:rsidRDefault="00696968" w:rsidP="00D5102D">
            <w:pPr>
              <w:pStyle w:val="NoSpacing"/>
              <w:jc w:val="center"/>
              <w:rPr>
                <w:rFonts w:ascii="TH SarabunPSK" w:hAnsi="TH SarabunPSK" w:cs="TH SarabunPSK"/>
                <w:color w:val="000000" w:themeColor="text1"/>
                <w:sz w:val="20"/>
                <w:szCs w:val="20"/>
              </w:rPr>
            </w:pPr>
          </w:p>
        </w:tc>
        <w:tc>
          <w:tcPr>
            <w:tcW w:w="1081" w:type="dxa"/>
          </w:tcPr>
          <w:p w14:paraId="18D31D64" w14:textId="77777777" w:rsidR="00696968" w:rsidRPr="00B82B95" w:rsidRDefault="00696968" w:rsidP="00D5102D">
            <w:pPr>
              <w:pStyle w:val="NoSpacing"/>
              <w:jc w:val="center"/>
              <w:rPr>
                <w:rFonts w:ascii="TH SarabunPSK" w:hAnsi="TH SarabunPSK" w:cs="TH SarabunPSK"/>
                <w:color w:val="000000" w:themeColor="text1"/>
                <w:sz w:val="20"/>
                <w:szCs w:val="20"/>
              </w:rPr>
            </w:pPr>
          </w:p>
        </w:tc>
      </w:tr>
    </w:tbl>
    <w:p w14:paraId="2C92D1B1" w14:textId="52B9F1AD" w:rsidR="00D91F1F" w:rsidRPr="00B82B95" w:rsidRDefault="00D91F1F" w:rsidP="00D91F1F">
      <w:pPr>
        <w:pStyle w:val="NoSpacing"/>
        <w:ind w:firstLine="567"/>
        <w:jc w:val="thaiDistribute"/>
        <w:rPr>
          <w:rFonts w:ascii="TH SarabunPSK" w:hAnsi="TH SarabunPSK" w:cs="TH SarabunPSK"/>
          <w:color w:val="000000" w:themeColor="text1"/>
          <w:sz w:val="24"/>
          <w:szCs w:val="24"/>
          <w:lang w:val="en-TH"/>
        </w:rPr>
      </w:pPr>
      <w:r w:rsidRPr="00B82B95">
        <w:rPr>
          <w:rFonts w:ascii="TH SarabunPSK" w:hAnsi="TH SarabunPSK" w:cs="TH SarabunPSK" w:hint="cs"/>
          <w:color w:val="000000" w:themeColor="text1"/>
          <w:sz w:val="24"/>
          <w:szCs w:val="24"/>
          <w:cs/>
        </w:rPr>
        <w:t>หมายเหตุ</w:t>
      </w:r>
      <w:r w:rsidRPr="00B82B95">
        <w:rPr>
          <w:rFonts w:ascii="TH SarabunPSK" w:hAnsi="TH SarabunPSK" w:cs="TH SarabunPSK"/>
          <w:color w:val="000000" w:themeColor="text1"/>
          <w:sz w:val="24"/>
          <w:szCs w:val="24"/>
        </w:rPr>
        <w:t>:</w:t>
      </w:r>
      <w:r w:rsidR="00AE38FA" w:rsidRPr="00B82B95">
        <w:rPr>
          <w:rFonts w:ascii="TH SarabunPSK" w:hAnsi="TH SarabunPSK" w:cs="TH SarabunPSK" w:hint="cs"/>
          <w:color w:val="000000" w:themeColor="text1"/>
          <w:sz w:val="24"/>
          <w:szCs w:val="24"/>
          <w:cs/>
        </w:rPr>
        <w:t xml:space="preserve"> </w:t>
      </w:r>
      <w:r w:rsidRPr="00B82B95">
        <w:rPr>
          <w:rFonts w:ascii="TH SarabunPSK" w:hAnsi="TH SarabunPSK" w:cs="TH SarabunPSK"/>
          <w:color w:val="000000" w:themeColor="text1"/>
          <w:sz w:val="24"/>
          <w:szCs w:val="24"/>
          <w:lang w:val="en-TH"/>
        </w:rPr>
        <w:t xml:space="preserve">one-way ANCOVA </w:t>
      </w:r>
      <w:r w:rsidRPr="00B82B95">
        <w:rPr>
          <w:rFonts w:ascii="TH SarabunPSK" w:hAnsi="TH SarabunPSK" w:cs="TH SarabunPSK" w:hint="cs"/>
          <w:color w:val="000000" w:themeColor="text1"/>
          <w:sz w:val="24"/>
          <w:szCs w:val="24"/>
          <w:cs/>
          <w:lang w:val="en-TH"/>
        </w:rPr>
        <w:t>ใช้</w:t>
      </w:r>
      <w:r w:rsidR="00326D97" w:rsidRPr="00B82B95">
        <w:rPr>
          <w:rFonts w:ascii="TH SarabunPSK" w:hAnsi="TH SarabunPSK" w:cs="TH SarabunPSK" w:hint="cs"/>
          <w:color w:val="000000" w:themeColor="text1"/>
          <w:sz w:val="24"/>
          <w:szCs w:val="24"/>
          <w:cs/>
          <w:lang w:val="en-TH"/>
        </w:rPr>
        <w:t>คำนวณความแตกต่างของค่าเฉลี่ยระหว่างกลุ่มทดลองและกลุ่มควบคุม</w:t>
      </w:r>
      <w:r w:rsidR="00AE38FA" w:rsidRPr="00B82B95">
        <w:rPr>
          <w:rFonts w:ascii="TH SarabunPSK" w:hAnsi="TH SarabunPSK" w:cs="TH SarabunPSK" w:hint="cs"/>
          <w:color w:val="000000" w:themeColor="text1"/>
          <w:sz w:val="24"/>
          <w:szCs w:val="24"/>
          <w:cs/>
          <w:lang w:val="en-TH"/>
        </w:rPr>
        <w:t>ในการทดสอบหลังเรียน</w:t>
      </w:r>
    </w:p>
    <w:p w14:paraId="22ACE9C0" w14:textId="77777777" w:rsidR="008B4FB5" w:rsidRPr="00B82B95" w:rsidRDefault="008B4FB5" w:rsidP="00125FC3">
      <w:pPr>
        <w:pStyle w:val="NoSpacing"/>
        <w:ind w:firstLine="567"/>
        <w:jc w:val="thaiDistribute"/>
        <w:rPr>
          <w:rFonts w:ascii="TH SarabunPSK" w:hAnsi="TH SarabunPSK" w:cs="TH SarabunPSK"/>
          <w:color w:val="000000" w:themeColor="text1"/>
          <w:sz w:val="28"/>
          <w:lang w:val="en-TH"/>
        </w:rPr>
      </w:pPr>
    </w:p>
    <w:p w14:paraId="76BB2DA7" w14:textId="28F4BEF8" w:rsidR="00A47728" w:rsidRPr="00B82B95" w:rsidRDefault="007A70AA"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r>
      <w:r w:rsidR="005B24C5" w:rsidRPr="00B82B95">
        <w:rPr>
          <w:rFonts w:ascii="TH SarabunPSK" w:hAnsi="TH SarabunPSK" w:cs="TH SarabunPSK" w:hint="cs"/>
          <w:color w:val="000000" w:themeColor="text1"/>
          <w:sz w:val="28"/>
          <w:cs/>
        </w:rPr>
        <w:t xml:space="preserve">ตารางที่ </w:t>
      </w:r>
      <w:r w:rsidR="00D72DC2" w:rsidRPr="00B82B95">
        <w:rPr>
          <w:rFonts w:ascii="TH SarabunPSK" w:hAnsi="TH SarabunPSK" w:cs="TH SarabunPSK"/>
          <w:color w:val="000000" w:themeColor="text1"/>
          <w:sz w:val="28"/>
        </w:rPr>
        <w:t>2</w:t>
      </w:r>
      <w:r w:rsidR="005B24C5" w:rsidRPr="00B82B95">
        <w:rPr>
          <w:rFonts w:ascii="TH SarabunPSK" w:hAnsi="TH SarabunPSK" w:cs="TH SarabunPSK"/>
          <w:color w:val="000000" w:themeColor="text1"/>
          <w:sz w:val="28"/>
        </w:rPr>
        <w:t xml:space="preserve"> </w:t>
      </w:r>
      <w:r w:rsidR="002D3B5A" w:rsidRPr="00B82B95">
        <w:rPr>
          <w:rFonts w:ascii="TH SarabunPSK" w:hAnsi="TH SarabunPSK" w:cs="TH SarabunPSK" w:hint="cs"/>
          <w:color w:val="000000" w:themeColor="text1"/>
          <w:sz w:val="28"/>
          <w:cs/>
        </w:rPr>
        <w:t>แสดงค่าความแตกต่างอย่างมีนัยสำค</w:t>
      </w:r>
      <w:r w:rsidR="003E011A" w:rsidRPr="00B82B95">
        <w:rPr>
          <w:rFonts w:ascii="TH SarabunPSK" w:hAnsi="TH SarabunPSK" w:cs="TH SarabunPSK" w:hint="cs"/>
          <w:color w:val="000000" w:themeColor="text1"/>
          <w:sz w:val="28"/>
          <w:cs/>
        </w:rPr>
        <w:t>ัญ</w:t>
      </w:r>
      <w:r w:rsidR="002D3B5A" w:rsidRPr="00B82B95">
        <w:rPr>
          <w:rFonts w:ascii="TH SarabunPSK" w:hAnsi="TH SarabunPSK" w:cs="TH SarabunPSK" w:hint="cs"/>
          <w:color w:val="000000" w:themeColor="text1"/>
          <w:sz w:val="28"/>
          <w:cs/>
        </w:rPr>
        <w:t>ทางสถิต</w:t>
      </w:r>
      <w:r w:rsidR="003E011A" w:rsidRPr="00B82B95">
        <w:rPr>
          <w:rFonts w:ascii="TH SarabunPSK" w:hAnsi="TH SarabunPSK" w:cs="TH SarabunPSK" w:hint="cs"/>
          <w:color w:val="000000" w:themeColor="text1"/>
          <w:sz w:val="28"/>
          <w:cs/>
        </w:rPr>
        <w:t>ิ</w:t>
      </w:r>
      <w:r w:rsidR="002D3B5A" w:rsidRPr="00B82B95">
        <w:rPr>
          <w:rFonts w:ascii="TH SarabunPSK" w:hAnsi="TH SarabunPSK" w:cs="TH SarabunPSK" w:hint="cs"/>
          <w:color w:val="000000" w:themeColor="text1"/>
          <w:sz w:val="28"/>
          <w:cs/>
        </w:rPr>
        <w:t xml:space="preserve"> (แอล</w:t>
      </w:r>
      <w:proofErr w:type="spellStart"/>
      <w:r w:rsidR="002D3B5A" w:rsidRPr="00B82B95">
        <w:rPr>
          <w:rFonts w:ascii="TH SarabunPSK" w:hAnsi="TH SarabunPSK" w:cs="TH SarabunPSK" w:hint="cs"/>
          <w:color w:val="000000" w:themeColor="text1"/>
          <w:sz w:val="28"/>
          <w:cs/>
        </w:rPr>
        <w:t>ฟ่า</w:t>
      </w:r>
      <w:proofErr w:type="spellEnd"/>
      <w:r w:rsidR="002D3B5A" w:rsidRPr="00B82B95">
        <w:rPr>
          <w:rFonts w:ascii="TH SarabunPSK" w:hAnsi="TH SarabunPSK" w:cs="TH SarabunPSK" w:hint="cs"/>
          <w:color w:val="000000" w:themeColor="text1"/>
          <w:sz w:val="28"/>
          <w:cs/>
        </w:rPr>
        <w:t xml:space="preserve"> </w:t>
      </w:r>
      <w:r w:rsidR="00DA0322" w:rsidRPr="00B82B95">
        <w:rPr>
          <w:rFonts w:ascii="TH SarabunPSK" w:hAnsi="TH SarabunPSK" w:cs="TH SarabunPSK"/>
          <w:color w:val="000000" w:themeColor="text1"/>
          <w:sz w:val="28"/>
        </w:rPr>
        <w:t xml:space="preserve">=0.05) </w:t>
      </w:r>
      <w:r w:rsidR="00DA0322" w:rsidRPr="00B82B95">
        <w:rPr>
          <w:rFonts w:ascii="TH SarabunPSK" w:hAnsi="TH SarabunPSK" w:cs="TH SarabunPSK" w:hint="cs"/>
          <w:color w:val="000000" w:themeColor="text1"/>
          <w:sz w:val="28"/>
          <w:cs/>
        </w:rPr>
        <w:t>สำหรับการวัดผลสัมฤทธิ์ทางการเรียน</w:t>
      </w:r>
      <w:r w:rsidR="005A67DE" w:rsidRPr="00B82B95">
        <w:rPr>
          <w:rFonts w:ascii="TH SarabunPSK" w:hAnsi="TH SarabunPSK" w:cs="TH SarabunPSK" w:hint="cs"/>
          <w:color w:val="000000" w:themeColor="text1"/>
          <w:sz w:val="28"/>
          <w:cs/>
        </w:rPr>
        <w:t>โดยการทดสอบหลังเรียนพบว่าในกลุ่ม</w:t>
      </w:r>
      <w:r w:rsidR="004F2E15" w:rsidRPr="00B82B95">
        <w:rPr>
          <w:rFonts w:ascii="TH SarabunPSK" w:hAnsi="TH SarabunPSK" w:cs="TH SarabunPSK" w:hint="cs"/>
          <w:color w:val="000000" w:themeColor="text1"/>
          <w:sz w:val="28"/>
          <w:cs/>
        </w:rPr>
        <w:t xml:space="preserve">ทดลอง มีค่าเฉลี่ยการเพิ่มขึ้น เท่ากับ </w:t>
      </w:r>
      <w:r w:rsidR="004F2E15" w:rsidRPr="00B82B95">
        <w:rPr>
          <w:rFonts w:ascii="TH SarabunPSK" w:hAnsi="TH SarabunPSK" w:cs="TH SarabunPSK"/>
          <w:color w:val="000000" w:themeColor="text1"/>
          <w:sz w:val="28"/>
        </w:rPr>
        <w:t xml:space="preserve">32.269 </w:t>
      </w:r>
      <w:r w:rsidR="001C2D6A" w:rsidRPr="00B82B95">
        <w:rPr>
          <w:rFonts w:ascii="TH SarabunPSK" w:hAnsi="TH SarabunPSK" w:cs="TH SarabunPSK" w:hint="cs"/>
          <w:color w:val="000000" w:themeColor="text1"/>
          <w:sz w:val="28"/>
          <w:cs/>
        </w:rPr>
        <w:t>ซึ่งผู้เรียนที่เรียนรู้ด้วยการสอนแบบ</w:t>
      </w:r>
      <w:r w:rsidR="009C17A1" w:rsidRPr="00B82B95">
        <w:rPr>
          <w:rFonts w:ascii="TH SarabunPSK" w:hAnsi="TH SarabunPSK" w:cs="TH SarabunPSK" w:hint="cs"/>
          <w:color w:val="000000" w:themeColor="text1"/>
          <w:sz w:val="28"/>
          <w:cs/>
        </w:rPr>
        <w:t>ผ</w:t>
      </w:r>
      <w:r w:rsidR="001C2D6A" w:rsidRPr="00B82B95">
        <w:rPr>
          <w:rFonts w:ascii="TH SarabunPSK" w:hAnsi="TH SarabunPSK" w:cs="TH SarabunPSK" w:hint="cs"/>
          <w:color w:val="000000" w:themeColor="text1"/>
          <w:sz w:val="28"/>
          <w:cs/>
        </w:rPr>
        <w:t>สมผสาน</w:t>
      </w:r>
      <w:r w:rsidR="00D1550D" w:rsidRPr="00B82B95">
        <w:rPr>
          <w:rFonts w:ascii="TH SarabunPSK" w:hAnsi="TH SarabunPSK" w:cs="TH SarabunPSK" w:hint="cs"/>
          <w:color w:val="000000" w:themeColor="text1"/>
          <w:sz w:val="28"/>
          <w:cs/>
        </w:rPr>
        <w:t>ดีกว่า</w:t>
      </w:r>
      <w:r w:rsidR="00ED5D2E" w:rsidRPr="00B82B95">
        <w:rPr>
          <w:rFonts w:ascii="TH SarabunPSK" w:hAnsi="TH SarabunPSK" w:cs="TH SarabunPSK" w:hint="cs"/>
          <w:color w:val="000000" w:themeColor="text1"/>
          <w:sz w:val="28"/>
          <w:cs/>
        </w:rPr>
        <w:t>การเรียนรู้แบบดั้งเดิม ซึ่งพบว่าในกลุ่มควบคุม</w:t>
      </w:r>
      <w:r w:rsidR="00D1550D" w:rsidRPr="00B82B95">
        <w:rPr>
          <w:rFonts w:ascii="TH SarabunPSK" w:hAnsi="TH SarabunPSK" w:cs="TH SarabunPSK" w:hint="cs"/>
          <w:color w:val="000000" w:themeColor="text1"/>
          <w:sz w:val="28"/>
          <w:cs/>
        </w:rPr>
        <w:t xml:space="preserve"> ซึ่งพบว่ามีค่าเฉลี่ย เท่ากับ </w:t>
      </w:r>
      <w:r w:rsidR="00D1550D" w:rsidRPr="00B82B95">
        <w:rPr>
          <w:rFonts w:ascii="TH SarabunPSK" w:hAnsi="TH SarabunPSK" w:cs="TH SarabunPSK"/>
          <w:color w:val="000000" w:themeColor="text1"/>
          <w:sz w:val="28"/>
        </w:rPr>
        <w:t xml:space="preserve">29.456 </w:t>
      </w:r>
    </w:p>
    <w:p w14:paraId="18038BEB" w14:textId="368FCF99" w:rsidR="00A47728" w:rsidRPr="00B82B95" w:rsidRDefault="00BF6FA5" w:rsidP="00125FC3">
      <w:pPr>
        <w:pStyle w:val="NoSpacing"/>
        <w:ind w:firstLine="567"/>
        <w:jc w:val="thaiDistribute"/>
        <w:rPr>
          <w:rFonts w:ascii="TH SarabunPSK" w:hAnsi="TH SarabunPSK" w:cs="TH SarabunPSK"/>
          <w:color w:val="000000" w:themeColor="text1"/>
          <w:sz w:val="28"/>
          <w:cs/>
        </w:rPr>
      </w:pPr>
      <w:r w:rsidRPr="00B82B95">
        <w:rPr>
          <w:rFonts w:ascii="TH SarabunPSK" w:hAnsi="TH SarabunPSK" w:cs="TH SarabunPSK"/>
          <w:color w:val="000000" w:themeColor="text1"/>
          <w:sz w:val="28"/>
          <w:cs/>
        </w:rPr>
        <w:tab/>
      </w:r>
      <w:r w:rsidR="00931F01" w:rsidRPr="00B82B95">
        <w:rPr>
          <w:rFonts w:ascii="TH SarabunPSK" w:hAnsi="TH SarabunPSK" w:cs="TH SarabunPSK" w:hint="cs"/>
          <w:color w:val="000000" w:themeColor="text1"/>
          <w:sz w:val="28"/>
          <w:cs/>
        </w:rPr>
        <w:t>ผลการศึกษาแสดงให้เห็นว่า</w:t>
      </w:r>
      <w:r w:rsidR="00DC3E58" w:rsidRPr="00B82B95">
        <w:rPr>
          <w:rFonts w:ascii="TH SarabunPSK" w:hAnsi="TH SarabunPSK" w:cs="TH SarabunPSK" w:hint="cs"/>
          <w:color w:val="000000" w:themeColor="text1"/>
          <w:sz w:val="28"/>
          <w:cs/>
        </w:rPr>
        <w:t>กลุ่มทดลองสามารถที่จะเรียนรู้ได้ดีกว่ากลุ่มควบคุม</w:t>
      </w:r>
      <w:r w:rsidR="005C2A0E" w:rsidRPr="00B82B95">
        <w:rPr>
          <w:rFonts w:ascii="TH SarabunPSK" w:hAnsi="TH SarabunPSK" w:cs="TH SarabunPSK" w:hint="cs"/>
          <w:color w:val="000000" w:themeColor="text1"/>
          <w:sz w:val="28"/>
          <w:cs/>
        </w:rPr>
        <w:t xml:space="preserve"> ซึ่งในกลุ่มทดลองนั้นเป้นการนำเอาเทคโนโลยีบทเรียนออนไลน์มาใช้ในการสอน</w:t>
      </w:r>
      <w:r w:rsidR="006E7D94" w:rsidRPr="00B82B95">
        <w:rPr>
          <w:rFonts w:ascii="TH SarabunPSK" w:hAnsi="TH SarabunPSK" w:cs="TH SarabunPSK" w:hint="cs"/>
          <w:color w:val="000000" w:themeColor="text1"/>
          <w:sz w:val="28"/>
          <w:cs/>
        </w:rPr>
        <w:t xml:space="preserve"> ซึ่งทำให้ผู้เรียนสามารถเข้าใจ </w:t>
      </w:r>
      <w:r w:rsidR="00B245E8" w:rsidRPr="00B82B95">
        <w:rPr>
          <w:rFonts w:ascii="TH SarabunPSK" w:hAnsi="TH SarabunPSK" w:cs="TH SarabunPSK" w:hint="cs"/>
          <w:color w:val="000000" w:themeColor="text1"/>
          <w:sz w:val="28"/>
          <w:cs/>
        </w:rPr>
        <w:t xml:space="preserve">การนำเอาบทเรียนมาใช้ผ่านโปรแกรมคอมพิวเตอร์ทำให้เกิดแรงดึงดูดใจในการเรียน </w:t>
      </w:r>
      <w:r w:rsidR="00642C49" w:rsidRPr="00B82B95">
        <w:rPr>
          <w:rFonts w:ascii="TH SarabunPSK" w:hAnsi="TH SarabunPSK" w:cs="TH SarabunPSK" w:hint="cs"/>
          <w:color w:val="000000" w:themeColor="text1"/>
          <w:sz w:val="28"/>
          <w:cs/>
        </w:rPr>
        <w:t>โดยพบว่าการออกแบบบทเรียนดังกล่าวมีความน่าสนใจ ตื่นเต้น</w:t>
      </w:r>
      <w:r w:rsidR="002C2A5F" w:rsidRPr="00B82B95">
        <w:rPr>
          <w:rFonts w:ascii="TH SarabunPSK" w:hAnsi="TH SarabunPSK" w:cs="TH SarabunPSK" w:hint="cs"/>
          <w:color w:val="000000" w:themeColor="text1"/>
          <w:sz w:val="28"/>
          <w:cs/>
        </w:rPr>
        <w:t>และสนุกสนานสำหรับผู้เรียนและในบทเรียนนี้ยังมีเสียงและรูปภาพให้ผู้เรียน</w:t>
      </w:r>
      <w:r w:rsidR="003B685A" w:rsidRPr="00B82B95">
        <w:rPr>
          <w:rFonts w:ascii="TH SarabunPSK" w:hAnsi="TH SarabunPSK" w:cs="TH SarabunPSK" w:hint="cs"/>
          <w:color w:val="000000" w:themeColor="text1"/>
          <w:sz w:val="28"/>
          <w:cs/>
        </w:rPr>
        <w:t>ได้เห็นและได้ยินซึ่งทำให้เข้าใจได้ง่ายกว่าการจินตนาการตามรูปภาพในหนังสือ</w:t>
      </w:r>
      <w:r w:rsidR="00911D77" w:rsidRPr="00B82B95">
        <w:rPr>
          <w:rFonts w:ascii="TH SarabunPSK" w:hAnsi="TH SarabunPSK" w:cs="TH SarabunPSK" w:hint="cs"/>
          <w:color w:val="000000" w:themeColor="text1"/>
          <w:sz w:val="28"/>
          <w:cs/>
        </w:rPr>
        <w:t>ทำให้การเรียนรู้มีความสนุกสนาน</w:t>
      </w:r>
    </w:p>
    <w:p w14:paraId="770B9D53" w14:textId="0D4A9425" w:rsidR="00B82B95" w:rsidRPr="00B82B95" w:rsidRDefault="00BF6FA5" w:rsidP="00125FC3">
      <w:pPr>
        <w:pStyle w:val="NoSpacing"/>
        <w:ind w:firstLine="567"/>
        <w:jc w:val="thaiDistribute"/>
        <w:rPr>
          <w:rFonts w:ascii="TH SarabunPSK" w:hAnsi="TH SarabunPSK" w:cs="TH SarabunPSK" w:hint="cs"/>
          <w:color w:val="000000" w:themeColor="text1"/>
          <w:sz w:val="28"/>
        </w:rPr>
      </w:pPr>
      <w:r w:rsidRPr="00B82B95">
        <w:rPr>
          <w:rFonts w:ascii="TH SarabunPSK" w:hAnsi="TH SarabunPSK" w:cs="TH SarabunPSK"/>
          <w:color w:val="000000" w:themeColor="text1"/>
          <w:sz w:val="28"/>
          <w:cs/>
        </w:rPr>
        <w:tab/>
      </w:r>
      <w:r w:rsidR="0013390E" w:rsidRPr="00B82B95">
        <w:rPr>
          <w:rFonts w:ascii="TH SarabunPSK" w:hAnsi="TH SarabunPSK" w:cs="TH SarabunPSK" w:hint="cs"/>
          <w:color w:val="000000" w:themeColor="text1"/>
          <w:sz w:val="28"/>
          <w:cs/>
        </w:rPr>
        <w:t>สำหรับผู้เรียนที่เรียนรู้</w:t>
      </w:r>
      <w:r w:rsidR="005A26A9" w:rsidRPr="00B82B95">
        <w:rPr>
          <w:rFonts w:ascii="TH SarabunPSK" w:hAnsi="TH SarabunPSK" w:cs="TH SarabunPSK" w:hint="cs"/>
          <w:color w:val="000000" w:themeColor="text1"/>
          <w:sz w:val="28"/>
          <w:cs/>
        </w:rPr>
        <w:t>ผ่านโปรแกรมคอมพิวเตอร์</w:t>
      </w:r>
      <w:r w:rsidR="002C0961" w:rsidRPr="00B82B95">
        <w:rPr>
          <w:rFonts w:ascii="TH SarabunPSK" w:hAnsi="TH SarabunPSK" w:cs="TH SarabunPSK" w:hint="cs"/>
          <w:color w:val="000000" w:themeColor="text1"/>
          <w:sz w:val="28"/>
          <w:cs/>
        </w:rPr>
        <w:t>ผู้เรียนสามารถที่จะแก้ปัญหาที่เกิดขึ้นผ่าน</w:t>
      </w:r>
      <w:r w:rsidR="005A26A9" w:rsidRPr="00B82B95">
        <w:rPr>
          <w:rFonts w:ascii="TH SarabunPSK" w:hAnsi="TH SarabunPSK" w:cs="TH SarabunPSK" w:hint="cs"/>
          <w:color w:val="000000" w:themeColor="text1"/>
          <w:sz w:val="28"/>
          <w:cs/>
        </w:rPr>
        <w:t>โปรแกรมคอมพิวเตอร์</w:t>
      </w:r>
      <w:r w:rsidR="002C0961" w:rsidRPr="00B82B95">
        <w:rPr>
          <w:rFonts w:ascii="TH SarabunPSK" w:hAnsi="TH SarabunPSK" w:cs="TH SarabunPSK" w:hint="cs"/>
          <w:color w:val="000000" w:themeColor="text1"/>
          <w:sz w:val="28"/>
          <w:cs/>
        </w:rPr>
        <w:t>และยังสามารถเลือก</w:t>
      </w:r>
      <w:r w:rsidR="00362CFA" w:rsidRPr="00B82B95">
        <w:rPr>
          <w:rFonts w:ascii="TH SarabunPSK" w:hAnsi="TH SarabunPSK" w:cs="TH SarabunPSK" w:hint="cs"/>
          <w:color w:val="000000" w:themeColor="text1"/>
          <w:sz w:val="28"/>
          <w:cs/>
        </w:rPr>
        <w:t>ในส่วนข้อมูลที่ถูกต้องได้ด้วย ดังนั้นผู้เรียน</w:t>
      </w:r>
      <w:r w:rsidR="00B1246C" w:rsidRPr="00B82B95">
        <w:rPr>
          <w:rFonts w:ascii="TH SarabunPSK" w:hAnsi="TH SarabunPSK" w:cs="TH SarabunPSK" w:hint="cs"/>
          <w:color w:val="000000" w:themeColor="text1"/>
          <w:sz w:val="28"/>
          <w:cs/>
        </w:rPr>
        <w:t>จึงได้เรียนรู้คำตอบที่ถูกหรือผิดผ่านโปรแกรมการเรียนรู้ดังกล่าว</w:t>
      </w:r>
      <w:r w:rsidR="00A0543E" w:rsidRPr="00B82B95">
        <w:rPr>
          <w:rFonts w:ascii="TH SarabunPSK" w:hAnsi="TH SarabunPSK" w:cs="TH SarabunPSK" w:hint="cs"/>
          <w:color w:val="000000" w:themeColor="text1"/>
          <w:sz w:val="28"/>
          <w:cs/>
        </w:rPr>
        <w:t xml:space="preserve"> โดยหากข้อใดตอบถูกผู้เรียนจะได้รับการตอบกลับจากโปรแกรม</w:t>
      </w:r>
      <w:r w:rsidR="00A27C73" w:rsidRPr="00B82B95">
        <w:rPr>
          <w:rFonts w:ascii="TH SarabunPSK" w:hAnsi="TH SarabunPSK" w:cs="TH SarabunPSK" w:hint="cs"/>
          <w:color w:val="000000" w:themeColor="text1"/>
          <w:sz w:val="28"/>
          <w:cs/>
        </w:rPr>
        <w:t>และสร้างแรงกระตุ้นให้ผู้เรียนมีกำลังใจและผู้เรียนยังสามารถส่งคำร้องเพื่อทำการทดสอบอีกครั้งได้ด้วย</w:t>
      </w:r>
      <w:r w:rsidR="003E011A" w:rsidRPr="00B82B95">
        <w:rPr>
          <w:rFonts w:ascii="TH SarabunPSK" w:hAnsi="TH SarabunPSK" w:cs="TH SarabunPSK" w:hint="cs"/>
          <w:color w:val="000000" w:themeColor="text1"/>
          <w:sz w:val="28"/>
          <w:cs/>
        </w:rPr>
        <w:t xml:space="preserve"> </w:t>
      </w:r>
      <w:r w:rsidR="00890C73" w:rsidRPr="00B82B95">
        <w:rPr>
          <w:rFonts w:ascii="TH SarabunPSK" w:hAnsi="TH SarabunPSK" w:cs="TH SarabunPSK" w:hint="cs"/>
          <w:color w:val="000000" w:themeColor="text1"/>
          <w:sz w:val="28"/>
          <w:cs/>
        </w:rPr>
        <w:t>ซึ่งถือว่าเป็นการจัดการเรียนรู้ที่เหมาะสมสำหรับการเรียนชีววิทยาที่ประกอบไปด้วยรูปภาพจำนวนมาก โดยเฉพาะอย่างยิ่งในหัวข้อความหลากหลายของสิ่งมีชีวิตซึ่งผู้เรียนได้</w:t>
      </w:r>
      <w:r w:rsidR="00A80EBF" w:rsidRPr="00B82B95">
        <w:rPr>
          <w:rFonts w:ascii="TH SarabunPSK" w:hAnsi="TH SarabunPSK" w:cs="TH SarabunPSK" w:hint="cs"/>
          <w:color w:val="000000" w:themeColor="text1"/>
          <w:sz w:val="28"/>
          <w:cs/>
        </w:rPr>
        <w:t xml:space="preserve">รับรู้ถึงระบบการจัดหมวดหมู่ของสิ่งมีชีวิตผ่านลักษณะต่าง ๆ ที่นำมาใช้ในกาจัดจำแนก </w:t>
      </w:r>
      <w:r w:rsidR="005C2F56" w:rsidRPr="00B82B95">
        <w:rPr>
          <w:rFonts w:ascii="TH SarabunPSK" w:hAnsi="TH SarabunPSK" w:cs="TH SarabunPSK" w:hint="cs"/>
          <w:color w:val="000000" w:themeColor="text1"/>
          <w:sz w:val="28"/>
          <w:cs/>
        </w:rPr>
        <w:t xml:space="preserve">ซึ่งผลการทดลองนี้สอดคล้องกับการศึกษาของ </w:t>
      </w:r>
      <w:r w:rsidR="005C2F56" w:rsidRPr="00B82B95">
        <w:rPr>
          <w:rFonts w:ascii="TH SarabunPSK" w:hAnsi="TH SarabunPSK" w:cs="TH SarabunPSK"/>
          <w:color w:val="000000" w:themeColor="text1"/>
          <w:sz w:val="28"/>
        </w:rPr>
        <w:t xml:space="preserve">Nuno </w:t>
      </w:r>
      <w:r w:rsidR="00094429" w:rsidRPr="00B82B95">
        <w:rPr>
          <w:rFonts w:ascii="TH SarabunPSK" w:hAnsi="TH SarabunPSK" w:cs="TH SarabunPSK"/>
          <w:color w:val="000000" w:themeColor="text1"/>
          <w:sz w:val="28"/>
        </w:rPr>
        <w:t xml:space="preserve">(2005) </w:t>
      </w:r>
      <w:r w:rsidR="00375B26" w:rsidRPr="00B82B95">
        <w:rPr>
          <w:rFonts w:ascii="TH SarabunPSK" w:hAnsi="TH SarabunPSK" w:cs="TH SarabunPSK" w:hint="cs"/>
          <w:color w:val="000000" w:themeColor="text1"/>
          <w:sz w:val="28"/>
          <w:cs/>
        </w:rPr>
        <w:t>ซึ่งได้นำบทเรียนออนไลน์ผ่านโปรแกรมคอมพิวเตอร์มาใช้ในการสอนและได้ผล</w:t>
      </w:r>
      <w:r w:rsidR="002773C0" w:rsidRPr="00B82B95">
        <w:rPr>
          <w:rFonts w:ascii="TH SarabunPSK" w:hAnsi="TH SarabunPSK" w:cs="TH SarabunPSK" w:hint="cs"/>
          <w:color w:val="000000" w:themeColor="text1"/>
          <w:sz w:val="28"/>
          <w:cs/>
        </w:rPr>
        <w:t>ดี</w:t>
      </w:r>
      <w:r w:rsidR="001815D1" w:rsidRPr="00B82B95">
        <w:rPr>
          <w:rFonts w:ascii="TH SarabunPSK" w:hAnsi="TH SarabunPSK" w:cs="TH SarabunPSK"/>
          <w:color w:val="000000" w:themeColor="text1"/>
          <w:sz w:val="28"/>
        </w:rPr>
        <w:t xml:space="preserve"> </w:t>
      </w:r>
      <w:r w:rsidR="001815D1" w:rsidRPr="00B82B95">
        <w:rPr>
          <w:rFonts w:ascii="TH SarabunPSK" w:hAnsi="TH SarabunPSK" w:cs="TH SarabunPSK" w:hint="cs"/>
          <w:color w:val="000000" w:themeColor="text1"/>
          <w:sz w:val="28"/>
          <w:cs/>
        </w:rPr>
        <w:t>นอกจากนี้</w:t>
      </w:r>
      <w:r w:rsidR="00DD1F28" w:rsidRPr="00B82B95">
        <w:rPr>
          <w:rFonts w:ascii="TH SarabunPSK" w:hAnsi="TH SarabunPSK" w:cs="TH SarabunPSK" w:hint="cs"/>
          <w:color w:val="000000" w:themeColor="text1"/>
          <w:sz w:val="28"/>
          <w:cs/>
        </w:rPr>
        <w:t>ผลการศึกษาของ</w:t>
      </w:r>
      <w:r w:rsidR="00752661" w:rsidRPr="00B82B95">
        <w:rPr>
          <w:rFonts w:ascii="TH SarabunPSK" w:hAnsi="TH SarabunPSK" w:cs="TH SarabunPSK"/>
          <w:color w:val="000000" w:themeColor="text1"/>
          <w:sz w:val="28"/>
          <w:lang w:val="en-TH"/>
        </w:rPr>
        <w:t>Wongwuttiwat</w:t>
      </w:r>
      <w:r w:rsidR="00752661" w:rsidRPr="00B82B95">
        <w:rPr>
          <w:rFonts w:ascii="TH SarabunPSK" w:hAnsi="TH SarabunPSK" w:cs="TH SarabunPSK"/>
          <w:color w:val="000000" w:themeColor="text1"/>
          <w:sz w:val="28"/>
        </w:rPr>
        <w:t xml:space="preserve"> </w:t>
      </w:r>
      <w:r w:rsidR="00093F6A" w:rsidRPr="00B82B95">
        <w:rPr>
          <w:rFonts w:ascii="TH SarabunPSK" w:hAnsi="TH SarabunPSK" w:cs="TH SarabunPSK"/>
          <w:color w:val="000000" w:themeColor="text1"/>
          <w:sz w:val="28"/>
        </w:rPr>
        <w:t xml:space="preserve">(2020) </w:t>
      </w:r>
      <w:r w:rsidR="001815D1" w:rsidRPr="00B82B95">
        <w:rPr>
          <w:rFonts w:ascii="TH SarabunPSK" w:hAnsi="TH SarabunPSK" w:cs="TH SarabunPSK" w:hint="cs"/>
          <w:color w:val="000000" w:themeColor="text1"/>
          <w:sz w:val="28"/>
          <w:cs/>
        </w:rPr>
        <w:t>ยังแสดงให้เห็นว</w:t>
      </w:r>
      <w:r w:rsidR="007D1E15" w:rsidRPr="00B82B95">
        <w:rPr>
          <w:rFonts w:ascii="TH SarabunPSK" w:hAnsi="TH SarabunPSK" w:cs="TH SarabunPSK" w:hint="cs"/>
          <w:color w:val="000000" w:themeColor="text1"/>
          <w:sz w:val="28"/>
          <w:cs/>
        </w:rPr>
        <w:t>่านอกจากการจัดการเรียนการสอนแบบผสมผสานทำให้ผู้เรียนประสบผลสัมฤทธิ์ได้ดีกว่าการเรียนแบบเผชิญหน้าพียงอย่างเดียว</w:t>
      </w:r>
      <w:r w:rsidR="00DD1F28" w:rsidRPr="00B82B95">
        <w:rPr>
          <w:rFonts w:ascii="TH SarabunPSK" w:hAnsi="TH SarabunPSK" w:cs="TH SarabunPSK" w:hint="cs"/>
          <w:color w:val="000000" w:themeColor="text1"/>
          <w:sz w:val="28"/>
          <w:cs/>
        </w:rPr>
        <w:t>และพบความสัมพันธ์ของความสำเร็จในการเรียนกับจำนวนครั้งของการเข้าเรียนบทเรียนออนไลน์ด้วย</w:t>
      </w:r>
      <w:r w:rsidR="007D1E15" w:rsidRPr="00B82B95">
        <w:rPr>
          <w:rFonts w:ascii="TH SarabunPSK" w:hAnsi="TH SarabunPSK" w:cs="TH SarabunPSK" w:hint="cs"/>
          <w:color w:val="000000" w:themeColor="text1"/>
          <w:sz w:val="28"/>
          <w:cs/>
        </w:rPr>
        <w:t xml:space="preserve"> </w:t>
      </w:r>
    </w:p>
    <w:p w14:paraId="69ADE149" w14:textId="1DD44925" w:rsidR="00655215" w:rsidRPr="00B82B95" w:rsidRDefault="00BF6FA5"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2.</w:t>
      </w:r>
      <w:r w:rsidR="000D4741" w:rsidRPr="00B82B95">
        <w:rPr>
          <w:rFonts w:ascii="TH SarabunPSK" w:hAnsi="TH SarabunPSK" w:cs="TH SarabunPSK" w:hint="cs"/>
          <w:color w:val="000000" w:themeColor="text1"/>
          <w:sz w:val="28"/>
          <w:cs/>
        </w:rPr>
        <w:t>การวัดระดับแรงจูงใจ</w:t>
      </w:r>
      <w:r w:rsidR="006B7246" w:rsidRPr="00B82B95">
        <w:rPr>
          <w:rFonts w:ascii="TH SarabunPSK" w:hAnsi="TH SarabunPSK" w:cs="TH SarabunPSK" w:hint="cs"/>
          <w:color w:val="000000" w:themeColor="text1"/>
          <w:sz w:val="28"/>
          <w:cs/>
        </w:rPr>
        <w:t>ในก</w:t>
      </w:r>
      <w:r w:rsidR="000D4741" w:rsidRPr="00B82B95">
        <w:rPr>
          <w:rFonts w:ascii="TH SarabunPSK" w:hAnsi="TH SarabunPSK" w:cs="TH SarabunPSK" w:hint="cs"/>
          <w:color w:val="000000" w:themeColor="text1"/>
          <w:sz w:val="28"/>
          <w:cs/>
        </w:rPr>
        <w:t>ารเรียนก่อน</w:t>
      </w:r>
      <w:r w:rsidR="009E62FE" w:rsidRPr="00B82B95">
        <w:rPr>
          <w:rFonts w:ascii="TH SarabunPSK" w:hAnsi="TH SarabunPSK" w:cs="TH SarabunPSK" w:hint="cs"/>
          <w:color w:val="000000" w:themeColor="text1"/>
          <w:sz w:val="28"/>
          <w:cs/>
        </w:rPr>
        <w:t>และหลัง</w:t>
      </w:r>
    </w:p>
    <w:p w14:paraId="404A4D00" w14:textId="7200DF9D" w:rsidR="00F24CA1" w:rsidRPr="00B82B95" w:rsidRDefault="009E62FE"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lastRenderedPageBreak/>
        <w:t xml:space="preserve">แสดงผลในตารางที่ </w:t>
      </w:r>
      <w:r w:rsidR="00DA743E" w:rsidRPr="00B82B95">
        <w:rPr>
          <w:rFonts w:ascii="TH SarabunPSK" w:hAnsi="TH SarabunPSK" w:cs="TH SarabunPSK"/>
          <w:color w:val="000000" w:themeColor="text1"/>
          <w:sz w:val="28"/>
        </w:rPr>
        <w:t>3</w:t>
      </w:r>
      <w:r w:rsidR="00917985" w:rsidRPr="00B82B95">
        <w:rPr>
          <w:rFonts w:ascii="TH SarabunPSK" w:hAnsi="TH SarabunPSK" w:cs="TH SarabunPSK"/>
          <w:color w:val="000000" w:themeColor="text1"/>
          <w:sz w:val="28"/>
        </w:rPr>
        <w:t xml:space="preserve"> </w:t>
      </w:r>
      <w:r w:rsidR="00917985" w:rsidRPr="00B82B95">
        <w:rPr>
          <w:rFonts w:ascii="TH SarabunPSK" w:hAnsi="TH SarabunPSK" w:cs="TH SarabunPSK" w:hint="cs"/>
          <w:color w:val="000000" w:themeColor="text1"/>
          <w:sz w:val="28"/>
          <w:cs/>
        </w:rPr>
        <w:t>ผลการประเมินพบว่า</w:t>
      </w:r>
      <w:r w:rsidR="002F0EB1" w:rsidRPr="00B82B95">
        <w:rPr>
          <w:rFonts w:ascii="TH SarabunPSK" w:hAnsi="TH SarabunPSK" w:cs="TH SarabunPSK" w:hint="cs"/>
          <w:color w:val="000000" w:themeColor="text1"/>
          <w:sz w:val="28"/>
          <w:cs/>
        </w:rPr>
        <w:t>มีค่าความแตกต่างของค่าเฉลี่ยระหว่าง</w:t>
      </w:r>
      <w:r w:rsidR="00F06BF7" w:rsidRPr="00B82B95">
        <w:rPr>
          <w:rFonts w:ascii="TH SarabunPSK" w:hAnsi="TH SarabunPSK" w:cs="TH SarabunPSK" w:hint="cs"/>
          <w:color w:val="000000" w:themeColor="text1"/>
          <w:sz w:val="28"/>
          <w:cs/>
        </w:rPr>
        <w:t>ก่อนและหลังการเรียนอย่าง</w:t>
      </w:r>
      <w:r w:rsidR="00D61068" w:rsidRPr="00B82B95">
        <w:rPr>
          <w:rFonts w:ascii="TH SarabunPSK" w:hAnsi="TH SarabunPSK" w:cs="TH SarabunPSK" w:hint="cs"/>
          <w:color w:val="000000" w:themeColor="text1"/>
          <w:sz w:val="28"/>
          <w:cs/>
        </w:rPr>
        <w:t xml:space="preserve"> ในการประเมินความแตกต่างระหว่างวิธีการสอน </w:t>
      </w:r>
      <w:r w:rsidR="00D61068" w:rsidRPr="00B82B95">
        <w:rPr>
          <w:rFonts w:ascii="TH SarabunPSK" w:hAnsi="TH SarabunPSK" w:cs="TH SarabunPSK"/>
          <w:color w:val="000000" w:themeColor="text1"/>
          <w:sz w:val="28"/>
        </w:rPr>
        <w:t xml:space="preserve">2 </w:t>
      </w:r>
      <w:r w:rsidR="00D61068" w:rsidRPr="00B82B95">
        <w:rPr>
          <w:rFonts w:ascii="TH SarabunPSK" w:hAnsi="TH SarabunPSK" w:cs="TH SarabunPSK" w:hint="cs"/>
          <w:color w:val="000000" w:themeColor="text1"/>
          <w:sz w:val="28"/>
          <w:cs/>
        </w:rPr>
        <w:t>แบบ ได้แก่ การสอนแบบผสมผสานและการสอนแบบดั้งเดิม</w:t>
      </w:r>
      <w:r w:rsidR="00877475" w:rsidRPr="00B82B95">
        <w:rPr>
          <w:rFonts w:ascii="TH SarabunPSK" w:hAnsi="TH SarabunPSK" w:cs="TH SarabunPSK" w:hint="cs"/>
          <w:color w:val="000000" w:themeColor="text1"/>
          <w:sz w:val="28"/>
          <w:cs/>
        </w:rPr>
        <w:t xml:space="preserve">ด้วย </w:t>
      </w:r>
      <w:r w:rsidR="00877475" w:rsidRPr="00B82B95">
        <w:rPr>
          <w:rFonts w:ascii="TH SarabunPSK" w:hAnsi="TH SarabunPSK" w:cs="TH SarabunPSK"/>
          <w:color w:val="000000" w:themeColor="text1"/>
          <w:sz w:val="28"/>
        </w:rPr>
        <w:t xml:space="preserve">one way ANCOVA </w:t>
      </w:r>
      <w:r w:rsidR="002809A2" w:rsidRPr="00B82B95">
        <w:rPr>
          <w:rFonts w:ascii="TH SarabunPSK" w:hAnsi="TH SarabunPSK" w:cs="TH SarabunPSK" w:hint="cs"/>
          <w:color w:val="000000" w:themeColor="text1"/>
          <w:sz w:val="28"/>
          <w:cs/>
        </w:rPr>
        <w:t>ในส่วนการวัดค่าแรงจูงใจ หลังจากได้รับการสอน</w:t>
      </w:r>
      <w:r w:rsidR="00A05BB4" w:rsidRPr="00B82B95">
        <w:rPr>
          <w:rFonts w:ascii="TH SarabunPSK" w:hAnsi="TH SarabunPSK" w:cs="TH SarabunPSK" w:hint="cs"/>
          <w:color w:val="000000" w:themeColor="text1"/>
          <w:sz w:val="28"/>
          <w:cs/>
        </w:rPr>
        <w:t>และก่อนการสอน โดยเปรียบเทียบระหว่างวิธีการสอน</w:t>
      </w:r>
    </w:p>
    <w:p w14:paraId="6D0ACFA9" w14:textId="52CD6793" w:rsidR="00F24CA1" w:rsidRPr="00B82B95" w:rsidRDefault="00F24CA1" w:rsidP="00125FC3">
      <w:pPr>
        <w:pStyle w:val="NoSpacing"/>
        <w:ind w:firstLine="567"/>
        <w:jc w:val="thaiDistribute"/>
        <w:rPr>
          <w:rFonts w:ascii="TH SarabunPSK" w:hAnsi="TH SarabunPSK" w:cs="TH SarabunPSK"/>
          <w:color w:val="000000" w:themeColor="text1"/>
          <w:sz w:val="28"/>
        </w:rPr>
      </w:pPr>
    </w:p>
    <w:p w14:paraId="1197111F" w14:textId="05FE1F92" w:rsidR="0063038C" w:rsidRPr="00B82B95" w:rsidRDefault="00A67EDE" w:rsidP="00125FC3">
      <w:pPr>
        <w:pStyle w:val="NoSpacing"/>
        <w:ind w:firstLine="567"/>
        <w:jc w:val="thaiDistribute"/>
        <w:rPr>
          <w:rFonts w:ascii="TH SarabunPSK" w:hAnsi="TH SarabunPSK" w:cs="TH SarabunPSK"/>
          <w:color w:val="000000" w:themeColor="text1"/>
          <w:sz w:val="28"/>
          <w:cs/>
        </w:rPr>
      </w:pPr>
      <w:r w:rsidRPr="00B82B95">
        <w:rPr>
          <w:rFonts w:ascii="TH SarabunPSK" w:hAnsi="TH SarabunPSK" w:cs="TH SarabunPSK" w:hint="cs"/>
          <w:b/>
          <w:bCs/>
          <w:color w:val="000000" w:themeColor="text1"/>
          <w:sz w:val="28"/>
          <w:cs/>
        </w:rPr>
        <w:t xml:space="preserve">ตารางที่ </w:t>
      </w:r>
      <w:r w:rsidR="00DA743E" w:rsidRPr="00B82B95">
        <w:rPr>
          <w:rFonts w:ascii="TH SarabunPSK" w:hAnsi="TH SarabunPSK" w:cs="TH SarabunPSK"/>
          <w:b/>
          <w:bCs/>
          <w:color w:val="000000" w:themeColor="text1"/>
          <w:sz w:val="28"/>
        </w:rPr>
        <w:t>3</w:t>
      </w:r>
      <w:r w:rsidRPr="00B82B95">
        <w:rPr>
          <w:rFonts w:ascii="TH SarabunPSK" w:hAnsi="TH SarabunPSK" w:cs="TH SarabunPSK"/>
          <w:color w:val="000000" w:themeColor="text1"/>
          <w:sz w:val="28"/>
        </w:rPr>
        <w:t xml:space="preserve"> </w:t>
      </w:r>
      <w:r w:rsidR="00EA3E57" w:rsidRPr="00B82B95">
        <w:rPr>
          <w:rFonts w:ascii="TH SarabunPSK" w:hAnsi="TH SarabunPSK" w:cs="TH SarabunPSK"/>
          <w:color w:val="000000" w:themeColor="text1"/>
          <w:sz w:val="28"/>
        </w:rPr>
        <w:t>Ari</w:t>
      </w:r>
      <w:r w:rsidR="00650902" w:rsidRPr="00B82B95">
        <w:rPr>
          <w:rFonts w:ascii="TH SarabunPSK" w:hAnsi="TH SarabunPSK" w:cs="TH SarabunPSK"/>
          <w:color w:val="000000" w:themeColor="text1"/>
          <w:sz w:val="28"/>
        </w:rPr>
        <w:t xml:space="preserve">thmetic observed and modified </w:t>
      </w:r>
      <w:r w:rsidR="00650902" w:rsidRPr="00B82B95">
        <w:rPr>
          <w:rFonts w:ascii="TH SarabunPSK" w:hAnsi="TH SarabunPSK" w:cs="TH SarabunPSK" w:hint="cs"/>
          <w:color w:val="000000" w:themeColor="text1"/>
          <w:sz w:val="28"/>
          <w:cs/>
        </w:rPr>
        <w:t>ค่าเฉลี่ยของการทดสอบก่อนและหลัง</w:t>
      </w:r>
      <w:r w:rsidR="00ED1DD0" w:rsidRPr="00B82B95">
        <w:rPr>
          <w:rFonts w:ascii="TH SarabunPSK" w:hAnsi="TH SarabunPSK" w:cs="TH SarabunPSK" w:hint="cs"/>
          <w:color w:val="000000" w:themeColor="text1"/>
          <w:sz w:val="28"/>
          <w:cs/>
        </w:rPr>
        <w:t>เรียนของระดับแรงจูงใจ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58"/>
        <w:gridCol w:w="1285"/>
        <w:gridCol w:w="1418"/>
        <w:gridCol w:w="1275"/>
        <w:gridCol w:w="1385"/>
        <w:gridCol w:w="742"/>
        <w:gridCol w:w="657"/>
      </w:tblGrid>
      <w:tr w:rsidR="00B82B95" w:rsidRPr="00B82B95" w14:paraId="4C3098F8" w14:textId="77777777" w:rsidTr="00F47184">
        <w:tc>
          <w:tcPr>
            <w:tcW w:w="1696" w:type="dxa"/>
            <w:vMerge w:val="restart"/>
            <w:tcBorders>
              <w:top w:val="single" w:sz="4" w:space="0" w:color="auto"/>
            </w:tcBorders>
            <w:vAlign w:val="center"/>
          </w:tcPr>
          <w:p w14:paraId="087DFA62" w14:textId="20A191FE" w:rsidR="005F607B" w:rsidRPr="00B82B95" w:rsidRDefault="005F607B" w:rsidP="000A6C0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Teaching method</w:t>
            </w:r>
          </w:p>
        </w:tc>
        <w:tc>
          <w:tcPr>
            <w:tcW w:w="558" w:type="dxa"/>
            <w:vMerge w:val="restart"/>
            <w:tcBorders>
              <w:top w:val="single" w:sz="4" w:space="0" w:color="auto"/>
            </w:tcBorders>
            <w:vAlign w:val="center"/>
          </w:tcPr>
          <w:p w14:paraId="63FB342D" w14:textId="65ED670F" w:rsidR="005F607B" w:rsidRPr="00B82B95" w:rsidRDefault="005F607B" w:rsidP="000A6C0D">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n</w:t>
            </w:r>
          </w:p>
        </w:tc>
        <w:tc>
          <w:tcPr>
            <w:tcW w:w="2703" w:type="dxa"/>
            <w:gridSpan w:val="2"/>
            <w:tcBorders>
              <w:top w:val="single" w:sz="4" w:space="0" w:color="auto"/>
            </w:tcBorders>
          </w:tcPr>
          <w:p w14:paraId="1EE006E4" w14:textId="70540BD1" w:rsidR="005F607B" w:rsidRPr="00B82B95" w:rsidRDefault="005F607B" w:rsidP="005F607B">
            <w:pPr>
              <w:pStyle w:val="NoSpacing"/>
              <w:jc w:val="center"/>
              <w:rPr>
                <w:rFonts w:ascii="TH SarabunPSK" w:hAnsi="TH SarabunPSK" w:cs="TH SarabunPSK"/>
                <w:color w:val="000000" w:themeColor="text1"/>
                <w:sz w:val="20"/>
                <w:szCs w:val="20"/>
              </w:rPr>
            </w:pPr>
            <w:proofErr w:type="spellStart"/>
            <w:r w:rsidRPr="00B82B95">
              <w:rPr>
                <w:rFonts w:ascii="TH SarabunPSK" w:hAnsi="TH SarabunPSK" w:cs="TH SarabunPSK"/>
                <w:color w:val="000000" w:themeColor="text1"/>
                <w:sz w:val="20"/>
                <w:szCs w:val="20"/>
              </w:rPr>
              <w:t>Premotivation</w:t>
            </w:r>
            <w:proofErr w:type="spellEnd"/>
            <w:r w:rsidRPr="00B82B95">
              <w:rPr>
                <w:rFonts w:ascii="TH SarabunPSK" w:hAnsi="TH SarabunPSK" w:cs="TH SarabunPSK"/>
                <w:color w:val="000000" w:themeColor="text1"/>
                <w:sz w:val="20"/>
                <w:szCs w:val="20"/>
              </w:rPr>
              <w:t xml:space="preserve"> scale</w:t>
            </w:r>
          </w:p>
        </w:tc>
        <w:tc>
          <w:tcPr>
            <w:tcW w:w="2660" w:type="dxa"/>
            <w:gridSpan w:val="2"/>
            <w:tcBorders>
              <w:top w:val="single" w:sz="4" w:space="0" w:color="auto"/>
            </w:tcBorders>
          </w:tcPr>
          <w:p w14:paraId="0FBB979A" w14:textId="28DF4198" w:rsidR="005F607B" w:rsidRPr="00B82B95" w:rsidRDefault="005F607B" w:rsidP="005F607B">
            <w:pPr>
              <w:pStyle w:val="NoSpacing"/>
              <w:jc w:val="center"/>
              <w:rPr>
                <w:rFonts w:ascii="TH SarabunPSK" w:hAnsi="TH SarabunPSK" w:cs="TH SarabunPSK"/>
                <w:color w:val="000000" w:themeColor="text1"/>
                <w:sz w:val="20"/>
                <w:szCs w:val="20"/>
              </w:rPr>
            </w:pPr>
            <w:proofErr w:type="spellStart"/>
            <w:r w:rsidRPr="00B82B95">
              <w:rPr>
                <w:rFonts w:ascii="TH SarabunPSK" w:hAnsi="TH SarabunPSK" w:cs="TH SarabunPSK"/>
                <w:color w:val="000000" w:themeColor="text1"/>
                <w:sz w:val="20"/>
                <w:szCs w:val="20"/>
              </w:rPr>
              <w:t>Postmotivation</w:t>
            </w:r>
            <w:proofErr w:type="spellEnd"/>
            <w:r w:rsidRPr="00B82B95">
              <w:rPr>
                <w:rFonts w:ascii="TH SarabunPSK" w:hAnsi="TH SarabunPSK" w:cs="TH SarabunPSK"/>
                <w:color w:val="000000" w:themeColor="text1"/>
                <w:sz w:val="20"/>
                <w:szCs w:val="20"/>
              </w:rPr>
              <w:t xml:space="preserve"> scale</w:t>
            </w:r>
          </w:p>
        </w:tc>
        <w:tc>
          <w:tcPr>
            <w:tcW w:w="742" w:type="dxa"/>
            <w:vMerge w:val="restart"/>
            <w:tcBorders>
              <w:top w:val="single" w:sz="4" w:space="0" w:color="auto"/>
            </w:tcBorders>
          </w:tcPr>
          <w:p w14:paraId="2AB3A5A5" w14:textId="1C123F77" w:rsidR="005F607B" w:rsidRPr="00B82B95" w:rsidRDefault="005F607B" w:rsidP="005F607B">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Modified mean</w:t>
            </w:r>
          </w:p>
        </w:tc>
        <w:tc>
          <w:tcPr>
            <w:tcW w:w="657" w:type="dxa"/>
            <w:vMerge w:val="restart"/>
            <w:tcBorders>
              <w:top w:val="single" w:sz="4" w:space="0" w:color="auto"/>
            </w:tcBorders>
          </w:tcPr>
          <w:p w14:paraId="48E67558" w14:textId="20A00955" w:rsidR="005F607B" w:rsidRPr="00B82B95" w:rsidRDefault="005F607B" w:rsidP="005F607B">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Error</w:t>
            </w:r>
          </w:p>
        </w:tc>
      </w:tr>
      <w:tr w:rsidR="00B82B95" w:rsidRPr="00B82B95" w14:paraId="4CD179E9" w14:textId="77777777" w:rsidTr="0063038C">
        <w:tc>
          <w:tcPr>
            <w:tcW w:w="1696" w:type="dxa"/>
            <w:vMerge/>
            <w:tcBorders>
              <w:bottom w:val="single" w:sz="4" w:space="0" w:color="auto"/>
            </w:tcBorders>
          </w:tcPr>
          <w:p w14:paraId="7F69406D" w14:textId="77777777" w:rsidR="005F607B" w:rsidRPr="00B82B95" w:rsidRDefault="005F607B" w:rsidP="005F2F43">
            <w:pPr>
              <w:pStyle w:val="NoSpacing"/>
              <w:jc w:val="thaiDistribute"/>
              <w:rPr>
                <w:rFonts w:ascii="TH SarabunPSK" w:hAnsi="TH SarabunPSK" w:cs="TH SarabunPSK"/>
                <w:color w:val="000000" w:themeColor="text1"/>
                <w:sz w:val="20"/>
                <w:szCs w:val="20"/>
              </w:rPr>
            </w:pPr>
          </w:p>
        </w:tc>
        <w:tc>
          <w:tcPr>
            <w:tcW w:w="558" w:type="dxa"/>
            <w:vMerge/>
            <w:tcBorders>
              <w:bottom w:val="single" w:sz="4" w:space="0" w:color="auto"/>
            </w:tcBorders>
          </w:tcPr>
          <w:p w14:paraId="03D989BE" w14:textId="77777777" w:rsidR="005F607B" w:rsidRPr="00B82B95" w:rsidRDefault="005F607B" w:rsidP="005F2F43">
            <w:pPr>
              <w:pStyle w:val="NoSpacing"/>
              <w:jc w:val="thaiDistribute"/>
              <w:rPr>
                <w:rFonts w:ascii="TH SarabunPSK" w:hAnsi="TH SarabunPSK" w:cs="TH SarabunPSK"/>
                <w:color w:val="000000" w:themeColor="text1"/>
                <w:sz w:val="20"/>
                <w:szCs w:val="20"/>
              </w:rPr>
            </w:pPr>
          </w:p>
        </w:tc>
        <w:tc>
          <w:tcPr>
            <w:tcW w:w="1285" w:type="dxa"/>
            <w:tcBorders>
              <w:bottom w:val="single" w:sz="4" w:space="0" w:color="auto"/>
            </w:tcBorders>
          </w:tcPr>
          <w:p w14:paraId="4B85E01E" w14:textId="237B8E7E" w:rsidR="005F607B" w:rsidRPr="00B82B95" w:rsidRDefault="005F607B" w:rsidP="005F2F4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Observed mean</w:t>
            </w:r>
          </w:p>
        </w:tc>
        <w:tc>
          <w:tcPr>
            <w:tcW w:w="1418" w:type="dxa"/>
            <w:tcBorders>
              <w:bottom w:val="single" w:sz="4" w:space="0" w:color="auto"/>
            </w:tcBorders>
          </w:tcPr>
          <w:p w14:paraId="69F3AB2C" w14:textId="71D52FE8" w:rsidR="005F607B" w:rsidRPr="00B82B95" w:rsidRDefault="005F607B" w:rsidP="005F2F4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Standard deviation</w:t>
            </w:r>
          </w:p>
        </w:tc>
        <w:tc>
          <w:tcPr>
            <w:tcW w:w="1275" w:type="dxa"/>
            <w:tcBorders>
              <w:bottom w:val="single" w:sz="4" w:space="0" w:color="auto"/>
            </w:tcBorders>
          </w:tcPr>
          <w:p w14:paraId="43FAB3BD" w14:textId="05645BE9" w:rsidR="005F607B" w:rsidRPr="00B82B95" w:rsidRDefault="005F607B" w:rsidP="005F2F4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Observed mean</w:t>
            </w:r>
          </w:p>
        </w:tc>
        <w:tc>
          <w:tcPr>
            <w:tcW w:w="1385" w:type="dxa"/>
            <w:tcBorders>
              <w:bottom w:val="single" w:sz="4" w:space="0" w:color="auto"/>
            </w:tcBorders>
          </w:tcPr>
          <w:p w14:paraId="03CE4410" w14:textId="7626A7B9" w:rsidR="005F607B" w:rsidRPr="00B82B95" w:rsidRDefault="005F607B" w:rsidP="005F2F4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Standard deviation</w:t>
            </w:r>
          </w:p>
        </w:tc>
        <w:tc>
          <w:tcPr>
            <w:tcW w:w="742" w:type="dxa"/>
            <w:vMerge/>
            <w:tcBorders>
              <w:bottom w:val="single" w:sz="4" w:space="0" w:color="auto"/>
            </w:tcBorders>
          </w:tcPr>
          <w:p w14:paraId="1B15CA98" w14:textId="08D37754" w:rsidR="005F607B" w:rsidRPr="00B82B95" w:rsidRDefault="005F607B" w:rsidP="005F2F43">
            <w:pPr>
              <w:pStyle w:val="NoSpacing"/>
              <w:jc w:val="thaiDistribute"/>
              <w:rPr>
                <w:rFonts w:ascii="TH SarabunPSK" w:hAnsi="TH SarabunPSK" w:cs="TH SarabunPSK"/>
                <w:color w:val="000000" w:themeColor="text1"/>
                <w:sz w:val="20"/>
                <w:szCs w:val="20"/>
              </w:rPr>
            </w:pPr>
          </w:p>
        </w:tc>
        <w:tc>
          <w:tcPr>
            <w:tcW w:w="657" w:type="dxa"/>
            <w:vMerge/>
            <w:tcBorders>
              <w:bottom w:val="single" w:sz="4" w:space="0" w:color="auto"/>
            </w:tcBorders>
          </w:tcPr>
          <w:p w14:paraId="2E09E636" w14:textId="77777777" w:rsidR="005F607B" w:rsidRPr="00B82B95" w:rsidRDefault="005F607B" w:rsidP="005F2F43">
            <w:pPr>
              <w:pStyle w:val="NoSpacing"/>
              <w:jc w:val="thaiDistribute"/>
              <w:rPr>
                <w:rFonts w:ascii="TH SarabunPSK" w:hAnsi="TH SarabunPSK" w:cs="TH SarabunPSK"/>
                <w:color w:val="000000" w:themeColor="text1"/>
                <w:sz w:val="20"/>
                <w:szCs w:val="20"/>
              </w:rPr>
            </w:pPr>
          </w:p>
        </w:tc>
      </w:tr>
      <w:tr w:rsidR="00B82B95" w:rsidRPr="00B82B95" w14:paraId="5554EDA0" w14:textId="77777777" w:rsidTr="00F47184">
        <w:tc>
          <w:tcPr>
            <w:tcW w:w="1696" w:type="dxa"/>
            <w:tcBorders>
              <w:top w:val="single" w:sz="4" w:space="0" w:color="auto"/>
            </w:tcBorders>
          </w:tcPr>
          <w:p w14:paraId="1B3EC6C0" w14:textId="55C75B7B" w:rsidR="009029F8" w:rsidRPr="00B82B95" w:rsidRDefault="005F607B"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Traditional</w:t>
            </w:r>
          </w:p>
        </w:tc>
        <w:tc>
          <w:tcPr>
            <w:tcW w:w="558" w:type="dxa"/>
            <w:tcBorders>
              <w:top w:val="single" w:sz="4" w:space="0" w:color="auto"/>
            </w:tcBorders>
          </w:tcPr>
          <w:p w14:paraId="525B64D4" w14:textId="4917A9BA"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61</w:t>
            </w:r>
          </w:p>
        </w:tc>
        <w:tc>
          <w:tcPr>
            <w:tcW w:w="1285" w:type="dxa"/>
            <w:tcBorders>
              <w:top w:val="single" w:sz="4" w:space="0" w:color="auto"/>
            </w:tcBorders>
          </w:tcPr>
          <w:p w14:paraId="1737F1E2" w14:textId="12524E1E"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1.88</w:t>
            </w:r>
          </w:p>
        </w:tc>
        <w:tc>
          <w:tcPr>
            <w:tcW w:w="1418" w:type="dxa"/>
            <w:tcBorders>
              <w:top w:val="single" w:sz="4" w:space="0" w:color="auto"/>
            </w:tcBorders>
          </w:tcPr>
          <w:p w14:paraId="58472EE9" w14:textId="103FC6B8"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0.095</w:t>
            </w:r>
          </w:p>
        </w:tc>
        <w:tc>
          <w:tcPr>
            <w:tcW w:w="1275" w:type="dxa"/>
            <w:tcBorders>
              <w:top w:val="single" w:sz="4" w:space="0" w:color="auto"/>
            </w:tcBorders>
          </w:tcPr>
          <w:p w14:paraId="3DDF893F" w14:textId="0404FCD3"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1.85</w:t>
            </w:r>
          </w:p>
        </w:tc>
        <w:tc>
          <w:tcPr>
            <w:tcW w:w="1385" w:type="dxa"/>
            <w:tcBorders>
              <w:top w:val="single" w:sz="4" w:space="0" w:color="auto"/>
            </w:tcBorders>
          </w:tcPr>
          <w:p w14:paraId="43A0FF3E" w14:textId="0CE6D689"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0.135</w:t>
            </w:r>
          </w:p>
        </w:tc>
        <w:tc>
          <w:tcPr>
            <w:tcW w:w="742" w:type="dxa"/>
            <w:tcBorders>
              <w:top w:val="single" w:sz="4" w:space="0" w:color="auto"/>
            </w:tcBorders>
          </w:tcPr>
          <w:p w14:paraId="126CC0B2" w14:textId="6C7728B2"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1.8</w:t>
            </w:r>
            <w:r w:rsidR="00DA78A9" w:rsidRPr="00B82B95">
              <w:rPr>
                <w:rFonts w:ascii="TH SarabunPSK" w:hAnsi="TH SarabunPSK" w:cs="TH SarabunPSK"/>
                <w:color w:val="000000" w:themeColor="text1"/>
                <w:sz w:val="20"/>
                <w:szCs w:val="20"/>
              </w:rPr>
              <w:t>35</w:t>
            </w:r>
          </w:p>
        </w:tc>
        <w:tc>
          <w:tcPr>
            <w:tcW w:w="657" w:type="dxa"/>
            <w:tcBorders>
              <w:top w:val="single" w:sz="4" w:space="0" w:color="auto"/>
            </w:tcBorders>
          </w:tcPr>
          <w:p w14:paraId="712937F7" w14:textId="39E31763" w:rsidR="009029F8" w:rsidRPr="00B82B95" w:rsidRDefault="00DA78A9"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0.024</w:t>
            </w:r>
          </w:p>
        </w:tc>
      </w:tr>
      <w:tr w:rsidR="009029F8" w:rsidRPr="00B82B95" w14:paraId="1B927877" w14:textId="77777777" w:rsidTr="0063038C">
        <w:tc>
          <w:tcPr>
            <w:tcW w:w="1696" w:type="dxa"/>
            <w:tcBorders>
              <w:bottom w:val="single" w:sz="4" w:space="0" w:color="auto"/>
            </w:tcBorders>
          </w:tcPr>
          <w:p w14:paraId="362CE65F" w14:textId="770D80A6" w:rsidR="009029F8" w:rsidRPr="00B82B95" w:rsidRDefault="005F607B" w:rsidP="00125FC3">
            <w:pPr>
              <w:pStyle w:val="NoSpacing"/>
              <w:jc w:val="thaiDistribute"/>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Blended learning</w:t>
            </w:r>
          </w:p>
        </w:tc>
        <w:tc>
          <w:tcPr>
            <w:tcW w:w="558" w:type="dxa"/>
            <w:tcBorders>
              <w:bottom w:val="single" w:sz="4" w:space="0" w:color="auto"/>
            </w:tcBorders>
          </w:tcPr>
          <w:p w14:paraId="738E9CC8" w14:textId="791D9823"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60</w:t>
            </w:r>
          </w:p>
        </w:tc>
        <w:tc>
          <w:tcPr>
            <w:tcW w:w="1285" w:type="dxa"/>
            <w:tcBorders>
              <w:bottom w:val="single" w:sz="4" w:space="0" w:color="auto"/>
            </w:tcBorders>
          </w:tcPr>
          <w:p w14:paraId="41218F6E" w14:textId="483EDF8A"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1.84</w:t>
            </w:r>
          </w:p>
        </w:tc>
        <w:tc>
          <w:tcPr>
            <w:tcW w:w="1418" w:type="dxa"/>
            <w:tcBorders>
              <w:bottom w:val="single" w:sz="4" w:space="0" w:color="auto"/>
            </w:tcBorders>
          </w:tcPr>
          <w:p w14:paraId="3F8842A8" w14:textId="2BBDAA5C" w:rsidR="009029F8" w:rsidRPr="00B82B95" w:rsidRDefault="001964F3"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0.101</w:t>
            </w:r>
          </w:p>
        </w:tc>
        <w:tc>
          <w:tcPr>
            <w:tcW w:w="1275" w:type="dxa"/>
            <w:tcBorders>
              <w:bottom w:val="single" w:sz="4" w:space="0" w:color="auto"/>
            </w:tcBorders>
          </w:tcPr>
          <w:p w14:paraId="6971FCBF" w14:textId="798F0589" w:rsidR="009029F8" w:rsidRPr="00B82B95" w:rsidRDefault="00DA78A9"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1.94</w:t>
            </w:r>
          </w:p>
        </w:tc>
        <w:tc>
          <w:tcPr>
            <w:tcW w:w="1385" w:type="dxa"/>
            <w:tcBorders>
              <w:bottom w:val="single" w:sz="4" w:space="0" w:color="auto"/>
            </w:tcBorders>
          </w:tcPr>
          <w:p w14:paraId="54FA23CC" w14:textId="6633FF6B" w:rsidR="009029F8" w:rsidRPr="00B82B95" w:rsidRDefault="00DA78A9"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0.061</w:t>
            </w:r>
          </w:p>
        </w:tc>
        <w:tc>
          <w:tcPr>
            <w:tcW w:w="742" w:type="dxa"/>
            <w:tcBorders>
              <w:bottom w:val="single" w:sz="4" w:space="0" w:color="auto"/>
            </w:tcBorders>
          </w:tcPr>
          <w:p w14:paraId="1B3C1EFB" w14:textId="47CA2E30" w:rsidR="009029F8" w:rsidRPr="00B82B95" w:rsidRDefault="00DA78A9"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1.938</w:t>
            </w:r>
          </w:p>
        </w:tc>
        <w:tc>
          <w:tcPr>
            <w:tcW w:w="657" w:type="dxa"/>
            <w:tcBorders>
              <w:bottom w:val="single" w:sz="4" w:space="0" w:color="auto"/>
            </w:tcBorders>
          </w:tcPr>
          <w:p w14:paraId="6C7D3CCD" w14:textId="4322241F" w:rsidR="009029F8" w:rsidRPr="00B82B95" w:rsidRDefault="00DA78A9" w:rsidP="00F47184">
            <w:pPr>
              <w:pStyle w:val="NoSpacing"/>
              <w:jc w:val="center"/>
              <w:rPr>
                <w:rFonts w:ascii="TH SarabunPSK" w:hAnsi="TH SarabunPSK" w:cs="TH SarabunPSK"/>
                <w:color w:val="000000" w:themeColor="text1"/>
                <w:sz w:val="20"/>
                <w:szCs w:val="20"/>
              </w:rPr>
            </w:pPr>
            <w:r w:rsidRPr="00B82B95">
              <w:rPr>
                <w:rFonts w:ascii="TH SarabunPSK" w:hAnsi="TH SarabunPSK" w:cs="TH SarabunPSK"/>
                <w:color w:val="000000" w:themeColor="text1"/>
                <w:sz w:val="20"/>
                <w:szCs w:val="20"/>
              </w:rPr>
              <w:t>0.023</w:t>
            </w:r>
          </w:p>
        </w:tc>
      </w:tr>
    </w:tbl>
    <w:p w14:paraId="3A501A89" w14:textId="2E16C60C" w:rsidR="00F24CA1" w:rsidRPr="00B82B95" w:rsidRDefault="00F24CA1" w:rsidP="00125FC3">
      <w:pPr>
        <w:pStyle w:val="NoSpacing"/>
        <w:ind w:firstLine="567"/>
        <w:jc w:val="thaiDistribute"/>
        <w:rPr>
          <w:rFonts w:ascii="TH SarabunPSK" w:hAnsi="TH SarabunPSK" w:cs="TH SarabunPSK"/>
          <w:color w:val="000000" w:themeColor="text1"/>
          <w:sz w:val="28"/>
        </w:rPr>
      </w:pPr>
    </w:p>
    <w:p w14:paraId="573C79CF" w14:textId="0DE8C8EF" w:rsidR="001B726F" w:rsidRPr="00B82B95" w:rsidRDefault="00ED1DD0" w:rsidP="00F97E23">
      <w:pPr>
        <w:pStyle w:val="NoSpacing"/>
        <w:jc w:val="thaiDistribute"/>
        <w:rPr>
          <w:rFonts w:ascii="TH SarabunPSK" w:hAnsi="TH SarabunPSK" w:cs="TH SarabunPSK"/>
          <w:color w:val="000000" w:themeColor="text1"/>
          <w:sz w:val="28"/>
          <w:cs/>
        </w:rPr>
      </w:pPr>
      <w:r w:rsidRPr="00B82B95">
        <w:rPr>
          <w:rFonts w:ascii="TH SarabunPSK" w:hAnsi="TH SarabunPSK" w:cs="TH SarabunPSK"/>
          <w:color w:val="000000" w:themeColor="text1"/>
          <w:sz w:val="28"/>
          <w:cs/>
        </w:rPr>
        <w:tab/>
      </w:r>
      <w:r w:rsidR="001F5200" w:rsidRPr="00B82B95">
        <w:rPr>
          <w:rFonts w:ascii="TH SarabunPSK" w:hAnsi="TH SarabunPSK" w:cs="TH SarabunPSK" w:hint="cs"/>
          <w:color w:val="000000" w:themeColor="text1"/>
          <w:sz w:val="28"/>
          <w:cs/>
        </w:rPr>
        <w:t xml:space="preserve">การทดสอบทางสถิติพบว่าการจัดการเรียนการสอนแบบผสมผสานสามารถสร้างแรงบันดาลใจให้กับนักศึกษาได้สูงกว่าแบบดั้งเดิมอย่างมีนัยสำคัญทางสถิติ </w:t>
      </w:r>
      <w:r w:rsidR="001F5200" w:rsidRPr="00B82B95">
        <w:rPr>
          <w:rFonts w:ascii="TH SarabunPSK" w:hAnsi="TH SarabunPSK" w:cs="TH SarabunPSK"/>
          <w:color w:val="000000" w:themeColor="text1"/>
          <w:sz w:val="28"/>
        </w:rPr>
        <w:t>(</w:t>
      </w:r>
      <w:r w:rsidR="001F5200" w:rsidRPr="00B82B95">
        <w:rPr>
          <w:rFonts w:ascii="TH SarabunPSK" w:hAnsi="TH SarabunPSK" w:cs="TH SarabunPSK" w:hint="cs"/>
          <w:color w:val="000000" w:themeColor="text1"/>
          <w:sz w:val="28"/>
          <w:cs/>
        </w:rPr>
        <w:t>แอล</w:t>
      </w:r>
      <w:proofErr w:type="spellStart"/>
      <w:r w:rsidR="001F5200" w:rsidRPr="00B82B95">
        <w:rPr>
          <w:rFonts w:ascii="TH SarabunPSK" w:hAnsi="TH SarabunPSK" w:cs="TH SarabunPSK" w:hint="cs"/>
          <w:color w:val="000000" w:themeColor="text1"/>
          <w:sz w:val="28"/>
          <w:cs/>
        </w:rPr>
        <w:t>ฟ่า</w:t>
      </w:r>
      <w:proofErr w:type="spellEnd"/>
      <w:r w:rsidR="00431DD3" w:rsidRPr="00B82B95">
        <w:rPr>
          <w:rFonts w:ascii="TH SarabunPSK" w:hAnsi="TH SarabunPSK" w:cs="TH SarabunPSK" w:hint="cs"/>
          <w:color w:val="000000" w:themeColor="text1"/>
          <w:sz w:val="28"/>
          <w:cs/>
        </w:rPr>
        <w:t xml:space="preserve"> </w:t>
      </w:r>
      <w:r w:rsidR="00431DD3" w:rsidRPr="00B82B95">
        <w:rPr>
          <w:rFonts w:ascii="TH SarabunPSK" w:hAnsi="TH SarabunPSK" w:cs="TH SarabunPSK"/>
          <w:color w:val="000000" w:themeColor="text1"/>
          <w:sz w:val="28"/>
        </w:rPr>
        <w:t xml:space="preserve">=0.05) </w:t>
      </w:r>
      <w:r w:rsidR="00431DD3" w:rsidRPr="00B82B95">
        <w:rPr>
          <w:rFonts w:ascii="TH SarabunPSK" w:hAnsi="TH SarabunPSK" w:cs="TH SarabunPSK" w:hint="cs"/>
          <w:color w:val="000000" w:themeColor="text1"/>
          <w:sz w:val="28"/>
          <w:cs/>
        </w:rPr>
        <w:t xml:space="preserve">ดังแสดงในตารางที่ </w:t>
      </w:r>
      <w:r w:rsidR="00DA743E" w:rsidRPr="00B82B95">
        <w:rPr>
          <w:rFonts w:ascii="TH SarabunPSK" w:hAnsi="TH SarabunPSK" w:cs="TH SarabunPSK"/>
          <w:color w:val="000000" w:themeColor="text1"/>
          <w:sz w:val="28"/>
        </w:rPr>
        <w:t xml:space="preserve">4 </w:t>
      </w:r>
      <w:r w:rsidR="00431DD3" w:rsidRPr="00B82B95">
        <w:rPr>
          <w:rFonts w:ascii="TH SarabunPSK" w:hAnsi="TH SarabunPSK" w:cs="TH SarabunPSK" w:hint="cs"/>
          <w:color w:val="000000" w:themeColor="text1"/>
          <w:sz w:val="28"/>
          <w:cs/>
        </w:rPr>
        <w:t>สำหรับกลุ่ม</w:t>
      </w:r>
      <w:r w:rsidR="00350C83" w:rsidRPr="00B82B95">
        <w:rPr>
          <w:rFonts w:ascii="TH SarabunPSK" w:hAnsi="TH SarabunPSK" w:cs="TH SarabunPSK" w:hint="cs"/>
          <w:color w:val="000000" w:themeColor="text1"/>
          <w:sz w:val="28"/>
          <w:cs/>
        </w:rPr>
        <w:t xml:space="preserve">ทดลองมีค่าเฉลี่ยของการพัฒนาอยู่เท่ากับ </w:t>
      </w:r>
      <w:r w:rsidR="00350C83" w:rsidRPr="00B82B95">
        <w:rPr>
          <w:rFonts w:ascii="TH SarabunPSK" w:hAnsi="TH SarabunPSK" w:cs="TH SarabunPSK"/>
          <w:color w:val="000000" w:themeColor="text1"/>
          <w:sz w:val="28"/>
        </w:rPr>
        <w:t xml:space="preserve">1.938 </w:t>
      </w:r>
      <w:r w:rsidR="00B1542A" w:rsidRPr="00B82B95">
        <w:rPr>
          <w:rFonts w:ascii="TH SarabunPSK" w:hAnsi="TH SarabunPSK" w:cs="TH SarabunPSK" w:hint="cs"/>
          <w:color w:val="000000" w:themeColor="text1"/>
          <w:sz w:val="28"/>
          <w:cs/>
        </w:rPr>
        <w:t>มีการแสดงผลที่ดีกว่าในกลุ่มควบคุมที่มีการสอนแบบดั้งเดิม</w:t>
      </w:r>
      <w:r w:rsidR="00D25415" w:rsidRPr="00B82B95">
        <w:rPr>
          <w:rFonts w:ascii="TH SarabunPSK" w:hAnsi="TH SarabunPSK" w:cs="TH SarabunPSK" w:hint="cs"/>
          <w:color w:val="000000" w:themeColor="text1"/>
          <w:sz w:val="28"/>
          <w:cs/>
        </w:rPr>
        <w:t xml:space="preserve">มีค่าเฉลี่ยเท่ากับ </w:t>
      </w:r>
      <w:r w:rsidR="00D25415" w:rsidRPr="00B82B95">
        <w:rPr>
          <w:rFonts w:ascii="TH SarabunPSK" w:hAnsi="TH SarabunPSK" w:cs="TH SarabunPSK"/>
          <w:color w:val="000000" w:themeColor="text1"/>
          <w:sz w:val="28"/>
        </w:rPr>
        <w:t>1.835</w:t>
      </w:r>
      <w:r w:rsidR="00F97E23" w:rsidRPr="00B82B95">
        <w:rPr>
          <w:rFonts w:ascii="TH SarabunPSK" w:hAnsi="TH SarabunPSK" w:cs="TH SarabunPSK" w:hint="cs"/>
          <w:color w:val="000000" w:themeColor="text1"/>
          <w:sz w:val="28"/>
        </w:rPr>
        <w:t xml:space="preserve"> </w:t>
      </w:r>
      <w:r w:rsidR="00AB163A" w:rsidRPr="00B82B95">
        <w:rPr>
          <w:rFonts w:ascii="TH SarabunPSK" w:hAnsi="TH SarabunPSK" w:cs="TH SarabunPSK" w:hint="cs"/>
          <w:color w:val="000000" w:themeColor="text1"/>
          <w:sz w:val="28"/>
          <w:cs/>
        </w:rPr>
        <w:t>ผลการศึกษา</w:t>
      </w:r>
      <w:r w:rsidR="00637BEB" w:rsidRPr="00B82B95">
        <w:rPr>
          <w:rFonts w:ascii="TH SarabunPSK" w:hAnsi="TH SarabunPSK" w:cs="TH SarabunPSK" w:hint="cs"/>
          <w:color w:val="000000" w:themeColor="text1"/>
          <w:sz w:val="28"/>
          <w:cs/>
        </w:rPr>
        <w:t>นี้แสดงให้เห็นแรงจูงใจในการเรียนที่สูงขึ้นในการเรียนวิชาชีววิทยา</w:t>
      </w:r>
      <w:r w:rsidR="00B90A8A" w:rsidRPr="00B82B95">
        <w:rPr>
          <w:rFonts w:ascii="TH SarabunPSK" w:hAnsi="TH SarabunPSK" w:cs="TH SarabunPSK" w:hint="cs"/>
          <w:color w:val="000000" w:themeColor="text1"/>
          <w:sz w:val="28"/>
          <w:cs/>
        </w:rPr>
        <w:t xml:space="preserve"> </w:t>
      </w:r>
      <w:r w:rsidR="00C46A29" w:rsidRPr="00B82B95">
        <w:rPr>
          <w:rFonts w:ascii="TH SarabunPSK" w:hAnsi="TH SarabunPSK" w:cs="TH SarabunPSK"/>
          <w:color w:val="000000" w:themeColor="text1"/>
          <w:sz w:val="28"/>
        </w:rPr>
        <w:t>1</w:t>
      </w:r>
      <w:r w:rsidR="00B90A8A" w:rsidRPr="00B82B95">
        <w:rPr>
          <w:rFonts w:ascii="TH SarabunPSK" w:hAnsi="TH SarabunPSK" w:cs="TH SarabunPSK" w:hint="cs"/>
          <w:color w:val="000000" w:themeColor="text1"/>
          <w:sz w:val="28"/>
          <w:cs/>
        </w:rPr>
        <w:t xml:space="preserve"> </w:t>
      </w:r>
      <w:r w:rsidR="00C46A29" w:rsidRPr="00B82B95">
        <w:rPr>
          <w:rFonts w:ascii="TH SarabunPSK" w:hAnsi="TH SarabunPSK" w:cs="TH SarabunPSK" w:hint="cs"/>
          <w:color w:val="000000" w:themeColor="text1"/>
          <w:sz w:val="28"/>
          <w:cs/>
        </w:rPr>
        <w:t>ซึ่งมีความแตก</w:t>
      </w:r>
      <w:r w:rsidR="00FD2722" w:rsidRPr="00B82B95">
        <w:rPr>
          <w:rFonts w:ascii="TH SarabunPSK" w:hAnsi="TH SarabunPSK" w:cs="TH SarabunPSK" w:hint="cs"/>
          <w:color w:val="000000" w:themeColor="text1"/>
          <w:sz w:val="28"/>
          <w:cs/>
        </w:rPr>
        <w:t>ต่างในแต่ละวิธีการสอนที่จะสามารถ</w:t>
      </w:r>
      <w:r w:rsidR="00D87E97" w:rsidRPr="00B82B95">
        <w:rPr>
          <w:rFonts w:ascii="TH SarabunPSK" w:hAnsi="TH SarabunPSK" w:cs="TH SarabunPSK" w:hint="cs"/>
          <w:color w:val="000000" w:themeColor="text1"/>
          <w:sz w:val="28"/>
          <w:cs/>
        </w:rPr>
        <w:t xml:space="preserve">สนับสนุนความสนใจของผู้เรียนได้ </w:t>
      </w:r>
      <w:proofErr w:type="spellStart"/>
      <w:r w:rsidR="00D87E97" w:rsidRPr="00B82B95">
        <w:rPr>
          <w:rFonts w:ascii="TH SarabunPSK" w:hAnsi="TH SarabunPSK" w:cs="TH SarabunPSK"/>
          <w:color w:val="000000" w:themeColor="text1"/>
          <w:sz w:val="28"/>
        </w:rPr>
        <w:t>Akkoyu</w:t>
      </w:r>
      <w:r w:rsidR="00AC1A0B" w:rsidRPr="00B82B95">
        <w:rPr>
          <w:rFonts w:ascii="TH SarabunPSK" w:hAnsi="TH SarabunPSK" w:cs="TH SarabunPSK"/>
          <w:color w:val="000000" w:themeColor="text1"/>
          <w:sz w:val="28"/>
        </w:rPr>
        <w:t>nlu</w:t>
      </w:r>
      <w:proofErr w:type="spellEnd"/>
      <w:r w:rsidR="00AC1A0B" w:rsidRPr="00B82B95">
        <w:rPr>
          <w:rFonts w:ascii="TH SarabunPSK" w:hAnsi="TH SarabunPSK" w:cs="TH SarabunPSK"/>
          <w:color w:val="000000" w:themeColor="text1"/>
          <w:sz w:val="28"/>
        </w:rPr>
        <w:t xml:space="preserve"> and Yilmaz -</w:t>
      </w:r>
      <w:proofErr w:type="spellStart"/>
      <w:r w:rsidR="00AC1A0B" w:rsidRPr="00B82B95">
        <w:rPr>
          <w:rFonts w:ascii="TH SarabunPSK" w:hAnsi="TH SarabunPSK" w:cs="TH SarabunPSK"/>
          <w:color w:val="000000" w:themeColor="text1"/>
          <w:sz w:val="28"/>
        </w:rPr>
        <w:t>Soylu</w:t>
      </w:r>
      <w:proofErr w:type="spellEnd"/>
      <w:r w:rsidR="00AC1A0B" w:rsidRPr="00B82B95">
        <w:rPr>
          <w:rFonts w:ascii="TH SarabunPSK" w:hAnsi="TH SarabunPSK" w:cs="TH SarabunPSK"/>
          <w:color w:val="000000" w:themeColor="text1"/>
          <w:sz w:val="28"/>
        </w:rPr>
        <w:t xml:space="preserve"> </w:t>
      </w:r>
      <w:r w:rsidR="00D31425" w:rsidRPr="00B82B95">
        <w:rPr>
          <w:rFonts w:ascii="TH SarabunPSK" w:hAnsi="TH SarabunPSK" w:cs="TH SarabunPSK" w:hint="cs"/>
          <w:color w:val="000000" w:themeColor="text1"/>
          <w:sz w:val="28"/>
          <w:cs/>
        </w:rPr>
        <w:t xml:space="preserve"> (</w:t>
      </w:r>
      <w:r w:rsidR="00D31425" w:rsidRPr="00B82B95">
        <w:rPr>
          <w:rFonts w:ascii="TH SarabunPSK" w:hAnsi="TH SarabunPSK" w:cs="TH SarabunPSK"/>
          <w:color w:val="000000" w:themeColor="text1"/>
          <w:sz w:val="28"/>
        </w:rPr>
        <w:t xml:space="preserve">2005) </w:t>
      </w:r>
      <w:r w:rsidR="004B3DBD" w:rsidRPr="00B82B95">
        <w:rPr>
          <w:rFonts w:ascii="TH SarabunPSK" w:hAnsi="TH SarabunPSK" w:cs="TH SarabunPSK" w:hint="cs"/>
          <w:color w:val="000000" w:themeColor="text1"/>
          <w:sz w:val="28"/>
          <w:cs/>
        </w:rPr>
        <w:t>โต้แย้งว่า</w:t>
      </w:r>
      <w:r w:rsidR="00DA0E52" w:rsidRPr="00B82B95">
        <w:rPr>
          <w:rFonts w:ascii="TH SarabunPSK" w:hAnsi="TH SarabunPSK" w:cs="TH SarabunPSK" w:hint="cs"/>
          <w:color w:val="000000" w:themeColor="text1"/>
          <w:sz w:val="28"/>
          <w:cs/>
        </w:rPr>
        <w:t>ความสนใจ</w:t>
      </w:r>
      <w:r w:rsidR="000B33D4" w:rsidRPr="00B82B95">
        <w:rPr>
          <w:rFonts w:ascii="TH SarabunPSK" w:hAnsi="TH SarabunPSK" w:cs="TH SarabunPSK" w:hint="cs"/>
          <w:color w:val="000000" w:themeColor="text1"/>
          <w:sz w:val="28"/>
          <w:cs/>
        </w:rPr>
        <w:t>และความสามารถในการเรียนรู้</w:t>
      </w:r>
      <w:r w:rsidR="00DA0E52" w:rsidRPr="00B82B95">
        <w:rPr>
          <w:rFonts w:ascii="TH SarabunPSK" w:hAnsi="TH SarabunPSK" w:cs="TH SarabunPSK" w:hint="cs"/>
          <w:color w:val="000000" w:themeColor="text1"/>
          <w:sz w:val="28"/>
          <w:cs/>
        </w:rPr>
        <w:t>ของผู้เรียนขึ้นอยู่กับรูปแบบการสอนของผู้สอน</w:t>
      </w:r>
      <w:r w:rsidR="008D5426" w:rsidRPr="00B82B95">
        <w:rPr>
          <w:rFonts w:ascii="TH SarabunPSK" w:hAnsi="TH SarabunPSK" w:cs="TH SarabunPSK" w:hint="cs"/>
          <w:color w:val="000000" w:themeColor="text1"/>
          <w:sz w:val="28"/>
          <w:cs/>
        </w:rPr>
        <w:t xml:space="preserve"> </w:t>
      </w:r>
      <w:r w:rsidR="004C2FF5" w:rsidRPr="00B82B95">
        <w:rPr>
          <w:rFonts w:ascii="TH SarabunPSK" w:hAnsi="TH SarabunPSK" w:cs="TH SarabunPSK" w:hint="cs"/>
          <w:color w:val="000000" w:themeColor="text1"/>
          <w:sz w:val="28"/>
          <w:cs/>
        </w:rPr>
        <w:t>การเรียนรู้ของแต่ละคนมีความแตกต่างกัน ผู้ที่เรียนรู้</w:t>
      </w:r>
      <w:r w:rsidR="0031762D" w:rsidRPr="00B82B95">
        <w:rPr>
          <w:rFonts w:ascii="TH SarabunPSK" w:hAnsi="TH SarabunPSK" w:cs="TH SarabunPSK" w:hint="cs"/>
          <w:color w:val="000000" w:themeColor="text1"/>
          <w:sz w:val="28"/>
          <w:cs/>
        </w:rPr>
        <w:t>และเข้าใจเนื้อหาได้เร็วเกิดขึ้นจากความสามารถของการเรียนรู้ส่วนตัวของผู้เรียน</w:t>
      </w:r>
      <w:r w:rsidR="004C7487" w:rsidRPr="00B82B95">
        <w:rPr>
          <w:rFonts w:ascii="TH SarabunPSK" w:hAnsi="TH SarabunPSK" w:cs="TH SarabunPSK" w:hint="cs"/>
          <w:color w:val="000000" w:themeColor="text1"/>
          <w:sz w:val="28"/>
          <w:cs/>
        </w:rPr>
        <w:t>ที่จะสามารถเชื่อมโยงบทเรียนต่าง</w:t>
      </w:r>
      <w:r w:rsidR="005572FA" w:rsidRPr="00B82B95">
        <w:rPr>
          <w:rFonts w:ascii="TH SarabunPSK" w:hAnsi="TH SarabunPSK" w:cs="TH SarabunPSK" w:hint="cs"/>
          <w:color w:val="000000" w:themeColor="text1"/>
          <w:sz w:val="28"/>
          <w:cs/>
        </w:rPr>
        <w:t xml:space="preserve"> </w:t>
      </w:r>
      <w:r w:rsidR="004C7487" w:rsidRPr="00B82B95">
        <w:rPr>
          <w:rFonts w:ascii="TH SarabunPSK" w:hAnsi="TH SarabunPSK" w:cs="TH SarabunPSK" w:hint="cs"/>
          <w:color w:val="000000" w:themeColor="text1"/>
          <w:sz w:val="28"/>
          <w:cs/>
        </w:rPr>
        <w:t>ๆ และ</w:t>
      </w:r>
      <w:r w:rsidR="00F97E23" w:rsidRPr="00B82B95">
        <w:rPr>
          <w:rFonts w:ascii="TH SarabunPSK" w:hAnsi="TH SarabunPSK" w:cs="TH SarabunPSK" w:hint="cs"/>
          <w:color w:val="000000" w:themeColor="text1"/>
          <w:sz w:val="28"/>
          <w:cs/>
        </w:rPr>
        <w:t>ทำให้รู้ถึงจุดสำคัญของประเด็นที่เรียนรู้ได้</w:t>
      </w:r>
    </w:p>
    <w:p w14:paraId="45F2694D" w14:textId="77777777" w:rsidR="00DA743E" w:rsidRPr="00B82B95" w:rsidRDefault="00DA743E" w:rsidP="00F97E23">
      <w:pPr>
        <w:pStyle w:val="NoSpacing"/>
        <w:jc w:val="thaiDistribute"/>
        <w:rPr>
          <w:rFonts w:ascii="TH SarabunPSK" w:hAnsi="TH SarabunPSK" w:cs="TH SarabunPSK"/>
          <w:color w:val="000000" w:themeColor="text1"/>
          <w:sz w:val="28"/>
        </w:rPr>
      </w:pPr>
    </w:p>
    <w:p w14:paraId="070840E6" w14:textId="360E31B0" w:rsidR="00321DC9" w:rsidRPr="00B82B95" w:rsidRDefault="00321DC9" w:rsidP="00F97E23">
      <w:pPr>
        <w:pStyle w:val="NoSpacing"/>
        <w:jc w:val="thaiDistribute"/>
        <w:rPr>
          <w:rFonts w:ascii="TH SarabunPSK" w:hAnsi="TH SarabunPSK" w:cs="TH SarabunPSK"/>
          <w:color w:val="000000" w:themeColor="text1"/>
          <w:sz w:val="28"/>
          <w:cs/>
        </w:rPr>
      </w:pPr>
      <w:r w:rsidRPr="00B82B95">
        <w:rPr>
          <w:rFonts w:ascii="TH SarabunPSK" w:hAnsi="TH SarabunPSK" w:cs="TH SarabunPSK" w:hint="cs"/>
          <w:b/>
          <w:bCs/>
          <w:color w:val="000000" w:themeColor="text1"/>
          <w:sz w:val="28"/>
          <w:cs/>
        </w:rPr>
        <w:t xml:space="preserve">ตารางที่ </w:t>
      </w:r>
      <w:r w:rsidR="00DA743E" w:rsidRPr="00B82B95">
        <w:rPr>
          <w:rFonts w:ascii="TH SarabunPSK" w:hAnsi="TH SarabunPSK" w:cs="TH SarabunPSK"/>
          <w:b/>
          <w:bCs/>
          <w:color w:val="000000" w:themeColor="text1"/>
          <w:sz w:val="28"/>
        </w:rPr>
        <w:t>4</w:t>
      </w:r>
      <w:r w:rsidRPr="00B82B95">
        <w:rPr>
          <w:rFonts w:ascii="TH SarabunPSK" w:hAnsi="TH SarabunPSK" w:cs="TH SarabunPSK"/>
          <w:color w:val="000000" w:themeColor="text1"/>
          <w:sz w:val="28"/>
        </w:rPr>
        <w:t xml:space="preserve"> </w:t>
      </w:r>
      <w:r w:rsidRPr="00B82B95">
        <w:rPr>
          <w:rFonts w:ascii="TH SarabunPSK" w:hAnsi="TH SarabunPSK" w:cs="TH SarabunPSK" w:hint="cs"/>
          <w:color w:val="000000" w:themeColor="text1"/>
          <w:sz w:val="28"/>
          <w:cs/>
        </w:rPr>
        <w:t>ผลการวิเคราะห์ค่าความแปรปรวน</w:t>
      </w:r>
      <w:r w:rsidR="00F20631" w:rsidRPr="00B82B95">
        <w:rPr>
          <w:rFonts w:ascii="TH SarabunPSK" w:hAnsi="TH SarabunPSK" w:cs="TH SarabunPSK" w:hint="cs"/>
          <w:color w:val="000000" w:themeColor="text1"/>
          <w:sz w:val="28"/>
          <w:cs/>
        </w:rPr>
        <w:t>ด้วย</w:t>
      </w:r>
      <w:r w:rsidRPr="00B82B95">
        <w:rPr>
          <w:rFonts w:ascii="TH SarabunPSK" w:hAnsi="TH SarabunPSK" w:cs="TH SarabunPSK"/>
          <w:color w:val="000000" w:themeColor="text1"/>
          <w:sz w:val="28"/>
        </w:rPr>
        <w:t xml:space="preserve"> one -way ANCOVA </w:t>
      </w:r>
    </w:p>
    <w:p w14:paraId="7A287939" w14:textId="0B4E6121" w:rsidR="00ED1DD0" w:rsidRPr="00B82B95" w:rsidRDefault="00ED1DD0" w:rsidP="00F97E23">
      <w:pPr>
        <w:pStyle w:val="NoSpacing"/>
        <w:jc w:val="thaiDistribute"/>
        <w:rPr>
          <w:rFonts w:ascii="TH SarabunPSK" w:hAnsi="TH SarabunPSK" w:cs="TH SarabunPSK"/>
          <w:color w:val="000000" w:themeColor="text1"/>
          <w:sz w:val="28"/>
        </w:rPr>
      </w:pPr>
    </w:p>
    <w:tbl>
      <w:tblPr>
        <w:tblStyle w:val="TableGrid"/>
        <w:tblW w:w="0" w:type="auto"/>
        <w:jc w:val="center"/>
        <w:tblLook w:val="04A0" w:firstRow="1" w:lastRow="0" w:firstColumn="1" w:lastColumn="0" w:noHBand="0" w:noVBand="1"/>
      </w:tblPr>
      <w:tblGrid>
        <w:gridCol w:w="1838"/>
        <w:gridCol w:w="1276"/>
        <w:gridCol w:w="425"/>
        <w:gridCol w:w="1418"/>
        <w:gridCol w:w="1559"/>
        <w:gridCol w:w="1417"/>
        <w:gridCol w:w="1083"/>
      </w:tblGrid>
      <w:tr w:rsidR="00B82B95" w:rsidRPr="00B82B95" w14:paraId="56ACDD1B" w14:textId="77777777" w:rsidTr="00BF4889">
        <w:trPr>
          <w:jc w:val="center"/>
        </w:trPr>
        <w:tc>
          <w:tcPr>
            <w:tcW w:w="1838" w:type="dxa"/>
          </w:tcPr>
          <w:p w14:paraId="6914FDAD" w14:textId="096C6184" w:rsidR="00F20631" w:rsidRPr="00B82B95" w:rsidRDefault="00CD4BA3"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Source of variance</w:t>
            </w:r>
          </w:p>
        </w:tc>
        <w:tc>
          <w:tcPr>
            <w:tcW w:w="1276" w:type="dxa"/>
          </w:tcPr>
          <w:p w14:paraId="6554BD9F" w14:textId="621DDB31" w:rsidR="00F20631" w:rsidRPr="00B82B95" w:rsidRDefault="00CD4BA3"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Sum of Squa</w:t>
            </w:r>
            <w:r w:rsidR="004F44A8" w:rsidRPr="00B82B95">
              <w:rPr>
                <w:rFonts w:ascii="TH SarabunPSK" w:hAnsi="TH SarabunPSK" w:cs="TH SarabunPSK"/>
                <w:color w:val="000000" w:themeColor="text1"/>
                <w:szCs w:val="22"/>
              </w:rPr>
              <w:t>res</w:t>
            </w:r>
          </w:p>
        </w:tc>
        <w:tc>
          <w:tcPr>
            <w:tcW w:w="425" w:type="dxa"/>
          </w:tcPr>
          <w:p w14:paraId="7EFB6C8D" w14:textId="6C5C68AB" w:rsidR="00F20631" w:rsidRPr="00B82B95" w:rsidRDefault="004F44A8"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Df</w:t>
            </w:r>
          </w:p>
        </w:tc>
        <w:tc>
          <w:tcPr>
            <w:tcW w:w="1418" w:type="dxa"/>
          </w:tcPr>
          <w:p w14:paraId="0E805DBA" w14:textId="4D9D4BBA" w:rsidR="00F20631" w:rsidRPr="00B82B95" w:rsidRDefault="004F44A8"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Mean of squares</w:t>
            </w:r>
          </w:p>
        </w:tc>
        <w:tc>
          <w:tcPr>
            <w:tcW w:w="1559" w:type="dxa"/>
          </w:tcPr>
          <w:p w14:paraId="6D986FD3" w14:textId="7CF89F42" w:rsidR="00F20631" w:rsidRPr="00B82B95" w:rsidRDefault="000A5AAB" w:rsidP="00BF4889">
            <w:pPr>
              <w:pStyle w:val="NoSpacing"/>
              <w:jc w:val="center"/>
              <w:rPr>
                <w:rFonts w:ascii="TH SarabunPSK" w:hAnsi="TH SarabunPSK" w:cs="TH SarabunPSK"/>
                <w:color w:val="000000" w:themeColor="text1"/>
                <w:szCs w:val="22"/>
              </w:rPr>
            </w:pPr>
            <w:r w:rsidRPr="00B82B95">
              <w:rPr>
                <w:rFonts w:ascii="TH SarabunPSK" w:hAnsi="TH SarabunPSK" w:cs="TH SarabunPSK" w:hint="cs"/>
                <w:color w:val="000000" w:themeColor="text1"/>
                <w:szCs w:val="22"/>
                <w:cs/>
              </w:rPr>
              <w:t xml:space="preserve">ค่า </w:t>
            </w:r>
            <w:r w:rsidR="004B0041" w:rsidRPr="00B82B95">
              <w:rPr>
                <w:rFonts w:ascii="TH SarabunPSK" w:hAnsi="TH SarabunPSK" w:cs="TH SarabunPSK"/>
                <w:color w:val="000000" w:themeColor="text1"/>
                <w:szCs w:val="22"/>
              </w:rPr>
              <w:t>F</w:t>
            </w:r>
          </w:p>
        </w:tc>
        <w:tc>
          <w:tcPr>
            <w:tcW w:w="1417" w:type="dxa"/>
          </w:tcPr>
          <w:p w14:paraId="0C06E7E5" w14:textId="2150426C" w:rsidR="00F20631" w:rsidRPr="00B82B95" w:rsidRDefault="004B0041"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Value of error</w:t>
            </w:r>
          </w:p>
        </w:tc>
        <w:tc>
          <w:tcPr>
            <w:tcW w:w="1083" w:type="dxa"/>
          </w:tcPr>
          <w:p w14:paraId="7FFAE194" w14:textId="35AC14D9" w:rsidR="00F20631" w:rsidRPr="00B82B95" w:rsidRDefault="004B0041"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Practical significance</w:t>
            </w:r>
          </w:p>
        </w:tc>
      </w:tr>
      <w:tr w:rsidR="00B82B95" w:rsidRPr="00B82B95" w14:paraId="7EC821D5" w14:textId="77777777" w:rsidTr="00BF4889">
        <w:trPr>
          <w:jc w:val="center"/>
        </w:trPr>
        <w:tc>
          <w:tcPr>
            <w:tcW w:w="1838" w:type="dxa"/>
          </w:tcPr>
          <w:p w14:paraId="40AB35D7" w14:textId="6D25D96C" w:rsidR="00F20631" w:rsidRPr="00B82B95" w:rsidRDefault="004B0041" w:rsidP="00F97E23">
            <w:pPr>
              <w:pStyle w:val="NoSpacing"/>
              <w:jc w:val="thaiDistribute"/>
              <w:rPr>
                <w:rFonts w:ascii="TH SarabunPSK" w:hAnsi="TH SarabunPSK" w:cs="TH SarabunPSK"/>
                <w:color w:val="000000" w:themeColor="text1"/>
                <w:szCs w:val="22"/>
              </w:rPr>
            </w:pPr>
            <w:proofErr w:type="spellStart"/>
            <w:r w:rsidRPr="00B82B95">
              <w:rPr>
                <w:rFonts w:ascii="TH SarabunPSK" w:hAnsi="TH SarabunPSK" w:cs="TH SarabunPSK"/>
                <w:color w:val="000000" w:themeColor="text1"/>
                <w:szCs w:val="22"/>
              </w:rPr>
              <w:t>Premotivation</w:t>
            </w:r>
            <w:proofErr w:type="spellEnd"/>
            <w:r w:rsidRPr="00B82B95">
              <w:rPr>
                <w:rFonts w:ascii="TH SarabunPSK" w:hAnsi="TH SarabunPSK" w:cs="TH SarabunPSK"/>
                <w:color w:val="000000" w:themeColor="text1"/>
                <w:szCs w:val="22"/>
              </w:rPr>
              <w:t xml:space="preserve"> (ANCOVA)  </w:t>
            </w:r>
          </w:p>
        </w:tc>
        <w:tc>
          <w:tcPr>
            <w:tcW w:w="1276" w:type="dxa"/>
          </w:tcPr>
          <w:p w14:paraId="033D5B91" w14:textId="2BB36F41"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0.017</w:t>
            </w:r>
          </w:p>
        </w:tc>
        <w:tc>
          <w:tcPr>
            <w:tcW w:w="425" w:type="dxa"/>
          </w:tcPr>
          <w:p w14:paraId="63EE70B6" w14:textId="0227F5C7"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1</w:t>
            </w:r>
          </w:p>
        </w:tc>
        <w:tc>
          <w:tcPr>
            <w:tcW w:w="1418" w:type="dxa"/>
          </w:tcPr>
          <w:p w14:paraId="4D66E84F" w14:textId="421E83E2"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0.017</w:t>
            </w:r>
          </w:p>
        </w:tc>
        <w:tc>
          <w:tcPr>
            <w:tcW w:w="1559" w:type="dxa"/>
          </w:tcPr>
          <w:p w14:paraId="7FEB08A5" w14:textId="2A29B80B"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1.570</w:t>
            </w:r>
          </w:p>
        </w:tc>
        <w:tc>
          <w:tcPr>
            <w:tcW w:w="1417" w:type="dxa"/>
          </w:tcPr>
          <w:p w14:paraId="76B79BFF" w14:textId="521D79A4"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0.219</w:t>
            </w:r>
          </w:p>
        </w:tc>
        <w:tc>
          <w:tcPr>
            <w:tcW w:w="1083" w:type="dxa"/>
          </w:tcPr>
          <w:p w14:paraId="7CE881CA" w14:textId="3EC5033E"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4%</w:t>
            </w:r>
          </w:p>
        </w:tc>
      </w:tr>
      <w:tr w:rsidR="00B82B95" w:rsidRPr="00B82B95" w14:paraId="3A68B711" w14:textId="77777777" w:rsidTr="00BF4889">
        <w:trPr>
          <w:jc w:val="center"/>
        </w:trPr>
        <w:tc>
          <w:tcPr>
            <w:tcW w:w="1838" w:type="dxa"/>
          </w:tcPr>
          <w:p w14:paraId="5EC6E788" w14:textId="6527703E" w:rsidR="00F20631" w:rsidRPr="00B82B95" w:rsidRDefault="004B0041" w:rsidP="00F97E23">
            <w:pPr>
              <w:pStyle w:val="NoSpacing"/>
              <w:jc w:val="thaiDistribute"/>
              <w:rPr>
                <w:rFonts w:ascii="TH SarabunPSK" w:hAnsi="TH SarabunPSK" w:cs="TH SarabunPSK"/>
                <w:color w:val="000000" w:themeColor="text1"/>
                <w:szCs w:val="22"/>
              </w:rPr>
            </w:pPr>
            <w:r w:rsidRPr="00B82B95">
              <w:rPr>
                <w:rFonts w:ascii="TH SarabunPSK" w:hAnsi="TH SarabunPSK" w:cs="TH SarabunPSK"/>
                <w:color w:val="000000" w:themeColor="text1"/>
                <w:szCs w:val="22"/>
              </w:rPr>
              <w:t>Teaching method</w:t>
            </w:r>
          </w:p>
        </w:tc>
        <w:tc>
          <w:tcPr>
            <w:tcW w:w="1276" w:type="dxa"/>
          </w:tcPr>
          <w:p w14:paraId="0FAD2FB1" w14:textId="7B435274"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0.108</w:t>
            </w:r>
          </w:p>
        </w:tc>
        <w:tc>
          <w:tcPr>
            <w:tcW w:w="425" w:type="dxa"/>
          </w:tcPr>
          <w:p w14:paraId="020B4045" w14:textId="520C71CA"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1</w:t>
            </w:r>
          </w:p>
        </w:tc>
        <w:tc>
          <w:tcPr>
            <w:tcW w:w="1418" w:type="dxa"/>
          </w:tcPr>
          <w:p w14:paraId="04AD3591" w14:textId="6D0111F0"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0.108</w:t>
            </w:r>
          </w:p>
        </w:tc>
        <w:tc>
          <w:tcPr>
            <w:tcW w:w="1559" w:type="dxa"/>
          </w:tcPr>
          <w:p w14:paraId="03ECAC63" w14:textId="47BC09A7"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10.383</w:t>
            </w:r>
          </w:p>
        </w:tc>
        <w:tc>
          <w:tcPr>
            <w:tcW w:w="1417" w:type="dxa"/>
          </w:tcPr>
          <w:p w14:paraId="299DF89F" w14:textId="6BC3E967"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0.004</w:t>
            </w:r>
          </w:p>
        </w:tc>
        <w:tc>
          <w:tcPr>
            <w:tcW w:w="1083" w:type="dxa"/>
          </w:tcPr>
          <w:p w14:paraId="2C57ABDB" w14:textId="4EA7A62B" w:rsidR="008C7C59" w:rsidRPr="00B82B95" w:rsidRDefault="008C7C59" w:rsidP="00BF4889">
            <w:pPr>
              <w:tabs>
                <w:tab w:val="left" w:pos="434"/>
              </w:tabs>
              <w:jc w:val="center"/>
              <w:rPr>
                <w:rFonts w:ascii="TH SarabunPSK" w:hAnsi="TH SarabunPSK" w:cs="TH SarabunPSK"/>
                <w:color w:val="000000" w:themeColor="text1"/>
                <w:sz w:val="22"/>
                <w:szCs w:val="22"/>
              </w:rPr>
            </w:pPr>
            <w:r w:rsidRPr="00B82B95">
              <w:rPr>
                <w:rFonts w:ascii="TH SarabunPSK" w:hAnsi="TH SarabunPSK" w:cs="TH SarabunPSK"/>
                <w:color w:val="000000" w:themeColor="text1"/>
                <w:sz w:val="22"/>
                <w:szCs w:val="22"/>
              </w:rPr>
              <w:t>21.1%</w:t>
            </w:r>
          </w:p>
        </w:tc>
      </w:tr>
      <w:tr w:rsidR="00B82B95" w:rsidRPr="00B82B95" w14:paraId="4BD03578" w14:textId="77777777" w:rsidTr="00BF4889">
        <w:trPr>
          <w:jc w:val="center"/>
        </w:trPr>
        <w:tc>
          <w:tcPr>
            <w:tcW w:w="1838" w:type="dxa"/>
          </w:tcPr>
          <w:p w14:paraId="5E43DE17" w14:textId="6710FDF2" w:rsidR="00F20631" w:rsidRPr="00B82B95" w:rsidRDefault="004B0041" w:rsidP="00F97E23">
            <w:pPr>
              <w:pStyle w:val="NoSpacing"/>
              <w:jc w:val="thaiDistribute"/>
              <w:rPr>
                <w:rFonts w:ascii="TH SarabunPSK" w:hAnsi="TH SarabunPSK" w:cs="TH SarabunPSK"/>
                <w:color w:val="000000" w:themeColor="text1"/>
                <w:szCs w:val="22"/>
              </w:rPr>
            </w:pPr>
            <w:r w:rsidRPr="00B82B95">
              <w:rPr>
                <w:rFonts w:ascii="TH SarabunPSK" w:hAnsi="TH SarabunPSK" w:cs="TH SarabunPSK"/>
                <w:color w:val="000000" w:themeColor="text1"/>
                <w:szCs w:val="22"/>
              </w:rPr>
              <w:t>Error</w:t>
            </w:r>
          </w:p>
        </w:tc>
        <w:tc>
          <w:tcPr>
            <w:tcW w:w="1276" w:type="dxa"/>
          </w:tcPr>
          <w:p w14:paraId="6CAC0D2B" w14:textId="0117B018"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0.401</w:t>
            </w:r>
          </w:p>
        </w:tc>
        <w:tc>
          <w:tcPr>
            <w:tcW w:w="425" w:type="dxa"/>
          </w:tcPr>
          <w:p w14:paraId="1F820B48" w14:textId="4A21142B"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39</w:t>
            </w:r>
          </w:p>
        </w:tc>
        <w:tc>
          <w:tcPr>
            <w:tcW w:w="1418" w:type="dxa"/>
          </w:tcPr>
          <w:p w14:paraId="5AF788EB" w14:textId="4F28A77D"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0.011</w:t>
            </w:r>
          </w:p>
        </w:tc>
        <w:tc>
          <w:tcPr>
            <w:tcW w:w="1559" w:type="dxa"/>
          </w:tcPr>
          <w:p w14:paraId="654C8F50" w14:textId="77777777" w:rsidR="00F20631" w:rsidRPr="00B82B95" w:rsidRDefault="00F20631" w:rsidP="00BF4889">
            <w:pPr>
              <w:pStyle w:val="NoSpacing"/>
              <w:jc w:val="center"/>
              <w:rPr>
                <w:rFonts w:ascii="TH SarabunPSK" w:hAnsi="TH SarabunPSK" w:cs="TH SarabunPSK"/>
                <w:color w:val="000000" w:themeColor="text1"/>
                <w:szCs w:val="22"/>
              </w:rPr>
            </w:pPr>
          </w:p>
        </w:tc>
        <w:tc>
          <w:tcPr>
            <w:tcW w:w="1417" w:type="dxa"/>
          </w:tcPr>
          <w:p w14:paraId="4522D823" w14:textId="77777777" w:rsidR="00F20631" w:rsidRPr="00B82B95" w:rsidRDefault="00F20631" w:rsidP="00BF4889">
            <w:pPr>
              <w:pStyle w:val="NoSpacing"/>
              <w:jc w:val="center"/>
              <w:rPr>
                <w:rFonts w:ascii="TH SarabunPSK" w:hAnsi="TH SarabunPSK" w:cs="TH SarabunPSK"/>
                <w:color w:val="000000" w:themeColor="text1"/>
                <w:szCs w:val="22"/>
              </w:rPr>
            </w:pPr>
          </w:p>
        </w:tc>
        <w:tc>
          <w:tcPr>
            <w:tcW w:w="1083" w:type="dxa"/>
          </w:tcPr>
          <w:p w14:paraId="64CA9C04" w14:textId="77777777" w:rsidR="00F20631" w:rsidRPr="00B82B95" w:rsidRDefault="00F20631" w:rsidP="00BF4889">
            <w:pPr>
              <w:pStyle w:val="NoSpacing"/>
              <w:jc w:val="center"/>
              <w:rPr>
                <w:rFonts w:ascii="TH SarabunPSK" w:hAnsi="TH SarabunPSK" w:cs="TH SarabunPSK"/>
                <w:color w:val="000000" w:themeColor="text1"/>
                <w:szCs w:val="22"/>
              </w:rPr>
            </w:pPr>
          </w:p>
        </w:tc>
      </w:tr>
      <w:tr w:rsidR="00B82B95" w:rsidRPr="00B82B95" w14:paraId="5B44E70C" w14:textId="77777777" w:rsidTr="00BF4889">
        <w:trPr>
          <w:jc w:val="center"/>
        </w:trPr>
        <w:tc>
          <w:tcPr>
            <w:tcW w:w="1838" w:type="dxa"/>
          </w:tcPr>
          <w:p w14:paraId="0DA02BA4" w14:textId="758941D6" w:rsidR="00F20631" w:rsidRPr="00B82B95" w:rsidRDefault="008C7C59" w:rsidP="00F97E23">
            <w:pPr>
              <w:pStyle w:val="NoSpacing"/>
              <w:jc w:val="thaiDistribute"/>
              <w:rPr>
                <w:rFonts w:ascii="TH SarabunPSK" w:hAnsi="TH SarabunPSK" w:cs="TH SarabunPSK"/>
                <w:color w:val="000000" w:themeColor="text1"/>
                <w:szCs w:val="22"/>
              </w:rPr>
            </w:pPr>
            <w:r w:rsidRPr="00B82B95">
              <w:rPr>
                <w:rFonts w:ascii="TH SarabunPSK" w:hAnsi="TH SarabunPSK" w:cs="TH SarabunPSK"/>
                <w:color w:val="000000" w:themeColor="text1"/>
                <w:szCs w:val="22"/>
              </w:rPr>
              <w:t>Overall</w:t>
            </w:r>
          </w:p>
        </w:tc>
        <w:tc>
          <w:tcPr>
            <w:tcW w:w="1276" w:type="dxa"/>
          </w:tcPr>
          <w:p w14:paraId="54B6ED65" w14:textId="211A1F1A"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0.512</w:t>
            </w:r>
          </w:p>
        </w:tc>
        <w:tc>
          <w:tcPr>
            <w:tcW w:w="425" w:type="dxa"/>
          </w:tcPr>
          <w:p w14:paraId="08BE2C16" w14:textId="586D05A5" w:rsidR="00F20631" w:rsidRPr="00B82B95" w:rsidRDefault="008C7C59" w:rsidP="00BF4889">
            <w:pPr>
              <w:pStyle w:val="NoSpacing"/>
              <w:jc w:val="center"/>
              <w:rPr>
                <w:rFonts w:ascii="TH SarabunPSK" w:hAnsi="TH SarabunPSK" w:cs="TH SarabunPSK"/>
                <w:color w:val="000000" w:themeColor="text1"/>
                <w:szCs w:val="22"/>
              </w:rPr>
            </w:pPr>
            <w:r w:rsidRPr="00B82B95">
              <w:rPr>
                <w:rFonts w:ascii="TH SarabunPSK" w:hAnsi="TH SarabunPSK" w:cs="TH SarabunPSK"/>
                <w:color w:val="000000" w:themeColor="text1"/>
                <w:szCs w:val="22"/>
              </w:rPr>
              <w:t>41</w:t>
            </w:r>
          </w:p>
        </w:tc>
        <w:tc>
          <w:tcPr>
            <w:tcW w:w="1418" w:type="dxa"/>
          </w:tcPr>
          <w:p w14:paraId="02AE0D28" w14:textId="77777777" w:rsidR="00F20631" w:rsidRPr="00B82B95" w:rsidRDefault="00F20631" w:rsidP="00BF4889">
            <w:pPr>
              <w:pStyle w:val="NoSpacing"/>
              <w:jc w:val="center"/>
              <w:rPr>
                <w:rFonts w:ascii="TH SarabunPSK" w:hAnsi="TH SarabunPSK" w:cs="TH SarabunPSK"/>
                <w:color w:val="000000" w:themeColor="text1"/>
                <w:szCs w:val="22"/>
              </w:rPr>
            </w:pPr>
          </w:p>
        </w:tc>
        <w:tc>
          <w:tcPr>
            <w:tcW w:w="1559" w:type="dxa"/>
          </w:tcPr>
          <w:p w14:paraId="6A3B5DBE" w14:textId="77777777" w:rsidR="00F20631" w:rsidRPr="00B82B95" w:rsidRDefault="00F20631" w:rsidP="00BF4889">
            <w:pPr>
              <w:pStyle w:val="NoSpacing"/>
              <w:jc w:val="center"/>
              <w:rPr>
                <w:rFonts w:ascii="TH SarabunPSK" w:hAnsi="TH SarabunPSK" w:cs="TH SarabunPSK"/>
                <w:color w:val="000000" w:themeColor="text1"/>
                <w:szCs w:val="22"/>
              </w:rPr>
            </w:pPr>
          </w:p>
        </w:tc>
        <w:tc>
          <w:tcPr>
            <w:tcW w:w="1417" w:type="dxa"/>
          </w:tcPr>
          <w:p w14:paraId="0288344C" w14:textId="77777777" w:rsidR="00F20631" w:rsidRPr="00B82B95" w:rsidRDefault="00F20631" w:rsidP="00BF4889">
            <w:pPr>
              <w:pStyle w:val="NoSpacing"/>
              <w:jc w:val="center"/>
              <w:rPr>
                <w:rFonts w:ascii="TH SarabunPSK" w:hAnsi="TH SarabunPSK" w:cs="TH SarabunPSK"/>
                <w:color w:val="000000" w:themeColor="text1"/>
                <w:szCs w:val="22"/>
              </w:rPr>
            </w:pPr>
          </w:p>
        </w:tc>
        <w:tc>
          <w:tcPr>
            <w:tcW w:w="1083" w:type="dxa"/>
          </w:tcPr>
          <w:p w14:paraId="3E4AEBCD" w14:textId="77777777" w:rsidR="00F20631" w:rsidRPr="00B82B95" w:rsidRDefault="00F20631" w:rsidP="00BF4889">
            <w:pPr>
              <w:pStyle w:val="NoSpacing"/>
              <w:jc w:val="center"/>
              <w:rPr>
                <w:rFonts w:ascii="TH SarabunPSK" w:hAnsi="TH SarabunPSK" w:cs="TH SarabunPSK"/>
                <w:color w:val="000000" w:themeColor="text1"/>
                <w:szCs w:val="22"/>
              </w:rPr>
            </w:pPr>
          </w:p>
        </w:tc>
      </w:tr>
    </w:tbl>
    <w:p w14:paraId="3305E893" w14:textId="5E981444" w:rsidR="00ED1DD0" w:rsidRPr="00B82B95" w:rsidRDefault="00BF4889" w:rsidP="00F97E23">
      <w:pPr>
        <w:pStyle w:val="NoSpacing"/>
        <w:jc w:val="thaiDistribute"/>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หมายเหตุ</w:t>
      </w:r>
      <w:r w:rsidRPr="00B82B95">
        <w:rPr>
          <w:rFonts w:ascii="TH SarabunPSK" w:hAnsi="TH SarabunPSK" w:cs="TH SarabunPSK"/>
          <w:color w:val="000000" w:themeColor="text1"/>
          <w:sz w:val="28"/>
        </w:rPr>
        <w:t>:</w:t>
      </w:r>
      <w:r w:rsidR="00E72E45" w:rsidRPr="00B82B95">
        <w:rPr>
          <w:rFonts w:ascii="TH SarabunPSK" w:hAnsi="TH SarabunPSK" w:cs="TH SarabunPSK" w:hint="cs"/>
          <w:color w:val="000000" w:themeColor="text1"/>
          <w:sz w:val="28"/>
          <w:cs/>
        </w:rPr>
        <w:t xml:space="preserve"> </w:t>
      </w:r>
      <w:r w:rsidR="00E547C0" w:rsidRPr="00B82B95">
        <w:rPr>
          <w:rFonts w:ascii="TH SarabunPSK" w:hAnsi="TH SarabunPSK" w:cs="TH SarabunPSK"/>
          <w:color w:val="000000" w:themeColor="text1"/>
          <w:sz w:val="28"/>
        </w:rPr>
        <w:t xml:space="preserve">one way ANOVA </w:t>
      </w:r>
      <w:r w:rsidR="00E547C0" w:rsidRPr="00B82B95">
        <w:rPr>
          <w:rFonts w:ascii="TH SarabunPSK" w:hAnsi="TH SarabunPSK" w:cs="TH SarabunPSK" w:hint="cs"/>
          <w:color w:val="000000" w:themeColor="text1"/>
          <w:sz w:val="28"/>
          <w:cs/>
        </w:rPr>
        <w:t>ในการหาค่าความแตกต่าง</w:t>
      </w:r>
      <w:r w:rsidR="00E72E45" w:rsidRPr="00B82B95">
        <w:rPr>
          <w:rFonts w:ascii="TH SarabunPSK" w:hAnsi="TH SarabunPSK" w:cs="TH SarabunPSK" w:hint="cs"/>
          <w:color w:val="000000" w:themeColor="text1"/>
          <w:sz w:val="28"/>
          <w:cs/>
        </w:rPr>
        <w:t>ของค่าเฉลี่ยของระดับการสร้างแรงจูงใจของกลุ่มทดลองและกลุ่ม</w:t>
      </w:r>
      <w:r w:rsidR="00E72E45" w:rsidRPr="00B82B95">
        <w:rPr>
          <w:rFonts w:ascii="TH SarabunPSK" w:hAnsi="TH SarabunPSK" w:cs="TH SarabunPSK"/>
          <w:color w:val="000000" w:themeColor="text1"/>
          <w:sz w:val="28"/>
          <w:cs/>
        </w:rPr>
        <w:tab/>
      </w:r>
      <w:r w:rsidR="00E72E45" w:rsidRPr="00B82B95">
        <w:rPr>
          <w:rFonts w:ascii="TH SarabunPSK" w:hAnsi="TH SarabunPSK" w:cs="TH SarabunPSK" w:hint="cs"/>
          <w:color w:val="000000" w:themeColor="text1"/>
          <w:sz w:val="28"/>
          <w:cs/>
        </w:rPr>
        <w:t>ควบคุม</w:t>
      </w:r>
    </w:p>
    <w:p w14:paraId="59E10FB4" w14:textId="77777777" w:rsidR="00E72E45" w:rsidRPr="00B82B95" w:rsidRDefault="005572FA" w:rsidP="002872D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p>
    <w:p w14:paraId="67DFB5B1" w14:textId="011D9FF1" w:rsidR="001B726F" w:rsidRPr="00B82B95" w:rsidRDefault="00E72E45" w:rsidP="002872DB">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C4049E" w:rsidRPr="00B82B95">
        <w:rPr>
          <w:rFonts w:ascii="TH SarabunPSK" w:hAnsi="TH SarabunPSK" w:cs="TH SarabunPSK" w:hint="cs"/>
          <w:color w:val="000000" w:themeColor="text1"/>
          <w:sz w:val="28"/>
          <w:cs/>
        </w:rPr>
        <w:t>จากการประเมินการสร้างแรงจูงใจในการเรียน</w:t>
      </w:r>
      <w:r w:rsidR="00407699" w:rsidRPr="00B82B95">
        <w:rPr>
          <w:rFonts w:ascii="TH SarabunPSK" w:hAnsi="TH SarabunPSK" w:cs="TH SarabunPSK" w:hint="cs"/>
          <w:color w:val="000000" w:themeColor="text1"/>
          <w:sz w:val="28"/>
          <w:cs/>
        </w:rPr>
        <w:t xml:space="preserve">รายวิชาชีววิทยา </w:t>
      </w:r>
      <w:r w:rsidR="00407699" w:rsidRPr="00B82B95">
        <w:rPr>
          <w:rFonts w:ascii="TH SarabunPSK" w:hAnsi="TH SarabunPSK" w:cs="TH SarabunPSK"/>
          <w:color w:val="000000" w:themeColor="text1"/>
          <w:sz w:val="28"/>
        </w:rPr>
        <w:t xml:space="preserve">1 </w:t>
      </w:r>
      <w:r w:rsidR="00407699" w:rsidRPr="00B82B95">
        <w:rPr>
          <w:rFonts w:ascii="TH SarabunPSK" w:hAnsi="TH SarabunPSK" w:cs="TH SarabunPSK" w:hint="cs"/>
          <w:color w:val="000000" w:themeColor="text1"/>
          <w:sz w:val="28"/>
          <w:cs/>
        </w:rPr>
        <w:t>โดยกา</w:t>
      </w:r>
      <w:r w:rsidR="004A7C3F" w:rsidRPr="00B82B95">
        <w:rPr>
          <w:rFonts w:ascii="TH SarabunPSK" w:hAnsi="TH SarabunPSK" w:cs="TH SarabunPSK" w:hint="cs"/>
          <w:color w:val="000000" w:themeColor="text1"/>
          <w:sz w:val="28"/>
          <w:cs/>
        </w:rPr>
        <w:t xml:space="preserve">รเปรียบเทียบระหว่างการเรียนด้วยบทเรียนออนไลน์ผ่านระบบ </w:t>
      </w:r>
      <w:r w:rsidR="004A7C3F" w:rsidRPr="00B82B95">
        <w:rPr>
          <w:rFonts w:ascii="TH SarabunPSK" w:hAnsi="TH SarabunPSK" w:cs="TH SarabunPSK"/>
          <w:color w:val="000000" w:themeColor="text1"/>
          <w:sz w:val="28"/>
        </w:rPr>
        <w:t xml:space="preserve">Module </w:t>
      </w:r>
      <w:r w:rsidR="004A7C3F" w:rsidRPr="00B82B95">
        <w:rPr>
          <w:rFonts w:ascii="TH SarabunPSK" w:hAnsi="TH SarabunPSK" w:cs="TH SarabunPSK" w:hint="cs"/>
          <w:color w:val="000000" w:themeColor="text1"/>
          <w:sz w:val="28"/>
          <w:cs/>
        </w:rPr>
        <w:t xml:space="preserve">ของมหาวิทยาลัย </w:t>
      </w:r>
      <w:r w:rsidR="00DE1B41" w:rsidRPr="00B82B95">
        <w:rPr>
          <w:rFonts w:ascii="TH SarabunPSK" w:hAnsi="TH SarabunPSK" w:cs="TH SarabunPSK" w:hint="cs"/>
          <w:color w:val="000000" w:themeColor="text1"/>
          <w:sz w:val="28"/>
          <w:cs/>
        </w:rPr>
        <w:t xml:space="preserve">เป็นการจัดการเรียนการสอนที่แปลกใหม่สำหรับผู้เรียนซึ่งเป็นนักศึกษาชั้นปีที่ </w:t>
      </w:r>
      <w:r w:rsidR="00DE1B41" w:rsidRPr="00B82B95">
        <w:rPr>
          <w:rFonts w:ascii="TH SarabunPSK" w:hAnsi="TH SarabunPSK" w:cs="TH SarabunPSK"/>
          <w:color w:val="000000" w:themeColor="text1"/>
          <w:sz w:val="28"/>
        </w:rPr>
        <w:t xml:space="preserve">1 </w:t>
      </w:r>
      <w:r w:rsidR="00544A3A" w:rsidRPr="00B82B95">
        <w:rPr>
          <w:rFonts w:ascii="TH SarabunPSK" w:hAnsi="TH SarabunPSK" w:cs="TH SarabunPSK" w:hint="cs"/>
          <w:color w:val="000000" w:themeColor="text1"/>
          <w:sz w:val="28"/>
          <w:cs/>
        </w:rPr>
        <w:t>ซึ่งองค์ประกอบของการสร้างแรงจูงใจ</w:t>
      </w:r>
      <w:r w:rsidR="00724D2F" w:rsidRPr="00B82B95">
        <w:rPr>
          <w:rFonts w:ascii="TH SarabunPSK" w:hAnsi="TH SarabunPSK" w:cs="TH SarabunPSK" w:hint="cs"/>
          <w:color w:val="000000" w:themeColor="text1"/>
          <w:sz w:val="28"/>
          <w:cs/>
        </w:rPr>
        <w:t xml:space="preserve">ถูกอธิบายโดย </w:t>
      </w:r>
      <w:r w:rsidR="00724D2F" w:rsidRPr="00B82B95">
        <w:rPr>
          <w:rFonts w:ascii="TH SarabunPSK" w:hAnsi="TH SarabunPSK" w:cs="TH SarabunPSK"/>
          <w:color w:val="000000" w:themeColor="text1"/>
          <w:sz w:val="28"/>
        </w:rPr>
        <w:t>Keller (</w:t>
      </w:r>
      <w:r w:rsidR="006E70B9" w:rsidRPr="00B82B95">
        <w:rPr>
          <w:rFonts w:ascii="TH SarabunPSK" w:hAnsi="TH SarabunPSK" w:cs="TH SarabunPSK"/>
          <w:color w:val="000000" w:themeColor="text1"/>
          <w:sz w:val="28"/>
        </w:rPr>
        <w:t>2008</w:t>
      </w:r>
      <w:r w:rsidR="00724D2F" w:rsidRPr="00B82B95">
        <w:rPr>
          <w:rFonts w:ascii="TH SarabunPSK" w:hAnsi="TH SarabunPSK" w:cs="TH SarabunPSK"/>
          <w:color w:val="000000" w:themeColor="text1"/>
          <w:sz w:val="28"/>
        </w:rPr>
        <w:t xml:space="preserve">) </w:t>
      </w:r>
      <w:r w:rsidR="00D412F1" w:rsidRPr="00B82B95">
        <w:rPr>
          <w:rFonts w:ascii="TH SarabunPSK" w:hAnsi="TH SarabunPSK" w:cs="TH SarabunPSK" w:hint="cs"/>
          <w:color w:val="000000" w:themeColor="text1"/>
          <w:sz w:val="28"/>
          <w:cs/>
        </w:rPr>
        <w:t xml:space="preserve">ซึ่งแนะนำว่าการใช้สื่อออนไลน์หรือสื่อเสมือนจริงอื่น ๆ </w:t>
      </w:r>
      <w:r w:rsidR="00F35E3D" w:rsidRPr="00B82B95">
        <w:rPr>
          <w:rFonts w:ascii="TH SarabunPSK" w:hAnsi="TH SarabunPSK" w:cs="TH SarabunPSK" w:hint="cs"/>
          <w:color w:val="000000" w:themeColor="text1"/>
          <w:sz w:val="28"/>
          <w:cs/>
        </w:rPr>
        <w:t>สามารถที่จะดึงดูดความสนใจของผู้เรียนได้</w:t>
      </w:r>
      <w:r w:rsidR="00981096" w:rsidRPr="00B82B95">
        <w:rPr>
          <w:rFonts w:ascii="TH SarabunPSK" w:hAnsi="TH SarabunPSK" w:cs="TH SarabunPSK" w:hint="cs"/>
          <w:color w:val="000000" w:themeColor="text1"/>
          <w:sz w:val="28"/>
          <w:cs/>
        </w:rPr>
        <w:t>แต่ขึ้นอยู่กับความสามารถทางการเรียนรู้ของแต่ละคนด้วย</w:t>
      </w:r>
      <w:r w:rsidR="008A3372" w:rsidRPr="00B82B95">
        <w:rPr>
          <w:rFonts w:ascii="TH SarabunPSK" w:hAnsi="TH SarabunPSK" w:cs="TH SarabunPSK" w:hint="cs"/>
          <w:color w:val="000000" w:themeColor="text1"/>
          <w:sz w:val="28"/>
          <w:cs/>
        </w:rPr>
        <w:t xml:space="preserve"> เช่นเดียวกับ </w:t>
      </w:r>
      <w:r w:rsidR="009602F4" w:rsidRPr="00B82B95">
        <w:rPr>
          <w:rFonts w:ascii="TH SarabunPSK" w:hAnsi="TH SarabunPSK" w:cs="TH SarabunPSK"/>
          <w:color w:val="000000" w:themeColor="text1"/>
          <w:sz w:val="28"/>
        </w:rPr>
        <w:t>Watson (</w:t>
      </w:r>
      <w:r w:rsidR="009602F4" w:rsidRPr="00B82B95">
        <w:rPr>
          <w:rFonts w:ascii="TH SarabunPSK" w:hAnsi="TH SarabunPSK" w:cs="TH SarabunPSK"/>
          <w:color w:val="000000" w:themeColor="text1"/>
          <w:sz w:val="28"/>
          <w:cs/>
        </w:rPr>
        <w:t xml:space="preserve">2008) </w:t>
      </w:r>
      <w:r w:rsidR="00BB48B7" w:rsidRPr="00B82B95">
        <w:rPr>
          <w:rFonts w:ascii="TH SarabunPSK" w:hAnsi="TH SarabunPSK" w:cs="TH SarabunPSK" w:hint="cs"/>
          <w:color w:val="000000" w:themeColor="text1"/>
          <w:sz w:val="28"/>
          <w:cs/>
        </w:rPr>
        <w:t>ที่กล่าวถึงการจัดการเรียนผ่านระบบออนไลน์หรือ</w:t>
      </w:r>
      <w:r w:rsidR="00400649" w:rsidRPr="00B82B95">
        <w:rPr>
          <w:rFonts w:ascii="TH SarabunPSK" w:hAnsi="TH SarabunPSK" w:cs="TH SarabunPSK" w:hint="cs"/>
          <w:color w:val="000000" w:themeColor="text1"/>
          <w:sz w:val="28"/>
          <w:cs/>
        </w:rPr>
        <w:t>สื่อเสมือนจริงมีส่วนกระตุ้นความรับผิดชอบส่วนตัวของผู้เรียนให้สูงขึ้น เช่</w:t>
      </w:r>
      <w:r w:rsidR="00152196" w:rsidRPr="00B82B95">
        <w:rPr>
          <w:rFonts w:ascii="TH SarabunPSK" w:hAnsi="TH SarabunPSK" w:cs="TH SarabunPSK" w:hint="cs"/>
          <w:color w:val="000000" w:themeColor="text1"/>
          <w:sz w:val="28"/>
          <w:cs/>
        </w:rPr>
        <w:t>นเดียวกันการใช้โปรแกรม</w:t>
      </w:r>
      <w:r w:rsidR="00265903" w:rsidRPr="00B82B95">
        <w:rPr>
          <w:rFonts w:ascii="TH SarabunPSK" w:hAnsi="TH SarabunPSK" w:cs="TH SarabunPSK" w:hint="cs"/>
          <w:color w:val="000000" w:themeColor="text1"/>
          <w:sz w:val="28"/>
          <w:cs/>
        </w:rPr>
        <w:t>การสร้างบทเรียนผ่านคอมพิวเตอร์หรือสื่อออนไลน์ สามารถกระตุ้นความอยา</w:t>
      </w:r>
      <w:r w:rsidR="00A04BC6" w:rsidRPr="00B82B95">
        <w:rPr>
          <w:rFonts w:ascii="TH SarabunPSK" w:hAnsi="TH SarabunPSK" w:cs="TH SarabunPSK" w:hint="cs"/>
          <w:color w:val="000000" w:themeColor="text1"/>
          <w:sz w:val="28"/>
          <w:cs/>
        </w:rPr>
        <w:t>ก</w:t>
      </w:r>
      <w:r w:rsidR="00265903" w:rsidRPr="00B82B95">
        <w:rPr>
          <w:rFonts w:ascii="TH SarabunPSK" w:hAnsi="TH SarabunPSK" w:cs="TH SarabunPSK" w:hint="cs"/>
          <w:color w:val="000000" w:themeColor="text1"/>
          <w:sz w:val="28"/>
          <w:cs/>
        </w:rPr>
        <w:t>รู้อยากเห็นจากภายในของผู้เรียนให้เกิดความกระตือรือร้นที่จะอยากเรียนรู้สิ่งใหม่ ๆ</w:t>
      </w:r>
      <w:r w:rsidR="00A04BC6" w:rsidRPr="00B82B95">
        <w:rPr>
          <w:rFonts w:ascii="TH SarabunPSK" w:hAnsi="TH SarabunPSK" w:cs="TH SarabunPSK" w:hint="cs"/>
          <w:color w:val="000000" w:themeColor="text1"/>
          <w:sz w:val="28"/>
          <w:cs/>
        </w:rPr>
        <w:t xml:space="preserve"> แต่วิธีการสอนดังกล่าวก็จะต้องเหมาะสมกับผู้เรียนด้วยเช่นกัน</w:t>
      </w:r>
      <w:r w:rsidR="00265903" w:rsidRPr="00B82B95">
        <w:rPr>
          <w:rFonts w:ascii="TH SarabunPSK" w:hAnsi="TH SarabunPSK" w:cs="TH SarabunPSK" w:hint="cs"/>
          <w:color w:val="000000" w:themeColor="text1"/>
          <w:sz w:val="28"/>
          <w:cs/>
        </w:rPr>
        <w:t xml:space="preserve"> </w:t>
      </w:r>
      <w:r w:rsidR="00A04BC6" w:rsidRPr="00B82B95">
        <w:rPr>
          <w:rFonts w:ascii="TH SarabunPSK" w:hAnsi="TH SarabunPSK" w:cs="TH SarabunPSK" w:hint="cs"/>
          <w:color w:val="000000" w:themeColor="text1"/>
          <w:sz w:val="28"/>
          <w:cs/>
        </w:rPr>
        <w:t>การสร้างแรงจูงใจในการเรียนนั้น</w:t>
      </w:r>
      <w:r w:rsidR="002B6C9F" w:rsidRPr="00B82B95">
        <w:rPr>
          <w:rFonts w:ascii="TH SarabunPSK" w:hAnsi="TH SarabunPSK" w:cs="TH SarabunPSK" w:hint="cs"/>
          <w:color w:val="000000" w:themeColor="text1"/>
          <w:sz w:val="28"/>
          <w:cs/>
        </w:rPr>
        <w:t>จะส่งผล</w:t>
      </w:r>
      <w:r w:rsidR="000C3589" w:rsidRPr="00B82B95">
        <w:rPr>
          <w:rFonts w:ascii="TH SarabunPSK" w:hAnsi="TH SarabunPSK" w:cs="TH SarabunPSK" w:hint="cs"/>
          <w:color w:val="000000" w:themeColor="text1"/>
          <w:sz w:val="28"/>
          <w:cs/>
        </w:rPr>
        <w:t>ต่อการเรียนรู้ของผู้เรียนได้ดีกว่าการกระตุ้นแรงจูงใจจากภายนอก</w:t>
      </w:r>
      <w:r w:rsidR="008C41EB" w:rsidRPr="00B82B95">
        <w:rPr>
          <w:rFonts w:ascii="TH SarabunPSK" w:hAnsi="TH SarabunPSK" w:cs="TH SarabunPSK" w:hint="cs"/>
          <w:color w:val="000000" w:themeColor="text1"/>
          <w:sz w:val="28"/>
          <w:cs/>
        </w:rPr>
        <w:t xml:space="preserve"> ซึ่งการสร้างแรงจูงใจจากภายในผู้เรียนจะเป็นผู้รับผิดชอบการเรียนรู้ของตนเอง</w:t>
      </w:r>
      <w:r w:rsidR="00BE7E49" w:rsidRPr="00B82B95">
        <w:rPr>
          <w:rFonts w:ascii="TH SarabunPSK" w:hAnsi="TH SarabunPSK" w:cs="TH SarabunPSK" w:hint="cs"/>
          <w:color w:val="000000" w:themeColor="text1"/>
          <w:sz w:val="28"/>
          <w:cs/>
        </w:rPr>
        <w:t>และออกแบบการเรียนรู้ของตนเองภายใต้รูปแบบและสื่อการเรียนที่ม</w:t>
      </w:r>
      <w:r w:rsidR="00D0481A" w:rsidRPr="00B82B95">
        <w:rPr>
          <w:rFonts w:ascii="TH SarabunPSK" w:hAnsi="TH SarabunPSK" w:cs="TH SarabunPSK" w:hint="cs"/>
          <w:color w:val="000000" w:themeColor="text1"/>
          <w:sz w:val="28"/>
          <w:cs/>
        </w:rPr>
        <w:t xml:space="preserve">ีอยู่ </w:t>
      </w:r>
      <w:r w:rsidR="008568C7" w:rsidRPr="00B82B95">
        <w:rPr>
          <w:rFonts w:ascii="TH SarabunPSK" w:hAnsi="TH SarabunPSK" w:cs="TH SarabunPSK"/>
          <w:color w:val="000000" w:themeColor="text1"/>
          <w:sz w:val="28"/>
        </w:rPr>
        <w:t>(Ormrod,1995</w:t>
      </w:r>
      <w:r w:rsidR="00CB1638" w:rsidRPr="00B82B95">
        <w:rPr>
          <w:rFonts w:ascii="TH SarabunPSK" w:hAnsi="TH SarabunPSK" w:cs="TH SarabunPSK"/>
          <w:color w:val="000000" w:themeColor="text1"/>
          <w:sz w:val="28"/>
        </w:rPr>
        <w:t>;</w:t>
      </w:r>
      <w:r w:rsidR="00CB1638" w:rsidRPr="00B82B95">
        <w:rPr>
          <w:rFonts w:ascii="TH SarabunPSK" w:eastAsia="Times New Roman" w:hAnsi="TH SarabunPSK" w:cs="TH SarabunPSK"/>
          <w:color w:val="000000" w:themeColor="text1"/>
          <w:sz w:val="28"/>
          <w:lang w:val="en-TH"/>
        </w:rPr>
        <w:t xml:space="preserve"> </w:t>
      </w:r>
      <w:r w:rsidR="00CB1638" w:rsidRPr="00B82B95">
        <w:rPr>
          <w:rFonts w:ascii="TH SarabunPSK" w:hAnsi="TH SarabunPSK" w:cs="TH SarabunPSK"/>
          <w:color w:val="000000" w:themeColor="text1"/>
          <w:sz w:val="28"/>
          <w:lang w:val="en-TH"/>
        </w:rPr>
        <w:t>Zaino</w:t>
      </w:r>
      <w:r w:rsidR="00CB1638" w:rsidRPr="00B82B95">
        <w:rPr>
          <w:rFonts w:ascii="TH SarabunPSK" w:hAnsi="TH SarabunPSK" w:cs="TH SarabunPSK"/>
          <w:color w:val="000000" w:themeColor="text1"/>
          <w:sz w:val="28"/>
        </w:rPr>
        <w:t xml:space="preserve">  and </w:t>
      </w:r>
      <w:r w:rsidR="00CB1638" w:rsidRPr="00B82B95">
        <w:rPr>
          <w:rFonts w:ascii="TH SarabunPSK" w:hAnsi="TH SarabunPSK" w:cs="TH SarabunPSK"/>
          <w:color w:val="000000" w:themeColor="text1"/>
          <w:sz w:val="28"/>
          <w:lang w:val="en-TH"/>
        </w:rPr>
        <w:t>Yamat</w:t>
      </w:r>
      <w:r w:rsidR="00CB1638" w:rsidRPr="00B82B95">
        <w:rPr>
          <w:rFonts w:ascii="TH SarabunPSK" w:hAnsi="TH SarabunPSK" w:cs="TH SarabunPSK"/>
          <w:color w:val="000000" w:themeColor="text1"/>
          <w:sz w:val="28"/>
        </w:rPr>
        <w:t>,</w:t>
      </w:r>
      <w:r w:rsidR="004E578F" w:rsidRPr="00B82B95">
        <w:rPr>
          <w:rFonts w:ascii="TH SarabunPSK" w:hAnsi="TH SarabunPSK" w:cs="TH SarabunPSK"/>
          <w:color w:val="000000" w:themeColor="text1"/>
          <w:sz w:val="28"/>
        </w:rPr>
        <w:t xml:space="preserve"> </w:t>
      </w:r>
      <w:r w:rsidR="00CB1638" w:rsidRPr="00B82B95">
        <w:rPr>
          <w:rFonts w:ascii="TH SarabunPSK" w:hAnsi="TH SarabunPSK" w:cs="TH SarabunPSK"/>
          <w:color w:val="000000" w:themeColor="text1"/>
          <w:sz w:val="28"/>
        </w:rPr>
        <w:t>2020</w:t>
      </w:r>
      <w:r w:rsidR="008568C7" w:rsidRPr="00B82B95">
        <w:rPr>
          <w:rFonts w:ascii="TH SarabunPSK" w:hAnsi="TH SarabunPSK" w:cs="TH SarabunPSK"/>
          <w:color w:val="000000" w:themeColor="text1"/>
          <w:sz w:val="28"/>
        </w:rPr>
        <w:t>)</w:t>
      </w:r>
      <w:r w:rsidR="00D0481A" w:rsidRPr="00B82B95">
        <w:rPr>
          <w:rFonts w:ascii="TH SarabunPSK" w:hAnsi="TH SarabunPSK" w:cs="TH SarabunPSK"/>
          <w:color w:val="000000" w:themeColor="text1"/>
          <w:sz w:val="28"/>
        </w:rPr>
        <w:t xml:space="preserve"> </w:t>
      </w:r>
      <w:r w:rsidR="00D0481A" w:rsidRPr="00B82B95">
        <w:rPr>
          <w:rFonts w:ascii="TH SarabunPSK" w:hAnsi="TH SarabunPSK" w:cs="TH SarabunPSK" w:hint="cs"/>
          <w:color w:val="000000" w:themeColor="text1"/>
          <w:sz w:val="28"/>
          <w:cs/>
        </w:rPr>
        <w:t>ในเบื้องต้นพบว่า</w:t>
      </w:r>
      <w:r w:rsidR="003E0122" w:rsidRPr="00B82B95">
        <w:rPr>
          <w:rFonts w:ascii="TH SarabunPSK" w:hAnsi="TH SarabunPSK" w:cs="TH SarabunPSK" w:hint="cs"/>
          <w:color w:val="000000" w:themeColor="text1"/>
          <w:sz w:val="28"/>
          <w:cs/>
        </w:rPr>
        <w:t>ผลของการ</w:t>
      </w:r>
      <w:r w:rsidR="003E0122" w:rsidRPr="00B82B95">
        <w:rPr>
          <w:rFonts w:ascii="TH SarabunPSK" w:hAnsi="TH SarabunPSK" w:cs="TH SarabunPSK" w:hint="cs"/>
          <w:color w:val="000000" w:themeColor="text1"/>
          <w:sz w:val="28"/>
          <w:cs/>
        </w:rPr>
        <w:lastRenderedPageBreak/>
        <w:t>สร้างแรงบันดาลใจ</w:t>
      </w:r>
      <w:r w:rsidR="00774E88" w:rsidRPr="00B82B95">
        <w:rPr>
          <w:rFonts w:ascii="TH SarabunPSK" w:hAnsi="TH SarabunPSK" w:cs="TH SarabunPSK" w:hint="cs"/>
          <w:color w:val="000000" w:themeColor="text1"/>
          <w:sz w:val="28"/>
          <w:cs/>
        </w:rPr>
        <w:t>โดยอาศัยหลักของความสามารถในการเรียนรู้ของแต่ละบุคคล</w:t>
      </w:r>
      <w:r w:rsidR="00487852" w:rsidRPr="00B82B95">
        <w:rPr>
          <w:rFonts w:ascii="TH SarabunPSK" w:hAnsi="TH SarabunPSK" w:cs="TH SarabunPSK" w:hint="cs"/>
          <w:color w:val="000000" w:themeColor="text1"/>
          <w:sz w:val="28"/>
          <w:cs/>
        </w:rPr>
        <w:t xml:space="preserve">จะสามารถสร้างรูปแบบการเรียนรู้ของตนเองได้อย่างเหมาะสม </w:t>
      </w:r>
      <w:r w:rsidR="00917AFA" w:rsidRPr="00B82B95">
        <w:rPr>
          <w:rFonts w:ascii="TH SarabunPSK" w:hAnsi="TH SarabunPSK" w:cs="TH SarabunPSK" w:hint="cs"/>
          <w:color w:val="000000" w:themeColor="text1"/>
          <w:sz w:val="28"/>
          <w:cs/>
        </w:rPr>
        <w:t>สำหรับการจัดการเรียนรู้แบบผสมผสานเป็นการสนับสนุนส่งเสริม</w:t>
      </w:r>
      <w:r w:rsidR="000E0A91" w:rsidRPr="00B82B95">
        <w:rPr>
          <w:rFonts w:ascii="TH SarabunPSK" w:hAnsi="TH SarabunPSK" w:cs="TH SarabunPSK" w:hint="cs"/>
          <w:color w:val="000000" w:themeColor="text1"/>
          <w:sz w:val="28"/>
          <w:cs/>
        </w:rPr>
        <w:t>การเรียนรู้จากภายในของผู้เรียนที่นำไปสู่ความสำเร็จในการเรียนรู้</w:t>
      </w:r>
      <w:r w:rsidR="00B91C9B" w:rsidRPr="00B82B95">
        <w:rPr>
          <w:rFonts w:ascii="TH SarabunPSK" w:hAnsi="TH SarabunPSK" w:cs="TH SarabunPSK" w:hint="cs"/>
          <w:color w:val="000000" w:themeColor="text1"/>
          <w:sz w:val="28"/>
          <w:cs/>
        </w:rPr>
        <w:t xml:space="preserve"> สามารถสรุปได้ว่าการจัดการเรียนรู้แบบผสมผสานซึ่งเป็นการผสมผสานระหว่างการเรียนออนไลน์กับการเรียนแบบดั้งเดิม</w:t>
      </w:r>
      <w:r w:rsidR="00E92A30" w:rsidRPr="00B82B95">
        <w:rPr>
          <w:rFonts w:ascii="TH SarabunPSK" w:hAnsi="TH SarabunPSK" w:cs="TH SarabunPSK" w:hint="cs"/>
          <w:color w:val="000000" w:themeColor="text1"/>
          <w:sz w:val="28"/>
          <w:cs/>
        </w:rPr>
        <w:t>ส่งเสริมให้ผู้เรียนดึงศักยภาพของตนเองออกมาได้ดี</w:t>
      </w:r>
      <w:r w:rsidR="000B06C7" w:rsidRPr="00B82B95">
        <w:rPr>
          <w:rFonts w:ascii="TH SarabunPSK" w:hAnsi="TH SarabunPSK" w:cs="TH SarabunPSK" w:hint="cs"/>
          <w:color w:val="000000" w:themeColor="text1"/>
          <w:sz w:val="28"/>
          <w:cs/>
        </w:rPr>
        <w:t>กว่าการจัดการเรียนแบบดั้งเดิม</w:t>
      </w:r>
    </w:p>
    <w:p w14:paraId="504EA175" w14:textId="1C20EEF3" w:rsidR="001B726F" w:rsidRPr="00B82B95" w:rsidRDefault="00C34A10" w:rsidP="00675D50">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proofErr w:type="spellStart"/>
      <w:r w:rsidRPr="00B82B95">
        <w:rPr>
          <w:rFonts w:ascii="TH SarabunPSK" w:hAnsi="TH SarabunPSK" w:cs="TH SarabunPSK"/>
          <w:color w:val="000000" w:themeColor="text1"/>
          <w:sz w:val="28"/>
        </w:rPr>
        <w:t>O's</w:t>
      </w:r>
      <w:r w:rsidR="00B30C18" w:rsidRPr="00B82B95">
        <w:rPr>
          <w:rFonts w:ascii="TH SarabunPSK" w:hAnsi="TH SarabunPSK" w:cs="TH SarabunPSK"/>
          <w:color w:val="000000" w:themeColor="text1"/>
          <w:sz w:val="28"/>
        </w:rPr>
        <w:t>hea</w:t>
      </w:r>
      <w:proofErr w:type="spellEnd"/>
      <w:r w:rsidR="00B30C18" w:rsidRPr="00B82B95">
        <w:rPr>
          <w:rFonts w:ascii="TH SarabunPSK" w:hAnsi="TH SarabunPSK" w:cs="TH SarabunPSK" w:hint="cs"/>
          <w:color w:val="000000" w:themeColor="text1"/>
          <w:sz w:val="28"/>
          <w:cs/>
        </w:rPr>
        <w:t xml:space="preserve"> </w:t>
      </w:r>
      <w:r w:rsidR="00B30C18" w:rsidRPr="00B82B95">
        <w:rPr>
          <w:rFonts w:ascii="TH SarabunPSK" w:hAnsi="TH SarabunPSK" w:cs="TH SarabunPSK"/>
          <w:color w:val="000000" w:themeColor="text1"/>
          <w:sz w:val="28"/>
        </w:rPr>
        <w:t>et al. (</w:t>
      </w:r>
      <w:r w:rsidR="000D2DCC" w:rsidRPr="00B82B95">
        <w:rPr>
          <w:rFonts w:ascii="TH SarabunPSK" w:hAnsi="TH SarabunPSK" w:cs="TH SarabunPSK"/>
          <w:color w:val="000000" w:themeColor="text1"/>
          <w:sz w:val="28"/>
        </w:rPr>
        <w:t>1983</w:t>
      </w:r>
      <w:r w:rsidR="00B30C18" w:rsidRPr="00B82B95">
        <w:rPr>
          <w:rFonts w:ascii="TH SarabunPSK" w:hAnsi="TH SarabunPSK" w:cs="TH SarabunPSK"/>
          <w:color w:val="000000" w:themeColor="text1"/>
          <w:sz w:val="28"/>
        </w:rPr>
        <w:t>)</w:t>
      </w:r>
      <w:r w:rsidR="00E957A3" w:rsidRPr="00B82B95">
        <w:rPr>
          <w:rFonts w:ascii="TH SarabunPSK" w:hAnsi="TH SarabunPSK" w:cs="TH SarabunPSK" w:hint="cs"/>
          <w:color w:val="000000" w:themeColor="text1"/>
          <w:sz w:val="28"/>
          <w:cs/>
        </w:rPr>
        <w:t xml:space="preserve"> แสดงให้เห็นถึง</w:t>
      </w:r>
      <w:r w:rsidR="00FE4AE4" w:rsidRPr="00B82B95">
        <w:rPr>
          <w:rFonts w:ascii="TH SarabunPSK" w:hAnsi="TH SarabunPSK" w:cs="TH SarabunPSK" w:hint="cs"/>
          <w:color w:val="000000" w:themeColor="text1"/>
          <w:sz w:val="28"/>
          <w:cs/>
        </w:rPr>
        <w:t>การใช้</w:t>
      </w:r>
      <w:r w:rsidR="006F42BE" w:rsidRPr="00B82B95">
        <w:rPr>
          <w:rFonts w:ascii="TH SarabunPSK" w:hAnsi="TH SarabunPSK" w:cs="TH SarabunPSK" w:hint="cs"/>
          <w:color w:val="000000" w:themeColor="text1"/>
          <w:sz w:val="28"/>
          <w:cs/>
        </w:rPr>
        <w:t>สื่อ</w:t>
      </w:r>
      <w:r w:rsidR="001B74BF" w:rsidRPr="00B82B95">
        <w:rPr>
          <w:rFonts w:ascii="TH SarabunPSK" w:hAnsi="TH SarabunPSK" w:cs="TH SarabunPSK" w:hint="cs"/>
          <w:color w:val="000000" w:themeColor="text1"/>
          <w:sz w:val="28"/>
          <w:cs/>
        </w:rPr>
        <w:t>ภาพ</w:t>
      </w:r>
      <w:r w:rsidR="006F42BE" w:rsidRPr="00B82B95">
        <w:rPr>
          <w:rFonts w:ascii="TH SarabunPSK" w:hAnsi="TH SarabunPSK" w:cs="TH SarabunPSK" w:hint="cs"/>
          <w:color w:val="000000" w:themeColor="text1"/>
          <w:sz w:val="28"/>
          <w:cs/>
        </w:rPr>
        <w:t>เคลื่อนไหวเสมือนจริง</w:t>
      </w:r>
      <w:r w:rsidR="001B74BF" w:rsidRPr="00B82B95">
        <w:rPr>
          <w:rFonts w:ascii="TH SarabunPSK" w:hAnsi="TH SarabunPSK" w:cs="TH SarabunPSK" w:hint="cs"/>
          <w:color w:val="000000" w:themeColor="text1"/>
          <w:sz w:val="28"/>
          <w:cs/>
        </w:rPr>
        <w:t>โดยการใช้โปรแกรมคอมพิวเตอร์</w:t>
      </w:r>
      <w:r w:rsidR="004B263E" w:rsidRPr="00B82B95">
        <w:rPr>
          <w:rFonts w:ascii="TH SarabunPSK" w:hAnsi="TH SarabunPSK" w:cs="TH SarabunPSK" w:hint="cs"/>
          <w:color w:val="000000" w:themeColor="text1"/>
          <w:sz w:val="28"/>
          <w:cs/>
        </w:rPr>
        <w:t>สามารถที่จะดึงดูดความสนใจของผู้เรียนซึ่งเชื่อมโยงกับการสร้างแรงจูงใจภายในของผู้เรียน โดยการใช้สื่อการสอนแบบนี้ทำให้ผู้เรียน</w:t>
      </w:r>
      <w:r w:rsidR="004C145F" w:rsidRPr="00B82B95">
        <w:rPr>
          <w:rFonts w:ascii="TH SarabunPSK" w:hAnsi="TH SarabunPSK" w:cs="TH SarabunPSK" w:hint="cs"/>
          <w:color w:val="000000" w:themeColor="text1"/>
          <w:sz w:val="28"/>
          <w:cs/>
        </w:rPr>
        <w:t>ได้เชื่อมโยงกับสื่อที่ใช้สอนได้มาก เช่นการเห็นสีสัน</w:t>
      </w:r>
      <w:r w:rsidR="00CB4120" w:rsidRPr="00B82B95">
        <w:rPr>
          <w:rFonts w:ascii="TH SarabunPSK" w:hAnsi="TH SarabunPSK" w:cs="TH SarabunPSK" w:hint="cs"/>
          <w:color w:val="000000" w:themeColor="text1"/>
          <w:sz w:val="28"/>
          <w:cs/>
        </w:rPr>
        <w:t>ของรูปภาพ การได้ยินเสียง การเคลื่อนไหวซึ่งทั้งหมดเป็นองค์ประกอบที่สำคัญสำหรับการเรียนรู้รายวิชาชีววิทยา โดยเฉพาะในหัวข้อ</w:t>
      </w:r>
      <w:r w:rsidR="00006332" w:rsidRPr="00B82B95">
        <w:rPr>
          <w:rFonts w:ascii="TH SarabunPSK" w:hAnsi="TH SarabunPSK" w:cs="TH SarabunPSK" w:hint="cs"/>
          <w:color w:val="000000" w:themeColor="text1"/>
          <w:sz w:val="28"/>
          <w:cs/>
        </w:rPr>
        <w:t>ความหลากหลายของสิ่งมีชีวิตที่ผู้เรียนจำเป</w:t>
      </w:r>
      <w:r w:rsidR="009C17A1" w:rsidRPr="00B82B95">
        <w:rPr>
          <w:rFonts w:ascii="TH SarabunPSK" w:hAnsi="TH SarabunPSK" w:cs="TH SarabunPSK" w:hint="cs"/>
          <w:color w:val="000000" w:themeColor="text1"/>
          <w:sz w:val="28"/>
          <w:cs/>
        </w:rPr>
        <w:t>็</w:t>
      </w:r>
      <w:r w:rsidR="00006332" w:rsidRPr="00B82B95">
        <w:rPr>
          <w:rFonts w:ascii="TH SarabunPSK" w:hAnsi="TH SarabunPSK" w:cs="TH SarabunPSK" w:hint="cs"/>
          <w:color w:val="000000" w:themeColor="text1"/>
          <w:sz w:val="28"/>
          <w:cs/>
        </w:rPr>
        <w:t>นต้องระบุถึงองค์ประกอบข</w:t>
      </w:r>
      <w:r w:rsidR="00F97C4A" w:rsidRPr="00B82B95">
        <w:rPr>
          <w:rFonts w:ascii="TH SarabunPSK" w:hAnsi="TH SarabunPSK" w:cs="TH SarabunPSK" w:hint="cs"/>
          <w:color w:val="000000" w:themeColor="text1"/>
          <w:sz w:val="28"/>
          <w:cs/>
        </w:rPr>
        <w:t>องส่วนต่าง ๆ ที่นำมาใช้ในการ</w:t>
      </w:r>
      <w:r w:rsidR="00B91220" w:rsidRPr="00B82B95">
        <w:rPr>
          <w:rFonts w:ascii="TH SarabunPSK" w:hAnsi="TH SarabunPSK" w:cs="TH SarabunPSK" w:hint="cs"/>
          <w:color w:val="000000" w:themeColor="text1"/>
          <w:sz w:val="28"/>
          <w:cs/>
        </w:rPr>
        <w:t>จัดจำแนกสิ่งมีชีวิตตามหลักอนุกรมวิธาน โดย</w:t>
      </w:r>
      <w:r w:rsidR="001A05F0" w:rsidRPr="00B82B95">
        <w:rPr>
          <w:rFonts w:ascii="TH SarabunPSK" w:hAnsi="TH SarabunPSK" w:cs="TH SarabunPSK" w:hint="cs"/>
          <w:color w:val="000000" w:themeColor="text1"/>
          <w:sz w:val="28"/>
          <w:cs/>
        </w:rPr>
        <w:t xml:space="preserve"> </w:t>
      </w:r>
      <w:r w:rsidR="00023419" w:rsidRPr="00B82B95">
        <w:rPr>
          <w:rFonts w:ascii="TH SarabunPSK" w:hAnsi="TH SarabunPSK" w:cs="TH SarabunPSK"/>
          <w:color w:val="000000" w:themeColor="text1"/>
          <w:sz w:val="28"/>
        </w:rPr>
        <w:t xml:space="preserve">Lai </w:t>
      </w:r>
      <w:r w:rsidR="001A05F0" w:rsidRPr="00B82B95">
        <w:rPr>
          <w:rFonts w:ascii="TH SarabunPSK" w:hAnsi="TH SarabunPSK" w:cs="TH SarabunPSK"/>
          <w:color w:val="000000" w:themeColor="text1"/>
          <w:sz w:val="28"/>
        </w:rPr>
        <w:t>(2</w:t>
      </w:r>
      <w:r w:rsidR="000D2DCC" w:rsidRPr="00B82B95">
        <w:rPr>
          <w:rFonts w:ascii="TH SarabunPSK" w:hAnsi="TH SarabunPSK" w:cs="TH SarabunPSK"/>
          <w:color w:val="000000" w:themeColor="text1"/>
          <w:sz w:val="28"/>
        </w:rPr>
        <w:t>000</w:t>
      </w:r>
      <w:r w:rsidR="001A05F0" w:rsidRPr="00B82B95">
        <w:rPr>
          <w:rFonts w:ascii="TH SarabunPSK" w:hAnsi="TH SarabunPSK" w:cs="TH SarabunPSK"/>
          <w:color w:val="000000" w:themeColor="text1"/>
          <w:sz w:val="28"/>
        </w:rPr>
        <w:t xml:space="preserve">) </w:t>
      </w:r>
      <w:r w:rsidR="001A05F0" w:rsidRPr="00B82B95">
        <w:rPr>
          <w:rFonts w:ascii="TH SarabunPSK" w:hAnsi="TH SarabunPSK" w:cs="TH SarabunPSK" w:hint="cs"/>
          <w:color w:val="000000" w:themeColor="text1"/>
          <w:sz w:val="28"/>
          <w:cs/>
        </w:rPr>
        <w:t>ได้กล่าวถึงกา</w:t>
      </w:r>
      <w:r w:rsidR="00CB2A07" w:rsidRPr="00B82B95">
        <w:rPr>
          <w:rFonts w:ascii="TH SarabunPSK" w:hAnsi="TH SarabunPSK" w:cs="TH SarabunPSK" w:hint="cs"/>
          <w:color w:val="000000" w:themeColor="text1"/>
          <w:sz w:val="28"/>
          <w:cs/>
        </w:rPr>
        <w:t>รใช้ภาพสื่อความหมายว่า</w:t>
      </w:r>
      <w:r w:rsidR="00305616" w:rsidRPr="00B82B95">
        <w:rPr>
          <w:rFonts w:ascii="TH SarabunPSK" w:hAnsi="TH SarabunPSK" w:cs="TH SarabunPSK" w:hint="cs"/>
          <w:color w:val="000000" w:themeColor="text1"/>
          <w:sz w:val="28"/>
          <w:cs/>
        </w:rPr>
        <w:t>เป็นองค์ประกอบที่สำคัญที่ส่งผลต่อประสิทธิภาพของผู้เรียน</w:t>
      </w:r>
      <w:r w:rsidR="00023419" w:rsidRPr="00B82B95">
        <w:rPr>
          <w:rFonts w:ascii="TH SarabunPSK" w:hAnsi="TH SarabunPSK" w:cs="TH SarabunPSK" w:hint="cs"/>
          <w:color w:val="000000" w:themeColor="text1"/>
          <w:sz w:val="28"/>
          <w:cs/>
        </w:rPr>
        <w:t xml:space="preserve"> และ</w:t>
      </w:r>
      <w:r w:rsidR="000C396E" w:rsidRPr="00B82B95">
        <w:rPr>
          <w:rFonts w:ascii="TH SarabunPSK" w:hAnsi="TH SarabunPSK" w:cs="TH SarabunPSK" w:hint="cs"/>
          <w:color w:val="000000" w:themeColor="text1"/>
          <w:sz w:val="28"/>
          <w:cs/>
        </w:rPr>
        <w:t>นอกจากนั้นการได้ยินเสียงทำให้การเรียนรู้สมบูรณ์มากยิ่งขึ้น</w:t>
      </w:r>
      <w:r w:rsidR="003D0118" w:rsidRPr="00B82B95">
        <w:rPr>
          <w:rFonts w:ascii="TH SarabunPSK" w:hAnsi="TH SarabunPSK" w:cs="TH SarabunPSK" w:hint="cs"/>
          <w:color w:val="000000" w:themeColor="text1"/>
          <w:sz w:val="28"/>
          <w:cs/>
        </w:rPr>
        <w:t>โดยเฉพาะการกระตุ้นความสนใจของผู้เรียน จากการจัดการเรียนการสอนโดยมีสื่อเสมือนจริงผ่านระบบออนไลน์</w:t>
      </w:r>
      <w:r w:rsidR="002872DB" w:rsidRPr="00B82B95">
        <w:rPr>
          <w:rFonts w:ascii="TH SarabunPSK" w:hAnsi="TH SarabunPSK" w:cs="TH SarabunPSK" w:hint="cs"/>
          <w:color w:val="000000" w:themeColor="text1"/>
          <w:sz w:val="28"/>
          <w:cs/>
        </w:rPr>
        <w:t>สามารถพัฒนาการเรียนรู้ของผู้เรียนได้</w:t>
      </w:r>
    </w:p>
    <w:p w14:paraId="5B241DCA" w14:textId="01F625D2" w:rsidR="005624AC" w:rsidRPr="00B82B95" w:rsidRDefault="00710446" w:rsidP="005624AC">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9132CD" w:rsidRPr="00B82B95">
        <w:rPr>
          <w:rFonts w:ascii="TH SarabunPSK" w:hAnsi="TH SarabunPSK" w:cs="TH SarabunPSK" w:hint="cs"/>
          <w:color w:val="000000" w:themeColor="text1"/>
          <w:sz w:val="28"/>
          <w:cs/>
        </w:rPr>
        <w:t>โปรแกรมคอมพิวเตอร์</w:t>
      </w:r>
      <w:r w:rsidR="00EF0F8C" w:rsidRPr="00B82B95">
        <w:rPr>
          <w:rFonts w:ascii="TH SarabunPSK" w:hAnsi="TH SarabunPSK" w:cs="TH SarabunPSK" w:hint="cs"/>
          <w:color w:val="000000" w:themeColor="text1"/>
          <w:sz w:val="28"/>
          <w:cs/>
        </w:rPr>
        <w:t>มีส่วนสนับสนุนความสามารถในการเรียนรู้ของผู้เรียน</w:t>
      </w:r>
      <w:r w:rsidR="00DB2BD1" w:rsidRPr="00B82B95">
        <w:rPr>
          <w:rFonts w:ascii="TH SarabunPSK" w:hAnsi="TH SarabunPSK" w:cs="TH SarabunPSK" w:hint="cs"/>
          <w:color w:val="000000" w:themeColor="text1"/>
          <w:sz w:val="28"/>
          <w:cs/>
        </w:rPr>
        <w:t>โดยเฉพาะอย่างยิ่ง ความสามารถในการเชื่อมโยงระหว่าง</w:t>
      </w:r>
      <w:r w:rsidR="00850E32" w:rsidRPr="00B82B95">
        <w:rPr>
          <w:rFonts w:ascii="TH SarabunPSK" w:hAnsi="TH SarabunPSK" w:cs="TH SarabunPSK" w:hint="cs"/>
          <w:color w:val="000000" w:themeColor="text1"/>
          <w:sz w:val="28"/>
          <w:cs/>
        </w:rPr>
        <w:t xml:space="preserve">เนื้อหาที่เป็นนามธรรมให้สอดคล้องกับสภาพการเรียนที่เป็นอยู่ </w:t>
      </w:r>
      <w:r w:rsidR="004616D7" w:rsidRPr="00B82B95">
        <w:rPr>
          <w:rFonts w:ascii="TH SarabunPSK" w:hAnsi="TH SarabunPSK" w:cs="TH SarabunPSK" w:hint="cs"/>
          <w:color w:val="000000" w:themeColor="text1"/>
          <w:sz w:val="28"/>
          <w:cs/>
        </w:rPr>
        <w:t>ผู้เรียนจะถูกกระตุ้น</w:t>
      </w:r>
      <w:r w:rsidR="005327CC" w:rsidRPr="00B82B95">
        <w:rPr>
          <w:rFonts w:ascii="TH SarabunPSK" w:hAnsi="TH SarabunPSK" w:cs="TH SarabunPSK" w:hint="cs"/>
          <w:color w:val="000000" w:themeColor="text1"/>
          <w:sz w:val="28"/>
          <w:cs/>
        </w:rPr>
        <w:t>ให้เกิดความอยากเรียนรู้เมื่อใช้บทเรียนเสมือนจริง</w:t>
      </w:r>
      <w:r w:rsidR="007409C7" w:rsidRPr="00B82B95">
        <w:rPr>
          <w:rFonts w:ascii="TH SarabunPSK" w:hAnsi="TH SarabunPSK" w:cs="TH SarabunPSK" w:hint="cs"/>
          <w:color w:val="000000" w:themeColor="text1"/>
          <w:sz w:val="28"/>
          <w:cs/>
        </w:rPr>
        <w:t xml:space="preserve"> ในการ</w:t>
      </w:r>
      <w:r w:rsidR="00950083" w:rsidRPr="00B82B95">
        <w:rPr>
          <w:rFonts w:ascii="TH SarabunPSK" w:hAnsi="TH SarabunPSK" w:cs="TH SarabunPSK" w:hint="cs"/>
          <w:color w:val="000000" w:themeColor="text1"/>
          <w:sz w:val="28"/>
          <w:cs/>
        </w:rPr>
        <w:t>กระตุ้นแรงจูงใจในการเรียนของผู้เรียน</w:t>
      </w:r>
      <w:r w:rsidR="005A7F84" w:rsidRPr="00B82B95">
        <w:rPr>
          <w:rFonts w:ascii="TH SarabunPSK" w:hAnsi="TH SarabunPSK" w:cs="TH SarabunPSK" w:hint="cs"/>
          <w:color w:val="000000" w:themeColor="text1"/>
          <w:sz w:val="28"/>
          <w:cs/>
        </w:rPr>
        <w:t xml:space="preserve"> </w:t>
      </w:r>
      <w:r w:rsidR="005A7F84" w:rsidRPr="00B82B95">
        <w:rPr>
          <w:rFonts w:ascii="TH SarabunPSK" w:hAnsi="TH SarabunPSK" w:cs="TH SarabunPSK"/>
          <w:color w:val="000000" w:themeColor="text1"/>
          <w:sz w:val="28"/>
        </w:rPr>
        <w:t xml:space="preserve">Mouza </w:t>
      </w:r>
      <w:r w:rsidR="006408F0" w:rsidRPr="00B82B95">
        <w:rPr>
          <w:rFonts w:ascii="TH SarabunPSK" w:hAnsi="TH SarabunPSK" w:cs="TH SarabunPSK"/>
          <w:color w:val="000000" w:themeColor="text1"/>
          <w:sz w:val="28"/>
        </w:rPr>
        <w:t>(2</w:t>
      </w:r>
      <w:r w:rsidR="005140B3" w:rsidRPr="00B82B95">
        <w:rPr>
          <w:rFonts w:ascii="TH SarabunPSK" w:hAnsi="TH SarabunPSK" w:cs="TH SarabunPSK"/>
          <w:color w:val="000000" w:themeColor="text1"/>
          <w:sz w:val="28"/>
        </w:rPr>
        <w:t>008</w:t>
      </w:r>
      <w:r w:rsidR="006408F0" w:rsidRPr="00B82B95">
        <w:rPr>
          <w:rFonts w:ascii="TH SarabunPSK" w:hAnsi="TH SarabunPSK" w:cs="TH SarabunPSK"/>
          <w:color w:val="000000" w:themeColor="text1"/>
          <w:sz w:val="28"/>
        </w:rPr>
        <w:t>)</w:t>
      </w:r>
      <w:r w:rsidR="00F038B8" w:rsidRPr="00B82B95">
        <w:rPr>
          <w:rFonts w:ascii="TH SarabunPSK" w:hAnsi="TH SarabunPSK" w:cs="TH SarabunPSK" w:hint="cs"/>
          <w:color w:val="000000" w:themeColor="text1"/>
          <w:sz w:val="28"/>
          <w:cs/>
        </w:rPr>
        <w:t xml:space="preserve"> ให้ความเห็น</w:t>
      </w:r>
      <w:r w:rsidR="006408F0" w:rsidRPr="00B82B95">
        <w:rPr>
          <w:rFonts w:ascii="TH SarabunPSK" w:hAnsi="TH SarabunPSK" w:cs="TH SarabunPSK" w:hint="cs"/>
          <w:color w:val="000000" w:themeColor="text1"/>
          <w:sz w:val="28"/>
          <w:cs/>
        </w:rPr>
        <w:t>ว่า</w:t>
      </w:r>
      <w:r w:rsidR="0072042E" w:rsidRPr="00B82B95">
        <w:rPr>
          <w:rFonts w:ascii="TH SarabunPSK" w:hAnsi="TH SarabunPSK" w:cs="TH SarabunPSK" w:hint="cs"/>
          <w:color w:val="000000" w:themeColor="text1"/>
          <w:sz w:val="28"/>
          <w:cs/>
        </w:rPr>
        <w:t xml:space="preserve">การสร้างความเชื่อมโยงของผู้เรียนในชั้นเรียน </w:t>
      </w:r>
      <w:r w:rsidR="000E0BA7" w:rsidRPr="00B82B95">
        <w:rPr>
          <w:rFonts w:ascii="TH SarabunPSK" w:hAnsi="TH SarabunPSK" w:cs="TH SarabunPSK" w:hint="cs"/>
          <w:color w:val="000000" w:themeColor="text1"/>
          <w:sz w:val="28"/>
          <w:cs/>
        </w:rPr>
        <w:t>ผลของการเรียนโดยใช้โปรแกรมคอมพิวเตอร์ทำให้ผู้เรียน</w:t>
      </w:r>
      <w:r w:rsidR="00675D50" w:rsidRPr="00B82B95">
        <w:rPr>
          <w:rFonts w:ascii="TH SarabunPSK" w:hAnsi="TH SarabunPSK" w:cs="TH SarabunPSK" w:hint="cs"/>
          <w:color w:val="000000" w:themeColor="text1"/>
          <w:sz w:val="28"/>
          <w:cs/>
        </w:rPr>
        <w:t>มีแหล่งการเรียนรู้จะเป็นการอำนวยความสะดวกให้กับผู้เรียนที่จะนำไปสู่ความสำเร็จในการเรียน  สำหรับสิ่งอำนวยความสะดวก</w:t>
      </w:r>
      <w:r w:rsidR="008C5590" w:rsidRPr="00B82B95">
        <w:rPr>
          <w:rFonts w:ascii="TH SarabunPSK" w:hAnsi="TH SarabunPSK" w:cs="TH SarabunPSK" w:hint="cs"/>
          <w:color w:val="000000" w:themeColor="text1"/>
          <w:sz w:val="28"/>
          <w:cs/>
        </w:rPr>
        <w:t>ที่จะ</w:t>
      </w:r>
      <w:r w:rsidR="00ED62AA" w:rsidRPr="00B82B95">
        <w:rPr>
          <w:rFonts w:ascii="TH SarabunPSK" w:hAnsi="TH SarabunPSK" w:cs="TH SarabunPSK" w:hint="cs"/>
          <w:color w:val="000000" w:themeColor="text1"/>
          <w:sz w:val="28"/>
          <w:cs/>
        </w:rPr>
        <w:t>สามารถเชื่อมโยงการเรียนรู้ในหัวข้อที่เป็นนามธรรม</w:t>
      </w:r>
      <w:r w:rsidR="00FC33B7" w:rsidRPr="00B82B95">
        <w:rPr>
          <w:rFonts w:ascii="TH SarabunPSK" w:hAnsi="TH SarabunPSK" w:cs="TH SarabunPSK" w:hint="cs"/>
          <w:color w:val="000000" w:themeColor="text1"/>
          <w:sz w:val="28"/>
          <w:cs/>
        </w:rPr>
        <w:t xml:space="preserve">กับสิ่งแวดล้อมการเรียนรู้ </w:t>
      </w:r>
      <w:r w:rsidR="0091566E" w:rsidRPr="00B82B95">
        <w:rPr>
          <w:rFonts w:ascii="TH SarabunPSK" w:hAnsi="TH SarabunPSK" w:cs="TH SarabunPSK" w:hint="cs"/>
          <w:color w:val="000000" w:themeColor="text1"/>
          <w:sz w:val="28"/>
          <w:cs/>
        </w:rPr>
        <w:t>สิ่งสำคัญมากที่สุดสำหรับ</w:t>
      </w:r>
      <w:r w:rsidR="00FC33B7" w:rsidRPr="00B82B95">
        <w:rPr>
          <w:rFonts w:ascii="TH SarabunPSK" w:hAnsi="TH SarabunPSK" w:cs="TH SarabunPSK" w:hint="cs"/>
          <w:color w:val="000000" w:themeColor="text1"/>
          <w:sz w:val="28"/>
          <w:cs/>
        </w:rPr>
        <w:t>การจัดการเรียนรู้แบบผสมผสาน</w:t>
      </w:r>
      <w:r w:rsidR="0091566E" w:rsidRPr="00B82B95">
        <w:rPr>
          <w:rFonts w:ascii="TH SarabunPSK" w:hAnsi="TH SarabunPSK" w:cs="TH SarabunPSK" w:hint="cs"/>
          <w:color w:val="000000" w:themeColor="text1"/>
          <w:sz w:val="28"/>
          <w:cs/>
        </w:rPr>
        <w:t>คือความสามารถใน</w:t>
      </w:r>
      <w:r w:rsidR="00DD5ADC" w:rsidRPr="00B82B95">
        <w:rPr>
          <w:rFonts w:ascii="TH SarabunPSK" w:hAnsi="TH SarabunPSK" w:cs="TH SarabunPSK" w:hint="cs"/>
          <w:color w:val="000000" w:themeColor="text1"/>
          <w:sz w:val="28"/>
          <w:cs/>
        </w:rPr>
        <w:t>การเรียนรู้ส่วนบุคคล การสร้างแรงจูงใจในการเรีย</w:t>
      </w:r>
      <w:r w:rsidR="00BE50A3" w:rsidRPr="00B82B95">
        <w:rPr>
          <w:rFonts w:ascii="TH SarabunPSK" w:hAnsi="TH SarabunPSK" w:cs="TH SarabunPSK" w:hint="cs"/>
          <w:color w:val="000000" w:themeColor="text1"/>
          <w:sz w:val="28"/>
          <w:cs/>
        </w:rPr>
        <w:t>น</w:t>
      </w:r>
      <w:r w:rsidR="00F61A02" w:rsidRPr="00B82B95">
        <w:rPr>
          <w:rFonts w:ascii="TH SarabunPSK" w:hAnsi="TH SarabunPSK" w:cs="TH SarabunPSK" w:hint="cs"/>
          <w:color w:val="000000" w:themeColor="text1"/>
          <w:sz w:val="28"/>
          <w:cs/>
        </w:rPr>
        <w:t>อาจจะไม่ประส</w:t>
      </w:r>
      <w:r w:rsidR="00392266" w:rsidRPr="00B82B95">
        <w:rPr>
          <w:rFonts w:ascii="TH SarabunPSK" w:hAnsi="TH SarabunPSK" w:cs="TH SarabunPSK" w:hint="cs"/>
          <w:color w:val="000000" w:themeColor="text1"/>
          <w:sz w:val="28"/>
          <w:cs/>
        </w:rPr>
        <w:t>บความสำเร็จในผู้เรียนบางส่วน</w:t>
      </w:r>
      <w:r w:rsidR="00CF3D55" w:rsidRPr="00B82B95">
        <w:rPr>
          <w:rFonts w:ascii="TH SarabunPSK" w:hAnsi="TH SarabunPSK" w:cs="TH SarabunPSK" w:hint="cs"/>
          <w:color w:val="000000" w:themeColor="text1"/>
          <w:sz w:val="28"/>
          <w:cs/>
        </w:rPr>
        <w:t>ที่เครื่องมือของผู้สอนไม่สามารถดึงศักยภาพการเรียนรู้ของผู้เรียนกลุ่มนั้นออกมาได้</w:t>
      </w:r>
      <w:r w:rsidR="00CF657C" w:rsidRPr="00B82B95">
        <w:rPr>
          <w:rFonts w:ascii="TH SarabunPSK" w:hAnsi="TH SarabunPSK" w:cs="TH SarabunPSK" w:hint="cs"/>
          <w:color w:val="000000" w:themeColor="text1"/>
          <w:sz w:val="28"/>
          <w:cs/>
        </w:rPr>
        <w:t xml:space="preserve">ในเวลาสั้น ๆ </w:t>
      </w:r>
      <w:r w:rsidR="00CF657C" w:rsidRPr="00B82B95">
        <w:rPr>
          <w:rFonts w:ascii="TH SarabunPSK" w:hAnsi="TH SarabunPSK" w:cs="TH SarabunPSK"/>
          <w:color w:val="000000" w:themeColor="text1"/>
          <w:sz w:val="28"/>
        </w:rPr>
        <w:t>Horn (</w:t>
      </w:r>
      <w:r w:rsidR="005140B3" w:rsidRPr="00B82B95">
        <w:rPr>
          <w:rFonts w:ascii="TH SarabunPSK" w:hAnsi="TH SarabunPSK" w:cs="TH SarabunPSK"/>
          <w:color w:val="000000" w:themeColor="text1"/>
          <w:sz w:val="28"/>
        </w:rPr>
        <w:t>2011</w:t>
      </w:r>
      <w:r w:rsidR="00CF657C" w:rsidRPr="00B82B95">
        <w:rPr>
          <w:rFonts w:ascii="TH SarabunPSK" w:hAnsi="TH SarabunPSK" w:cs="TH SarabunPSK"/>
          <w:color w:val="000000" w:themeColor="text1"/>
          <w:sz w:val="28"/>
        </w:rPr>
        <w:t xml:space="preserve">) </w:t>
      </w:r>
      <w:r w:rsidR="00857494" w:rsidRPr="00B82B95">
        <w:rPr>
          <w:rFonts w:ascii="TH SarabunPSK" w:hAnsi="TH SarabunPSK" w:cs="TH SarabunPSK" w:hint="cs"/>
          <w:color w:val="000000" w:themeColor="text1"/>
          <w:sz w:val="28"/>
          <w:cs/>
        </w:rPr>
        <w:t>เสริม</w:t>
      </w:r>
      <w:r w:rsidR="00CF657C" w:rsidRPr="00B82B95">
        <w:rPr>
          <w:rFonts w:ascii="TH SarabunPSK" w:hAnsi="TH SarabunPSK" w:cs="TH SarabunPSK" w:hint="cs"/>
          <w:color w:val="000000" w:themeColor="text1"/>
          <w:sz w:val="28"/>
          <w:cs/>
        </w:rPr>
        <w:t>ว่า</w:t>
      </w:r>
      <w:r w:rsidR="00E243F1" w:rsidRPr="00B82B95">
        <w:rPr>
          <w:rFonts w:ascii="TH SarabunPSK" w:hAnsi="TH SarabunPSK" w:cs="TH SarabunPSK" w:hint="cs"/>
          <w:color w:val="000000" w:themeColor="text1"/>
          <w:sz w:val="28"/>
          <w:cs/>
        </w:rPr>
        <w:t>การจัดการเรียนการสอนแบบผสมผสาน</w:t>
      </w:r>
      <w:r w:rsidR="00D05C3C" w:rsidRPr="00B82B95">
        <w:rPr>
          <w:rFonts w:ascii="TH SarabunPSK" w:hAnsi="TH SarabunPSK" w:cs="TH SarabunPSK" w:hint="cs"/>
          <w:color w:val="000000" w:themeColor="text1"/>
          <w:sz w:val="28"/>
          <w:cs/>
        </w:rPr>
        <w:t>ควรมีการปรับส่วนเนื้อหาหรือสัดส่วนระหว่างการเรียนแบบออนไลน์และการเรียนแบบดั้งเดิม</w:t>
      </w:r>
      <w:r w:rsidR="00AB0A5B" w:rsidRPr="00B82B95">
        <w:rPr>
          <w:rFonts w:ascii="TH SarabunPSK" w:hAnsi="TH SarabunPSK" w:cs="TH SarabunPSK" w:hint="cs"/>
          <w:color w:val="000000" w:themeColor="text1"/>
          <w:sz w:val="28"/>
          <w:cs/>
        </w:rPr>
        <w:t>ให้เหมาะสมกับรูปแบบการเรียนรู้ของแต่ละคนซึ่ง</w:t>
      </w:r>
      <w:r w:rsidR="005B7303" w:rsidRPr="00B82B95">
        <w:rPr>
          <w:rFonts w:ascii="TH SarabunPSK" w:hAnsi="TH SarabunPSK" w:cs="TH SarabunPSK" w:hint="cs"/>
          <w:color w:val="000000" w:themeColor="text1"/>
          <w:sz w:val="28"/>
          <w:cs/>
        </w:rPr>
        <w:t>จะเป็นข้อมูลในการปรับปรุงวิธีการสอนให้ประสบความสำเร็จมากยิ่งขึ้น</w:t>
      </w:r>
      <w:r w:rsidR="008D784D" w:rsidRPr="00B82B95">
        <w:rPr>
          <w:rFonts w:ascii="TH SarabunPSK" w:hAnsi="TH SarabunPSK" w:cs="TH SarabunPSK" w:hint="cs"/>
          <w:color w:val="000000" w:themeColor="text1"/>
          <w:sz w:val="28"/>
          <w:cs/>
        </w:rPr>
        <w:t xml:space="preserve"> ทั้งนี้ผู้เรียนแต่ละคนจะมีความสามารถในการเรียนรู้จากสื่อที่แตกต่างกัน บางส่วนเรียนรู้ได้ดีจาก</w:t>
      </w:r>
      <w:r w:rsidR="0057741D" w:rsidRPr="00B82B95">
        <w:rPr>
          <w:rFonts w:ascii="TH SarabunPSK" w:hAnsi="TH SarabunPSK" w:cs="TH SarabunPSK" w:hint="cs"/>
          <w:color w:val="000000" w:themeColor="text1"/>
          <w:sz w:val="28"/>
          <w:cs/>
        </w:rPr>
        <w:t>ภาพ จากเสียง หรือจากการลงมือปฏิบัติ การทราบข้อมูลเหล่านี้จะทำให้ผู้สอนสามารถออกแบบการเรียนได้</w:t>
      </w:r>
      <w:r w:rsidR="00C272C7" w:rsidRPr="00B82B95">
        <w:rPr>
          <w:rFonts w:ascii="TH SarabunPSK" w:hAnsi="TH SarabunPSK" w:cs="TH SarabunPSK" w:hint="cs"/>
          <w:color w:val="000000" w:themeColor="text1"/>
          <w:sz w:val="28"/>
          <w:cs/>
        </w:rPr>
        <w:t>เหมาะสมยิ่งขึ้น ผลสัมฤทธิ์ทางเรียน</w:t>
      </w:r>
      <w:r w:rsidR="00560D98" w:rsidRPr="00B82B95">
        <w:rPr>
          <w:rFonts w:ascii="TH SarabunPSK" w:hAnsi="TH SarabunPSK" w:cs="TH SarabunPSK" w:hint="cs"/>
          <w:color w:val="000000" w:themeColor="text1"/>
          <w:sz w:val="28"/>
          <w:cs/>
        </w:rPr>
        <w:t>มีองค์ประกอบหลายส่วนทั้งเรื่องของสื่อการเรียนรู้ วิธีการจัดการเรียนการสอน ความสามารถของผู้เรียน รวมไปถึงความสามารถของผู้สอนในการถ่ายทอดข้อมูล</w:t>
      </w:r>
      <w:r w:rsidR="00917187" w:rsidRPr="00B82B95">
        <w:rPr>
          <w:rFonts w:ascii="TH SarabunPSK" w:hAnsi="TH SarabunPSK" w:cs="TH SarabunPSK" w:hint="cs"/>
          <w:color w:val="000000" w:themeColor="text1"/>
          <w:sz w:val="28"/>
          <w:cs/>
        </w:rPr>
        <w:t xml:space="preserve"> ซึ่งผู้วิจัยให้ความสำคัญกับความสามารถของผู้เรียนทั้งนี้เนื่องจากมีความแตกต่างไปตามแต่ละบุคคล</w:t>
      </w:r>
      <w:r w:rsidR="00D06E37" w:rsidRPr="00B82B95">
        <w:rPr>
          <w:rFonts w:ascii="TH SarabunPSK" w:hAnsi="TH SarabunPSK" w:cs="TH SarabunPSK" w:hint="cs"/>
          <w:color w:val="000000" w:themeColor="text1"/>
          <w:sz w:val="28"/>
          <w:cs/>
        </w:rPr>
        <w:t>ทำให้มีความหลากหลายในแต่ละห้องเรียน การจัดการเรียนการสอนแบบผสมผสา</w:t>
      </w:r>
      <w:r w:rsidR="00582780" w:rsidRPr="00B82B95">
        <w:rPr>
          <w:rFonts w:ascii="TH SarabunPSK" w:hAnsi="TH SarabunPSK" w:cs="TH SarabunPSK" w:hint="cs"/>
          <w:color w:val="000000" w:themeColor="text1"/>
          <w:sz w:val="28"/>
          <w:cs/>
        </w:rPr>
        <w:t>นเป็นการออกแบบการเรียนรู้ที่ให้อิสระกับผู้เรียนในการออกแบบวิธีการเรียนรู้ของตนเองตามความสามารถในการเรียนรู้และตามปัจจัยทางสิ่งแวดล้อมของการเรียนรู้ของตนเอง</w:t>
      </w:r>
      <w:r w:rsidR="000B4924" w:rsidRPr="00B82B95">
        <w:rPr>
          <w:rFonts w:ascii="TH SarabunPSK" w:hAnsi="TH SarabunPSK" w:cs="TH SarabunPSK" w:hint="cs"/>
          <w:color w:val="000000" w:themeColor="text1"/>
          <w:sz w:val="28"/>
          <w:cs/>
        </w:rPr>
        <w:t xml:space="preserve"> ยกตัวอย่างเช่น บทเรียนออนไลน์ผู้เรียนที่เรียนรู้ได้เร็วสามารถเข้าใจได้ในการเรียนเพียงหนึ่งครั้งในขณะที่ผู้เรียนบางคน</w:t>
      </w:r>
      <w:r w:rsidR="00447AAA" w:rsidRPr="00B82B95">
        <w:rPr>
          <w:rFonts w:ascii="TH SarabunPSK" w:hAnsi="TH SarabunPSK" w:cs="TH SarabunPSK" w:hint="cs"/>
          <w:color w:val="000000" w:themeColor="text1"/>
          <w:sz w:val="28"/>
          <w:cs/>
        </w:rPr>
        <w:t>ต้องกลับมาเรียนซ้ำ ๆ ถึงจะเข้าใจเนื้อหาซึ่งการจัดการเรียนรู้แบบนี้มีส่วนในการสร้างจุดแข็งและลดจุดอ่อนของผู้เรียนได้</w:t>
      </w:r>
      <w:r w:rsidR="00C11E66" w:rsidRPr="00B82B95">
        <w:rPr>
          <w:rFonts w:ascii="TH SarabunPSK" w:hAnsi="TH SarabunPSK" w:cs="TH SarabunPSK" w:hint="cs"/>
          <w:color w:val="000000" w:themeColor="text1"/>
          <w:sz w:val="28"/>
          <w:cs/>
        </w:rPr>
        <w:t>ทำให้ผู้เรียนประสบความสำเร็จทางการเรียนรู้ได้ใกล้เคียงกัน</w:t>
      </w:r>
      <w:r w:rsidR="00C272C7" w:rsidRPr="00B82B95">
        <w:rPr>
          <w:rFonts w:ascii="TH SarabunPSK" w:hAnsi="TH SarabunPSK" w:cs="TH SarabunPSK" w:hint="cs"/>
          <w:color w:val="000000" w:themeColor="text1"/>
          <w:sz w:val="28"/>
          <w:cs/>
        </w:rPr>
        <w:t xml:space="preserve"> </w:t>
      </w:r>
    </w:p>
    <w:p w14:paraId="08FAFCA7" w14:textId="315D300D" w:rsidR="00C35BC1" w:rsidRPr="00B82B95" w:rsidRDefault="00C35BC1" w:rsidP="005624AC">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r>
      <w:r w:rsidRPr="00B82B95">
        <w:rPr>
          <w:rFonts w:ascii="TH SarabunPSK" w:hAnsi="TH SarabunPSK" w:cs="TH SarabunPSK" w:hint="cs"/>
          <w:color w:val="000000" w:themeColor="text1"/>
          <w:sz w:val="28"/>
          <w:cs/>
        </w:rPr>
        <w:t>ข้อ</w:t>
      </w:r>
      <w:r w:rsidRPr="00B82B95">
        <w:rPr>
          <w:rFonts w:ascii="TH SarabunPSK" w:hAnsi="TH SarabunPSK" w:cs="TH SarabunPSK"/>
          <w:color w:val="000000" w:themeColor="text1"/>
          <w:sz w:val="28"/>
          <w:cs/>
        </w:rPr>
        <w:t>ควรค</w:t>
      </w:r>
      <w:r w:rsidR="00AF7A36" w:rsidRPr="00B82B95">
        <w:rPr>
          <w:rFonts w:ascii="TH SarabunPSK" w:hAnsi="TH SarabunPSK" w:cs="TH SarabunPSK" w:hint="cs"/>
          <w:color w:val="000000" w:themeColor="text1"/>
          <w:sz w:val="28"/>
          <w:cs/>
        </w:rPr>
        <w:t>ำ</w:t>
      </w:r>
      <w:r w:rsidRPr="00B82B95">
        <w:rPr>
          <w:rFonts w:ascii="TH SarabunPSK" w:hAnsi="TH SarabunPSK" w:cs="TH SarabunPSK"/>
          <w:color w:val="000000" w:themeColor="text1"/>
          <w:sz w:val="28"/>
          <w:cs/>
        </w:rPr>
        <w:t>นึงถึงในการออกแบบระบบการเรียนการสอนบนเว็บ แบบผสมผสานให</w:t>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cs/>
        </w:rPr>
        <w:t>ประสบผล</w:t>
      </w:r>
      <w:proofErr w:type="spellStart"/>
      <w:r w:rsidRPr="00B82B95">
        <w:rPr>
          <w:rFonts w:ascii="TH SarabunPSK" w:hAnsi="TH SarabunPSK" w:cs="TH SarabunPSK"/>
          <w:color w:val="000000" w:themeColor="text1"/>
          <w:sz w:val="28"/>
          <w:cs/>
        </w:rPr>
        <w:t>สําเร็จ</w:t>
      </w:r>
      <w:proofErr w:type="spellEnd"/>
      <w:r w:rsidRPr="00B82B95">
        <w:rPr>
          <w:rFonts w:ascii="TH SarabunPSK" w:hAnsi="TH SarabunPSK" w:cs="TH SarabunPSK"/>
          <w:color w:val="000000" w:themeColor="text1"/>
          <w:sz w:val="28"/>
          <w:cs/>
        </w:rPr>
        <w:t>คือ ผู</w:t>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cs/>
        </w:rPr>
        <w:t>เรียน เนื้อหา และ ระบบโครงข</w:t>
      </w:r>
      <w:r w:rsidRPr="00B82B95">
        <w:rPr>
          <w:rFonts w:ascii="TH SarabunPSK" w:hAnsi="TH SarabunPSK" w:cs="TH SarabunPSK" w:hint="cs"/>
          <w:color w:val="000000" w:themeColor="text1"/>
          <w:sz w:val="28"/>
          <w:cs/>
        </w:rPr>
        <w:t>ย</w:t>
      </w:r>
      <w:r w:rsidRPr="00B82B95">
        <w:rPr>
          <w:rFonts w:ascii="TH SarabunPSK" w:hAnsi="TH SarabunPSK" w:cs="TH SarabunPSK"/>
          <w:color w:val="000000" w:themeColor="text1"/>
          <w:sz w:val="28"/>
          <w:cs/>
        </w:rPr>
        <w:t>ายพื้นฐาน โดยมีองค</w:t>
      </w:r>
      <w:r w:rsidR="00EE7D74"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cs/>
        </w:rPr>
        <w:t>ประกอบหลัก คือเหตุการณ</w:t>
      </w:r>
      <w:r w:rsidR="00EE7D74" w:rsidRPr="00B82B95">
        <w:rPr>
          <w:rFonts w:ascii="TH SarabunPSK" w:hAnsi="TH SarabunPSK" w:cs="TH SarabunPSK" w:hint="cs"/>
          <w:color w:val="000000" w:themeColor="text1"/>
          <w:sz w:val="28"/>
          <w:cs/>
        </w:rPr>
        <w:t>์</w:t>
      </w:r>
      <w:r w:rsidR="00D05C64" w:rsidRPr="00B82B95">
        <w:rPr>
          <w:rFonts w:ascii="TH SarabunPSK" w:hAnsi="TH SarabunPSK" w:cs="TH SarabunPSK" w:hint="cs"/>
          <w:color w:val="000000" w:themeColor="text1"/>
          <w:sz w:val="28"/>
          <w:cs/>
        </w:rPr>
        <w:t xml:space="preserve">ที่เกิดขึ้นจริง </w:t>
      </w:r>
      <w:r w:rsidRPr="00B82B95">
        <w:rPr>
          <w:rFonts w:ascii="TH SarabunPSK" w:hAnsi="TH SarabunPSK" w:cs="TH SarabunPSK"/>
          <w:color w:val="000000" w:themeColor="text1"/>
          <w:sz w:val="28"/>
          <w:cs/>
        </w:rPr>
        <w:t>การเรียน</w:t>
      </w:r>
      <w:r w:rsidR="00D05C64" w:rsidRPr="00B82B95">
        <w:rPr>
          <w:rFonts w:ascii="TH SarabunPSK" w:hAnsi="TH SarabunPSK" w:cs="TH SarabunPSK" w:hint="cs"/>
          <w:color w:val="000000" w:themeColor="text1"/>
          <w:sz w:val="28"/>
          <w:cs/>
        </w:rPr>
        <w:t>ด้วย</w:t>
      </w:r>
      <w:r w:rsidRPr="00B82B95">
        <w:rPr>
          <w:rFonts w:ascii="TH SarabunPSK" w:hAnsi="TH SarabunPSK" w:cs="TH SarabunPSK"/>
          <w:color w:val="000000" w:themeColor="text1"/>
          <w:sz w:val="28"/>
          <w:cs/>
        </w:rPr>
        <w:t>ตนเอง/เนื้อหาการเรียนแบบออนไลน</w:t>
      </w:r>
      <w:r w:rsidR="00D05C64" w:rsidRPr="00B82B95">
        <w:rPr>
          <w:rFonts w:ascii="TH SarabunPSK" w:hAnsi="TH SarabunPSK" w:cs="TH SarabunPSK" w:hint="cs"/>
          <w:color w:val="000000" w:themeColor="text1"/>
          <w:sz w:val="28"/>
          <w:cs/>
        </w:rPr>
        <w:t>์แ</w:t>
      </w:r>
      <w:r w:rsidRPr="00B82B95">
        <w:rPr>
          <w:rFonts w:ascii="TH SarabunPSK" w:hAnsi="TH SarabunPSK" w:cs="TH SarabunPSK"/>
          <w:color w:val="000000" w:themeColor="text1"/>
          <w:sz w:val="28"/>
          <w:cs/>
        </w:rPr>
        <w:t>การเรียนแบบร</w:t>
      </w:r>
      <w:r w:rsidR="00EE7D74"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cs/>
        </w:rPr>
        <w:t>วมมือ การประเมินผลการเรียนรู</w:t>
      </w:r>
      <w:r w:rsidR="00EE7D74"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cs/>
        </w:rPr>
        <w:t xml:space="preserve"> และอุปกรณ</w:t>
      </w:r>
      <w:r w:rsidR="00EE7D74"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cs/>
        </w:rPr>
        <w:t>สนับสนุนการเรียน</w:t>
      </w:r>
      <w:r w:rsidR="00EE7D74" w:rsidRPr="00B82B95">
        <w:rPr>
          <w:rFonts w:ascii="TH SarabunPSK" w:hAnsi="TH SarabunPSK" w:cs="TH SarabunPSK" w:hint="cs"/>
          <w:color w:val="000000" w:themeColor="text1"/>
          <w:sz w:val="28"/>
          <w:cs/>
        </w:rPr>
        <w:t xml:space="preserve"> </w:t>
      </w:r>
      <w:r w:rsidR="00297C61" w:rsidRPr="00B82B95">
        <w:rPr>
          <w:rFonts w:ascii="TH SarabunPSK" w:hAnsi="TH SarabunPSK" w:cs="TH SarabunPSK" w:hint="cs"/>
          <w:color w:val="000000" w:themeColor="text1"/>
          <w:sz w:val="28"/>
          <w:cs/>
        </w:rPr>
        <w:t>(</w:t>
      </w:r>
      <w:r w:rsidR="00297C61" w:rsidRPr="00B82B95">
        <w:rPr>
          <w:rFonts w:ascii="TH SarabunPSK" w:hAnsi="TH SarabunPSK" w:cs="TH SarabunPSK"/>
          <w:color w:val="000000" w:themeColor="text1"/>
          <w:sz w:val="28"/>
          <w:cs/>
        </w:rPr>
        <w:t xml:space="preserve">ปณิตา </w:t>
      </w:r>
      <w:proofErr w:type="spellStart"/>
      <w:r w:rsidR="00297C61" w:rsidRPr="00B82B95">
        <w:rPr>
          <w:rFonts w:ascii="TH SarabunPSK" w:hAnsi="TH SarabunPSK" w:cs="TH SarabunPSK"/>
          <w:color w:val="000000" w:themeColor="text1"/>
          <w:sz w:val="28"/>
          <w:cs/>
        </w:rPr>
        <w:t>วรร</w:t>
      </w:r>
      <w:proofErr w:type="spellEnd"/>
      <w:r w:rsidR="00297C61" w:rsidRPr="00B82B95">
        <w:rPr>
          <w:rFonts w:ascii="TH SarabunPSK" w:hAnsi="TH SarabunPSK" w:cs="TH SarabunPSK"/>
          <w:color w:val="000000" w:themeColor="text1"/>
          <w:sz w:val="28"/>
          <w:cs/>
        </w:rPr>
        <w:t>ณ</w:t>
      </w:r>
      <w:proofErr w:type="spellStart"/>
      <w:r w:rsidR="00297C61" w:rsidRPr="00B82B95">
        <w:rPr>
          <w:rFonts w:ascii="TH SarabunPSK" w:hAnsi="TH SarabunPSK" w:cs="TH SarabunPSK"/>
          <w:color w:val="000000" w:themeColor="text1"/>
          <w:sz w:val="28"/>
          <w:cs/>
        </w:rPr>
        <w:t>พิร</w:t>
      </w:r>
      <w:proofErr w:type="spellEnd"/>
      <w:r w:rsidR="00297C61" w:rsidRPr="00B82B95">
        <w:rPr>
          <w:rFonts w:ascii="TH SarabunPSK" w:hAnsi="TH SarabunPSK" w:cs="TH SarabunPSK"/>
          <w:color w:val="000000" w:themeColor="text1"/>
          <w:sz w:val="28"/>
          <w:cs/>
        </w:rPr>
        <w:t>ณ</w:t>
      </w:r>
      <w:r w:rsidR="00297C61" w:rsidRPr="00B82B95">
        <w:rPr>
          <w:rFonts w:ascii="TH SarabunPSK" w:hAnsi="TH SarabunPSK" w:cs="TH SarabunPSK"/>
          <w:color w:val="000000" w:themeColor="text1"/>
          <w:sz w:val="28"/>
        </w:rPr>
        <w:t>, 2554</w:t>
      </w:r>
      <w:r w:rsidR="00690C0A" w:rsidRPr="00B82B95">
        <w:rPr>
          <w:rFonts w:ascii="TH SarabunPSK" w:hAnsi="TH SarabunPSK" w:cs="TH SarabunPSK"/>
          <w:color w:val="000000" w:themeColor="text1"/>
          <w:sz w:val="28"/>
        </w:rPr>
        <w:t>;</w:t>
      </w:r>
      <w:r w:rsidR="00690C0A" w:rsidRPr="00B82B95">
        <w:rPr>
          <w:rFonts w:ascii="TH SarabunPSK" w:eastAsia="Times New Roman" w:hAnsi="TH SarabunPSK" w:cs="TH SarabunPSK"/>
          <w:color w:val="000000" w:themeColor="text1"/>
          <w:sz w:val="28"/>
          <w:highlight w:val="green"/>
          <w:lang w:val="en-TH"/>
        </w:rPr>
        <w:t xml:space="preserve"> </w:t>
      </w:r>
      <w:r w:rsidR="00690C0A" w:rsidRPr="00B82B95">
        <w:rPr>
          <w:rFonts w:ascii="TH SarabunPSK" w:hAnsi="TH SarabunPSK" w:cs="TH SarabunPSK"/>
          <w:color w:val="000000" w:themeColor="text1"/>
          <w:sz w:val="28"/>
          <w:lang w:val="en-TH"/>
        </w:rPr>
        <w:t>Westerlaken</w:t>
      </w:r>
      <w:r w:rsidR="00690C0A" w:rsidRPr="00B82B95">
        <w:rPr>
          <w:rFonts w:ascii="TH SarabunPSK" w:hAnsi="TH SarabunPSK" w:cs="TH SarabunPSK"/>
          <w:color w:val="000000" w:themeColor="text1"/>
          <w:sz w:val="28"/>
        </w:rPr>
        <w:t xml:space="preserve"> et al. 2019</w:t>
      </w:r>
      <w:r w:rsidR="00297C61" w:rsidRPr="00B82B95">
        <w:rPr>
          <w:rFonts w:ascii="TH SarabunPSK" w:hAnsi="TH SarabunPSK" w:cs="TH SarabunPSK"/>
          <w:color w:val="000000" w:themeColor="text1"/>
          <w:sz w:val="28"/>
        </w:rPr>
        <w:t>)</w:t>
      </w:r>
      <w:r w:rsidR="00BD2E00" w:rsidRPr="00B82B95">
        <w:rPr>
          <w:rFonts w:ascii="TH SarabunPSK" w:hAnsi="TH SarabunPSK" w:cs="TH SarabunPSK"/>
          <w:color w:val="000000" w:themeColor="text1"/>
          <w:sz w:val="28"/>
        </w:rPr>
        <w:t xml:space="preserve"> </w:t>
      </w:r>
      <w:r w:rsidR="00BD2E00" w:rsidRPr="00B82B95">
        <w:rPr>
          <w:rFonts w:ascii="TH SarabunPSK" w:hAnsi="TH SarabunPSK" w:cs="TH SarabunPSK" w:hint="cs"/>
          <w:color w:val="000000" w:themeColor="text1"/>
          <w:sz w:val="28"/>
          <w:cs/>
        </w:rPr>
        <w:t>และข้อคว</w:t>
      </w:r>
      <w:r w:rsidR="00864B40" w:rsidRPr="00B82B95">
        <w:rPr>
          <w:rFonts w:ascii="TH SarabunPSK" w:hAnsi="TH SarabunPSK" w:cs="TH SarabunPSK" w:hint="cs"/>
          <w:color w:val="000000" w:themeColor="text1"/>
          <w:sz w:val="28"/>
          <w:cs/>
        </w:rPr>
        <w:t>รพิจารณาเพื่อให้การจัดการเรียนรู้แบบผสมผสานประสบความสำเร็จคือการ</w:t>
      </w:r>
      <w:r w:rsidR="00B425EF" w:rsidRPr="00B82B95">
        <w:rPr>
          <w:rFonts w:ascii="TH SarabunPSK" w:hAnsi="TH SarabunPSK" w:cs="TH SarabunPSK" w:hint="cs"/>
          <w:color w:val="000000" w:themeColor="text1"/>
          <w:sz w:val="28"/>
          <w:cs/>
        </w:rPr>
        <w:t>หา</w:t>
      </w:r>
      <w:r w:rsidR="00857494" w:rsidRPr="00B82B95">
        <w:rPr>
          <w:rFonts w:ascii="TH SarabunPSK" w:hAnsi="TH SarabunPSK" w:cs="TH SarabunPSK" w:hint="cs"/>
          <w:color w:val="000000" w:themeColor="text1"/>
          <w:sz w:val="28"/>
          <w:cs/>
        </w:rPr>
        <w:t>สัดส่วน</w:t>
      </w:r>
      <w:r w:rsidR="00B425EF" w:rsidRPr="00B82B95">
        <w:rPr>
          <w:rFonts w:ascii="TH SarabunPSK" w:hAnsi="TH SarabunPSK" w:cs="TH SarabunPSK" w:hint="cs"/>
          <w:color w:val="000000" w:themeColor="text1"/>
          <w:sz w:val="28"/>
          <w:cs/>
        </w:rPr>
        <w:t xml:space="preserve">ระหว่างการเรียนแบบเผชิญหน้าและแบบเรียนออนไลน์ด้วยโปรแกรมคอมพิวเตอร์ต่าง ๆ </w:t>
      </w:r>
      <w:r w:rsidR="00B425EF" w:rsidRPr="00B82B95">
        <w:rPr>
          <w:rFonts w:ascii="TH SarabunPSK" w:hAnsi="TH SarabunPSK" w:cs="TH SarabunPSK"/>
          <w:color w:val="000000" w:themeColor="text1"/>
          <w:sz w:val="28"/>
        </w:rPr>
        <w:t>(</w:t>
      </w:r>
      <w:proofErr w:type="spellStart"/>
      <w:r w:rsidR="00B425EF" w:rsidRPr="00B82B95">
        <w:rPr>
          <w:rFonts w:ascii="TH SarabunPSK" w:hAnsi="TH SarabunPSK" w:cs="TH SarabunPSK"/>
          <w:color w:val="000000" w:themeColor="text1"/>
          <w:sz w:val="28"/>
        </w:rPr>
        <w:t>Utami</w:t>
      </w:r>
      <w:proofErr w:type="spellEnd"/>
      <w:r w:rsidR="00B425EF" w:rsidRPr="00B82B95">
        <w:rPr>
          <w:rFonts w:ascii="TH SarabunPSK" w:hAnsi="TH SarabunPSK" w:cs="TH SarabunPSK"/>
          <w:color w:val="000000" w:themeColor="text1"/>
          <w:sz w:val="28"/>
        </w:rPr>
        <w:t>, 2018</w:t>
      </w:r>
      <w:r w:rsidR="00CB160E" w:rsidRPr="00B82B95">
        <w:rPr>
          <w:rFonts w:ascii="TH SarabunPSK" w:hAnsi="TH SarabunPSK" w:cs="TH SarabunPSK"/>
          <w:color w:val="000000" w:themeColor="text1"/>
          <w:sz w:val="28"/>
        </w:rPr>
        <w:t>;</w:t>
      </w:r>
      <w:r w:rsidR="006D6B24" w:rsidRPr="00B82B95">
        <w:rPr>
          <w:color w:val="000000" w:themeColor="text1"/>
        </w:rPr>
        <w:t xml:space="preserve"> </w:t>
      </w:r>
      <w:proofErr w:type="spellStart"/>
      <w:r w:rsidR="006D6B24" w:rsidRPr="00B82B95">
        <w:rPr>
          <w:rFonts w:ascii="TH SarabunPSK" w:hAnsi="TH SarabunPSK" w:cs="TH SarabunPSK"/>
          <w:color w:val="000000" w:themeColor="text1"/>
          <w:sz w:val="28"/>
        </w:rPr>
        <w:t>Oweis</w:t>
      </w:r>
      <w:proofErr w:type="spellEnd"/>
      <w:r w:rsidR="006D6B24" w:rsidRPr="00B82B95">
        <w:rPr>
          <w:rFonts w:ascii="TH SarabunPSK" w:hAnsi="TH SarabunPSK" w:cs="TH SarabunPSK"/>
          <w:color w:val="000000" w:themeColor="text1"/>
          <w:sz w:val="28"/>
        </w:rPr>
        <w:t>, 2018)</w:t>
      </w:r>
    </w:p>
    <w:p w14:paraId="5F09264E" w14:textId="7D0F7864" w:rsidR="00390471" w:rsidRPr="00B82B95" w:rsidRDefault="00390471" w:rsidP="005624AC">
      <w:pPr>
        <w:pStyle w:val="NoSpacing"/>
        <w:jc w:val="thaiDistribute"/>
        <w:rPr>
          <w:rFonts w:ascii="TH SarabunPSK" w:hAnsi="TH SarabunPSK" w:cs="TH SarabunPSK"/>
          <w:color w:val="000000" w:themeColor="text1"/>
          <w:sz w:val="28"/>
        </w:rPr>
      </w:pPr>
    </w:p>
    <w:p w14:paraId="558A9069" w14:textId="77777777" w:rsidR="00390471" w:rsidRPr="00B82B95" w:rsidRDefault="00390471" w:rsidP="005624AC">
      <w:pPr>
        <w:pStyle w:val="NoSpacing"/>
        <w:jc w:val="thaiDistribute"/>
        <w:rPr>
          <w:rFonts w:ascii="TH SarabunPSK" w:hAnsi="TH SarabunPSK" w:cs="TH SarabunPSK"/>
          <w:color w:val="000000" w:themeColor="text1"/>
          <w:sz w:val="28"/>
        </w:rPr>
      </w:pPr>
    </w:p>
    <w:p w14:paraId="6D28172B" w14:textId="5AEE61A2" w:rsidR="004E7B41" w:rsidRPr="00B82B95" w:rsidRDefault="005034B8" w:rsidP="00125FC3">
      <w:pPr>
        <w:pStyle w:val="NoSpacing"/>
        <w:rPr>
          <w:rFonts w:ascii="TH SarabunPSK" w:hAnsi="TH SarabunPSK" w:cs="TH SarabunPSK"/>
          <w:color w:val="000000" w:themeColor="text1"/>
          <w:sz w:val="28"/>
        </w:rPr>
      </w:pPr>
      <w:r w:rsidRPr="00B82B95">
        <w:rPr>
          <w:rFonts w:ascii="TH SarabunPSK" w:hAnsi="TH SarabunPSK" w:cs="TH SarabunPSK"/>
          <w:color w:val="000000" w:themeColor="text1"/>
          <w:sz w:val="28"/>
          <w:cs/>
        </w:rPr>
        <w:lastRenderedPageBreak/>
        <w:tab/>
      </w:r>
      <w:r w:rsidRPr="00B82B95">
        <w:rPr>
          <w:rFonts w:ascii="TH SarabunPSK" w:hAnsi="TH SarabunPSK" w:cs="TH SarabunPSK"/>
          <w:color w:val="000000" w:themeColor="text1"/>
          <w:sz w:val="28"/>
        </w:rPr>
        <w:t>3.</w:t>
      </w:r>
      <w:r w:rsidRPr="00B82B95">
        <w:rPr>
          <w:rFonts w:ascii="TH SarabunPSK" w:hAnsi="TH SarabunPSK" w:cs="TH SarabunPSK" w:hint="cs"/>
          <w:color w:val="000000" w:themeColor="text1"/>
          <w:sz w:val="28"/>
          <w:cs/>
        </w:rPr>
        <w:t>การประเมินความพึงพอใจต่อการจัดการเรียนรู้แบบผสมผสาน</w:t>
      </w:r>
    </w:p>
    <w:p w14:paraId="38AD9C2D" w14:textId="1D059E5A" w:rsidR="00E52E53" w:rsidRPr="00B82B95" w:rsidRDefault="00E52E53" w:rsidP="007F5D78">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52075E" w:rsidRPr="00B82B95">
        <w:rPr>
          <w:rFonts w:ascii="TH SarabunPSK" w:hAnsi="TH SarabunPSK" w:cs="TH SarabunPSK" w:hint="cs"/>
          <w:color w:val="000000" w:themeColor="text1"/>
          <w:sz w:val="28"/>
          <w:cs/>
        </w:rPr>
        <w:t xml:space="preserve">จากการจัดการเรียนการเรียนรู้แบบผสมผสานในรายวิชาชีววิทยา </w:t>
      </w:r>
      <w:r w:rsidR="0052075E" w:rsidRPr="00B82B95">
        <w:rPr>
          <w:rFonts w:ascii="TH SarabunPSK" w:hAnsi="TH SarabunPSK" w:cs="TH SarabunPSK"/>
          <w:color w:val="000000" w:themeColor="text1"/>
          <w:sz w:val="28"/>
        </w:rPr>
        <w:t xml:space="preserve">1 </w:t>
      </w:r>
      <w:r w:rsidR="00D17224" w:rsidRPr="00B82B95">
        <w:rPr>
          <w:rFonts w:ascii="TH SarabunPSK" w:hAnsi="TH SarabunPSK" w:cs="TH SarabunPSK" w:hint="cs"/>
          <w:color w:val="000000" w:themeColor="text1"/>
          <w:sz w:val="28"/>
          <w:cs/>
        </w:rPr>
        <w:t xml:space="preserve">นี้มีการประเมินความพึงพอใจของผู้เรียนสำหรับกลุ่มทดลอง </w:t>
      </w:r>
      <w:r w:rsidR="00D17224" w:rsidRPr="00B82B95">
        <w:rPr>
          <w:rFonts w:ascii="TH SarabunPSK" w:hAnsi="TH SarabunPSK" w:cs="TH SarabunPSK"/>
          <w:color w:val="000000" w:themeColor="text1"/>
          <w:sz w:val="28"/>
        </w:rPr>
        <w:t xml:space="preserve">(n=60) </w:t>
      </w:r>
      <w:r w:rsidR="00B6254A" w:rsidRPr="00B82B95">
        <w:rPr>
          <w:rFonts w:ascii="TH SarabunPSK" w:hAnsi="TH SarabunPSK" w:cs="TH SarabunPSK" w:hint="cs"/>
          <w:color w:val="000000" w:themeColor="text1"/>
          <w:sz w:val="28"/>
          <w:cs/>
        </w:rPr>
        <w:t xml:space="preserve">ผลการประเมินของผู้เรียนอยู่ในระดับมากถึงมากที่สุด โดยมีคะแนนเฉลี่ยเท่ากับ </w:t>
      </w:r>
      <w:r w:rsidR="00B6254A" w:rsidRPr="00B82B95">
        <w:rPr>
          <w:rFonts w:ascii="TH SarabunPSK" w:hAnsi="TH SarabunPSK" w:cs="TH SarabunPSK"/>
          <w:color w:val="000000" w:themeColor="text1"/>
          <w:sz w:val="28"/>
        </w:rPr>
        <w:t xml:space="preserve">4.66 </w:t>
      </w:r>
      <w:r w:rsidR="00B6254A" w:rsidRPr="00B82B95">
        <w:rPr>
          <w:rFonts w:ascii="TH SarabunPSK" w:hAnsi="TH SarabunPSK" w:cs="TH SarabunPSK" w:hint="cs"/>
          <w:color w:val="000000" w:themeColor="text1"/>
          <w:sz w:val="28"/>
          <w:cs/>
        </w:rPr>
        <w:t>(</w:t>
      </w:r>
      <m:oMath>
        <m:r>
          <w:rPr>
            <w:rFonts w:ascii="Cambria Math" w:hAnsi="Cambria Math" w:cs="TH SarabunPSK"/>
            <w:color w:val="000000" w:themeColor="text1"/>
            <w:sz w:val="24"/>
            <w:szCs w:val="24"/>
          </w:rPr>
          <m:t>±</m:t>
        </m:r>
      </m:oMath>
      <w:r w:rsidR="00965E3B" w:rsidRPr="00B82B95">
        <w:rPr>
          <w:rFonts w:ascii="TH SarabunPSK" w:hAnsi="TH SarabunPSK" w:cs="TH SarabunPSK"/>
          <w:color w:val="000000" w:themeColor="text1"/>
          <w:sz w:val="28"/>
        </w:rPr>
        <w:t xml:space="preserve">0.26) </w:t>
      </w:r>
      <w:r w:rsidR="00CF068A" w:rsidRPr="00B82B95">
        <w:rPr>
          <w:rFonts w:ascii="TH SarabunPSK" w:hAnsi="TH SarabunPSK" w:cs="TH SarabunPSK"/>
          <w:color w:val="000000" w:themeColor="text1"/>
          <w:sz w:val="28"/>
        </w:rPr>
        <w:t xml:space="preserve"> </w:t>
      </w:r>
      <w:r w:rsidR="00CF068A" w:rsidRPr="00B82B95">
        <w:rPr>
          <w:rFonts w:ascii="TH SarabunPSK" w:hAnsi="TH SarabunPSK" w:cs="TH SarabunPSK" w:hint="cs"/>
          <w:color w:val="000000" w:themeColor="text1"/>
          <w:sz w:val="28"/>
          <w:cs/>
        </w:rPr>
        <w:t>นอกจากนี้ยังพบว่ามี</w:t>
      </w:r>
      <w:r w:rsidR="00E975B0" w:rsidRPr="00B82B95">
        <w:rPr>
          <w:rFonts w:ascii="TH SarabunPSK" w:hAnsi="TH SarabunPSK" w:cs="TH SarabunPSK" w:hint="cs"/>
          <w:color w:val="000000" w:themeColor="text1"/>
          <w:sz w:val="28"/>
          <w:cs/>
        </w:rPr>
        <w:t xml:space="preserve">ผลการประเมิน </w:t>
      </w:r>
      <w:r w:rsidR="00E975B0" w:rsidRPr="00B82B95">
        <w:rPr>
          <w:rFonts w:ascii="TH SarabunPSK" w:hAnsi="TH SarabunPSK" w:cs="TH SarabunPSK"/>
          <w:color w:val="000000" w:themeColor="text1"/>
          <w:sz w:val="28"/>
        </w:rPr>
        <w:t xml:space="preserve">4 </w:t>
      </w:r>
      <w:r w:rsidR="00E975B0" w:rsidRPr="00B82B95">
        <w:rPr>
          <w:rFonts w:ascii="TH SarabunPSK" w:hAnsi="TH SarabunPSK" w:cs="TH SarabunPSK" w:hint="cs"/>
          <w:color w:val="000000" w:themeColor="text1"/>
          <w:sz w:val="28"/>
          <w:cs/>
        </w:rPr>
        <w:t>รายการที่ผู้เรียนให้ประเมินค่าความพึงพอใจอยู่ในระดับมากที่สุด</w:t>
      </w:r>
      <w:r w:rsidR="00B82B95">
        <w:rPr>
          <w:rFonts w:ascii="TH SarabunPSK" w:hAnsi="TH SarabunPSK" w:cs="TH SarabunPSK"/>
          <w:color w:val="000000" w:themeColor="text1"/>
          <w:sz w:val="28"/>
        </w:rPr>
        <w:t xml:space="preserve"> </w:t>
      </w:r>
      <w:r w:rsidR="00E975B0" w:rsidRPr="00B82B95">
        <w:rPr>
          <w:rFonts w:ascii="TH SarabunPSK" w:hAnsi="TH SarabunPSK" w:cs="TH SarabunPSK" w:hint="cs"/>
          <w:color w:val="000000" w:themeColor="text1"/>
          <w:sz w:val="28"/>
          <w:cs/>
        </w:rPr>
        <w:t>คะแนน</w:t>
      </w:r>
      <w:r w:rsidR="00193D97" w:rsidRPr="00B82B95">
        <w:rPr>
          <w:rFonts w:ascii="TH SarabunPSK" w:hAnsi="TH SarabunPSK" w:cs="TH SarabunPSK" w:hint="cs"/>
          <w:color w:val="000000" w:themeColor="text1"/>
          <w:sz w:val="28"/>
          <w:cs/>
        </w:rPr>
        <w:t xml:space="preserve">เท่ากับ </w:t>
      </w:r>
      <w:r w:rsidR="00193D97" w:rsidRPr="00B82B95">
        <w:rPr>
          <w:rFonts w:ascii="TH SarabunPSK" w:hAnsi="TH SarabunPSK" w:cs="TH SarabunPSK"/>
          <w:color w:val="000000" w:themeColor="text1"/>
          <w:sz w:val="28"/>
        </w:rPr>
        <w:t xml:space="preserve">5.00 (S.D. =0.00) </w:t>
      </w:r>
      <w:r w:rsidR="00193D97" w:rsidRPr="00B82B95">
        <w:rPr>
          <w:rFonts w:ascii="TH SarabunPSK" w:hAnsi="TH SarabunPSK" w:cs="TH SarabunPSK" w:hint="cs"/>
          <w:color w:val="000000" w:themeColor="text1"/>
          <w:sz w:val="28"/>
          <w:cs/>
        </w:rPr>
        <w:t>ดังแสดงในตารา</w:t>
      </w:r>
      <w:r w:rsidR="002C22A9" w:rsidRPr="00B82B95">
        <w:rPr>
          <w:rFonts w:ascii="TH SarabunPSK" w:hAnsi="TH SarabunPSK" w:cs="TH SarabunPSK" w:hint="cs"/>
          <w:color w:val="000000" w:themeColor="text1"/>
          <w:sz w:val="28"/>
          <w:cs/>
        </w:rPr>
        <w:t xml:space="preserve">งที่ </w:t>
      </w:r>
      <w:r w:rsidR="00D05C64" w:rsidRPr="00B82B95">
        <w:rPr>
          <w:rFonts w:ascii="TH SarabunPSK" w:hAnsi="TH SarabunPSK" w:cs="TH SarabunPSK"/>
          <w:color w:val="000000" w:themeColor="text1"/>
          <w:sz w:val="28"/>
        </w:rPr>
        <w:t>5</w:t>
      </w:r>
    </w:p>
    <w:p w14:paraId="0668EE1E" w14:textId="77777777" w:rsidR="00AE6F8F" w:rsidRPr="00B82B95" w:rsidRDefault="00AE6F8F" w:rsidP="007F5D78">
      <w:pPr>
        <w:pStyle w:val="NoSpacing"/>
        <w:jc w:val="thaiDistribute"/>
        <w:rPr>
          <w:rFonts w:ascii="TH SarabunPSK" w:hAnsi="TH SarabunPSK" w:cs="TH SarabunPSK"/>
          <w:color w:val="000000" w:themeColor="text1"/>
          <w:sz w:val="28"/>
          <w:cs/>
        </w:rPr>
      </w:pPr>
    </w:p>
    <w:p w14:paraId="7CC1F79F" w14:textId="10F320CF" w:rsidR="002C22A9" w:rsidRPr="00B82B95" w:rsidRDefault="002C22A9" w:rsidP="00125FC3">
      <w:pPr>
        <w:pStyle w:val="NoSpacing"/>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Pr="00B82B95">
        <w:rPr>
          <w:rFonts w:ascii="TH SarabunPSK" w:hAnsi="TH SarabunPSK" w:cs="TH SarabunPSK" w:hint="cs"/>
          <w:b/>
          <w:bCs/>
          <w:color w:val="000000" w:themeColor="text1"/>
          <w:sz w:val="28"/>
          <w:cs/>
        </w:rPr>
        <w:t>ตารางที่</w:t>
      </w:r>
      <w:r w:rsidR="00D05C64" w:rsidRPr="00B82B95">
        <w:rPr>
          <w:rFonts w:ascii="TH SarabunPSK" w:hAnsi="TH SarabunPSK" w:cs="TH SarabunPSK" w:hint="cs"/>
          <w:b/>
          <w:bCs/>
          <w:color w:val="000000" w:themeColor="text1"/>
          <w:sz w:val="28"/>
          <w:cs/>
        </w:rPr>
        <w:t xml:space="preserve"> </w:t>
      </w:r>
      <w:r w:rsidR="00D05C64" w:rsidRPr="00B82B95">
        <w:rPr>
          <w:rFonts w:ascii="TH SarabunPSK" w:hAnsi="TH SarabunPSK" w:cs="TH SarabunPSK"/>
          <w:b/>
          <w:bCs/>
          <w:color w:val="000000" w:themeColor="text1"/>
          <w:sz w:val="28"/>
        </w:rPr>
        <w:t xml:space="preserve">5 </w:t>
      </w:r>
      <w:r w:rsidRPr="00B82B95">
        <w:rPr>
          <w:rFonts w:ascii="TH SarabunPSK" w:hAnsi="TH SarabunPSK" w:cs="TH SarabunPSK" w:hint="cs"/>
          <w:color w:val="000000" w:themeColor="text1"/>
          <w:sz w:val="28"/>
          <w:cs/>
        </w:rPr>
        <w:t>แสดงผลการประเมินความพึงพอใจต่อการจัดการเรียนร</w:t>
      </w:r>
      <w:r w:rsidR="005330BB" w:rsidRPr="00B82B95">
        <w:rPr>
          <w:rFonts w:ascii="TH SarabunPSK" w:hAnsi="TH SarabunPSK" w:cs="TH SarabunPSK" w:hint="cs"/>
          <w:color w:val="000000" w:themeColor="text1"/>
          <w:sz w:val="28"/>
          <w:cs/>
        </w:rPr>
        <w:t>ู้แบบผสมผสาน</w:t>
      </w:r>
      <w:r w:rsidR="007F5D78" w:rsidRPr="00B82B95">
        <w:rPr>
          <w:rFonts w:ascii="TH SarabunPSK" w:hAnsi="TH SarabunPSK" w:cs="TH SarabunPSK" w:hint="cs"/>
          <w:color w:val="000000" w:themeColor="text1"/>
          <w:sz w:val="28"/>
          <w:cs/>
        </w:rPr>
        <w:t xml:space="preserve">ในรายวิชาชีววิทยา </w:t>
      </w:r>
      <w:r w:rsidR="007F5D78" w:rsidRPr="00B82B95">
        <w:rPr>
          <w:rFonts w:ascii="TH SarabunPSK" w:hAnsi="TH SarabunPSK" w:cs="TH SarabunPSK"/>
          <w:color w:val="000000" w:themeColor="text1"/>
          <w:sz w:val="28"/>
        </w:rPr>
        <w:t xml:space="preserve">1 </w:t>
      </w:r>
    </w:p>
    <w:p w14:paraId="1AA17E88" w14:textId="77777777" w:rsidR="00E52E53" w:rsidRPr="00B82B95" w:rsidRDefault="00E52E53" w:rsidP="00125FC3">
      <w:pPr>
        <w:pStyle w:val="NoSpacing"/>
        <w:rPr>
          <w:rFonts w:ascii="TH SarabunPSK" w:hAnsi="TH SarabunPSK" w:cs="TH SarabunPSK"/>
          <w:color w:val="000000" w:themeColor="text1"/>
          <w:sz w:val="28"/>
        </w:rPr>
      </w:pPr>
    </w:p>
    <w:tbl>
      <w:tblPr>
        <w:tblW w:w="9043" w:type="dxa"/>
        <w:tblLook w:val="04A0" w:firstRow="1" w:lastRow="0" w:firstColumn="1" w:lastColumn="0" w:noHBand="0" w:noVBand="1"/>
      </w:tblPr>
      <w:tblGrid>
        <w:gridCol w:w="5103"/>
        <w:gridCol w:w="1418"/>
        <w:gridCol w:w="1134"/>
        <w:gridCol w:w="1388"/>
      </w:tblGrid>
      <w:tr w:rsidR="00B82B95" w:rsidRPr="00B82B95" w14:paraId="6795CD91" w14:textId="77777777" w:rsidTr="007F5D78">
        <w:trPr>
          <w:trHeight w:val="367"/>
        </w:trPr>
        <w:tc>
          <w:tcPr>
            <w:tcW w:w="5103" w:type="dxa"/>
            <w:vMerge w:val="restart"/>
          </w:tcPr>
          <w:p w14:paraId="3DDE19CB" w14:textId="77777777" w:rsidR="00A7345A" w:rsidRPr="00B82B95" w:rsidRDefault="00A7345A" w:rsidP="00A7345A">
            <w:pPr>
              <w:pStyle w:val="NoSpacing"/>
              <w:rPr>
                <w:rFonts w:ascii="TH SarabunPSK" w:hAnsi="TH SarabunPSK" w:cs="TH SarabunPSK"/>
                <w:b/>
                <w:bCs/>
                <w:color w:val="000000" w:themeColor="text1"/>
                <w:sz w:val="28"/>
                <w:cs/>
              </w:rPr>
            </w:pPr>
            <w:r w:rsidRPr="00B82B95">
              <w:rPr>
                <w:rFonts w:ascii="TH SarabunPSK" w:hAnsi="TH SarabunPSK" w:cs="TH SarabunPSK" w:hint="cs"/>
                <w:b/>
                <w:bCs/>
                <w:color w:val="000000" w:themeColor="text1"/>
                <w:sz w:val="28"/>
                <w:cs/>
              </w:rPr>
              <w:t>รายการประเมิน</w:t>
            </w:r>
          </w:p>
        </w:tc>
        <w:tc>
          <w:tcPr>
            <w:tcW w:w="2552" w:type="dxa"/>
            <w:gridSpan w:val="2"/>
          </w:tcPr>
          <w:p w14:paraId="0C905738" w14:textId="77777777" w:rsidR="00A7345A" w:rsidRPr="00B82B95" w:rsidRDefault="00A7345A" w:rsidP="00E52E53">
            <w:pPr>
              <w:pStyle w:val="NoSpacing"/>
              <w:jc w:val="center"/>
              <w:rPr>
                <w:rFonts w:ascii="TH SarabunPSK" w:hAnsi="TH SarabunPSK" w:cs="TH SarabunPSK"/>
                <w:b/>
                <w:bCs/>
                <w:color w:val="000000" w:themeColor="text1"/>
                <w:sz w:val="28"/>
              </w:rPr>
            </w:pPr>
            <w:r w:rsidRPr="00B82B95">
              <w:rPr>
                <w:rFonts w:ascii="TH SarabunPSK" w:hAnsi="TH SarabunPSK" w:cs="TH SarabunPSK" w:hint="cs"/>
                <w:b/>
                <w:bCs/>
                <w:color w:val="000000" w:themeColor="text1"/>
                <w:sz w:val="28"/>
                <w:cs/>
              </w:rPr>
              <w:t>ระดับความพึงพอใจ</w:t>
            </w:r>
          </w:p>
        </w:tc>
        <w:tc>
          <w:tcPr>
            <w:tcW w:w="1388" w:type="dxa"/>
            <w:vMerge w:val="restart"/>
          </w:tcPr>
          <w:p w14:paraId="186EA3FD" w14:textId="77777777" w:rsidR="00A7345A" w:rsidRPr="00B82B95" w:rsidRDefault="00A7345A" w:rsidP="00E52E53">
            <w:pPr>
              <w:pStyle w:val="NoSpacing"/>
              <w:jc w:val="center"/>
              <w:rPr>
                <w:rFonts w:ascii="TH SarabunPSK" w:hAnsi="TH SarabunPSK" w:cs="TH SarabunPSK"/>
                <w:b/>
                <w:bCs/>
                <w:color w:val="000000" w:themeColor="text1"/>
                <w:sz w:val="28"/>
              </w:rPr>
            </w:pPr>
            <w:r w:rsidRPr="00B82B95">
              <w:rPr>
                <w:rFonts w:ascii="TH SarabunPSK" w:hAnsi="TH SarabunPSK" w:cs="TH SarabunPSK" w:hint="cs"/>
                <w:b/>
                <w:bCs/>
                <w:color w:val="000000" w:themeColor="text1"/>
                <w:sz w:val="28"/>
                <w:cs/>
              </w:rPr>
              <w:t>ระดับความพึงพอใจ</w:t>
            </w:r>
          </w:p>
        </w:tc>
      </w:tr>
      <w:tr w:rsidR="00B82B95" w:rsidRPr="00B82B95" w14:paraId="698A33E5" w14:textId="77777777" w:rsidTr="007F5D78">
        <w:trPr>
          <w:trHeight w:val="354"/>
        </w:trPr>
        <w:tc>
          <w:tcPr>
            <w:tcW w:w="5103" w:type="dxa"/>
            <w:vMerge/>
          </w:tcPr>
          <w:p w14:paraId="78FC1767" w14:textId="77777777" w:rsidR="00A7345A" w:rsidRPr="00B82B95" w:rsidRDefault="00A7345A" w:rsidP="00A7345A">
            <w:pPr>
              <w:pStyle w:val="NoSpacing"/>
              <w:rPr>
                <w:rFonts w:ascii="TH SarabunPSK" w:hAnsi="TH SarabunPSK" w:cs="TH SarabunPSK"/>
                <w:color w:val="000000" w:themeColor="text1"/>
                <w:sz w:val="28"/>
              </w:rPr>
            </w:pPr>
          </w:p>
        </w:tc>
        <w:tc>
          <w:tcPr>
            <w:tcW w:w="1418" w:type="dxa"/>
          </w:tcPr>
          <w:p w14:paraId="7A1AC18D" w14:textId="1EBC2D91" w:rsidR="00A7345A" w:rsidRPr="00B82B95" w:rsidRDefault="00F32B07" w:rsidP="00E52E53">
            <w:pPr>
              <w:pStyle w:val="NoSpacing"/>
              <w:jc w:val="center"/>
              <w:rPr>
                <w:rFonts w:ascii="TH SarabunPSK" w:hAnsi="TH SarabunPSK" w:cs="TH SarabunPSK"/>
                <w:b/>
                <w:bCs/>
                <w:color w:val="000000" w:themeColor="text1"/>
                <w:sz w:val="28"/>
              </w:rPr>
            </w:pPr>
            <m:oMathPara>
              <m:oMath>
                <m:r>
                  <w:rPr>
                    <w:rFonts w:ascii="Cambria Math" w:hAnsi="Cambria Math" w:cs="TH SarabunPSK"/>
                    <w:color w:val="000000" w:themeColor="text1"/>
                    <w:sz w:val="28"/>
                  </w:rPr>
                  <m:t>x ̅</m:t>
                </m:r>
              </m:oMath>
            </m:oMathPara>
          </w:p>
        </w:tc>
        <w:tc>
          <w:tcPr>
            <w:tcW w:w="1134" w:type="dxa"/>
          </w:tcPr>
          <w:p w14:paraId="6F80373B" w14:textId="77777777" w:rsidR="00A7345A" w:rsidRPr="00B82B95" w:rsidRDefault="00A7345A" w:rsidP="00E52E53">
            <w:pPr>
              <w:pStyle w:val="NoSpacing"/>
              <w:jc w:val="center"/>
              <w:rPr>
                <w:rFonts w:ascii="TH SarabunPSK" w:hAnsi="TH SarabunPSK" w:cs="TH SarabunPSK"/>
                <w:b/>
                <w:bCs/>
                <w:color w:val="000000" w:themeColor="text1"/>
                <w:sz w:val="28"/>
              </w:rPr>
            </w:pPr>
            <w:r w:rsidRPr="00B82B95">
              <w:rPr>
                <w:rFonts w:ascii="TH SarabunPSK" w:hAnsi="TH SarabunPSK" w:cs="TH SarabunPSK" w:hint="cs"/>
                <w:b/>
                <w:bCs/>
                <w:color w:val="000000" w:themeColor="text1"/>
                <w:sz w:val="28"/>
              </w:rPr>
              <w:t>S.D.</w:t>
            </w:r>
          </w:p>
        </w:tc>
        <w:tc>
          <w:tcPr>
            <w:tcW w:w="1388" w:type="dxa"/>
            <w:vMerge/>
          </w:tcPr>
          <w:p w14:paraId="24D3B9C3" w14:textId="77777777" w:rsidR="00A7345A" w:rsidRPr="00B82B95" w:rsidRDefault="00A7345A" w:rsidP="00E52E53">
            <w:pPr>
              <w:pStyle w:val="NoSpacing"/>
              <w:jc w:val="center"/>
              <w:rPr>
                <w:rFonts w:ascii="TH SarabunPSK" w:hAnsi="TH SarabunPSK" w:cs="TH SarabunPSK"/>
                <w:color w:val="000000" w:themeColor="text1"/>
                <w:sz w:val="28"/>
              </w:rPr>
            </w:pPr>
          </w:p>
        </w:tc>
      </w:tr>
      <w:tr w:rsidR="00B82B95" w:rsidRPr="00B82B95" w14:paraId="4A1C638D" w14:textId="77777777" w:rsidTr="007F5D78">
        <w:trPr>
          <w:trHeight w:val="367"/>
        </w:trPr>
        <w:tc>
          <w:tcPr>
            <w:tcW w:w="5103" w:type="dxa"/>
          </w:tcPr>
          <w:p w14:paraId="75F5D206"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1.</w:t>
            </w:r>
            <w:r w:rsidRPr="00B82B95">
              <w:rPr>
                <w:rFonts w:ascii="TH SarabunPSK" w:hAnsi="TH SarabunPSK" w:cs="TH SarabunPSK" w:hint="cs"/>
                <w:color w:val="000000" w:themeColor="text1"/>
                <w:sz w:val="28"/>
                <w:cs/>
              </w:rPr>
              <w:t>การเปิดโอกาสให้ผู้เรียนมีส่วนร่วมในการทำกิจกรรม</w:t>
            </w:r>
          </w:p>
        </w:tc>
        <w:tc>
          <w:tcPr>
            <w:tcW w:w="1418" w:type="dxa"/>
          </w:tcPr>
          <w:p w14:paraId="7287175A"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4.40</w:t>
            </w:r>
          </w:p>
        </w:tc>
        <w:tc>
          <w:tcPr>
            <w:tcW w:w="1134" w:type="dxa"/>
          </w:tcPr>
          <w:p w14:paraId="4397DC8B"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0.62</w:t>
            </w:r>
          </w:p>
        </w:tc>
        <w:tc>
          <w:tcPr>
            <w:tcW w:w="1388" w:type="dxa"/>
          </w:tcPr>
          <w:p w14:paraId="33F49C49"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มาก</w:t>
            </w:r>
          </w:p>
        </w:tc>
      </w:tr>
      <w:tr w:rsidR="00B82B95" w:rsidRPr="00B82B95" w14:paraId="32E57EA9" w14:textId="77777777" w:rsidTr="007F5D78">
        <w:trPr>
          <w:trHeight w:val="367"/>
        </w:trPr>
        <w:tc>
          <w:tcPr>
            <w:tcW w:w="5103" w:type="dxa"/>
          </w:tcPr>
          <w:p w14:paraId="3E23F98E"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2.</w:t>
            </w:r>
            <w:r w:rsidRPr="00B82B95">
              <w:rPr>
                <w:rFonts w:ascii="TH SarabunPSK" w:hAnsi="TH SarabunPSK" w:cs="TH SarabunPSK" w:hint="cs"/>
                <w:color w:val="000000" w:themeColor="text1"/>
                <w:sz w:val="28"/>
                <w:cs/>
              </w:rPr>
              <w:t>ส่งเสริมให้ผู้เรียนมีความกระตือรือร้นในการทำงาน</w:t>
            </w:r>
          </w:p>
        </w:tc>
        <w:tc>
          <w:tcPr>
            <w:tcW w:w="1418" w:type="dxa"/>
          </w:tcPr>
          <w:p w14:paraId="0529948E"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4.57</w:t>
            </w:r>
          </w:p>
        </w:tc>
        <w:tc>
          <w:tcPr>
            <w:tcW w:w="1134" w:type="dxa"/>
          </w:tcPr>
          <w:p w14:paraId="2734C881"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0.50</w:t>
            </w:r>
          </w:p>
        </w:tc>
        <w:tc>
          <w:tcPr>
            <w:tcW w:w="1388" w:type="dxa"/>
          </w:tcPr>
          <w:p w14:paraId="2EFCCA31" w14:textId="4B45A659"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มาก</w:t>
            </w:r>
            <w:r w:rsidR="00260106" w:rsidRPr="00B82B95">
              <w:rPr>
                <w:rFonts w:ascii="TH SarabunPSK" w:hAnsi="TH SarabunPSK" w:cs="TH SarabunPSK" w:hint="cs"/>
                <w:color w:val="000000" w:themeColor="text1"/>
                <w:sz w:val="28"/>
                <w:cs/>
              </w:rPr>
              <w:t>ที่สุด</w:t>
            </w:r>
          </w:p>
        </w:tc>
      </w:tr>
      <w:tr w:rsidR="00B82B95" w:rsidRPr="00B82B95" w14:paraId="61F0E61A" w14:textId="77777777" w:rsidTr="007F5D78">
        <w:trPr>
          <w:trHeight w:val="381"/>
        </w:trPr>
        <w:tc>
          <w:tcPr>
            <w:tcW w:w="5103" w:type="dxa"/>
          </w:tcPr>
          <w:p w14:paraId="2938F077"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3.</w:t>
            </w:r>
            <w:r w:rsidRPr="00B82B95">
              <w:rPr>
                <w:rFonts w:ascii="TH SarabunPSK" w:hAnsi="TH SarabunPSK" w:cs="TH SarabunPSK" w:hint="cs"/>
                <w:color w:val="000000" w:themeColor="text1"/>
                <w:sz w:val="28"/>
                <w:cs/>
              </w:rPr>
              <w:t>เปิดโอกาสให้ผู้เรียนได้เรียนรู้อย่างอิสระ</w:t>
            </w:r>
          </w:p>
        </w:tc>
        <w:tc>
          <w:tcPr>
            <w:tcW w:w="1418" w:type="dxa"/>
          </w:tcPr>
          <w:p w14:paraId="086DBB42" w14:textId="19A55E91" w:rsidR="00A7345A" w:rsidRPr="00B82B95" w:rsidRDefault="00965E3B" w:rsidP="00E52E53">
            <w:pPr>
              <w:pStyle w:val="NoSpacing"/>
              <w:jc w:val="center"/>
              <w:rPr>
                <w:rFonts w:ascii="TH SarabunPSK" w:hAnsi="TH SarabunPSK" w:cs="TH SarabunPSK"/>
                <w:color w:val="000000" w:themeColor="text1"/>
                <w:sz w:val="28"/>
              </w:rPr>
            </w:pPr>
            <w:r w:rsidRPr="00B82B95">
              <w:rPr>
                <w:rFonts w:ascii="TH SarabunPSK" w:hAnsi="TH SarabunPSK" w:cs="TH SarabunPSK"/>
                <w:color w:val="000000" w:themeColor="text1"/>
                <w:sz w:val="28"/>
              </w:rPr>
              <w:t>5.00</w:t>
            </w:r>
          </w:p>
        </w:tc>
        <w:tc>
          <w:tcPr>
            <w:tcW w:w="1134" w:type="dxa"/>
          </w:tcPr>
          <w:p w14:paraId="74B58507" w14:textId="2FBFB0CF"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w:t>
            </w:r>
            <w:r w:rsidR="00965E3B" w:rsidRPr="00B82B95">
              <w:rPr>
                <w:rFonts w:ascii="TH SarabunPSK" w:hAnsi="TH SarabunPSK" w:cs="TH SarabunPSK"/>
                <w:color w:val="000000" w:themeColor="text1"/>
                <w:sz w:val="28"/>
              </w:rPr>
              <w:t>00</w:t>
            </w:r>
          </w:p>
        </w:tc>
        <w:tc>
          <w:tcPr>
            <w:tcW w:w="1388" w:type="dxa"/>
          </w:tcPr>
          <w:p w14:paraId="72BD4444"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มาก</w:t>
            </w:r>
          </w:p>
        </w:tc>
      </w:tr>
      <w:tr w:rsidR="00B82B95" w:rsidRPr="00B82B95" w14:paraId="58BC1970" w14:textId="77777777" w:rsidTr="007F5D78">
        <w:trPr>
          <w:trHeight w:val="381"/>
        </w:trPr>
        <w:tc>
          <w:tcPr>
            <w:tcW w:w="5103" w:type="dxa"/>
          </w:tcPr>
          <w:p w14:paraId="71B867F5"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4.</w:t>
            </w:r>
            <w:r w:rsidRPr="00B82B95">
              <w:rPr>
                <w:rFonts w:ascii="TH SarabunPSK" w:hAnsi="TH SarabunPSK" w:cs="TH SarabunPSK" w:hint="cs"/>
                <w:color w:val="000000" w:themeColor="text1"/>
                <w:sz w:val="28"/>
                <w:cs/>
              </w:rPr>
              <w:t>ส่งเสริมให้มีการสืบค้นข้อมูลอย่างมีระบบ</w:t>
            </w:r>
          </w:p>
        </w:tc>
        <w:tc>
          <w:tcPr>
            <w:tcW w:w="1418" w:type="dxa"/>
          </w:tcPr>
          <w:p w14:paraId="4A790D27" w14:textId="69844DCC"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4.</w:t>
            </w:r>
            <w:r w:rsidR="00965E3B" w:rsidRPr="00B82B95">
              <w:rPr>
                <w:rFonts w:ascii="TH SarabunPSK" w:hAnsi="TH SarabunPSK" w:cs="TH SarabunPSK"/>
                <w:color w:val="000000" w:themeColor="text1"/>
                <w:sz w:val="28"/>
              </w:rPr>
              <w:t>45</w:t>
            </w:r>
          </w:p>
        </w:tc>
        <w:tc>
          <w:tcPr>
            <w:tcW w:w="1134" w:type="dxa"/>
          </w:tcPr>
          <w:p w14:paraId="20FA616B" w14:textId="236012E9"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w:t>
            </w:r>
            <w:r w:rsidR="00965E3B" w:rsidRPr="00B82B95">
              <w:rPr>
                <w:rFonts w:ascii="TH SarabunPSK" w:hAnsi="TH SarabunPSK" w:cs="TH SarabunPSK"/>
                <w:color w:val="000000" w:themeColor="text1"/>
                <w:sz w:val="28"/>
              </w:rPr>
              <w:t>67</w:t>
            </w:r>
          </w:p>
        </w:tc>
        <w:tc>
          <w:tcPr>
            <w:tcW w:w="1388" w:type="dxa"/>
          </w:tcPr>
          <w:p w14:paraId="40780DF4" w14:textId="77777777"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มาก</w:t>
            </w:r>
          </w:p>
        </w:tc>
      </w:tr>
      <w:tr w:rsidR="00B82B95" w:rsidRPr="00B82B95" w14:paraId="20AA1C6A" w14:textId="77777777" w:rsidTr="007F5D78">
        <w:trPr>
          <w:trHeight w:val="381"/>
        </w:trPr>
        <w:tc>
          <w:tcPr>
            <w:tcW w:w="5103" w:type="dxa"/>
          </w:tcPr>
          <w:p w14:paraId="4328C8AF"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5.</w:t>
            </w:r>
            <w:r w:rsidRPr="00B82B95">
              <w:rPr>
                <w:rFonts w:ascii="TH SarabunPSK" w:hAnsi="TH SarabunPSK" w:cs="TH SarabunPSK" w:hint="cs"/>
                <w:color w:val="000000" w:themeColor="text1"/>
                <w:sz w:val="28"/>
                <w:cs/>
              </w:rPr>
              <w:t>สื่อการเรียนการสอนมีความน่าสนใจเหมาะสมกับผู้เรียน</w:t>
            </w:r>
          </w:p>
        </w:tc>
        <w:tc>
          <w:tcPr>
            <w:tcW w:w="1418" w:type="dxa"/>
          </w:tcPr>
          <w:p w14:paraId="0EA7CA1A" w14:textId="50E986B1" w:rsidR="00A7345A" w:rsidRPr="00B82B95" w:rsidRDefault="00465418" w:rsidP="00E52E53">
            <w:pPr>
              <w:pStyle w:val="NoSpacing"/>
              <w:jc w:val="center"/>
              <w:rPr>
                <w:rFonts w:ascii="TH SarabunPSK" w:hAnsi="TH SarabunPSK" w:cs="TH SarabunPSK"/>
                <w:color w:val="000000" w:themeColor="text1"/>
                <w:sz w:val="28"/>
              </w:rPr>
            </w:pPr>
            <w:r w:rsidRPr="00B82B95">
              <w:rPr>
                <w:rFonts w:ascii="TH SarabunPSK" w:hAnsi="TH SarabunPSK" w:cs="TH SarabunPSK"/>
                <w:color w:val="000000" w:themeColor="text1"/>
                <w:sz w:val="28"/>
              </w:rPr>
              <w:t>4.75</w:t>
            </w:r>
          </w:p>
        </w:tc>
        <w:tc>
          <w:tcPr>
            <w:tcW w:w="1134" w:type="dxa"/>
          </w:tcPr>
          <w:p w14:paraId="560109D5"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0.45</w:t>
            </w:r>
          </w:p>
        </w:tc>
        <w:tc>
          <w:tcPr>
            <w:tcW w:w="1388" w:type="dxa"/>
          </w:tcPr>
          <w:p w14:paraId="00E307AD" w14:textId="259AA754"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มาก</w:t>
            </w:r>
            <w:r w:rsidR="00260106" w:rsidRPr="00B82B95">
              <w:rPr>
                <w:rFonts w:ascii="TH SarabunPSK" w:hAnsi="TH SarabunPSK" w:cs="TH SarabunPSK" w:hint="cs"/>
                <w:color w:val="000000" w:themeColor="text1"/>
                <w:sz w:val="28"/>
                <w:cs/>
              </w:rPr>
              <w:t>ที่สุด</w:t>
            </w:r>
          </w:p>
        </w:tc>
      </w:tr>
      <w:tr w:rsidR="00B82B95" w:rsidRPr="00B82B95" w14:paraId="53C1E4B7" w14:textId="77777777" w:rsidTr="007F5D78">
        <w:trPr>
          <w:trHeight w:val="381"/>
        </w:trPr>
        <w:tc>
          <w:tcPr>
            <w:tcW w:w="5103" w:type="dxa"/>
          </w:tcPr>
          <w:p w14:paraId="3910DA90"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6.</w:t>
            </w:r>
            <w:r w:rsidRPr="00B82B95">
              <w:rPr>
                <w:rFonts w:ascii="TH SarabunPSK" w:hAnsi="TH SarabunPSK" w:cs="TH SarabunPSK" w:hint="cs"/>
                <w:color w:val="000000" w:themeColor="text1"/>
                <w:sz w:val="28"/>
                <w:cs/>
              </w:rPr>
              <w:t xml:space="preserve"> ส่งเสริมความสามารถด้านนการวางแผนการเรียนรู้อย่างมีระบบ</w:t>
            </w:r>
          </w:p>
        </w:tc>
        <w:tc>
          <w:tcPr>
            <w:tcW w:w="1418" w:type="dxa"/>
          </w:tcPr>
          <w:p w14:paraId="569D934D"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4.47</w:t>
            </w:r>
          </w:p>
        </w:tc>
        <w:tc>
          <w:tcPr>
            <w:tcW w:w="1134" w:type="dxa"/>
          </w:tcPr>
          <w:p w14:paraId="7628CFFB"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0.51</w:t>
            </w:r>
          </w:p>
        </w:tc>
        <w:tc>
          <w:tcPr>
            <w:tcW w:w="1388" w:type="dxa"/>
          </w:tcPr>
          <w:p w14:paraId="16BFB650" w14:textId="77777777"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มาก</w:t>
            </w:r>
          </w:p>
        </w:tc>
      </w:tr>
      <w:tr w:rsidR="00B82B95" w:rsidRPr="00B82B95" w14:paraId="5D7EDF11" w14:textId="77777777" w:rsidTr="007F5D78">
        <w:trPr>
          <w:trHeight w:val="381"/>
        </w:trPr>
        <w:tc>
          <w:tcPr>
            <w:tcW w:w="5103" w:type="dxa"/>
          </w:tcPr>
          <w:p w14:paraId="50702F86"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7.</w:t>
            </w:r>
            <w:r w:rsidRPr="00B82B95">
              <w:rPr>
                <w:rFonts w:ascii="TH SarabunPSK" w:hAnsi="TH SarabunPSK" w:cs="TH SarabunPSK" w:hint="cs"/>
                <w:color w:val="000000" w:themeColor="text1"/>
                <w:sz w:val="28"/>
                <w:cs/>
              </w:rPr>
              <w:t>ระยะเวลามีความเหมาะสม</w:t>
            </w:r>
          </w:p>
        </w:tc>
        <w:tc>
          <w:tcPr>
            <w:tcW w:w="1418" w:type="dxa"/>
          </w:tcPr>
          <w:p w14:paraId="7ADC08DC"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5.00</w:t>
            </w:r>
          </w:p>
        </w:tc>
        <w:tc>
          <w:tcPr>
            <w:tcW w:w="1134" w:type="dxa"/>
          </w:tcPr>
          <w:p w14:paraId="664CD050"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0.00</w:t>
            </w:r>
          </w:p>
        </w:tc>
        <w:tc>
          <w:tcPr>
            <w:tcW w:w="1388" w:type="dxa"/>
          </w:tcPr>
          <w:p w14:paraId="2BE07896" w14:textId="77777777"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มากที่สุด</w:t>
            </w:r>
          </w:p>
        </w:tc>
      </w:tr>
      <w:tr w:rsidR="00B82B95" w:rsidRPr="00B82B95" w14:paraId="497CE941" w14:textId="77777777" w:rsidTr="007F5D78">
        <w:trPr>
          <w:trHeight w:val="381"/>
        </w:trPr>
        <w:tc>
          <w:tcPr>
            <w:tcW w:w="5103" w:type="dxa"/>
          </w:tcPr>
          <w:p w14:paraId="67408170"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8.</w:t>
            </w:r>
            <w:r w:rsidRPr="00B82B95">
              <w:rPr>
                <w:rFonts w:ascii="TH SarabunPSK" w:hAnsi="TH SarabunPSK" w:cs="TH SarabunPSK" w:hint="cs"/>
                <w:color w:val="000000" w:themeColor="text1"/>
                <w:sz w:val="28"/>
                <w:cs/>
              </w:rPr>
              <w:t xml:space="preserve"> ส่งเสริมให้ผู้เรียนมีความสามารถในการคิดวิเคราะห์</w:t>
            </w:r>
          </w:p>
        </w:tc>
        <w:tc>
          <w:tcPr>
            <w:tcW w:w="1418" w:type="dxa"/>
          </w:tcPr>
          <w:p w14:paraId="30B2A5F7"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4.47</w:t>
            </w:r>
          </w:p>
        </w:tc>
        <w:tc>
          <w:tcPr>
            <w:tcW w:w="1134" w:type="dxa"/>
          </w:tcPr>
          <w:p w14:paraId="5095CD5F"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0.51</w:t>
            </w:r>
          </w:p>
        </w:tc>
        <w:tc>
          <w:tcPr>
            <w:tcW w:w="1388" w:type="dxa"/>
          </w:tcPr>
          <w:p w14:paraId="1DF48AC8" w14:textId="77777777"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มาก</w:t>
            </w:r>
          </w:p>
        </w:tc>
      </w:tr>
      <w:tr w:rsidR="00B82B95" w:rsidRPr="00B82B95" w14:paraId="2AFE5EB0" w14:textId="77777777" w:rsidTr="007F5D78">
        <w:trPr>
          <w:trHeight w:val="381"/>
        </w:trPr>
        <w:tc>
          <w:tcPr>
            <w:tcW w:w="5103" w:type="dxa"/>
          </w:tcPr>
          <w:p w14:paraId="580D5135" w14:textId="77777777" w:rsidR="00A7345A" w:rsidRPr="00B82B95" w:rsidRDefault="00A7345A" w:rsidP="00A7345A">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rPr>
              <w:t>9.</w:t>
            </w:r>
            <w:r w:rsidRPr="00B82B95">
              <w:rPr>
                <w:rFonts w:ascii="TH SarabunPSK" w:hAnsi="TH SarabunPSK" w:cs="TH SarabunPSK" w:hint="cs"/>
                <w:color w:val="000000" w:themeColor="text1"/>
                <w:sz w:val="28"/>
                <w:cs/>
              </w:rPr>
              <w:t xml:space="preserve"> สร้างความสุขให้กับผู้เรียนในระหว่างการเรียนรู้</w:t>
            </w:r>
          </w:p>
        </w:tc>
        <w:tc>
          <w:tcPr>
            <w:tcW w:w="1418" w:type="dxa"/>
          </w:tcPr>
          <w:p w14:paraId="11F13BFE"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5.00</w:t>
            </w:r>
          </w:p>
        </w:tc>
        <w:tc>
          <w:tcPr>
            <w:tcW w:w="1134" w:type="dxa"/>
          </w:tcPr>
          <w:p w14:paraId="6E973BAA"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0.00</w:t>
            </w:r>
          </w:p>
        </w:tc>
        <w:tc>
          <w:tcPr>
            <w:tcW w:w="1388" w:type="dxa"/>
          </w:tcPr>
          <w:p w14:paraId="3AD8D208" w14:textId="77777777"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มากที่สุด</w:t>
            </w:r>
          </w:p>
        </w:tc>
      </w:tr>
      <w:tr w:rsidR="00B82B95" w:rsidRPr="00B82B95" w14:paraId="4FF985AC" w14:textId="77777777" w:rsidTr="007F5D78">
        <w:trPr>
          <w:trHeight w:val="381"/>
        </w:trPr>
        <w:tc>
          <w:tcPr>
            <w:tcW w:w="5103" w:type="dxa"/>
          </w:tcPr>
          <w:p w14:paraId="7B836159" w14:textId="77777777" w:rsidR="00A7345A" w:rsidRPr="00B82B95" w:rsidRDefault="00A7345A" w:rsidP="00A7345A">
            <w:pPr>
              <w:pStyle w:val="NoSpacing"/>
              <w:rPr>
                <w:rFonts w:ascii="TH SarabunPSK" w:hAnsi="TH SarabunPSK" w:cs="TH SarabunPSK"/>
                <w:color w:val="000000" w:themeColor="text1"/>
                <w:sz w:val="28"/>
                <w:cs/>
              </w:rPr>
            </w:pPr>
            <w:r w:rsidRPr="00B82B95">
              <w:rPr>
                <w:rFonts w:ascii="TH SarabunPSK" w:hAnsi="TH SarabunPSK" w:cs="TH SarabunPSK" w:hint="cs"/>
                <w:color w:val="000000" w:themeColor="text1"/>
                <w:sz w:val="28"/>
              </w:rPr>
              <w:t>10.</w:t>
            </w:r>
            <w:r w:rsidRPr="00B82B95">
              <w:rPr>
                <w:rFonts w:ascii="TH SarabunPSK" w:hAnsi="TH SarabunPSK" w:cs="TH SarabunPSK" w:hint="cs"/>
                <w:color w:val="000000" w:themeColor="text1"/>
                <w:sz w:val="28"/>
                <w:cs/>
              </w:rPr>
              <w:t>ส่งเสริมการทำงานร่วมกับผู้อื่นได้อย่างมีประสิทธิภาพ</w:t>
            </w:r>
          </w:p>
        </w:tc>
        <w:tc>
          <w:tcPr>
            <w:tcW w:w="1418" w:type="dxa"/>
          </w:tcPr>
          <w:p w14:paraId="7A3A843F" w14:textId="7AB36BFE" w:rsidR="00A7345A" w:rsidRPr="00B82B95" w:rsidRDefault="00391DCF" w:rsidP="00E52E53">
            <w:pPr>
              <w:pStyle w:val="NoSpacing"/>
              <w:jc w:val="center"/>
              <w:rPr>
                <w:rFonts w:ascii="TH SarabunPSK" w:hAnsi="TH SarabunPSK" w:cs="TH SarabunPSK"/>
                <w:color w:val="000000" w:themeColor="text1"/>
                <w:sz w:val="28"/>
              </w:rPr>
            </w:pPr>
            <w:r w:rsidRPr="00B82B95">
              <w:rPr>
                <w:rFonts w:ascii="TH SarabunPSK" w:hAnsi="TH SarabunPSK" w:cs="TH SarabunPSK"/>
                <w:color w:val="000000" w:themeColor="text1"/>
                <w:sz w:val="28"/>
              </w:rPr>
              <w:t>4.45</w:t>
            </w:r>
          </w:p>
        </w:tc>
        <w:tc>
          <w:tcPr>
            <w:tcW w:w="1134" w:type="dxa"/>
          </w:tcPr>
          <w:p w14:paraId="31F05AE6"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0.00</w:t>
            </w:r>
          </w:p>
        </w:tc>
        <w:tc>
          <w:tcPr>
            <w:tcW w:w="1388" w:type="dxa"/>
          </w:tcPr>
          <w:p w14:paraId="6CDC06B0" w14:textId="77777777"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มากที่สุด</w:t>
            </w:r>
          </w:p>
        </w:tc>
      </w:tr>
      <w:tr w:rsidR="00A7345A" w:rsidRPr="00B82B95" w14:paraId="04600285" w14:textId="77777777" w:rsidTr="007F5D78">
        <w:trPr>
          <w:trHeight w:val="367"/>
        </w:trPr>
        <w:tc>
          <w:tcPr>
            <w:tcW w:w="5103" w:type="dxa"/>
          </w:tcPr>
          <w:p w14:paraId="3289FB84" w14:textId="77777777" w:rsidR="00A7345A" w:rsidRPr="00B82B95" w:rsidRDefault="00A7345A" w:rsidP="00E52E53">
            <w:pPr>
              <w:pStyle w:val="NoSpacing"/>
              <w:jc w:val="center"/>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เฉลี่ย</w:t>
            </w:r>
          </w:p>
        </w:tc>
        <w:tc>
          <w:tcPr>
            <w:tcW w:w="1418" w:type="dxa"/>
          </w:tcPr>
          <w:p w14:paraId="7282BD3C"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4.66</w:t>
            </w:r>
          </w:p>
        </w:tc>
        <w:tc>
          <w:tcPr>
            <w:tcW w:w="1134" w:type="dxa"/>
          </w:tcPr>
          <w:p w14:paraId="1CA28F2D" w14:textId="77777777"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rPr>
              <w:t>0.26</w:t>
            </w:r>
          </w:p>
        </w:tc>
        <w:tc>
          <w:tcPr>
            <w:tcW w:w="1388" w:type="dxa"/>
          </w:tcPr>
          <w:p w14:paraId="235B65E0" w14:textId="5779C062" w:rsidR="00A7345A" w:rsidRPr="00B82B95" w:rsidRDefault="00A7345A" w:rsidP="00E52E53">
            <w:pPr>
              <w:pStyle w:val="NoSpacing"/>
              <w:jc w:val="center"/>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มาก</w:t>
            </w:r>
            <w:r w:rsidR="00260106" w:rsidRPr="00B82B95">
              <w:rPr>
                <w:rFonts w:ascii="TH SarabunPSK" w:hAnsi="TH SarabunPSK" w:cs="TH SarabunPSK" w:hint="cs"/>
                <w:color w:val="000000" w:themeColor="text1"/>
                <w:sz w:val="28"/>
                <w:cs/>
              </w:rPr>
              <w:t>ที่สุด</w:t>
            </w:r>
          </w:p>
        </w:tc>
      </w:tr>
    </w:tbl>
    <w:p w14:paraId="24A7C0C2" w14:textId="77777777" w:rsidR="00F14271" w:rsidRPr="00B82B95" w:rsidRDefault="00F14271" w:rsidP="00125FC3">
      <w:pPr>
        <w:pStyle w:val="NoSpacing"/>
        <w:rPr>
          <w:rFonts w:ascii="TH SarabunPSK" w:hAnsi="TH SarabunPSK" w:cs="TH SarabunPSK"/>
          <w:color w:val="000000" w:themeColor="text1"/>
          <w:sz w:val="28"/>
          <w:cs/>
        </w:rPr>
      </w:pPr>
    </w:p>
    <w:p w14:paraId="4310C2B7" w14:textId="0ED2A0BC" w:rsidR="001B726F" w:rsidRPr="00B82B95" w:rsidRDefault="00D538DD" w:rsidP="005140B3">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ab/>
      </w:r>
      <w:r w:rsidRPr="00B82B95">
        <w:rPr>
          <w:rFonts w:ascii="TH SarabunPSK" w:hAnsi="TH SarabunPSK" w:cs="TH SarabunPSK" w:hint="cs"/>
          <w:color w:val="000000" w:themeColor="text1"/>
          <w:sz w:val="28"/>
          <w:cs/>
        </w:rPr>
        <w:t>นอกจา</w:t>
      </w:r>
      <w:r w:rsidR="005624AC" w:rsidRPr="00B82B95">
        <w:rPr>
          <w:rFonts w:ascii="TH SarabunPSK" w:hAnsi="TH SarabunPSK" w:cs="TH SarabunPSK" w:hint="cs"/>
          <w:color w:val="000000" w:themeColor="text1"/>
          <w:sz w:val="28"/>
          <w:cs/>
        </w:rPr>
        <w:t>กนี้</w:t>
      </w:r>
      <w:r w:rsidR="0030694A" w:rsidRPr="00B82B95">
        <w:rPr>
          <w:rFonts w:ascii="TH SarabunPSK" w:hAnsi="TH SarabunPSK" w:cs="TH SarabunPSK" w:hint="cs"/>
          <w:color w:val="000000" w:themeColor="text1"/>
          <w:sz w:val="28"/>
          <w:cs/>
        </w:rPr>
        <w:t>ผู้เรียนยังได้แดงความเห็นอย่างอิสระผ่าน</w:t>
      </w:r>
      <w:r w:rsidR="00E35D6C" w:rsidRPr="00B82B95">
        <w:rPr>
          <w:rFonts w:ascii="TH SarabunPSK" w:hAnsi="TH SarabunPSK" w:cs="TH SarabunPSK" w:hint="cs"/>
          <w:color w:val="000000" w:themeColor="text1"/>
          <w:sz w:val="28"/>
          <w:cs/>
        </w:rPr>
        <w:t>โปรแกรม</w:t>
      </w:r>
      <w:r w:rsidR="00E35D6C" w:rsidRPr="00B82B95">
        <w:rPr>
          <w:rFonts w:ascii="TH SarabunPSK" w:hAnsi="TH SarabunPSK" w:cs="TH SarabunPSK"/>
          <w:color w:val="000000" w:themeColor="text1"/>
          <w:sz w:val="28"/>
        </w:rPr>
        <w:t xml:space="preserve"> multimeter</w:t>
      </w:r>
      <w:r w:rsidR="008D4D65" w:rsidRPr="00B82B95">
        <w:rPr>
          <w:rFonts w:ascii="TH SarabunPSK" w:hAnsi="TH SarabunPSK" w:cs="TH SarabunPSK"/>
          <w:color w:val="000000" w:themeColor="text1"/>
          <w:sz w:val="28"/>
        </w:rPr>
        <w:t xml:space="preserve"> </w:t>
      </w:r>
      <w:r w:rsidR="006C0995" w:rsidRPr="00B82B95">
        <w:rPr>
          <w:rFonts w:ascii="TH SarabunPSK" w:hAnsi="TH SarabunPSK" w:cs="TH SarabunPSK" w:hint="cs"/>
          <w:color w:val="000000" w:themeColor="text1"/>
          <w:sz w:val="28"/>
          <w:cs/>
        </w:rPr>
        <w:t xml:space="preserve">ดังแสดงในรูปภาพที่ </w:t>
      </w:r>
      <w:r w:rsidR="00507F86" w:rsidRPr="00B82B95">
        <w:rPr>
          <w:rFonts w:ascii="TH SarabunPSK" w:hAnsi="TH SarabunPSK" w:cs="TH SarabunPSK"/>
          <w:color w:val="000000" w:themeColor="text1"/>
          <w:sz w:val="28"/>
        </w:rPr>
        <w:t>3</w:t>
      </w:r>
      <w:r w:rsidR="006C0995" w:rsidRPr="00B82B95">
        <w:rPr>
          <w:rFonts w:ascii="TH SarabunPSK" w:hAnsi="TH SarabunPSK" w:cs="TH SarabunPSK"/>
          <w:color w:val="000000" w:themeColor="text1"/>
          <w:sz w:val="28"/>
        </w:rPr>
        <w:t xml:space="preserve"> </w:t>
      </w:r>
      <w:r w:rsidR="006C0995" w:rsidRPr="00B82B95">
        <w:rPr>
          <w:rFonts w:ascii="TH SarabunPSK" w:hAnsi="TH SarabunPSK" w:cs="TH SarabunPSK" w:hint="cs"/>
          <w:color w:val="000000" w:themeColor="text1"/>
          <w:sz w:val="28"/>
          <w:cs/>
        </w:rPr>
        <w:t>ซึ่งสรุปได้ว่าความเห็น</w:t>
      </w:r>
      <w:r w:rsidR="00B53395" w:rsidRPr="00B82B95">
        <w:rPr>
          <w:rFonts w:ascii="TH SarabunPSK" w:hAnsi="TH SarabunPSK" w:cs="TH SarabunPSK" w:hint="cs"/>
          <w:color w:val="000000" w:themeColor="text1"/>
          <w:sz w:val="28"/>
          <w:cs/>
        </w:rPr>
        <w:t>ทั้งหมดเป็นความเห็นเชิงบวก</w:t>
      </w:r>
      <w:r w:rsidR="00A42D28" w:rsidRPr="00B82B95">
        <w:rPr>
          <w:rFonts w:ascii="TH SarabunPSK" w:hAnsi="TH SarabunPSK" w:cs="TH SarabunPSK" w:hint="cs"/>
          <w:color w:val="000000" w:themeColor="text1"/>
          <w:sz w:val="28"/>
          <w:cs/>
        </w:rPr>
        <w:t xml:space="preserve">เช่น </w:t>
      </w:r>
      <w:r w:rsidR="00A42D28" w:rsidRPr="00B82B95">
        <w:rPr>
          <w:rFonts w:ascii="TH SarabunPSK" w:hAnsi="TH SarabunPSK" w:cs="TH SarabunPSK"/>
          <w:color w:val="000000" w:themeColor="text1"/>
          <w:sz w:val="28"/>
        </w:rPr>
        <w:t>"</w:t>
      </w:r>
      <w:r w:rsidR="00A42D28" w:rsidRPr="00B82B95">
        <w:rPr>
          <w:rFonts w:ascii="TH SarabunPSK" w:hAnsi="TH SarabunPSK" w:cs="TH SarabunPSK" w:hint="cs"/>
          <w:color w:val="000000" w:themeColor="text1"/>
          <w:sz w:val="28"/>
          <w:cs/>
        </w:rPr>
        <w:t xml:space="preserve">อยากเรียนอีก สนุกดี ดีมาก ชอบมาก </w:t>
      </w:r>
      <w:r w:rsidR="00D80784" w:rsidRPr="00B82B95">
        <w:rPr>
          <w:rFonts w:ascii="TH SarabunPSK" w:hAnsi="TH SarabunPSK" w:cs="TH SarabunPSK" w:hint="cs"/>
          <w:color w:val="000000" w:themeColor="text1"/>
          <w:sz w:val="28"/>
          <w:cs/>
        </w:rPr>
        <w:t>ออกแบบการเรียนเป็นเองได้</w:t>
      </w:r>
      <w:r w:rsidR="00D80784" w:rsidRPr="00B82B95">
        <w:rPr>
          <w:rFonts w:ascii="TH SarabunPSK" w:hAnsi="TH SarabunPSK" w:cs="TH SarabunPSK"/>
          <w:color w:val="000000" w:themeColor="text1"/>
          <w:sz w:val="28"/>
        </w:rPr>
        <w:t xml:space="preserve">" </w:t>
      </w:r>
      <w:r w:rsidR="00D80784" w:rsidRPr="00B82B95">
        <w:rPr>
          <w:rFonts w:ascii="TH SarabunPSK" w:hAnsi="TH SarabunPSK" w:cs="TH SarabunPSK" w:hint="cs"/>
          <w:color w:val="000000" w:themeColor="text1"/>
          <w:sz w:val="28"/>
          <w:cs/>
        </w:rPr>
        <w:t>เป็นต้น</w:t>
      </w:r>
    </w:p>
    <w:p w14:paraId="2E846D6A" w14:textId="31B85879" w:rsidR="00D538DD" w:rsidRPr="00B82B95" w:rsidRDefault="00D538DD" w:rsidP="00D538DD">
      <w:pPr>
        <w:pStyle w:val="NoSpacing"/>
        <w:jc w:val="center"/>
        <w:rPr>
          <w:rFonts w:ascii="TH SarabunPSK" w:hAnsi="TH SarabunPSK" w:cs="TH SarabunPSK"/>
          <w:color w:val="000000" w:themeColor="text1"/>
          <w:sz w:val="28"/>
        </w:rPr>
      </w:pPr>
      <w:r w:rsidRPr="00B82B95">
        <w:rPr>
          <w:rFonts w:ascii="TH SarabunPSK" w:hAnsi="TH SarabunPSK" w:cs="TH SarabunPSK"/>
          <w:noProof/>
          <w:color w:val="000000" w:themeColor="text1"/>
          <w:sz w:val="28"/>
        </w:rPr>
        <w:drawing>
          <wp:inline distT="0" distB="0" distL="0" distR="0" wp14:anchorId="52BD4D58" wp14:editId="37467D06">
            <wp:extent cx="4593772" cy="2273983"/>
            <wp:effectExtent l="0" t="0" r="3810" b="0"/>
            <wp:docPr id="10" name="Picture 1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ime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7643" cy="2305600"/>
                    </a:xfrm>
                    <a:prstGeom prst="rect">
                      <a:avLst/>
                    </a:prstGeom>
                  </pic:spPr>
                </pic:pic>
              </a:graphicData>
            </a:graphic>
          </wp:inline>
        </w:drawing>
      </w:r>
    </w:p>
    <w:p w14:paraId="2966404B" w14:textId="16CB05B8" w:rsidR="00D538DD" w:rsidRPr="00B82B95" w:rsidRDefault="00D538DD" w:rsidP="00D538DD">
      <w:pPr>
        <w:pStyle w:val="NoSpacing"/>
        <w:jc w:val="center"/>
        <w:rPr>
          <w:rFonts w:ascii="TH SarabunPSK" w:hAnsi="TH SarabunPSK" w:cs="TH SarabunPSK"/>
          <w:color w:val="000000" w:themeColor="text1"/>
          <w:sz w:val="28"/>
        </w:rPr>
      </w:pPr>
      <w:r w:rsidRPr="00B82B95">
        <w:rPr>
          <w:rFonts w:ascii="TH SarabunPSK" w:hAnsi="TH SarabunPSK" w:cs="TH SarabunPSK"/>
          <w:b/>
          <w:bCs/>
          <w:color w:val="000000" w:themeColor="text1"/>
          <w:sz w:val="28"/>
          <w:cs/>
        </w:rPr>
        <w:t xml:space="preserve">ภาพที่ </w:t>
      </w:r>
      <w:r w:rsidR="00507F86" w:rsidRPr="00B82B95">
        <w:rPr>
          <w:rFonts w:ascii="TH SarabunPSK" w:hAnsi="TH SarabunPSK" w:cs="TH SarabunPSK"/>
          <w:b/>
          <w:bCs/>
          <w:color w:val="000000" w:themeColor="text1"/>
          <w:sz w:val="28"/>
        </w:rPr>
        <w:t>3</w:t>
      </w:r>
      <w:r w:rsidRPr="00B82B95">
        <w:rPr>
          <w:rFonts w:ascii="TH SarabunPSK" w:hAnsi="TH SarabunPSK" w:cs="TH SarabunPSK"/>
          <w:color w:val="000000" w:themeColor="text1"/>
          <w:sz w:val="28"/>
          <w:cs/>
        </w:rPr>
        <w:t xml:space="preserve"> </w:t>
      </w:r>
      <w:r w:rsidRPr="00B82B95">
        <w:rPr>
          <w:rFonts w:ascii="TH SarabunPSK" w:hAnsi="TH SarabunPSK" w:cs="TH SarabunPSK" w:hint="cs"/>
          <w:color w:val="000000" w:themeColor="text1"/>
          <w:sz w:val="28"/>
          <w:cs/>
        </w:rPr>
        <w:t>ความคิดเห็นของผู้เรียนต่อการจัดการเรียนการสอนแบบผสมผสาน</w:t>
      </w:r>
    </w:p>
    <w:p w14:paraId="29F8302E" w14:textId="77777777" w:rsidR="00390471" w:rsidRPr="00B82B95" w:rsidRDefault="00390471" w:rsidP="0076672D">
      <w:pPr>
        <w:rPr>
          <w:rFonts w:ascii="TH SarabunPSK" w:hAnsi="TH SarabunPSK" w:cs="TH SarabunPSK"/>
          <w:b/>
          <w:bCs/>
          <w:color w:val="000000" w:themeColor="text1"/>
          <w:sz w:val="32"/>
        </w:rPr>
      </w:pPr>
    </w:p>
    <w:p w14:paraId="0F1EF6D5" w14:textId="77777777" w:rsidR="00256F8D" w:rsidRDefault="00256F8D" w:rsidP="0076672D">
      <w:pPr>
        <w:rPr>
          <w:rFonts w:ascii="TH SarabunPSK" w:hAnsi="TH SarabunPSK" w:cs="TH SarabunPSK"/>
          <w:b/>
          <w:bCs/>
          <w:color w:val="000000" w:themeColor="text1"/>
          <w:sz w:val="32"/>
        </w:rPr>
      </w:pPr>
    </w:p>
    <w:p w14:paraId="113415B1" w14:textId="0121F775" w:rsidR="00125FC3" w:rsidRPr="00B82B95" w:rsidRDefault="00125FC3" w:rsidP="0076672D">
      <w:pPr>
        <w:rPr>
          <w:rFonts w:ascii="TH SarabunPSK" w:hAnsi="TH SarabunPSK" w:cs="TH SarabunPSK"/>
          <w:color w:val="000000" w:themeColor="text1"/>
          <w:sz w:val="28"/>
          <w:cs/>
        </w:rPr>
      </w:pPr>
      <w:r w:rsidRPr="00B82B95">
        <w:rPr>
          <w:rFonts w:ascii="TH SarabunPSK" w:hAnsi="TH SarabunPSK" w:cs="TH SarabunPSK"/>
          <w:b/>
          <w:bCs/>
          <w:color w:val="000000" w:themeColor="text1"/>
          <w:sz w:val="32"/>
          <w:cs/>
        </w:rPr>
        <w:lastRenderedPageBreak/>
        <w:t>สรุป</w:t>
      </w:r>
      <w:r w:rsidR="002B587D" w:rsidRPr="00B82B95">
        <w:rPr>
          <w:rFonts w:ascii="TH SarabunPSK" w:hAnsi="TH SarabunPSK" w:cs="TH SarabunPSK" w:hint="cs"/>
          <w:b/>
          <w:bCs/>
          <w:color w:val="000000" w:themeColor="text1"/>
          <w:sz w:val="32"/>
          <w:cs/>
        </w:rPr>
        <w:t>ผล</w:t>
      </w:r>
    </w:p>
    <w:p w14:paraId="1BABB71F" w14:textId="092B589A" w:rsidR="0062229D" w:rsidRPr="00B82B95" w:rsidRDefault="0062229D" w:rsidP="0062229D">
      <w:pPr>
        <w:ind w:firstLine="720"/>
        <w:rPr>
          <w:rFonts w:ascii="TH SarabunPSK" w:hAnsi="TH SarabunPSK" w:cs="TH SarabunPSK"/>
          <w:b/>
          <w:color w:val="000000" w:themeColor="text1"/>
          <w:sz w:val="28"/>
          <w:cs/>
        </w:rPr>
      </w:pPr>
      <w:r w:rsidRPr="00B82B95">
        <w:rPr>
          <w:rFonts w:ascii="TH SarabunPSK" w:hAnsi="TH SarabunPSK" w:cs="TH SarabunPSK"/>
          <w:bCs/>
          <w:color w:val="000000" w:themeColor="text1"/>
          <w:sz w:val="28"/>
        </w:rPr>
        <w:t>1</w:t>
      </w:r>
      <w:r w:rsidRPr="00B82B95">
        <w:rPr>
          <w:rFonts w:ascii="TH SarabunPSK" w:hAnsi="TH SarabunPSK" w:cs="TH SarabunPSK"/>
          <w:b/>
          <w:color w:val="000000" w:themeColor="text1"/>
          <w:sz w:val="28"/>
          <w:cs/>
        </w:rPr>
        <w:t>. ผลสัมฤทธิ์ทางการเรียน</w:t>
      </w:r>
      <w:r w:rsidRPr="00B82B95">
        <w:rPr>
          <w:rFonts w:ascii="TH SarabunPSK" w:hAnsi="TH SarabunPSK" w:cs="TH SarabunPSK" w:hint="cs"/>
          <w:b/>
          <w:color w:val="000000" w:themeColor="text1"/>
          <w:sz w:val="28"/>
          <w:cs/>
        </w:rPr>
        <w:t>ของนักศึกษา</w:t>
      </w:r>
      <w:r w:rsidR="0009493E" w:rsidRPr="00B82B95">
        <w:rPr>
          <w:rFonts w:ascii="TH SarabunPSK" w:hAnsi="TH SarabunPSK" w:cs="TH SarabunPSK" w:hint="cs"/>
          <w:b/>
          <w:color w:val="000000" w:themeColor="text1"/>
          <w:sz w:val="28"/>
          <w:cs/>
        </w:rPr>
        <w:t xml:space="preserve">ชั้นปีที่ </w:t>
      </w:r>
      <w:r w:rsidR="0009493E" w:rsidRPr="00B82B95">
        <w:rPr>
          <w:rFonts w:ascii="TH SarabunPSK" w:hAnsi="TH SarabunPSK" w:cs="TH SarabunPSK"/>
          <w:b/>
          <w:color w:val="000000" w:themeColor="text1"/>
          <w:sz w:val="28"/>
        </w:rPr>
        <w:t>1</w:t>
      </w:r>
      <w:r w:rsidR="0009493E" w:rsidRPr="00B82B95">
        <w:rPr>
          <w:rFonts w:ascii="TH SarabunPSK" w:hAnsi="TH SarabunPSK" w:cs="TH SarabunPSK" w:hint="cs"/>
          <w:b/>
          <w:color w:val="000000" w:themeColor="text1"/>
          <w:sz w:val="28"/>
          <w:cs/>
        </w:rPr>
        <w:t xml:space="preserve"> รายวิชาชีววิทยา </w:t>
      </w:r>
      <w:r w:rsidR="0009493E" w:rsidRPr="00B82B95">
        <w:rPr>
          <w:rFonts w:ascii="TH SarabunPSK" w:hAnsi="TH SarabunPSK" w:cs="TH SarabunPSK"/>
          <w:b/>
          <w:color w:val="000000" w:themeColor="text1"/>
          <w:sz w:val="28"/>
        </w:rPr>
        <w:t xml:space="preserve">1 </w:t>
      </w:r>
      <w:r w:rsidR="0009493E" w:rsidRPr="00B82B95">
        <w:rPr>
          <w:rFonts w:ascii="TH SarabunPSK" w:hAnsi="TH SarabunPSK" w:cs="TH SarabunPSK" w:hint="cs"/>
          <w:b/>
          <w:color w:val="000000" w:themeColor="text1"/>
          <w:sz w:val="28"/>
          <w:cs/>
        </w:rPr>
        <w:t>โดยการ</w:t>
      </w:r>
      <w:r w:rsidRPr="00B82B95">
        <w:rPr>
          <w:rFonts w:ascii="TH SarabunPSK" w:hAnsi="TH SarabunPSK" w:cs="TH SarabunPSK"/>
          <w:b/>
          <w:color w:val="000000" w:themeColor="text1"/>
          <w:sz w:val="28"/>
          <w:cs/>
        </w:rPr>
        <w:t>จัดการเรียนการสอนแบบผสมผสาน</w:t>
      </w:r>
      <w:r w:rsidR="0009493E" w:rsidRPr="00B82B95">
        <w:rPr>
          <w:rFonts w:ascii="TH SarabunPSK" w:hAnsi="TH SarabunPSK" w:cs="TH SarabunPSK" w:hint="cs"/>
          <w:b/>
          <w:color w:val="000000" w:themeColor="text1"/>
          <w:sz w:val="28"/>
          <w:cs/>
        </w:rPr>
        <w:t>สูงกว่า</w:t>
      </w:r>
      <w:r w:rsidRPr="00B82B95">
        <w:rPr>
          <w:rFonts w:ascii="TH SarabunPSK" w:hAnsi="TH SarabunPSK" w:cs="TH SarabunPSK"/>
          <w:b/>
          <w:color w:val="000000" w:themeColor="text1"/>
          <w:sz w:val="28"/>
          <w:cs/>
        </w:rPr>
        <w:t>การสอนแบบดั้งเดิม</w:t>
      </w:r>
    </w:p>
    <w:p w14:paraId="259CEF50" w14:textId="03B672D8" w:rsidR="0062229D" w:rsidRPr="00B82B95" w:rsidRDefault="0062229D" w:rsidP="002A7C32">
      <w:pPr>
        <w:ind w:firstLine="720"/>
        <w:jc w:val="thaiDistribute"/>
        <w:rPr>
          <w:rFonts w:ascii="TH SarabunPSK" w:hAnsi="TH SarabunPSK" w:cs="TH SarabunPSK"/>
          <w:b/>
          <w:color w:val="000000" w:themeColor="text1"/>
          <w:sz w:val="28"/>
        </w:rPr>
      </w:pPr>
      <w:r w:rsidRPr="00B82B95">
        <w:rPr>
          <w:rFonts w:ascii="TH SarabunPSK" w:hAnsi="TH SarabunPSK" w:cs="TH SarabunPSK"/>
          <w:b/>
          <w:color w:val="000000" w:themeColor="text1"/>
          <w:sz w:val="28"/>
          <w:cs/>
        </w:rPr>
        <w:t xml:space="preserve">2. ระดับแรงจูงใจในการเรียนชีววิทยา </w:t>
      </w:r>
      <w:r w:rsidRPr="00B82B95">
        <w:rPr>
          <w:rFonts w:ascii="TH SarabunPSK" w:hAnsi="TH SarabunPSK" w:cs="TH SarabunPSK"/>
          <w:bCs/>
          <w:color w:val="000000" w:themeColor="text1"/>
          <w:sz w:val="28"/>
        </w:rPr>
        <w:t>1</w:t>
      </w:r>
      <w:r w:rsidRPr="00B82B95">
        <w:rPr>
          <w:rFonts w:ascii="TH SarabunPSK" w:hAnsi="TH SarabunPSK" w:cs="TH SarabunPSK"/>
          <w:b/>
          <w:color w:val="000000" w:themeColor="text1"/>
          <w:sz w:val="28"/>
        </w:rPr>
        <w:t xml:space="preserve"> </w:t>
      </w:r>
      <w:r w:rsidRPr="00B82B95">
        <w:rPr>
          <w:rFonts w:ascii="TH SarabunPSK" w:hAnsi="TH SarabunPSK" w:cs="TH SarabunPSK"/>
          <w:b/>
          <w:color w:val="000000" w:themeColor="text1"/>
          <w:sz w:val="28"/>
          <w:cs/>
        </w:rPr>
        <w:t>ด้วยการจัดการเรียนการสอนแบบผสมผสาน</w:t>
      </w:r>
      <w:r w:rsidR="00144BCF" w:rsidRPr="00B82B95">
        <w:rPr>
          <w:rFonts w:ascii="TH SarabunPSK" w:hAnsi="TH SarabunPSK" w:cs="TH SarabunPSK" w:hint="cs"/>
          <w:b/>
          <w:color w:val="000000" w:themeColor="text1"/>
          <w:sz w:val="28"/>
          <w:cs/>
        </w:rPr>
        <w:t>มีค่าสูงขึ้นจาก</w:t>
      </w:r>
      <w:r w:rsidR="002A7C32" w:rsidRPr="00B82B95">
        <w:rPr>
          <w:rFonts w:ascii="TH SarabunPSK" w:hAnsi="TH SarabunPSK" w:cs="TH SarabunPSK" w:hint="cs"/>
          <w:color w:val="000000" w:themeColor="text1"/>
          <w:sz w:val="28"/>
          <w:cs/>
        </w:rPr>
        <w:t>การทดสอบทางสถิติพบว่าการจัดการเรียนการสอนแบบผสมผสานสามารถสร้างแรง</w:t>
      </w:r>
      <w:r w:rsidR="00DC0C39" w:rsidRPr="00B82B95">
        <w:rPr>
          <w:rFonts w:ascii="TH SarabunPSK" w:hAnsi="TH SarabunPSK" w:cs="TH SarabunPSK" w:hint="cs"/>
          <w:color w:val="000000" w:themeColor="text1"/>
          <w:sz w:val="28"/>
          <w:cs/>
        </w:rPr>
        <w:t>จูง</w:t>
      </w:r>
      <w:r w:rsidR="002A7C32" w:rsidRPr="00B82B95">
        <w:rPr>
          <w:rFonts w:ascii="TH SarabunPSK" w:hAnsi="TH SarabunPSK" w:cs="TH SarabunPSK" w:hint="cs"/>
          <w:color w:val="000000" w:themeColor="text1"/>
          <w:sz w:val="28"/>
          <w:cs/>
        </w:rPr>
        <w:t>ใจ</w:t>
      </w:r>
      <w:r w:rsidR="00DC0C39" w:rsidRPr="00B82B95">
        <w:rPr>
          <w:rFonts w:ascii="TH SarabunPSK" w:hAnsi="TH SarabunPSK" w:cs="TH SarabunPSK" w:hint="cs"/>
          <w:color w:val="000000" w:themeColor="text1"/>
          <w:sz w:val="28"/>
          <w:cs/>
        </w:rPr>
        <w:t>ในการเรียน</w:t>
      </w:r>
      <w:r w:rsidR="002A7C32" w:rsidRPr="00B82B95">
        <w:rPr>
          <w:rFonts w:ascii="TH SarabunPSK" w:hAnsi="TH SarabunPSK" w:cs="TH SarabunPSK" w:hint="cs"/>
          <w:color w:val="000000" w:themeColor="text1"/>
          <w:sz w:val="28"/>
          <w:cs/>
        </w:rPr>
        <w:t>ให้กับนักศึกษาได้สูงกว่าแบบดั้งเดิม</w:t>
      </w:r>
      <w:r w:rsidR="00144BCF" w:rsidRPr="00B82B95">
        <w:rPr>
          <w:rFonts w:ascii="TH SarabunPSK" w:hAnsi="TH SarabunPSK" w:cs="TH SarabunPSK" w:hint="cs"/>
          <w:b/>
          <w:color w:val="000000" w:themeColor="text1"/>
          <w:sz w:val="28"/>
          <w:cs/>
        </w:rPr>
        <w:t xml:space="preserve"> </w:t>
      </w:r>
    </w:p>
    <w:p w14:paraId="10959BBE" w14:textId="08F51509" w:rsidR="0062229D" w:rsidRPr="00B82B95" w:rsidRDefault="0062229D" w:rsidP="0062229D">
      <w:pPr>
        <w:ind w:firstLine="720"/>
        <w:rPr>
          <w:rFonts w:ascii="TH SarabunPSK" w:hAnsi="TH SarabunPSK" w:cs="TH SarabunPSK"/>
          <w:b/>
          <w:color w:val="000000" w:themeColor="text1"/>
          <w:sz w:val="28"/>
          <w:cs/>
        </w:rPr>
      </w:pPr>
      <w:r w:rsidRPr="00B82B95">
        <w:rPr>
          <w:rFonts w:ascii="TH SarabunPSK" w:hAnsi="TH SarabunPSK" w:cs="TH SarabunPSK"/>
          <w:bCs/>
          <w:color w:val="000000" w:themeColor="text1"/>
          <w:sz w:val="28"/>
        </w:rPr>
        <w:t>3.</w:t>
      </w:r>
      <w:r w:rsidRPr="00B82B95">
        <w:rPr>
          <w:rFonts w:ascii="TH SarabunPSK" w:hAnsi="TH SarabunPSK" w:cs="TH SarabunPSK"/>
          <w:b/>
          <w:color w:val="000000" w:themeColor="text1"/>
          <w:sz w:val="28"/>
        </w:rPr>
        <w:t xml:space="preserve"> </w:t>
      </w:r>
      <w:r w:rsidRPr="00B82B95">
        <w:rPr>
          <w:rFonts w:ascii="TH SarabunPSK" w:hAnsi="TH SarabunPSK" w:cs="TH SarabunPSK"/>
          <w:b/>
          <w:color w:val="000000" w:themeColor="text1"/>
          <w:sz w:val="28"/>
          <w:cs/>
        </w:rPr>
        <w:t>เพื่อ</w:t>
      </w:r>
      <w:r w:rsidRPr="00B82B95">
        <w:rPr>
          <w:rFonts w:ascii="TH SarabunPSK" w:hAnsi="TH SarabunPSK" w:cs="TH SarabunPSK" w:hint="cs"/>
          <w:b/>
          <w:color w:val="000000" w:themeColor="text1"/>
          <w:sz w:val="28"/>
          <w:cs/>
        </w:rPr>
        <w:t>ศึกษา</w:t>
      </w:r>
      <w:r w:rsidRPr="00B82B95">
        <w:rPr>
          <w:rFonts w:ascii="TH SarabunPSK" w:hAnsi="TH SarabunPSK" w:cs="TH SarabunPSK"/>
          <w:b/>
          <w:color w:val="000000" w:themeColor="text1"/>
          <w:sz w:val="28"/>
          <w:cs/>
        </w:rPr>
        <w:t>ระดับความพึงพอใจของผู้เรียนในการจัดการเรียนการสอนแบบผสมผสาน</w:t>
      </w:r>
      <w:r w:rsidR="00816BEE" w:rsidRPr="00B82B95">
        <w:rPr>
          <w:rFonts w:ascii="TH SarabunPSK" w:hAnsi="TH SarabunPSK" w:cs="TH SarabunPSK" w:hint="cs"/>
          <w:b/>
          <w:color w:val="000000" w:themeColor="text1"/>
          <w:sz w:val="28"/>
          <w:cs/>
        </w:rPr>
        <w:t>พบ</w:t>
      </w:r>
      <w:r w:rsidR="00A83A8A" w:rsidRPr="00B82B95">
        <w:rPr>
          <w:rFonts w:ascii="TH SarabunPSK" w:hAnsi="TH SarabunPSK" w:cs="TH SarabunPSK" w:hint="cs"/>
          <w:b/>
          <w:color w:val="000000" w:themeColor="text1"/>
          <w:sz w:val="28"/>
          <w:cs/>
        </w:rPr>
        <w:t>ว่าผู้เรียนมีระดับความพึงพอใจโดยเฉลี่ยในระดับมากที่สุด</w:t>
      </w:r>
    </w:p>
    <w:p w14:paraId="793916C5" w14:textId="77777777" w:rsidR="001E4EA5" w:rsidRPr="00B82B95" w:rsidRDefault="001E4EA5" w:rsidP="00D80784">
      <w:pPr>
        <w:pStyle w:val="NoSpacing"/>
        <w:ind w:firstLine="567"/>
        <w:jc w:val="thaiDistribute"/>
        <w:rPr>
          <w:rFonts w:ascii="TH SarabunPSK" w:hAnsi="TH SarabunPSK" w:cs="TH SarabunPSK"/>
          <w:color w:val="000000" w:themeColor="text1"/>
          <w:sz w:val="28"/>
        </w:rPr>
      </w:pPr>
    </w:p>
    <w:p w14:paraId="3910A0A2" w14:textId="60AA0D63" w:rsidR="003C7196" w:rsidRPr="00B82B95" w:rsidRDefault="00125FC3" w:rsidP="002B587D">
      <w:pPr>
        <w:pStyle w:val="NoSpacing"/>
        <w:rPr>
          <w:rFonts w:ascii="TH SarabunPSK" w:hAnsi="TH SarabunPSK" w:cs="TH SarabunPSK"/>
          <w:b/>
          <w:bCs/>
          <w:color w:val="000000" w:themeColor="text1"/>
          <w:sz w:val="28"/>
        </w:rPr>
      </w:pPr>
      <w:r w:rsidRPr="00B82B95">
        <w:rPr>
          <w:rFonts w:ascii="TH SarabunPSK" w:hAnsi="TH SarabunPSK" w:cs="TH SarabunPSK"/>
          <w:b/>
          <w:bCs/>
          <w:color w:val="000000" w:themeColor="text1"/>
          <w:sz w:val="28"/>
          <w:cs/>
        </w:rPr>
        <w:t>ข้อเสนอแนะ</w:t>
      </w:r>
    </w:p>
    <w:p w14:paraId="6F01B2ED" w14:textId="0AA057EA" w:rsidR="003C7196" w:rsidRPr="00B82B95" w:rsidRDefault="007E3D14"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 xml:space="preserve">การจัดการเรียนการสอนแบบผสมผสานในรายวิชาชีววิทยา </w:t>
      </w:r>
      <w:r w:rsidRPr="00B82B95">
        <w:rPr>
          <w:rFonts w:ascii="TH SarabunPSK" w:hAnsi="TH SarabunPSK" w:cs="TH SarabunPSK"/>
          <w:color w:val="000000" w:themeColor="text1"/>
          <w:sz w:val="28"/>
        </w:rPr>
        <w:t>1</w:t>
      </w:r>
      <w:r w:rsidRPr="00B82B95">
        <w:rPr>
          <w:rFonts w:ascii="TH SarabunPSK" w:hAnsi="TH SarabunPSK" w:cs="TH SarabunPSK" w:hint="cs"/>
          <w:color w:val="000000" w:themeColor="text1"/>
          <w:sz w:val="28"/>
          <w:cs/>
        </w:rPr>
        <w:t xml:space="preserve"> มีข้อเสนอแนะดังต่อไปนี้</w:t>
      </w:r>
    </w:p>
    <w:p w14:paraId="153DE95C" w14:textId="38947A68" w:rsidR="00EB6A87" w:rsidRPr="00B82B95" w:rsidRDefault="007E3D14"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ab/>
      </w:r>
      <w:r w:rsidR="005345A0" w:rsidRPr="00B82B95">
        <w:rPr>
          <w:rFonts w:ascii="TH SarabunPSK" w:hAnsi="TH SarabunPSK" w:cs="TH SarabunPSK" w:hint="cs"/>
          <w:color w:val="000000" w:themeColor="text1"/>
          <w:sz w:val="28"/>
          <w:cs/>
        </w:rPr>
        <w:t>(</w:t>
      </w:r>
      <w:r w:rsidR="005345A0" w:rsidRPr="00B82B95">
        <w:rPr>
          <w:rFonts w:ascii="TH SarabunPSK" w:hAnsi="TH SarabunPSK" w:cs="TH SarabunPSK"/>
          <w:color w:val="000000" w:themeColor="text1"/>
          <w:sz w:val="28"/>
        </w:rPr>
        <w:t xml:space="preserve">1) </w:t>
      </w:r>
      <w:r w:rsidR="002431FD" w:rsidRPr="00B82B95">
        <w:rPr>
          <w:rFonts w:ascii="TH SarabunPSK" w:hAnsi="TH SarabunPSK" w:cs="TH SarabunPSK" w:hint="cs"/>
          <w:color w:val="000000" w:themeColor="text1"/>
          <w:sz w:val="28"/>
          <w:cs/>
        </w:rPr>
        <w:t>ในการจัดการเรียนการสอนแบบผสมผสานส่งผลให้ผู้เรียนเรียนรู้ได้ดี</w:t>
      </w:r>
      <w:r w:rsidR="008C553B" w:rsidRPr="00B82B95">
        <w:rPr>
          <w:rFonts w:ascii="TH SarabunPSK" w:hAnsi="TH SarabunPSK" w:cs="TH SarabunPSK" w:hint="cs"/>
          <w:color w:val="000000" w:themeColor="text1"/>
          <w:sz w:val="28"/>
          <w:cs/>
        </w:rPr>
        <w:t>เมื่อมีการนำเอบทเรียนออนไลน์มาใช้ผ่านโปรแกรม</w:t>
      </w:r>
      <w:r w:rsidR="004134F3" w:rsidRPr="00B82B95">
        <w:rPr>
          <w:rFonts w:ascii="TH SarabunPSK" w:hAnsi="TH SarabunPSK" w:cs="TH SarabunPSK" w:hint="cs"/>
          <w:color w:val="000000" w:themeColor="text1"/>
          <w:sz w:val="28"/>
          <w:cs/>
        </w:rPr>
        <w:t>คอมพิวเตอร์ ดังนั้นสำหรับเนื้อส่วนอื่น ๆ หา</w:t>
      </w:r>
      <w:r w:rsidR="009F1273" w:rsidRPr="00B82B95">
        <w:rPr>
          <w:rFonts w:ascii="TH SarabunPSK" w:hAnsi="TH SarabunPSK" w:cs="TH SarabunPSK" w:hint="cs"/>
          <w:color w:val="000000" w:themeColor="text1"/>
          <w:sz w:val="28"/>
          <w:cs/>
        </w:rPr>
        <w:t>กปรับเปลี่ยนการสอนแบบดั้งเดิมที่เป็นแบบผู้สอนบรรยายเพียงอย่างเดียว การเพิ่มสื่อออนไลน์</w:t>
      </w:r>
      <w:r w:rsidR="00EB6A87" w:rsidRPr="00B82B95">
        <w:rPr>
          <w:rFonts w:ascii="TH SarabunPSK" w:hAnsi="TH SarabunPSK" w:cs="TH SarabunPSK" w:hint="cs"/>
          <w:color w:val="000000" w:themeColor="text1"/>
          <w:sz w:val="28"/>
          <w:cs/>
        </w:rPr>
        <w:t xml:space="preserve"> หรือคลิปวิดิโอให้ผู้เรียนได้กลับไปทบทวนก็เป็นอีกวิธีหนึ่งที่ส่งเสริมศักยภาพทางการเรียนของผู้เรียนได้</w:t>
      </w:r>
    </w:p>
    <w:p w14:paraId="3328BD6D" w14:textId="7125A0F7" w:rsidR="00752DAC" w:rsidRPr="00B82B95" w:rsidRDefault="00752DAC"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(2) </w:t>
      </w:r>
      <w:r w:rsidRPr="00B82B95">
        <w:rPr>
          <w:rFonts w:ascii="TH SarabunPSK" w:hAnsi="TH SarabunPSK" w:cs="TH SarabunPSK" w:hint="cs"/>
          <w:color w:val="000000" w:themeColor="text1"/>
          <w:sz w:val="28"/>
          <w:cs/>
        </w:rPr>
        <w:t xml:space="preserve">การออกแบบการสอนสำหรับผู้สอนควรคำนึงถึงความแตกต่างด้านความสามารถในการเรียนรู้ของผู้เรียนแต่ละคน </w:t>
      </w:r>
      <w:r w:rsidR="00C1087D" w:rsidRPr="00B82B95">
        <w:rPr>
          <w:rFonts w:ascii="TH SarabunPSK" w:hAnsi="TH SarabunPSK" w:cs="TH SarabunPSK" w:hint="cs"/>
          <w:color w:val="000000" w:themeColor="text1"/>
          <w:sz w:val="28"/>
          <w:cs/>
        </w:rPr>
        <w:t>ซึงการจัดการเรียนรู้แบบผสมผสานจะสามารถลดช่องว่างระหว่างความแตกต่าง</w:t>
      </w:r>
      <w:r w:rsidR="00C5074A" w:rsidRPr="00B82B95">
        <w:rPr>
          <w:rFonts w:ascii="TH SarabunPSK" w:hAnsi="TH SarabunPSK" w:cs="TH SarabunPSK" w:hint="cs"/>
          <w:color w:val="000000" w:themeColor="text1"/>
          <w:sz w:val="28"/>
          <w:cs/>
        </w:rPr>
        <w:t>ส่วน</w:t>
      </w:r>
      <w:r w:rsidR="00C1087D" w:rsidRPr="00B82B95">
        <w:rPr>
          <w:rFonts w:ascii="TH SarabunPSK" w:hAnsi="TH SarabunPSK" w:cs="TH SarabunPSK" w:hint="cs"/>
          <w:color w:val="000000" w:themeColor="text1"/>
          <w:sz w:val="28"/>
          <w:cs/>
        </w:rPr>
        <w:t>นี้ได้ เนื่องจากผู้เรียน</w:t>
      </w:r>
      <w:r w:rsidR="00C5074A" w:rsidRPr="00B82B95">
        <w:rPr>
          <w:rFonts w:ascii="TH SarabunPSK" w:hAnsi="TH SarabunPSK" w:cs="TH SarabunPSK" w:hint="cs"/>
          <w:color w:val="000000" w:themeColor="text1"/>
          <w:sz w:val="28"/>
          <w:cs/>
        </w:rPr>
        <w:t>ที่เรียนรู้ได้ช้ากว่าจะสามารถกลับมาทบทวนเนื้อได้</w:t>
      </w:r>
      <w:r w:rsidR="00E21BBA" w:rsidRPr="00B82B95">
        <w:rPr>
          <w:rFonts w:ascii="TH SarabunPSK" w:hAnsi="TH SarabunPSK" w:cs="TH SarabunPSK" w:hint="cs"/>
          <w:color w:val="000000" w:themeColor="text1"/>
          <w:sz w:val="28"/>
          <w:cs/>
        </w:rPr>
        <w:t>ซ้ำจนกว่าจะเข้าใจ</w:t>
      </w:r>
    </w:p>
    <w:p w14:paraId="4B9D0FB4" w14:textId="735E1A33" w:rsidR="00E21BBA" w:rsidRPr="00B82B95" w:rsidRDefault="00E21BBA" w:rsidP="00125FC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(3) </w:t>
      </w:r>
      <w:r w:rsidRPr="00B82B95">
        <w:rPr>
          <w:rFonts w:ascii="TH SarabunPSK" w:hAnsi="TH SarabunPSK" w:cs="TH SarabunPSK" w:hint="cs"/>
          <w:color w:val="000000" w:themeColor="text1"/>
          <w:sz w:val="28"/>
          <w:cs/>
        </w:rPr>
        <w:t>ในการศึกษาวิจัยในอนาคตควรเพิ่มเติมสัดส่วนขอ</w:t>
      </w:r>
      <w:r w:rsidR="00D947E4" w:rsidRPr="00B82B95">
        <w:rPr>
          <w:rFonts w:ascii="TH SarabunPSK" w:hAnsi="TH SarabunPSK" w:cs="TH SarabunPSK" w:hint="cs"/>
          <w:color w:val="000000" w:themeColor="text1"/>
          <w:sz w:val="28"/>
          <w:cs/>
        </w:rPr>
        <w:t>งการสอนแบบเรียนในชั้นเรียนกับการเรียนออนไลน์เพื่อหาสัดส่วนที่ดีที่สุดในการจัดการ</w:t>
      </w:r>
      <w:r w:rsidR="00F66A68" w:rsidRPr="00B82B95">
        <w:rPr>
          <w:rFonts w:ascii="TH SarabunPSK" w:hAnsi="TH SarabunPSK" w:cs="TH SarabunPSK" w:hint="cs"/>
          <w:color w:val="000000" w:themeColor="text1"/>
          <w:sz w:val="28"/>
          <w:cs/>
        </w:rPr>
        <w:t>เรียนการสอนให้มีประสิทธิภาพมากที่สุด</w:t>
      </w:r>
    </w:p>
    <w:p w14:paraId="59B51B30" w14:textId="77777777" w:rsidR="00A81EFE" w:rsidRPr="00B82B95" w:rsidRDefault="00F66A68" w:rsidP="006C6B7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(4) </w:t>
      </w:r>
      <w:r w:rsidR="005D4A94" w:rsidRPr="00B82B95">
        <w:rPr>
          <w:rFonts w:ascii="TH SarabunPSK" w:hAnsi="TH SarabunPSK" w:cs="TH SarabunPSK" w:hint="cs"/>
          <w:color w:val="000000" w:themeColor="text1"/>
          <w:sz w:val="28"/>
          <w:cs/>
        </w:rPr>
        <w:t>สำหรับผู้เรียน</w:t>
      </w:r>
      <w:r w:rsidR="00C9434B" w:rsidRPr="00B82B95">
        <w:rPr>
          <w:rFonts w:ascii="TH SarabunPSK" w:hAnsi="TH SarabunPSK" w:cs="TH SarabunPSK" w:hint="cs"/>
          <w:color w:val="000000" w:themeColor="text1"/>
          <w:sz w:val="28"/>
          <w:cs/>
        </w:rPr>
        <w:t xml:space="preserve"> การเรียนผ่านโปรแกรมคอมพิวเตอร์ หรือบทเรียนออนไลน์ นับเป็นความรับผิดชอบสูงสุดของผู้เรียนเองที่จะออกแบบวิธีการเรียนของตนให้ได้ประสิทธิภาพมากที่สุด ทั้งนี้หากผู้เรียนไม่ได้ให้ความสำคัญกับการเนื้อหาหรือสื่อที่ผู้สอนได้จัดเตรียมให้ การเรียนรู้ก็จะไม่ประสบผล</w:t>
      </w:r>
      <w:r w:rsidR="006C6B73" w:rsidRPr="00B82B95">
        <w:rPr>
          <w:rFonts w:ascii="TH SarabunPSK" w:hAnsi="TH SarabunPSK" w:cs="TH SarabunPSK" w:hint="cs"/>
          <w:color w:val="000000" w:themeColor="text1"/>
          <w:sz w:val="28"/>
          <w:cs/>
        </w:rPr>
        <w:t>สัมฤทธิ์ใด ๆ</w:t>
      </w:r>
    </w:p>
    <w:p w14:paraId="33CCD9FB" w14:textId="51762C4A" w:rsidR="004B6939" w:rsidRPr="00B82B95" w:rsidRDefault="007A6896" w:rsidP="006C6B73">
      <w:pPr>
        <w:pStyle w:val="NoSpacing"/>
        <w:ind w:firstLine="567"/>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(5) </w:t>
      </w:r>
      <w:r w:rsidRPr="00B82B95">
        <w:rPr>
          <w:rFonts w:ascii="TH SarabunPSK" w:hAnsi="TH SarabunPSK" w:cs="TH SarabunPSK" w:hint="cs"/>
          <w:color w:val="000000" w:themeColor="text1"/>
          <w:sz w:val="28"/>
          <w:cs/>
        </w:rPr>
        <w:t>สำหรับ</w:t>
      </w:r>
      <w:r w:rsidR="006C6B73" w:rsidRPr="00B82B95">
        <w:rPr>
          <w:rFonts w:ascii="TH SarabunPSK" w:hAnsi="TH SarabunPSK" w:cs="TH SarabunPSK" w:hint="cs"/>
          <w:color w:val="000000" w:themeColor="text1"/>
          <w:sz w:val="28"/>
          <w:cs/>
        </w:rPr>
        <w:t>ผู้สอน</w:t>
      </w:r>
      <w:r w:rsidRPr="00B82B95">
        <w:rPr>
          <w:rFonts w:ascii="TH SarabunPSK" w:hAnsi="TH SarabunPSK" w:cs="TH SarabunPSK" w:hint="cs"/>
          <w:color w:val="000000" w:themeColor="text1"/>
          <w:sz w:val="28"/>
          <w:cs/>
        </w:rPr>
        <w:t xml:space="preserve"> การจัดการเรียนการสอนแบบผสมผสานแม้จะมีบางส่วนที่ผู้เรียนต้องเรียนรู้</w:t>
      </w:r>
      <w:r w:rsidR="004B6939" w:rsidRPr="00B82B95">
        <w:rPr>
          <w:rFonts w:ascii="TH SarabunPSK" w:hAnsi="TH SarabunPSK" w:cs="TH SarabunPSK" w:hint="cs"/>
          <w:color w:val="000000" w:themeColor="text1"/>
          <w:sz w:val="28"/>
          <w:cs/>
        </w:rPr>
        <w:t>เ</w:t>
      </w:r>
      <w:r w:rsidRPr="00B82B95">
        <w:rPr>
          <w:rFonts w:ascii="TH SarabunPSK" w:hAnsi="TH SarabunPSK" w:cs="TH SarabunPSK" w:hint="cs"/>
          <w:color w:val="000000" w:themeColor="text1"/>
          <w:sz w:val="28"/>
          <w:cs/>
        </w:rPr>
        <w:t>อง</w:t>
      </w:r>
      <w:r w:rsidR="00785945" w:rsidRPr="00B82B95">
        <w:rPr>
          <w:rFonts w:ascii="TH SarabunPSK" w:hAnsi="TH SarabunPSK" w:cs="TH SarabunPSK" w:hint="cs"/>
          <w:color w:val="000000" w:themeColor="text1"/>
          <w:sz w:val="28"/>
          <w:cs/>
        </w:rPr>
        <w:t xml:space="preserve"> แต่ผู้สอนจะต้องคอยสังเกต</w:t>
      </w:r>
      <w:r w:rsidR="005C4F45" w:rsidRPr="00B82B95">
        <w:rPr>
          <w:rFonts w:ascii="TH SarabunPSK" w:hAnsi="TH SarabunPSK" w:cs="TH SarabunPSK" w:hint="cs"/>
          <w:color w:val="000000" w:themeColor="text1"/>
          <w:sz w:val="28"/>
          <w:cs/>
        </w:rPr>
        <w:t>พัฒนาการของู้เรียน ซึงการวัดประเมินระหว่างการเ</w:t>
      </w:r>
      <w:r w:rsidR="007F56C8" w:rsidRPr="00B82B95">
        <w:rPr>
          <w:rFonts w:ascii="TH SarabunPSK" w:hAnsi="TH SarabunPSK" w:cs="TH SarabunPSK" w:hint="cs"/>
          <w:color w:val="000000" w:themeColor="text1"/>
          <w:sz w:val="28"/>
          <w:cs/>
        </w:rPr>
        <w:t>รียนรู้จึงสำคัญ</w:t>
      </w:r>
    </w:p>
    <w:p w14:paraId="3D8DE382" w14:textId="77777777" w:rsidR="00147F79" w:rsidRPr="00B82B95" w:rsidRDefault="00147F79" w:rsidP="006C6B73">
      <w:pPr>
        <w:pStyle w:val="NoSpacing"/>
        <w:ind w:firstLine="567"/>
        <w:jc w:val="thaiDistribute"/>
        <w:rPr>
          <w:rFonts w:ascii="TH SarabunPSK" w:hAnsi="TH SarabunPSK" w:cs="TH SarabunPSK"/>
          <w:color w:val="000000" w:themeColor="text1"/>
          <w:sz w:val="28"/>
          <w:cs/>
        </w:rPr>
      </w:pPr>
    </w:p>
    <w:p w14:paraId="4AC8F9D5" w14:textId="6EFFF784" w:rsidR="00125FC3" w:rsidRPr="00B82B95" w:rsidRDefault="00125FC3" w:rsidP="0076672D">
      <w:pPr>
        <w:pStyle w:val="NoSpacing"/>
        <w:rPr>
          <w:rFonts w:ascii="TH SarabunPSK" w:hAnsi="TH SarabunPSK" w:cs="TH SarabunPSK"/>
          <w:b/>
          <w:bCs/>
          <w:color w:val="000000" w:themeColor="text1"/>
          <w:sz w:val="28"/>
        </w:rPr>
      </w:pPr>
      <w:r w:rsidRPr="00B82B95">
        <w:rPr>
          <w:rFonts w:ascii="TH SarabunPSK" w:hAnsi="TH SarabunPSK" w:cs="TH SarabunPSK"/>
          <w:b/>
          <w:bCs/>
          <w:color w:val="000000" w:themeColor="text1"/>
          <w:sz w:val="28"/>
          <w:cs/>
        </w:rPr>
        <w:t>เอกสารอ้างอิง</w:t>
      </w:r>
    </w:p>
    <w:p w14:paraId="6CC770F2" w14:textId="7CD629F8" w:rsidR="002C7CA6" w:rsidRPr="00B82B95" w:rsidRDefault="002C7CA6" w:rsidP="00A240EF">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กิตติพง</w:t>
      </w:r>
      <w:proofErr w:type="spellStart"/>
      <w:r w:rsidRPr="00B82B95">
        <w:rPr>
          <w:rFonts w:ascii="TH SarabunPSK" w:hAnsi="TH SarabunPSK" w:cs="TH SarabunPSK"/>
          <w:color w:val="000000" w:themeColor="text1"/>
          <w:sz w:val="28"/>
          <w:cs/>
        </w:rPr>
        <w:t>ษ</w:t>
      </w:r>
      <w:r w:rsidRPr="00B82B95">
        <w:rPr>
          <w:rFonts w:ascii="TH SarabunPSK" w:hAnsi="TH SarabunPSK" w:cs="TH SarabunPSK" w:hint="cs"/>
          <w:color w:val="000000" w:themeColor="text1"/>
          <w:sz w:val="28"/>
          <w:cs/>
        </w:rPr>
        <w:t>์</w:t>
      </w:r>
      <w:proofErr w:type="spellEnd"/>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cs/>
        </w:rPr>
        <w:t>พิพ</w:t>
      </w:r>
      <w:r w:rsidR="00973BE0"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cs/>
        </w:rPr>
        <w:t>ธกุล</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rPr>
        <w:t>(2561).</w:t>
      </w:r>
      <w:r w:rsidR="00A240EF" w:rsidRPr="00B82B95">
        <w:rPr>
          <w:rFonts w:ascii="TH SarabunPSK" w:hAnsi="TH SarabunPSK" w:cs="TH SarabunPSK" w:hint="cs"/>
          <w:color w:val="000000" w:themeColor="text1"/>
          <w:sz w:val="28"/>
          <w:cs/>
        </w:rPr>
        <w:t xml:space="preserve"> </w:t>
      </w:r>
      <w:r w:rsidR="00A240EF" w:rsidRPr="00B82B95">
        <w:rPr>
          <w:rFonts w:ascii="TH SarabunPSK" w:hAnsi="TH SarabunPSK" w:cs="TH SarabunPSK"/>
          <w:b/>
          <w:bCs/>
          <w:color w:val="000000" w:themeColor="text1"/>
          <w:sz w:val="28"/>
          <w:cs/>
        </w:rPr>
        <w:t>คุณภาพเครื</w:t>
      </w:r>
      <w:r w:rsidR="00A240EF" w:rsidRPr="00B82B95">
        <w:rPr>
          <w:rFonts w:ascii="TH SarabunPSK" w:hAnsi="TH SarabunPSK" w:cs="TH SarabunPSK" w:hint="cs"/>
          <w:b/>
          <w:bCs/>
          <w:color w:val="000000" w:themeColor="text1"/>
          <w:sz w:val="28"/>
          <w:cs/>
        </w:rPr>
        <w:t>่อ</w:t>
      </w:r>
      <w:r w:rsidR="00A240EF" w:rsidRPr="00B82B95">
        <w:rPr>
          <w:rFonts w:ascii="TH SarabunPSK" w:hAnsi="TH SarabunPSK" w:cs="TH SarabunPSK"/>
          <w:b/>
          <w:bCs/>
          <w:color w:val="000000" w:themeColor="text1"/>
          <w:sz w:val="28"/>
          <w:cs/>
        </w:rPr>
        <w:t xml:space="preserve">งมือแบบสอบถาม: </w:t>
      </w:r>
      <w:r w:rsidR="00A240EF" w:rsidRPr="00B82B95">
        <w:rPr>
          <w:rFonts w:ascii="TH SarabunPSK" w:hAnsi="TH SarabunPSK" w:cs="TH SarabunPSK"/>
          <w:b/>
          <w:bCs/>
          <w:color w:val="000000" w:themeColor="text1"/>
          <w:sz w:val="28"/>
        </w:rPr>
        <w:t xml:space="preserve">Validity </w:t>
      </w:r>
      <w:r w:rsidR="00A240EF" w:rsidRPr="00B82B95">
        <w:rPr>
          <w:rFonts w:ascii="TH SarabunPSK" w:hAnsi="TH SarabunPSK" w:cs="TH SarabunPSK"/>
          <w:b/>
          <w:bCs/>
          <w:color w:val="000000" w:themeColor="text1"/>
          <w:sz w:val="28"/>
          <w:cs/>
        </w:rPr>
        <w:t xml:space="preserve">กับ </w:t>
      </w:r>
      <w:r w:rsidR="00A240EF" w:rsidRPr="00B82B95">
        <w:rPr>
          <w:rFonts w:ascii="TH SarabunPSK" w:hAnsi="TH SarabunPSK" w:cs="TH SarabunPSK"/>
          <w:b/>
          <w:bCs/>
          <w:color w:val="000000" w:themeColor="text1"/>
          <w:sz w:val="28"/>
        </w:rPr>
        <w:t xml:space="preserve">Reliability </w:t>
      </w:r>
      <w:r w:rsidR="00A240EF" w:rsidRPr="00B82B95">
        <w:rPr>
          <w:rFonts w:ascii="TH SarabunPSK" w:hAnsi="TH SarabunPSK" w:cs="TH SarabunPSK"/>
          <w:b/>
          <w:bCs/>
          <w:color w:val="000000" w:themeColor="text1"/>
          <w:sz w:val="28"/>
          <w:cs/>
        </w:rPr>
        <w:t>ในการวิจ</w:t>
      </w:r>
      <w:r w:rsidR="00A240EF" w:rsidRPr="00B82B95">
        <w:rPr>
          <w:rFonts w:ascii="TH SarabunPSK" w:hAnsi="TH SarabunPSK" w:cs="TH SarabunPSK" w:hint="cs"/>
          <w:b/>
          <w:bCs/>
          <w:color w:val="000000" w:themeColor="text1"/>
          <w:sz w:val="28"/>
          <w:cs/>
        </w:rPr>
        <w:t>ั</w:t>
      </w:r>
      <w:r w:rsidR="00A240EF" w:rsidRPr="00B82B95">
        <w:rPr>
          <w:rFonts w:ascii="TH SarabunPSK" w:hAnsi="TH SarabunPSK" w:cs="TH SarabunPSK"/>
          <w:b/>
          <w:bCs/>
          <w:color w:val="000000" w:themeColor="text1"/>
          <w:sz w:val="28"/>
          <w:cs/>
        </w:rPr>
        <w:t>ยทางรัฐประ</w:t>
      </w:r>
      <w:proofErr w:type="spellStart"/>
      <w:r w:rsidR="00A240EF" w:rsidRPr="00B82B95">
        <w:rPr>
          <w:rFonts w:ascii="TH SarabunPSK" w:hAnsi="TH SarabunPSK" w:cs="TH SarabunPSK"/>
          <w:b/>
          <w:bCs/>
          <w:color w:val="000000" w:themeColor="text1"/>
          <w:sz w:val="28"/>
          <w:cs/>
        </w:rPr>
        <w:t>ศา</w:t>
      </w:r>
      <w:proofErr w:type="spellEnd"/>
      <w:r w:rsidR="00A240EF" w:rsidRPr="00B82B95">
        <w:rPr>
          <w:rFonts w:ascii="TH SarabunPSK" w:hAnsi="TH SarabunPSK" w:cs="TH SarabunPSK"/>
          <w:b/>
          <w:bCs/>
          <w:color w:val="000000" w:themeColor="text1"/>
          <w:sz w:val="28"/>
          <w:cs/>
        </w:rPr>
        <w:t>สนศาส</w:t>
      </w:r>
      <w:r w:rsidR="00A240EF" w:rsidRPr="00B82B95">
        <w:rPr>
          <w:rFonts w:ascii="TH SarabunPSK" w:hAnsi="TH SarabunPSK" w:cs="TH SarabunPSK" w:hint="cs"/>
          <w:b/>
          <w:bCs/>
          <w:color w:val="000000" w:themeColor="text1"/>
          <w:sz w:val="28"/>
          <w:cs/>
        </w:rPr>
        <w:t>ตร์</w:t>
      </w:r>
      <w:r w:rsidR="00A87AA3" w:rsidRPr="00B82B95">
        <w:rPr>
          <w:rFonts w:ascii="TH SarabunPSK" w:hAnsi="TH SarabunPSK" w:cs="TH SarabunPSK"/>
          <w:b/>
          <w:bCs/>
          <w:color w:val="000000" w:themeColor="text1"/>
          <w:sz w:val="28"/>
          <w:cs/>
        </w:rPr>
        <w:tab/>
      </w:r>
      <w:r w:rsidR="00A240EF" w:rsidRPr="00B82B95">
        <w:rPr>
          <w:rFonts w:ascii="TH SarabunPSK" w:hAnsi="TH SarabunPSK" w:cs="TH SarabunPSK"/>
          <w:color w:val="000000" w:themeColor="text1"/>
          <w:sz w:val="28"/>
          <w:cs/>
        </w:rPr>
        <w:t>วารสารวิชาการและวิจัย มหาวิทยาลัยภาคตะวันออกเฉียงเหนือ</w:t>
      </w:r>
      <w:r w:rsidR="00A87AA3" w:rsidRPr="00B82B95">
        <w:rPr>
          <w:rFonts w:ascii="TH SarabunPSK" w:hAnsi="TH SarabunPSK" w:cs="TH SarabunPSK"/>
          <w:color w:val="000000" w:themeColor="text1"/>
          <w:sz w:val="28"/>
        </w:rPr>
        <w:t>,</w:t>
      </w:r>
      <w:r w:rsidR="006F346C" w:rsidRPr="00B82B95">
        <w:rPr>
          <w:rFonts w:ascii="TH SarabunPSK" w:hAnsi="TH SarabunPSK" w:cs="TH SarabunPSK" w:hint="cs"/>
          <w:color w:val="000000" w:themeColor="text1"/>
          <w:sz w:val="28"/>
          <w:cs/>
        </w:rPr>
        <w:t xml:space="preserve"> </w:t>
      </w:r>
      <w:r w:rsidR="00A87AA3" w:rsidRPr="00B82B95">
        <w:rPr>
          <w:rFonts w:ascii="TH SarabunPSK" w:hAnsi="TH SarabunPSK" w:cs="TH SarabunPSK"/>
          <w:color w:val="000000" w:themeColor="text1"/>
          <w:sz w:val="28"/>
        </w:rPr>
        <w:t>8(2),</w:t>
      </w:r>
      <w:r w:rsidR="004171D4" w:rsidRPr="00B82B95">
        <w:rPr>
          <w:rFonts w:ascii="TH SarabunPSK" w:hAnsi="TH SarabunPSK" w:cs="TH SarabunPSK"/>
          <w:color w:val="000000" w:themeColor="text1"/>
          <w:sz w:val="28"/>
        </w:rPr>
        <w:t>104-110.</w:t>
      </w:r>
    </w:p>
    <w:p w14:paraId="3ECF1453" w14:textId="3F15161D" w:rsidR="007D0A4B" w:rsidRPr="00B82B95" w:rsidRDefault="000F5AAD" w:rsidP="004171D4">
      <w:pPr>
        <w:pStyle w:val="NoSpacing"/>
        <w:rPr>
          <w:rFonts w:ascii="TH SarabunPSK" w:hAnsi="TH SarabunPSK" w:cs="TH SarabunPSK"/>
          <w:color w:val="000000" w:themeColor="text1"/>
          <w:sz w:val="28"/>
        </w:rPr>
      </w:pPr>
      <w:r w:rsidRPr="00B82B95">
        <w:rPr>
          <w:rFonts w:ascii="TH SarabunPSK" w:hAnsi="TH SarabunPSK" w:cs="TH SarabunPSK" w:hint="cs"/>
          <w:color w:val="000000" w:themeColor="text1"/>
          <w:sz w:val="28"/>
          <w:cs/>
        </w:rPr>
        <w:t>กุลธิดา ทุ่งคาใน</w:t>
      </w:r>
      <w:r w:rsidR="00267977" w:rsidRPr="00B82B95">
        <w:rPr>
          <w:rFonts w:ascii="TH SarabunPSK" w:hAnsi="TH SarabunPSK" w:cs="TH SarabunPSK" w:hint="cs"/>
          <w:color w:val="000000" w:themeColor="text1"/>
          <w:sz w:val="28"/>
          <w:cs/>
        </w:rPr>
        <w:t>. (</w:t>
      </w:r>
      <w:r w:rsidR="00267977" w:rsidRPr="00B82B95">
        <w:rPr>
          <w:rFonts w:ascii="TH SarabunPSK" w:hAnsi="TH SarabunPSK" w:cs="TH SarabunPSK"/>
          <w:color w:val="000000" w:themeColor="text1"/>
          <w:sz w:val="28"/>
        </w:rPr>
        <w:t>2021).</w:t>
      </w:r>
      <w:r w:rsidR="002203ED" w:rsidRPr="00B82B95">
        <w:rPr>
          <w:rFonts w:ascii="TH SarabunPSK" w:hAnsi="TH SarabunPSK" w:cs="TH SarabunPSK"/>
          <w:color w:val="000000" w:themeColor="text1"/>
          <w:sz w:val="28"/>
        </w:rPr>
        <w:t xml:space="preserve"> </w:t>
      </w:r>
      <w:r w:rsidR="00267977" w:rsidRPr="00B82B95">
        <w:rPr>
          <w:rFonts w:ascii="TH SarabunPSK" w:hAnsi="TH SarabunPSK" w:cs="TH SarabunPSK"/>
          <w:b/>
          <w:bCs/>
          <w:color w:val="000000" w:themeColor="text1"/>
          <w:sz w:val="28"/>
          <w:cs/>
        </w:rPr>
        <w:t xml:space="preserve">การเรียนรู้แบบผสมผสาน </w:t>
      </w:r>
      <w:r w:rsidR="00267977" w:rsidRPr="00B82B95">
        <w:rPr>
          <w:rFonts w:ascii="TH SarabunPSK" w:hAnsi="TH SarabunPSK" w:cs="TH SarabunPSK"/>
          <w:b/>
          <w:bCs/>
          <w:color w:val="000000" w:themeColor="text1"/>
          <w:sz w:val="28"/>
        </w:rPr>
        <w:t xml:space="preserve">Blended Learning </w:t>
      </w:r>
      <w:r w:rsidR="00267977" w:rsidRPr="00B82B95">
        <w:rPr>
          <w:rFonts w:ascii="TH SarabunPSK" w:hAnsi="TH SarabunPSK" w:cs="TH SarabunPSK"/>
          <w:b/>
          <w:bCs/>
          <w:color w:val="000000" w:themeColor="text1"/>
          <w:sz w:val="28"/>
          <w:cs/>
        </w:rPr>
        <w:t xml:space="preserve">ในวิถี </w:t>
      </w:r>
      <w:r w:rsidR="00267977" w:rsidRPr="00B82B95">
        <w:rPr>
          <w:rFonts w:ascii="TH SarabunPSK" w:hAnsi="TH SarabunPSK" w:cs="TH SarabunPSK"/>
          <w:b/>
          <w:bCs/>
          <w:color w:val="000000" w:themeColor="text1"/>
          <w:sz w:val="28"/>
        </w:rPr>
        <w:t>New Normal</w:t>
      </w:r>
      <w:r w:rsidR="00267977" w:rsidRPr="00B82B95">
        <w:rPr>
          <w:rFonts w:ascii="TH SarabunPSK" w:hAnsi="TH SarabunPSK" w:cs="TH SarabunPSK"/>
          <w:color w:val="000000" w:themeColor="text1"/>
          <w:sz w:val="28"/>
        </w:rPr>
        <w:t>.</w:t>
      </w:r>
      <w:r w:rsidR="00AD4FE4" w:rsidRPr="00B82B95">
        <w:rPr>
          <w:rFonts w:cs="Times New Roman"/>
          <w:color w:val="000000" w:themeColor="text1"/>
          <w:szCs w:val="24"/>
          <w:lang w:val="en-TH"/>
        </w:rPr>
        <w:t xml:space="preserve"> </w:t>
      </w:r>
      <w:r w:rsidR="00AD4FE4" w:rsidRPr="00B82B95">
        <w:rPr>
          <w:rFonts w:ascii="TH SarabunPSK" w:hAnsi="TH SarabunPSK" w:cs="TH SarabunPSK"/>
          <w:color w:val="000000" w:themeColor="text1"/>
          <w:sz w:val="28"/>
          <w:lang w:val="en-TH"/>
        </w:rPr>
        <w:t xml:space="preserve">Journal of </w:t>
      </w:r>
      <w:r w:rsidR="002203ED" w:rsidRPr="00B82B95">
        <w:rPr>
          <w:rFonts w:ascii="TH SarabunPSK" w:hAnsi="TH SarabunPSK" w:cs="TH SarabunPSK"/>
          <w:color w:val="000000" w:themeColor="text1"/>
          <w:sz w:val="28"/>
          <w:lang w:val="en-TH"/>
        </w:rPr>
        <w:tab/>
      </w:r>
      <w:r w:rsidR="00AD4FE4" w:rsidRPr="00B82B95">
        <w:rPr>
          <w:rFonts w:ascii="TH SarabunPSK" w:hAnsi="TH SarabunPSK" w:cs="TH SarabunPSK"/>
          <w:color w:val="000000" w:themeColor="text1"/>
          <w:sz w:val="28"/>
          <w:lang w:val="en-TH"/>
        </w:rPr>
        <w:t>Educational Studies</w:t>
      </w:r>
      <w:r w:rsidR="00AD4FE4" w:rsidRPr="00B82B95">
        <w:rPr>
          <w:rFonts w:ascii="TH SarabunPSK" w:hAnsi="TH SarabunPSK" w:cs="TH SarabunPSK"/>
          <w:color w:val="000000" w:themeColor="text1"/>
          <w:sz w:val="28"/>
        </w:rPr>
        <w:t>,</w:t>
      </w:r>
      <w:r w:rsidR="006F346C" w:rsidRPr="00B82B95">
        <w:rPr>
          <w:rFonts w:ascii="TH SarabunPSK" w:hAnsi="TH SarabunPSK" w:cs="TH SarabunPSK" w:hint="cs"/>
          <w:color w:val="000000" w:themeColor="text1"/>
          <w:sz w:val="28"/>
          <w:cs/>
        </w:rPr>
        <w:t xml:space="preserve"> </w:t>
      </w:r>
      <w:r w:rsidR="00182FC1" w:rsidRPr="00B82B95">
        <w:rPr>
          <w:rFonts w:ascii="TH SarabunPSK" w:hAnsi="TH SarabunPSK" w:cs="TH SarabunPSK"/>
          <w:color w:val="000000" w:themeColor="text1"/>
          <w:sz w:val="28"/>
        </w:rPr>
        <w:t>15(1),29-</w:t>
      </w:r>
      <w:r w:rsidR="002203ED" w:rsidRPr="00B82B95">
        <w:rPr>
          <w:rFonts w:ascii="TH SarabunPSK" w:hAnsi="TH SarabunPSK" w:cs="TH SarabunPSK"/>
          <w:color w:val="000000" w:themeColor="text1"/>
          <w:sz w:val="28"/>
        </w:rPr>
        <w:t>43.</w:t>
      </w:r>
    </w:p>
    <w:p w14:paraId="6DC02D53" w14:textId="00D98A19" w:rsidR="00C84666" w:rsidRPr="00B82B95" w:rsidRDefault="00C84666" w:rsidP="005B59B4">
      <w:pPr>
        <w:pStyle w:val="NoSpacing"/>
        <w:jc w:val="thaiDistribute"/>
        <w:rPr>
          <w:rFonts w:ascii="TH SarabunPSK" w:hAnsi="TH SarabunPSK" w:cs="TH SarabunPSK"/>
          <w:color w:val="000000" w:themeColor="text1"/>
          <w:sz w:val="28"/>
          <w:cs/>
        </w:rPr>
      </w:pPr>
      <w:r w:rsidRPr="00B82B95">
        <w:rPr>
          <w:rFonts w:ascii="TH SarabunPSK" w:hAnsi="TH SarabunPSK" w:cs="TH SarabunPSK" w:hint="cs"/>
          <w:color w:val="000000" w:themeColor="text1"/>
          <w:sz w:val="28"/>
          <w:cs/>
        </w:rPr>
        <w:t xml:space="preserve">เกรียงศักดิ์ </w:t>
      </w:r>
      <w:r w:rsidR="004E6D07" w:rsidRPr="00B82B95">
        <w:rPr>
          <w:rFonts w:ascii="TH SarabunPSK" w:hAnsi="TH SarabunPSK" w:cs="TH SarabunPSK" w:hint="cs"/>
          <w:color w:val="000000" w:themeColor="text1"/>
          <w:sz w:val="28"/>
          <w:cs/>
        </w:rPr>
        <w:t xml:space="preserve">เจริญวงศ์ศักดิ์. </w:t>
      </w:r>
      <w:r w:rsidR="004E6D07" w:rsidRPr="00B82B95">
        <w:rPr>
          <w:rFonts w:ascii="TH SarabunPSK" w:hAnsi="TH SarabunPSK" w:cs="TH SarabunPSK"/>
          <w:color w:val="000000" w:themeColor="text1"/>
          <w:sz w:val="28"/>
        </w:rPr>
        <w:t>(2546).</w:t>
      </w:r>
      <w:r w:rsidR="00C370C9" w:rsidRPr="00B82B95">
        <w:rPr>
          <w:rFonts w:ascii="TH SarabunPSK" w:hAnsi="TH SarabunPSK" w:cs="TH SarabunPSK"/>
          <w:color w:val="000000" w:themeColor="text1"/>
          <w:sz w:val="28"/>
        </w:rPr>
        <w:t xml:space="preserve"> </w:t>
      </w:r>
      <w:r w:rsidR="00C370C9" w:rsidRPr="00B82B95">
        <w:rPr>
          <w:rFonts w:ascii="TH SarabunPSK" w:hAnsi="TH SarabunPSK" w:cs="TH SarabunPSK" w:hint="cs"/>
          <w:b/>
          <w:bCs/>
          <w:color w:val="000000" w:themeColor="text1"/>
          <w:sz w:val="28"/>
          <w:cs/>
        </w:rPr>
        <w:t>อนาคตภาพและลักษณะ</w:t>
      </w:r>
      <w:r w:rsidR="00A60CF4" w:rsidRPr="00B82B95">
        <w:rPr>
          <w:rFonts w:ascii="TH SarabunPSK" w:hAnsi="TH SarabunPSK" w:cs="TH SarabunPSK" w:hint="cs"/>
          <w:b/>
          <w:bCs/>
          <w:color w:val="000000" w:themeColor="text1"/>
          <w:sz w:val="28"/>
          <w:cs/>
        </w:rPr>
        <w:t>ของคนไทยที่พึงประสงค์.</w:t>
      </w:r>
      <w:r w:rsidR="00A60CF4" w:rsidRPr="00B82B95">
        <w:rPr>
          <w:rFonts w:ascii="TH SarabunPSK" w:hAnsi="TH SarabunPSK" w:cs="TH SarabunPSK" w:hint="cs"/>
          <w:color w:val="000000" w:themeColor="text1"/>
          <w:sz w:val="28"/>
          <w:cs/>
        </w:rPr>
        <w:t xml:space="preserve"> กรุงเทพฯ</w:t>
      </w:r>
      <w:r w:rsidR="00A60CF4" w:rsidRPr="00B82B95">
        <w:rPr>
          <w:rFonts w:ascii="TH SarabunPSK" w:hAnsi="TH SarabunPSK" w:cs="TH SarabunPSK"/>
          <w:color w:val="000000" w:themeColor="text1"/>
          <w:sz w:val="28"/>
        </w:rPr>
        <w:t>:</w:t>
      </w:r>
      <w:r w:rsidR="0046434C" w:rsidRPr="00B82B95">
        <w:rPr>
          <w:rFonts w:ascii="TH SarabunPSK" w:hAnsi="TH SarabunPSK" w:cs="TH SarabunPSK" w:hint="cs"/>
          <w:color w:val="000000" w:themeColor="text1"/>
          <w:sz w:val="28"/>
          <w:cs/>
        </w:rPr>
        <w:t>เอกสารชุดโครงการ</w:t>
      </w:r>
      <w:r w:rsidR="00F140BF" w:rsidRPr="00B82B95">
        <w:rPr>
          <w:rFonts w:ascii="TH SarabunPSK" w:hAnsi="TH SarabunPSK" w:cs="TH SarabunPSK" w:hint="cs"/>
          <w:color w:val="000000" w:themeColor="text1"/>
          <w:sz w:val="28"/>
          <w:cs/>
        </w:rPr>
        <w:t>วิถีการ</w:t>
      </w:r>
      <w:r w:rsidR="00890DB8" w:rsidRPr="00B82B95">
        <w:rPr>
          <w:rFonts w:ascii="TH SarabunPSK" w:hAnsi="TH SarabunPSK" w:cs="TH SarabunPSK"/>
          <w:color w:val="000000" w:themeColor="text1"/>
          <w:sz w:val="28"/>
          <w:cs/>
        </w:rPr>
        <w:tab/>
      </w:r>
      <w:r w:rsidR="00F140BF" w:rsidRPr="00B82B95">
        <w:rPr>
          <w:rFonts w:ascii="TH SarabunPSK" w:hAnsi="TH SarabunPSK" w:cs="TH SarabunPSK" w:hint="cs"/>
          <w:color w:val="000000" w:themeColor="text1"/>
          <w:sz w:val="28"/>
          <w:cs/>
        </w:rPr>
        <w:t xml:space="preserve">เรียนรู้ของคนไทยลำดับที่ </w:t>
      </w:r>
      <w:r w:rsidR="00F140BF" w:rsidRPr="00B82B95">
        <w:rPr>
          <w:rFonts w:ascii="TH SarabunPSK" w:hAnsi="TH SarabunPSK" w:cs="TH SarabunPSK"/>
          <w:color w:val="000000" w:themeColor="text1"/>
          <w:sz w:val="28"/>
        </w:rPr>
        <w:t>2,</w:t>
      </w:r>
      <w:r w:rsidR="00E52EE8" w:rsidRPr="00B82B95">
        <w:rPr>
          <w:rFonts w:ascii="TH SarabunPSK" w:hAnsi="TH SarabunPSK" w:cs="TH SarabunPSK"/>
          <w:color w:val="000000" w:themeColor="text1"/>
          <w:sz w:val="28"/>
        </w:rPr>
        <w:t xml:space="preserve"> </w:t>
      </w:r>
      <w:r w:rsidR="00E52EE8" w:rsidRPr="00B82B95">
        <w:rPr>
          <w:rFonts w:ascii="TH SarabunPSK" w:hAnsi="TH SarabunPSK" w:cs="TH SarabunPSK" w:hint="cs"/>
          <w:color w:val="000000" w:themeColor="text1"/>
          <w:sz w:val="28"/>
          <w:cs/>
        </w:rPr>
        <w:t>สำนักงานคณะกรรมการการศึกษาแห่งชาติ.</w:t>
      </w:r>
    </w:p>
    <w:p w14:paraId="5BF70B1B" w14:textId="145C1F04" w:rsidR="00375128" w:rsidRPr="00B82B95" w:rsidRDefault="00375128" w:rsidP="005B59B4">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 xml:space="preserve">ปณิตา </w:t>
      </w:r>
      <w:proofErr w:type="spellStart"/>
      <w:r w:rsidRPr="00B82B95">
        <w:rPr>
          <w:rFonts w:ascii="TH SarabunPSK" w:hAnsi="TH SarabunPSK" w:cs="TH SarabunPSK"/>
          <w:color w:val="000000" w:themeColor="text1"/>
          <w:sz w:val="28"/>
          <w:cs/>
        </w:rPr>
        <w:t>วรร</w:t>
      </w:r>
      <w:proofErr w:type="spellEnd"/>
      <w:r w:rsidRPr="00B82B95">
        <w:rPr>
          <w:rFonts w:ascii="TH SarabunPSK" w:hAnsi="TH SarabunPSK" w:cs="TH SarabunPSK"/>
          <w:color w:val="000000" w:themeColor="text1"/>
          <w:sz w:val="28"/>
          <w:cs/>
        </w:rPr>
        <w:t>ณ</w:t>
      </w:r>
      <w:proofErr w:type="spellStart"/>
      <w:r w:rsidRPr="00B82B95">
        <w:rPr>
          <w:rFonts w:ascii="TH SarabunPSK" w:hAnsi="TH SarabunPSK" w:cs="TH SarabunPSK"/>
          <w:color w:val="000000" w:themeColor="text1"/>
          <w:sz w:val="28"/>
          <w:cs/>
        </w:rPr>
        <w:t>พิร</w:t>
      </w:r>
      <w:proofErr w:type="spellEnd"/>
      <w:r w:rsidRPr="00B82B95">
        <w:rPr>
          <w:rFonts w:ascii="TH SarabunPSK" w:hAnsi="TH SarabunPSK" w:cs="TH SarabunPSK"/>
          <w:color w:val="000000" w:themeColor="text1"/>
          <w:sz w:val="28"/>
          <w:cs/>
        </w:rPr>
        <w:t>ณ</w:t>
      </w:r>
      <w:r w:rsidRPr="00B82B95">
        <w:rPr>
          <w:rFonts w:ascii="TH SarabunPSK" w:hAnsi="TH SarabunPSK" w:cs="TH SarabunPSK"/>
          <w:color w:val="000000" w:themeColor="text1"/>
          <w:sz w:val="28"/>
        </w:rPr>
        <w:t>.</w:t>
      </w:r>
      <w:r w:rsidR="001F114A" w:rsidRPr="00B82B95">
        <w:rPr>
          <w:rFonts w:ascii="TH SarabunPSK" w:hAnsi="TH SarabunPSK" w:cs="TH SarabunPSK"/>
          <w:color w:val="000000" w:themeColor="text1"/>
          <w:sz w:val="28"/>
        </w:rPr>
        <w:t xml:space="preserve"> (2554).</w:t>
      </w:r>
      <w:r w:rsidR="002D625A" w:rsidRPr="00B82B95">
        <w:rPr>
          <w:rFonts w:ascii="TH SarabunPSK" w:hAnsi="TH SarabunPSK" w:cs="TH SarabunPSK"/>
          <w:color w:val="000000" w:themeColor="text1"/>
          <w:sz w:val="28"/>
        </w:rPr>
        <w:t xml:space="preserve"> </w:t>
      </w:r>
      <w:r w:rsidR="001F114A" w:rsidRPr="00B82B95">
        <w:rPr>
          <w:rFonts w:ascii="TH SarabunPSK" w:hAnsi="TH SarabunPSK" w:cs="TH SarabunPSK"/>
          <w:b/>
          <w:bCs/>
          <w:color w:val="000000" w:themeColor="text1"/>
          <w:sz w:val="28"/>
          <w:cs/>
        </w:rPr>
        <w:t>การเรียนแบบผสมผสานจากแนวคิดสู</w:t>
      </w:r>
      <w:r w:rsidR="002D625A" w:rsidRPr="00B82B95">
        <w:rPr>
          <w:rFonts w:ascii="TH SarabunPSK" w:hAnsi="TH SarabunPSK" w:cs="TH SarabunPSK" w:hint="cs"/>
          <w:b/>
          <w:bCs/>
          <w:color w:val="000000" w:themeColor="text1"/>
          <w:sz w:val="28"/>
          <w:cs/>
        </w:rPr>
        <w:t>่</w:t>
      </w:r>
      <w:r w:rsidR="001F114A" w:rsidRPr="00B82B95">
        <w:rPr>
          <w:rFonts w:ascii="TH SarabunPSK" w:hAnsi="TH SarabunPSK" w:cs="TH SarabunPSK"/>
          <w:b/>
          <w:bCs/>
          <w:color w:val="000000" w:themeColor="text1"/>
          <w:sz w:val="28"/>
          <w:cs/>
        </w:rPr>
        <w:t>การปฏิบ</w:t>
      </w:r>
      <w:r w:rsidR="002D625A" w:rsidRPr="00B82B95">
        <w:rPr>
          <w:rFonts w:ascii="TH SarabunPSK" w:hAnsi="TH SarabunPSK" w:cs="TH SarabunPSK" w:hint="cs"/>
          <w:b/>
          <w:bCs/>
          <w:color w:val="000000" w:themeColor="text1"/>
          <w:sz w:val="28"/>
          <w:cs/>
        </w:rPr>
        <w:t xml:space="preserve">ัติ </w:t>
      </w:r>
      <w:r w:rsidR="001F114A" w:rsidRPr="00B82B95">
        <w:rPr>
          <w:rFonts w:ascii="TH SarabunPSK" w:hAnsi="TH SarabunPSK" w:cs="TH SarabunPSK"/>
          <w:b/>
          <w:bCs/>
          <w:color w:val="000000" w:themeColor="text1"/>
          <w:sz w:val="28"/>
        </w:rPr>
        <w:t xml:space="preserve">Blended Learning: Principles into </w:t>
      </w:r>
      <w:r w:rsidR="002D625A" w:rsidRPr="00B82B95">
        <w:rPr>
          <w:rFonts w:ascii="TH SarabunPSK" w:hAnsi="TH SarabunPSK" w:cs="TH SarabunPSK"/>
          <w:b/>
          <w:bCs/>
          <w:color w:val="000000" w:themeColor="text1"/>
          <w:sz w:val="28"/>
          <w:cs/>
        </w:rPr>
        <w:tab/>
      </w:r>
      <w:r w:rsidR="001F114A" w:rsidRPr="00B82B95">
        <w:rPr>
          <w:rFonts w:ascii="TH SarabunPSK" w:hAnsi="TH SarabunPSK" w:cs="TH SarabunPSK"/>
          <w:b/>
          <w:bCs/>
          <w:color w:val="000000" w:themeColor="text1"/>
          <w:sz w:val="28"/>
        </w:rPr>
        <w:t>Practice</w:t>
      </w:r>
      <w:r w:rsidR="002D625A" w:rsidRPr="00B82B95">
        <w:rPr>
          <w:rFonts w:ascii="TH SarabunPSK" w:hAnsi="TH SarabunPSK" w:cs="TH SarabunPSK" w:hint="cs"/>
          <w:b/>
          <w:bCs/>
          <w:color w:val="000000" w:themeColor="text1"/>
          <w:sz w:val="28"/>
          <w:cs/>
        </w:rPr>
        <w:t>.</w:t>
      </w:r>
      <w:r w:rsidR="00C93720" w:rsidRPr="00B82B95">
        <w:rPr>
          <w:rFonts w:ascii="TH SarabunPSK" w:hAnsi="TH SarabunPSK" w:cs="TH SarabunPSK"/>
          <w:color w:val="000000" w:themeColor="text1"/>
          <w:sz w:val="28"/>
          <w:cs/>
        </w:rPr>
        <w:t>วารสารการอาชีวะและเทคนิคศึกษา</w:t>
      </w:r>
      <w:r w:rsidR="00C93720" w:rsidRPr="00B82B95">
        <w:rPr>
          <w:rFonts w:ascii="TH SarabunPSK" w:hAnsi="TH SarabunPSK" w:cs="TH SarabunPSK"/>
          <w:color w:val="000000" w:themeColor="text1"/>
          <w:sz w:val="28"/>
        </w:rPr>
        <w:t>, 1(2),</w:t>
      </w:r>
      <w:r w:rsidR="00BB73ED" w:rsidRPr="00B82B95">
        <w:rPr>
          <w:rFonts w:ascii="TH SarabunPSK" w:hAnsi="TH SarabunPSK" w:cs="TH SarabunPSK"/>
          <w:color w:val="000000" w:themeColor="text1"/>
          <w:sz w:val="28"/>
        </w:rPr>
        <w:t>43-49.</w:t>
      </w:r>
    </w:p>
    <w:p w14:paraId="2D1E8BE2" w14:textId="26FE3CAA" w:rsidR="00B672CB" w:rsidRPr="00B82B95" w:rsidRDefault="00B672CB" w:rsidP="005B59B4">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cs/>
        </w:rPr>
        <w:t>สุข</w:t>
      </w:r>
      <w:proofErr w:type="spellStart"/>
      <w:r w:rsidRPr="00B82B95">
        <w:rPr>
          <w:rFonts w:ascii="TH SarabunPSK" w:hAnsi="TH SarabunPSK" w:cs="TH SarabunPSK"/>
          <w:color w:val="000000" w:themeColor="text1"/>
          <w:sz w:val="28"/>
          <w:cs/>
        </w:rPr>
        <w:t>นิษฐ์</w:t>
      </w:r>
      <w:proofErr w:type="spellEnd"/>
      <w:r w:rsidRPr="00B82B95">
        <w:rPr>
          <w:rFonts w:ascii="TH SarabunPSK" w:hAnsi="TH SarabunPSK" w:cs="TH SarabunPSK"/>
          <w:color w:val="000000" w:themeColor="text1"/>
          <w:sz w:val="28"/>
          <w:cs/>
        </w:rPr>
        <w:t xml:space="preserve"> สังขสูตร</w:t>
      </w:r>
      <w:r w:rsidRPr="00B82B95">
        <w:rPr>
          <w:rFonts w:ascii="TH SarabunPSK" w:hAnsi="TH SarabunPSK" w:cs="TH SarabunPSK" w:hint="cs"/>
          <w:color w:val="000000" w:themeColor="text1"/>
          <w:sz w:val="28"/>
          <w:cs/>
        </w:rPr>
        <w:t xml:space="preserve"> </w:t>
      </w:r>
      <w:r w:rsidRPr="00B82B95">
        <w:rPr>
          <w:rFonts w:ascii="TH SarabunPSK" w:hAnsi="TH SarabunPSK" w:cs="TH SarabunPSK"/>
          <w:color w:val="000000" w:themeColor="text1"/>
          <w:sz w:val="28"/>
          <w:cs/>
        </w:rPr>
        <w:t>และจอมเดช ตรีเมฆ</w:t>
      </w:r>
      <w:r w:rsidRPr="00B82B95">
        <w:rPr>
          <w:rFonts w:ascii="TH SarabunPSK" w:hAnsi="TH SarabunPSK" w:cs="TH SarabunPSK" w:hint="cs"/>
          <w:color w:val="000000" w:themeColor="text1"/>
          <w:sz w:val="28"/>
          <w:cs/>
        </w:rPr>
        <w:t>.</w:t>
      </w:r>
      <w:r w:rsidRPr="00B82B95">
        <w:rPr>
          <w:rFonts w:ascii="TH SarabunPSK" w:hAnsi="TH SarabunPSK" w:cs="TH SarabunPSK"/>
          <w:color w:val="000000" w:themeColor="text1"/>
          <w:sz w:val="28"/>
        </w:rPr>
        <w:t xml:space="preserve"> (2564).</w:t>
      </w:r>
      <w:r w:rsidR="00987CBF" w:rsidRPr="00B82B95">
        <w:rPr>
          <w:rFonts w:ascii="TH SarabunPSK" w:hAnsi="TH SarabunPSK" w:cs="TH SarabunPSK"/>
          <w:color w:val="000000" w:themeColor="text1"/>
          <w:sz w:val="28"/>
        </w:rPr>
        <w:t xml:space="preserve"> </w:t>
      </w:r>
      <w:r w:rsidR="00987CBF" w:rsidRPr="00B82B95">
        <w:rPr>
          <w:rFonts w:ascii="TH SarabunPSK" w:hAnsi="TH SarabunPSK" w:cs="TH SarabunPSK"/>
          <w:b/>
          <w:bCs/>
          <w:color w:val="000000" w:themeColor="text1"/>
          <w:sz w:val="28"/>
          <w:cs/>
        </w:rPr>
        <w:t>การศึกษาความพึงพอใจต่อรูปแบบการเรียนการสอนออนไลน์ ใน</w:t>
      </w:r>
      <w:r w:rsidR="00987CBF" w:rsidRPr="00B82B95">
        <w:rPr>
          <w:rFonts w:ascii="TH SarabunPSK" w:hAnsi="TH SarabunPSK" w:cs="TH SarabunPSK"/>
          <w:b/>
          <w:bCs/>
          <w:color w:val="000000" w:themeColor="text1"/>
          <w:sz w:val="28"/>
        </w:rPr>
        <w:tab/>
      </w:r>
      <w:r w:rsidR="00987CBF" w:rsidRPr="00B82B95">
        <w:rPr>
          <w:rFonts w:ascii="TH SarabunPSK" w:hAnsi="TH SarabunPSK" w:cs="TH SarabunPSK"/>
          <w:b/>
          <w:bCs/>
          <w:color w:val="000000" w:themeColor="text1"/>
          <w:sz w:val="28"/>
          <w:cs/>
        </w:rPr>
        <w:t>สถานการณ์การระบาด ของโรคติดเชื้อโควิด-</w:t>
      </w:r>
      <w:r w:rsidR="00987CBF" w:rsidRPr="00B82B95">
        <w:rPr>
          <w:rFonts w:ascii="TH SarabunPSK" w:hAnsi="TH SarabunPSK" w:cs="TH SarabunPSK"/>
          <w:b/>
          <w:bCs/>
          <w:color w:val="000000" w:themeColor="text1"/>
          <w:sz w:val="28"/>
        </w:rPr>
        <w:t xml:space="preserve">19 </w:t>
      </w:r>
      <w:r w:rsidR="00987CBF" w:rsidRPr="00B82B95">
        <w:rPr>
          <w:rFonts w:ascii="TH SarabunPSK" w:hAnsi="TH SarabunPSK" w:cs="TH SarabunPSK"/>
          <w:b/>
          <w:bCs/>
          <w:color w:val="000000" w:themeColor="text1"/>
          <w:sz w:val="28"/>
          <w:cs/>
        </w:rPr>
        <w:t>ของมหาวิทยาลัยรังสิต</w:t>
      </w:r>
      <w:r w:rsidR="00987CBF" w:rsidRPr="00B82B95">
        <w:rPr>
          <w:rFonts w:ascii="TH SarabunPSK" w:hAnsi="TH SarabunPSK" w:cs="TH SarabunPSK"/>
          <w:b/>
          <w:bCs/>
          <w:color w:val="000000" w:themeColor="text1"/>
          <w:sz w:val="28"/>
        </w:rPr>
        <w:t xml:space="preserve">. </w:t>
      </w:r>
      <w:r w:rsidR="00987CBF" w:rsidRPr="00B82B95">
        <w:rPr>
          <w:rFonts w:ascii="TH SarabunPSK" w:hAnsi="TH SarabunPSK" w:cs="TH SarabunPSK"/>
          <w:color w:val="000000" w:themeColor="text1"/>
          <w:sz w:val="28"/>
          <w:cs/>
        </w:rPr>
        <w:t xml:space="preserve">งานประชุมวิชาการระดับชาติ </w:t>
      </w:r>
      <w:r w:rsidR="00987CBF" w:rsidRPr="00B82B95">
        <w:rPr>
          <w:rFonts w:ascii="TH SarabunPSK" w:hAnsi="TH SarabunPSK" w:cs="TH SarabunPSK"/>
          <w:color w:val="000000" w:themeColor="text1"/>
          <w:sz w:val="28"/>
        </w:rPr>
        <w:tab/>
      </w:r>
      <w:r w:rsidR="00987CBF" w:rsidRPr="00B82B95">
        <w:rPr>
          <w:rFonts w:ascii="TH SarabunPSK" w:hAnsi="TH SarabunPSK" w:cs="TH SarabunPSK"/>
          <w:color w:val="000000" w:themeColor="text1"/>
          <w:sz w:val="28"/>
          <w:cs/>
        </w:rPr>
        <w:t>มหาวิทยาลัยรังสิต ประ</w:t>
      </w:r>
      <w:proofErr w:type="spellStart"/>
      <w:r w:rsidR="00987CBF" w:rsidRPr="00B82B95">
        <w:rPr>
          <w:rFonts w:ascii="TH SarabunPSK" w:hAnsi="TH SarabunPSK" w:cs="TH SarabunPSK"/>
          <w:color w:val="000000" w:themeColor="text1"/>
          <w:sz w:val="28"/>
          <w:cs/>
        </w:rPr>
        <w:t>จํา</w:t>
      </w:r>
      <w:proofErr w:type="spellEnd"/>
      <w:r w:rsidR="00987CBF" w:rsidRPr="00B82B95">
        <w:rPr>
          <w:rFonts w:ascii="TH SarabunPSK" w:hAnsi="TH SarabunPSK" w:cs="TH SarabunPSK"/>
          <w:color w:val="000000" w:themeColor="text1"/>
          <w:sz w:val="28"/>
          <w:cs/>
        </w:rPr>
        <w:t xml:space="preserve">ปี </w:t>
      </w:r>
      <w:r w:rsidR="00987CBF" w:rsidRPr="00B82B95">
        <w:rPr>
          <w:rFonts w:ascii="TH SarabunPSK" w:hAnsi="TH SarabunPSK" w:cs="TH SarabunPSK"/>
          <w:color w:val="000000" w:themeColor="text1"/>
          <w:sz w:val="28"/>
        </w:rPr>
        <w:t>2564,</w:t>
      </w:r>
      <w:r w:rsidR="006F346C" w:rsidRPr="00B82B95">
        <w:rPr>
          <w:rFonts w:ascii="TH SarabunPSK" w:hAnsi="TH SarabunPSK" w:cs="TH SarabunPSK" w:hint="cs"/>
          <w:color w:val="000000" w:themeColor="text1"/>
          <w:sz w:val="28"/>
          <w:cs/>
        </w:rPr>
        <w:t xml:space="preserve"> </w:t>
      </w:r>
      <w:r w:rsidR="00EB385E" w:rsidRPr="00B82B95">
        <w:rPr>
          <w:rFonts w:ascii="TH SarabunPSK" w:hAnsi="TH SarabunPSK" w:cs="TH SarabunPSK"/>
          <w:color w:val="000000" w:themeColor="text1"/>
          <w:sz w:val="28"/>
        </w:rPr>
        <w:t>(30</w:t>
      </w:r>
      <w:r w:rsidR="003B6022" w:rsidRPr="00B82B95">
        <w:rPr>
          <w:rFonts w:ascii="TH SarabunPSK" w:hAnsi="TH SarabunPSK" w:cs="TH SarabunPSK"/>
          <w:color w:val="000000" w:themeColor="text1"/>
          <w:sz w:val="28"/>
        </w:rPr>
        <w:t xml:space="preserve"> </w:t>
      </w:r>
      <w:r w:rsidR="003B6022" w:rsidRPr="00B82B95">
        <w:rPr>
          <w:rFonts w:ascii="TH SarabunPSK" w:hAnsi="TH SarabunPSK" w:cs="TH SarabunPSK" w:hint="cs"/>
          <w:color w:val="000000" w:themeColor="text1"/>
          <w:sz w:val="28"/>
          <w:cs/>
        </w:rPr>
        <w:t xml:space="preserve">เมษายน </w:t>
      </w:r>
      <w:r w:rsidR="003B6022" w:rsidRPr="00B82B95">
        <w:rPr>
          <w:rFonts w:ascii="TH SarabunPSK" w:hAnsi="TH SarabunPSK" w:cs="TH SarabunPSK"/>
          <w:color w:val="000000" w:themeColor="text1"/>
          <w:sz w:val="28"/>
        </w:rPr>
        <w:t>2564).</w:t>
      </w:r>
      <w:r w:rsidR="0094368C" w:rsidRPr="00B82B95">
        <w:rPr>
          <w:rFonts w:ascii="TH SarabunPSK" w:hAnsi="TH SarabunPSK" w:cs="TH SarabunPSK"/>
          <w:color w:val="000000" w:themeColor="text1"/>
          <w:sz w:val="28"/>
        </w:rPr>
        <w:t>1-12.</w:t>
      </w:r>
    </w:p>
    <w:p w14:paraId="00250397" w14:textId="26271602" w:rsidR="00686ADA" w:rsidRPr="00B82B95" w:rsidRDefault="00686ADA" w:rsidP="00686ADA">
      <w:pPr>
        <w:pStyle w:val="NoSpacing"/>
        <w:jc w:val="thaiDistribute"/>
        <w:rPr>
          <w:rFonts w:ascii="TH SarabunPSK" w:hAnsi="TH SarabunPSK" w:cs="TH SarabunPSK"/>
          <w:color w:val="000000" w:themeColor="text1"/>
          <w:sz w:val="28"/>
        </w:rPr>
      </w:pPr>
      <w:proofErr w:type="spellStart"/>
      <w:r w:rsidRPr="00B82B95">
        <w:rPr>
          <w:rFonts w:ascii="TH SarabunPSK" w:hAnsi="TH SarabunPSK" w:cs="TH SarabunPSK" w:hint="cs"/>
          <w:color w:val="000000" w:themeColor="text1"/>
          <w:sz w:val="28"/>
          <w:cs/>
        </w:rPr>
        <w:lastRenderedPageBreak/>
        <w:t>สุสั</w:t>
      </w:r>
      <w:proofErr w:type="spellEnd"/>
      <w:r w:rsidRPr="00B82B95">
        <w:rPr>
          <w:rFonts w:ascii="TH SarabunPSK" w:hAnsi="TH SarabunPSK" w:cs="TH SarabunPSK" w:hint="cs"/>
          <w:color w:val="000000" w:themeColor="text1"/>
          <w:sz w:val="28"/>
          <w:cs/>
        </w:rPr>
        <w:t>ณหา ยิ้มแย้ม</w:t>
      </w:r>
      <w:r w:rsidR="00C36352" w:rsidRPr="00B82B95">
        <w:rPr>
          <w:rFonts w:ascii="TH SarabunPSK" w:hAnsi="TH SarabunPSK" w:cs="TH SarabunPSK"/>
          <w:color w:val="000000" w:themeColor="text1"/>
          <w:sz w:val="28"/>
        </w:rPr>
        <w:t xml:space="preserve">, </w:t>
      </w:r>
      <w:r w:rsidR="00C36352" w:rsidRPr="00B82B95">
        <w:rPr>
          <w:rFonts w:ascii="TH SarabunPSK" w:hAnsi="TH SarabunPSK" w:cs="TH SarabunPSK"/>
          <w:color w:val="000000" w:themeColor="text1"/>
          <w:sz w:val="28"/>
          <w:cs/>
        </w:rPr>
        <w:t>อำไพ จารุว</w:t>
      </w:r>
      <w:r w:rsidR="00C36352" w:rsidRPr="00B82B95">
        <w:rPr>
          <w:rFonts w:ascii="TH SarabunPSK" w:hAnsi="TH SarabunPSK" w:cs="TH SarabunPSK" w:hint="cs"/>
          <w:color w:val="000000" w:themeColor="text1"/>
          <w:sz w:val="28"/>
          <w:cs/>
        </w:rPr>
        <w:t>ั</w:t>
      </w:r>
      <w:r w:rsidR="00C36352" w:rsidRPr="00B82B95">
        <w:rPr>
          <w:rFonts w:ascii="TH SarabunPSK" w:hAnsi="TH SarabunPSK" w:cs="TH SarabunPSK"/>
          <w:color w:val="000000" w:themeColor="text1"/>
          <w:sz w:val="28"/>
          <w:cs/>
        </w:rPr>
        <w:t>ชรพาณิชกุล</w:t>
      </w:r>
      <w:r w:rsidR="00C36352" w:rsidRPr="00B82B95">
        <w:rPr>
          <w:rFonts w:ascii="TH SarabunPSK" w:hAnsi="TH SarabunPSK" w:cs="TH SarabunPSK"/>
          <w:color w:val="000000" w:themeColor="text1"/>
          <w:sz w:val="28"/>
        </w:rPr>
        <w:t xml:space="preserve">, </w:t>
      </w:r>
      <w:proofErr w:type="spellStart"/>
      <w:r w:rsidR="004D2A42" w:rsidRPr="00B82B95">
        <w:rPr>
          <w:rFonts w:ascii="TH SarabunPSK" w:hAnsi="TH SarabunPSK" w:cs="TH SarabunPSK"/>
          <w:color w:val="000000" w:themeColor="text1"/>
          <w:sz w:val="28"/>
          <w:cs/>
        </w:rPr>
        <w:t>จั</w:t>
      </w:r>
      <w:proofErr w:type="spellEnd"/>
      <w:r w:rsidR="004D2A42" w:rsidRPr="00B82B95">
        <w:rPr>
          <w:rFonts w:ascii="TH SarabunPSK" w:hAnsi="TH SarabunPSK" w:cs="TH SarabunPSK"/>
          <w:color w:val="000000" w:themeColor="text1"/>
          <w:sz w:val="28"/>
          <w:cs/>
        </w:rPr>
        <w:t>นทรรัตน์ เจริญสันติ</w:t>
      </w:r>
      <w:r w:rsidR="004D2A42" w:rsidRPr="00B82B95">
        <w:rPr>
          <w:rFonts w:ascii="TH SarabunPSK" w:hAnsi="TH SarabunPSK" w:cs="TH SarabunPSK"/>
          <w:color w:val="000000" w:themeColor="text1"/>
          <w:sz w:val="28"/>
        </w:rPr>
        <w:t xml:space="preserve">, </w:t>
      </w:r>
      <w:r w:rsidR="004D2A42" w:rsidRPr="00B82B95">
        <w:rPr>
          <w:rFonts w:ascii="TH SarabunPSK" w:hAnsi="TH SarabunPSK" w:cs="TH SarabunPSK"/>
          <w:color w:val="000000" w:themeColor="text1"/>
          <w:sz w:val="28"/>
          <w:cs/>
        </w:rPr>
        <w:t>อภิร</w:t>
      </w:r>
      <w:r w:rsidR="00FB74B6" w:rsidRPr="00B82B95">
        <w:rPr>
          <w:rFonts w:ascii="TH SarabunPSK" w:hAnsi="TH SarabunPSK" w:cs="TH SarabunPSK" w:hint="cs"/>
          <w:color w:val="000000" w:themeColor="text1"/>
          <w:sz w:val="28"/>
          <w:cs/>
        </w:rPr>
        <w:t>ั</w:t>
      </w:r>
      <w:r w:rsidR="004D2A42" w:rsidRPr="00B82B95">
        <w:rPr>
          <w:rFonts w:ascii="TH SarabunPSK" w:hAnsi="TH SarabunPSK" w:cs="TH SarabunPSK"/>
          <w:color w:val="000000" w:themeColor="text1"/>
          <w:sz w:val="28"/>
          <w:cs/>
        </w:rPr>
        <w:t>ช อินทรางกูร ณ อยุธยา</w:t>
      </w:r>
      <w:r w:rsidR="00FB74B6" w:rsidRPr="00B82B95">
        <w:rPr>
          <w:rFonts w:ascii="TH SarabunPSK" w:hAnsi="TH SarabunPSK" w:cs="TH SarabunPSK"/>
          <w:color w:val="000000" w:themeColor="text1"/>
          <w:sz w:val="28"/>
        </w:rPr>
        <w:t xml:space="preserve">, </w:t>
      </w:r>
      <w:proofErr w:type="spellStart"/>
      <w:r w:rsidR="00FB74B6" w:rsidRPr="00B82B95">
        <w:rPr>
          <w:rFonts w:ascii="TH SarabunPSK" w:hAnsi="TH SarabunPSK" w:cs="TH SarabunPSK"/>
          <w:color w:val="000000" w:themeColor="text1"/>
          <w:sz w:val="28"/>
          <w:cs/>
        </w:rPr>
        <w:t>ปิ</w:t>
      </w:r>
      <w:proofErr w:type="spellEnd"/>
      <w:r w:rsidR="00FB74B6" w:rsidRPr="00B82B95">
        <w:rPr>
          <w:rFonts w:ascii="TH SarabunPSK" w:hAnsi="TH SarabunPSK" w:cs="TH SarabunPSK"/>
          <w:color w:val="000000" w:themeColor="text1"/>
          <w:sz w:val="28"/>
          <w:cs/>
        </w:rPr>
        <w:t>ยะนุช ชูโต</w:t>
      </w:r>
      <w:r w:rsidR="00FB74B6" w:rsidRPr="00B82B95">
        <w:rPr>
          <w:rFonts w:ascii="TH SarabunPSK" w:hAnsi="TH SarabunPSK" w:cs="TH SarabunPSK"/>
          <w:color w:val="000000" w:themeColor="text1"/>
          <w:sz w:val="28"/>
        </w:rPr>
        <w:t xml:space="preserve"> </w:t>
      </w:r>
      <w:r w:rsidR="00FB74B6" w:rsidRPr="00B82B95">
        <w:rPr>
          <w:rFonts w:ascii="TH SarabunPSK" w:hAnsi="TH SarabunPSK" w:cs="TH SarabunPSK" w:hint="cs"/>
          <w:color w:val="000000" w:themeColor="text1"/>
          <w:sz w:val="28"/>
          <w:cs/>
        </w:rPr>
        <w:t>และ</w:t>
      </w:r>
      <w:r w:rsidR="00FB74B6" w:rsidRPr="00B82B95">
        <w:rPr>
          <w:rFonts w:ascii="TH SarabunPSK" w:hAnsi="TH SarabunPSK" w:cs="TH SarabunPSK"/>
          <w:color w:val="000000" w:themeColor="text1"/>
          <w:sz w:val="28"/>
          <w:cs/>
        </w:rPr>
        <w:t xml:space="preserve">นงลักษณ์ </w:t>
      </w:r>
      <w:r w:rsidR="00FB74B6" w:rsidRPr="00B82B95">
        <w:rPr>
          <w:rFonts w:ascii="TH SarabunPSK" w:hAnsi="TH SarabunPSK" w:cs="TH SarabunPSK"/>
          <w:color w:val="000000" w:themeColor="text1"/>
          <w:sz w:val="28"/>
          <w:cs/>
        </w:rPr>
        <w:tab/>
        <w:t>เฉลิมสุข</w:t>
      </w:r>
      <w:r w:rsidR="00FB74B6" w:rsidRPr="00B82B95">
        <w:rPr>
          <w:rFonts w:ascii="TH SarabunPSK" w:hAnsi="TH SarabunPSK" w:cs="TH SarabunPSK" w:hint="cs"/>
          <w:color w:val="000000" w:themeColor="text1"/>
          <w:sz w:val="28"/>
          <w:cs/>
        </w:rPr>
        <w:t xml:space="preserve">. </w:t>
      </w:r>
      <w:r w:rsidR="00FB74B6" w:rsidRPr="00B82B95">
        <w:rPr>
          <w:rFonts w:ascii="TH SarabunPSK" w:hAnsi="TH SarabunPSK" w:cs="TH SarabunPSK"/>
          <w:color w:val="000000" w:themeColor="text1"/>
          <w:sz w:val="28"/>
        </w:rPr>
        <w:t xml:space="preserve">(2015). </w:t>
      </w:r>
      <w:r w:rsidR="007E0BB6" w:rsidRPr="00B82B95">
        <w:rPr>
          <w:rFonts w:ascii="TH SarabunPSK" w:hAnsi="TH SarabunPSK" w:cs="TH SarabunPSK"/>
          <w:b/>
          <w:bCs/>
          <w:color w:val="000000" w:themeColor="text1"/>
          <w:sz w:val="28"/>
          <w:cs/>
        </w:rPr>
        <w:t>การพัฒนาการจัดการเรียนรู</w:t>
      </w:r>
      <w:r w:rsidR="007E0BB6" w:rsidRPr="00B82B95">
        <w:rPr>
          <w:rFonts w:ascii="TH SarabunPSK" w:hAnsi="TH SarabunPSK" w:cs="TH SarabunPSK" w:hint="cs"/>
          <w:b/>
          <w:bCs/>
          <w:color w:val="000000" w:themeColor="text1"/>
          <w:sz w:val="28"/>
          <w:cs/>
        </w:rPr>
        <w:t>้แบบ</w:t>
      </w:r>
      <w:r w:rsidR="007E0BB6" w:rsidRPr="00B82B95">
        <w:rPr>
          <w:rFonts w:ascii="TH SarabunPSK" w:hAnsi="TH SarabunPSK" w:cs="TH SarabunPSK"/>
          <w:b/>
          <w:bCs/>
          <w:color w:val="000000" w:themeColor="text1"/>
          <w:sz w:val="28"/>
          <w:cs/>
        </w:rPr>
        <w:t>ผสมผสาน เพ</w:t>
      </w:r>
      <w:r w:rsidR="007E0BB6" w:rsidRPr="00B82B95">
        <w:rPr>
          <w:rFonts w:ascii="TH SarabunPSK" w:hAnsi="TH SarabunPSK" w:cs="TH SarabunPSK" w:hint="cs"/>
          <w:b/>
          <w:bCs/>
          <w:color w:val="000000" w:themeColor="text1"/>
          <w:sz w:val="28"/>
          <w:cs/>
        </w:rPr>
        <w:t>ื่อ</w:t>
      </w:r>
      <w:r w:rsidR="007E0BB6" w:rsidRPr="00B82B95">
        <w:rPr>
          <w:rFonts w:ascii="TH SarabunPSK" w:hAnsi="TH SarabunPSK" w:cs="TH SarabunPSK"/>
          <w:b/>
          <w:bCs/>
          <w:color w:val="000000" w:themeColor="text1"/>
          <w:sz w:val="28"/>
          <w:cs/>
        </w:rPr>
        <w:t>พัฒนาทักษะการเรียนรู</w:t>
      </w:r>
      <w:r w:rsidR="007E0BB6" w:rsidRPr="00B82B95">
        <w:rPr>
          <w:rFonts w:ascii="TH SarabunPSK" w:hAnsi="TH SarabunPSK" w:cs="TH SarabunPSK" w:hint="cs"/>
          <w:b/>
          <w:bCs/>
          <w:color w:val="000000" w:themeColor="text1"/>
          <w:sz w:val="28"/>
          <w:cs/>
        </w:rPr>
        <w:t>้ใน</w:t>
      </w:r>
      <w:r w:rsidR="007E0BB6" w:rsidRPr="00B82B95">
        <w:rPr>
          <w:rFonts w:ascii="TH SarabunPSK" w:hAnsi="TH SarabunPSK" w:cs="TH SarabunPSK"/>
          <w:b/>
          <w:bCs/>
          <w:color w:val="000000" w:themeColor="text1"/>
          <w:sz w:val="28"/>
          <w:cs/>
        </w:rPr>
        <w:t xml:space="preserve">ศตวรรษที่ </w:t>
      </w:r>
      <w:r w:rsidR="007E0BB6" w:rsidRPr="00B82B95">
        <w:rPr>
          <w:rFonts w:ascii="TH SarabunPSK" w:hAnsi="TH SarabunPSK" w:cs="TH SarabunPSK"/>
          <w:b/>
          <w:bCs/>
          <w:color w:val="000000" w:themeColor="text1"/>
          <w:sz w:val="28"/>
        </w:rPr>
        <w:t>21.</w:t>
      </w:r>
      <w:r w:rsidR="00A27E05" w:rsidRPr="00B82B95">
        <w:rPr>
          <w:color w:val="000000" w:themeColor="text1"/>
        </w:rPr>
        <w:t xml:space="preserve"> </w:t>
      </w:r>
      <w:r w:rsidR="00A27E05" w:rsidRPr="00B82B95">
        <w:rPr>
          <w:color w:val="000000" w:themeColor="text1"/>
          <w:cs/>
        </w:rPr>
        <w:tab/>
      </w:r>
      <w:r w:rsidR="00A27E05" w:rsidRPr="00B82B95">
        <w:rPr>
          <w:rFonts w:ascii="TH SarabunPSK" w:hAnsi="TH SarabunPSK" w:cs="TH SarabunPSK"/>
          <w:color w:val="000000" w:themeColor="text1"/>
          <w:sz w:val="28"/>
        </w:rPr>
        <w:t>Nursing Journal</w:t>
      </w:r>
      <w:r w:rsidR="00CE5EEC" w:rsidRPr="00B82B95">
        <w:rPr>
          <w:rFonts w:ascii="TH SarabunPSK" w:hAnsi="TH SarabunPSK" w:cs="TH SarabunPSK"/>
          <w:color w:val="000000" w:themeColor="text1"/>
          <w:sz w:val="28"/>
        </w:rPr>
        <w:t>,</w:t>
      </w:r>
      <w:r w:rsidR="00A27E05" w:rsidRPr="00B82B95">
        <w:rPr>
          <w:rFonts w:ascii="TH SarabunPSK" w:hAnsi="TH SarabunPSK" w:cs="TH SarabunPSK" w:hint="cs"/>
          <w:color w:val="000000" w:themeColor="text1"/>
          <w:sz w:val="28"/>
          <w:cs/>
        </w:rPr>
        <w:t xml:space="preserve"> </w:t>
      </w:r>
      <w:r w:rsidR="00A27E05" w:rsidRPr="00B82B95">
        <w:rPr>
          <w:rFonts w:ascii="TH SarabunPSK" w:hAnsi="TH SarabunPSK" w:cs="TH SarabunPSK"/>
          <w:color w:val="000000" w:themeColor="text1"/>
          <w:sz w:val="28"/>
        </w:rPr>
        <w:t>42</w:t>
      </w:r>
      <w:r w:rsidR="00CE5EEC" w:rsidRPr="00B82B95">
        <w:rPr>
          <w:rFonts w:ascii="TH SarabunPSK" w:hAnsi="TH SarabunPSK" w:cs="TH SarabunPSK"/>
          <w:color w:val="000000" w:themeColor="text1"/>
          <w:sz w:val="28"/>
        </w:rPr>
        <w:t>,</w:t>
      </w:r>
      <w:r w:rsidR="00033A60" w:rsidRPr="00B82B95">
        <w:rPr>
          <w:rFonts w:ascii="TH SarabunPSK" w:hAnsi="TH SarabunPSK" w:cs="TH SarabunPSK"/>
          <w:color w:val="000000" w:themeColor="text1"/>
          <w:sz w:val="28"/>
        </w:rPr>
        <w:t>129-140.</w:t>
      </w:r>
    </w:p>
    <w:p w14:paraId="44841D73" w14:textId="13D045F8" w:rsidR="00370522" w:rsidRPr="00B82B95" w:rsidRDefault="00370522" w:rsidP="00686ADA">
      <w:pPr>
        <w:pStyle w:val="NoSpacing"/>
        <w:jc w:val="thaiDistribute"/>
        <w:rPr>
          <w:rFonts w:ascii="TH SarabunPSK" w:hAnsi="TH SarabunPSK" w:cs="TH SarabunPSK"/>
          <w:color w:val="000000" w:themeColor="text1"/>
          <w:sz w:val="28"/>
        </w:rPr>
      </w:pPr>
      <w:proofErr w:type="spellStart"/>
      <w:r w:rsidRPr="00B82B95">
        <w:rPr>
          <w:rFonts w:ascii="TH SarabunPSK" w:hAnsi="TH SarabunPSK" w:cs="TH SarabunPSK" w:hint="cs"/>
          <w:color w:val="000000" w:themeColor="text1"/>
          <w:sz w:val="28"/>
          <w:cs/>
        </w:rPr>
        <w:t>ศิ</w:t>
      </w:r>
      <w:proofErr w:type="spellEnd"/>
      <w:r w:rsidRPr="00B82B95">
        <w:rPr>
          <w:rFonts w:ascii="TH SarabunPSK" w:hAnsi="TH SarabunPSK" w:cs="TH SarabunPSK" w:hint="cs"/>
          <w:color w:val="000000" w:themeColor="text1"/>
          <w:sz w:val="28"/>
          <w:cs/>
        </w:rPr>
        <w:t>ริรัตน์ เพชร</w:t>
      </w:r>
      <w:r w:rsidR="00AA63B5" w:rsidRPr="00B82B95">
        <w:rPr>
          <w:rFonts w:ascii="TH SarabunPSK" w:hAnsi="TH SarabunPSK" w:cs="TH SarabunPSK" w:hint="cs"/>
          <w:color w:val="000000" w:themeColor="text1"/>
          <w:sz w:val="28"/>
          <w:cs/>
        </w:rPr>
        <w:t>์</w:t>
      </w:r>
      <w:r w:rsidRPr="00B82B95">
        <w:rPr>
          <w:rFonts w:ascii="TH SarabunPSK" w:hAnsi="TH SarabunPSK" w:cs="TH SarabunPSK" w:hint="cs"/>
          <w:color w:val="000000" w:themeColor="text1"/>
          <w:sz w:val="28"/>
          <w:cs/>
        </w:rPr>
        <w:t>แสงสี.</w:t>
      </w:r>
      <w:r w:rsidR="00AA63B5" w:rsidRPr="00B82B95">
        <w:rPr>
          <w:rFonts w:ascii="TH SarabunPSK" w:hAnsi="TH SarabunPSK" w:cs="TH SarabunPSK" w:hint="cs"/>
          <w:color w:val="000000" w:themeColor="text1"/>
          <w:sz w:val="28"/>
          <w:cs/>
        </w:rPr>
        <w:t xml:space="preserve"> </w:t>
      </w:r>
      <w:r w:rsidR="00AA63B5" w:rsidRPr="00B82B95">
        <w:rPr>
          <w:rFonts w:ascii="TH SarabunPSK" w:hAnsi="TH SarabunPSK" w:cs="TH SarabunPSK"/>
          <w:color w:val="000000" w:themeColor="text1"/>
          <w:sz w:val="28"/>
        </w:rPr>
        <w:t>(2555).</w:t>
      </w:r>
      <w:r w:rsidR="009D5F31" w:rsidRPr="00B82B95">
        <w:rPr>
          <w:rFonts w:ascii="TH SarabunPSK" w:hAnsi="TH SarabunPSK" w:cs="TH SarabunPSK"/>
          <w:color w:val="000000" w:themeColor="text1"/>
          <w:sz w:val="28"/>
        </w:rPr>
        <w:t xml:space="preserve"> </w:t>
      </w:r>
      <w:r w:rsidR="009D5F31" w:rsidRPr="00B82B95">
        <w:rPr>
          <w:rFonts w:ascii="TH SarabunPSK" w:hAnsi="TH SarabunPSK" w:cs="TH SarabunPSK" w:hint="cs"/>
          <w:b/>
          <w:bCs/>
          <w:color w:val="000000" w:themeColor="text1"/>
          <w:sz w:val="28"/>
          <w:cs/>
        </w:rPr>
        <w:t xml:space="preserve">การเรียนแบบผสมผสานและการประยุกต์ใช้ </w:t>
      </w:r>
      <w:r w:rsidR="009D5F31" w:rsidRPr="00B82B95">
        <w:rPr>
          <w:rFonts w:ascii="TH SarabunPSK" w:hAnsi="TH SarabunPSK" w:cs="TH SarabunPSK"/>
          <w:b/>
          <w:bCs/>
          <w:color w:val="000000" w:themeColor="text1"/>
          <w:sz w:val="28"/>
        </w:rPr>
        <w:t xml:space="preserve">Blended Learning and </w:t>
      </w:r>
      <w:r w:rsidR="00010162" w:rsidRPr="00B82B95">
        <w:rPr>
          <w:rFonts w:ascii="TH SarabunPSK" w:hAnsi="TH SarabunPSK" w:cs="TH SarabunPSK"/>
          <w:b/>
          <w:bCs/>
          <w:color w:val="000000" w:themeColor="text1"/>
          <w:sz w:val="28"/>
        </w:rPr>
        <w:t xml:space="preserve">It's </w:t>
      </w:r>
      <w:r w:rsidR="009D5F31" w:rsidRPr="00B82B95">
        <w:rPr>
          <w:rFonts w:ascii="TH SarabunPSK" w:hAnsi="TH SarabunPSK" w:cs="TH SarabunPSK"/>
          <w:b/>
          <w:bCs/>
          <w:color w:val="000000" w:themeColor="text1"/>
          <w:sz w:val="28"/>
        </w:rPr>
        <w:t>Application</w:t>
      </w:r>
      <w:r w:rsidR="00010162" w:rsidRPr="00B82B95">
        <w:rPr>
          <w:rFonts w:ascii="TH SarabunPSK" w:hAnsi="TH SarabunPSK" w:cs="TH SarabunPSK"/>
          <w:b/>
          <w:bCs/>
          <w:color w:val="000000" w:themeColor="text1"/>
          <w:sz w:val="28"/>
        </w:rPr>
        <w:t>s</w:t>
      </w:r>
      <w:r w:rsidR="00010162" w:rsidRPr="00B82B95">
        <w:rPr>
          <w:rFonts w:ascii="TH SarabunPSK" w:hAnsi="TH SarabunPSK" w:cs="TH SarabunPSK"/>
          <w:color w:val="000000" w:themeColor="text1"/>
          <w:sz w:val="28"/>
        </w:rPr>
        <w:t xml:space="preserve">. </w:t>
      </w:r>
      <w:r w:rsidR="009731B4" w:rsidRPr="00B82B95">
        <w:rPr>
          <w:rFonts w:ascii="TH SarabunPSK" w:hAnsi="TH SarabunPSK" w:cs="TH SarabunPSK"/>
          <w:color w:val="000000" w:themeColor="text1"/>
          <w:sz w:val="28"/>
        </w:rPr>
        <w:tab/>
      </w:r>
      <w:r w:rsidR="00010162" w:rsidRPr="00B82B95">
        <w:rPr>
          <w:rFonts w:ascii="TH SarabunPSK" w:hAnsi="TH SarabunPSK" w:cs="TH SarabunPSK" w:hint="cs"/>
          <w:color w:val="000000" w:themeColor="text1"/>
          <w:sz w:val="28"/>
          <w:cs/>
        </w:rPr>
        <w:t>วารสารครุศาสตร์อุตสาหกรรม</w:t>
      </w:r>
      <w:r w:rsidR="00403B04" w:rsidRPr="00B82B95">
        <w:rPr>
          <w:rFonts w:ascii="TH SarabunPSK" w:hAnsi="TH SarabunPSK" w:cs="TH SarabunPSK"/>
          <w:color w:val="000000" w:themeColor="text1"/>
          <w:sz w:val="28"/>
        </w:rPr>
        <w:t>, 11(1),</w:t>
      </w:r>
      <w:r w:rsidR="009731B4" w:rsidRPr="00B82B95">
        <w:rPr>
          <w:rFonts w:ascii="TH SarabunPSK" w:hAnsi="TH SarabunPSK" w:cs="TH SarabunPSK"/>
          <w:color w:val="000000" w:themeColor="text1"/>
          <w:sz w:val="28"/>
        </w:rPr>
        <w:t>1-5.</w:t>
      </w:r>
    </w:p>
    <w:p w14:paraId="3818FAA2" w14:textId="0CFE8010" w:rsidR="001C404E" w:rsidRPr="00B82B95" w:rsidRDefault="001C404E" w:rsidP="00686ADA">
      <w:pPr>
        <w:pStyle w:val="NoSpacing"/>
        <w:jc w:val="thaiDistribute"/>
        <w:rPr>
          <w:rFonts w:ascii="TH SarabunPSK" w:hAnsi="TH SarabunPSK" w:cs="TH SarabunPSK"/>
          <w:color w:val="000000" w:themeColor="text1"/>
          <w:sz w:val="28"/>
          <w:lang w:val="en-TH"/>
        </w:rPr>
      </w:pPr>
      <w:r w:rsidRPr="00B82B95">
        <w:rPr>
          <w:rFonts w:ascii="TH SarabunPSK" w:hAnsi="TH SarabunPSK" w:cs="TH SarabunPSK"/>
          <w:color w:val="000000" w:themeColor="text1"/>
          <w:sz w:val="28"/>
          <w:lang w:val="en-TH"/>
        </w:rPr>
        <w:t xml:space="preserve">Akkoyunlu B, Yilmaz M (2005). </w:t>
      </w:r>
      <w:r w:rsidRPr="00B82B95">
        <w:rPr>
          <w:rFonts w:ascii="TH SarabunPSK" w:hAnsi="TH SarabunPSK" w:cs="TH SarabunPSK"/>
          <w:b/>
          <w:bCs/>
          <w:color w:val="000000" w:themeColor="text1"/>
          <w:sz w:val="28"/>
          <w:lang w:val="en-TH"/>
        </w:rPr>
        <w:t>Türetimci Çoklu Öğrenme Kuramı.</w:t>
      </w:r>
      <w:r w:rsidRPr="00B82B95">
        <w:rPr>
          <w:rFonts w:ascii="TH SarabunPSK" w:hAnsi="TH SarabunPSK" w:cs="TH SarabunPSK"/>
          <w:color w:val="000000" w:themeColor="text1"/>
          <w:sz w:val="28"/>
          <w:lang w:val="en-TH"/>
        </w:rPr>
        <w:t xml:space="preserve"> Hacettepe Üniversitesi Eğitim Fakültesi </w:t>
      </w:r>
      <w:r w:rsidRPr="00B82B95">
        <w:rPr>
          <w:rFonts w:ascii="TH SarabunPSK" w:hAnsi="TH SarabunPSK" w:cs="TH SarabunPSK"/>
          <w:color w:val="000000" w:themeColor="text1"/>
          <w:sz w:val="28"/>
          <w:cs/>
          <w:lang w:val="en-TH"/>
        </w:rPr>
        <w:tab/>
      </w:r>
      <w:r w:rsidRPr="00B82B95">
        <w:rPr>
          <w:rFonts w:ascii="TH SarabunPSK" w:hAnsi="TH SarabunPSK" w:cs="TH SarabunPSK"/>
          <w:color w:val="000000" w:themeColor="text1"/>
          <w:sz w:val="28"/>
          <w:lang w:val="en-TH"/>
        </w:rPr>
        <w:t>Dergisi 28(28):9-18.</w:t>
      </w:r>
    </w:p>
    <w:p w14:paraId="67535D00" w14:textId="34735D35" w:rsidR="0042399A" w:rsidRPr="00B82B95" w:rsidRDefault="0042399A"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Bonk, C. J., and Graham C.R. (</w:t>
      </w:r>
      <w:r w:rsidRPr="00B82B95">
        <w:rPr>
          <w:rFonts w:ascii="TH SarabunPSK" w:hAnsi="TH SarabunPSK" w:cs="TH SarabunPSK"/>
          <w:color w:val="000000" w:themeColor="text1"/>
          <w:sz w:val="28"/>
          <w:cs/>
        </w:rPr>
        <w:t>2006</w:t>
      </w:r>
      <w:r w:rsidRPr="00B82B95">
        <w:rPr>
          <w:rFonts w:ascii="TH SarabunPSK" w:hAnsi="TH SarabunPSK" w:cs="TH SarabunPSK"/>
          <w:color w:val="000000" w:themeColor="text1"/>
          <w:sz w:val="28"/>
        </w:rPr>
        <w:t>).</w:t>
      </w:r>
      <w:r w:rsidRPr="00B82B95">
        <w:rPr>
          <w:rFonts w:ascii="TH SarabunPSK" w:hAnsi="TH SarabunPSK" w:cs="TH SarabunPSK" w:hint="cs"/>
          <w:color w:val="000000" w:themeColor="text1"/>
          <w:sz w:val="28"/>
          <w:cs/>
        </w:rPr>
        <w:t xml:space="preserve"> </w:t>
      </w:r>
      <w:r w:rsidRPr="00B82B95">
        <w:rPr>
          <w:rFonts w:ascii="TH SarabunPSK" w:hAnsi="TH SarabunPSK" w:cs="TH SarabunPSK"/>
          <w:b/>
          <w:bCs/>
          <w:color w:val="000000" w:themeColor="text1"/>
          <w:sz w:val="28"/>
        </w:rPr>
        <w:t>The handbook of blended learning: global perspectives.</w:t>
      </w:r>
      <w:r w:rsidRPr="00B82B95">
        <w:rPr>
          <w:rFonts w:ascii="TH SarabunPSK" w:hAnsi="TH SarabunPSK" w:cs="TH SarabunPSK"/>
          <w:color w:val="000000" w:themeColor="text1"/>
          <w:sz w:val="28"/>
        </w:rPr>
        <w:t xml:space="preserve"> Local </w:t>
      </w:r>
      <w:r w:rsidRPr="00B82B95">
        <w:rPr>
          <w:rFonts w:ascii="TH SarabunPSK" w:hAnsi="TH SarabunPSK" w:cs="TH SarabunPSK"/>
          <w:color w:val="000000" w:themeColor="text1"/>
          <w:sz w:val="28"/>
        </w:rPr>
        <w:tab/>
        <w:t>designs, San Francisco: Pfeiffer.</w:t>
      </w:r>
    </w:p>
    <w:p w14:paraId="1BE5693E" w14:textId="57168E3B" w:rsidR="000B6CE4" w:rsidRPr="00B82B95" w:rsidRDefault="000B6CE4"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Keller, J. M. (2008). </w:t>
      </w:r>
      <w:r w:rsidRPr="00B82B95">
        <w:rPr>
          <w:rFonts w:ascii="TH SarabunPSK" w:hAnsi="TH SarabunPSK" w:cs="TH SarabunPSK"/>
          <w:b/>
          <w:bCs/>
          <w:color w:val="000000" w:themeColor="text1"/>
          <w:sz w:val="28"/>
        </w:rPr>
        <w:t>First principles of motivation to learn and e-learning.</w:t>
      </w:r>
      <w:r w:rsidRPr="00B82B95">
        <w:rPr>
          <w:rFonts w:ascii="TH SarabunPSK" w:hAnsi="TH SarabunPSK" w:cs="TH SarabunPSK"/>
          <w:color w:val="000000" w:themeColor="text1"/>
          <w:sz w:val="28"/>
        </w:rPr>
        <w:t xml:space="preserve"> Distance Education, 29(2)</w:t>
      </w:r>
      <w:r w:rsidR="00802C66" w:rsidRPr="00B82B95">
        <w:rPr>
          <w:rFonts w:ascii="TH SarabunPSK" w:hAnsi="TH SarabunPSK" w:cs="TH SarabunPSK"/>
          <w:color w:val="000000" w:themeColor="text1"/>
          <w:sz w:val="28"/>
        </w:rPr>
        <w:t>,</w:t>
      </w:r>
      <w:r w:rsidR="00154EBE" w:rsidRPr="00B82B95">
        <w:rPr>
          <w:rFonts w:ascii="TH SarabunPSK" w:hAnsi="TH SarabunPSK" w:cs="TH SarabunPSK"/>
          <w:color w:val="000000" w:themeColor="text1"/>
          <w:sz w:val="28"/>
        </w:rPr>
        <w:t>175-</w:t>
      </w:r>
      <w:r w:rsidR="00154EBE" w:rsidRPr="00B82B95">
        <w:rPr>
          <w:rFonts w:ascii="TH SarabunPSK" w:hAnsi="TH SarabunPSK" w:cs="TH SarabunPSK"/>
          <w:color w:val="000000" w:themeColor="text1"/>
          <w:sz w:val="28"/>
        </w:rPr>
        <w:tab/>
        <w:t>185.</w:t>
      </w:r>
    </w:p>
    <w:p w14:paraId="68B81C21" w14:textId="00F37747" w:rsidR="00A552C4" w:rsidRPr="00B82B95" w:rsidRDefault="00A552C4"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Horn, M. B. and </w:t>
      </w:r>
      <w:proofErr w:type="spellStart"/>
      <w:r w:rsidRPr="00B82B95">
        <w:rPr>
          <w:rFonts w:ascii="TH SarabunPSK" w:hAnsi="TH SarabunPSK" w:cs="TH SarabunPSK"/>
          <w:color w:val="000000" w:themeColor="text1"/>
          <w:sz w:val="28"/>
        </w:rPr>
        <w:t>Staker</w:t>
      </w:r>
      <w:proofErr w:type="spellEnd"/>
      <w:r w:rsidRPr="00B82B95">
        <w:rPr>
          <w:rFonts w:ascii="TH SarabunPSK" w:hAnsi="TH SarabunPSK" w:cs="TH SarabunPSK"/>
          <w:color w:val="000000" w:themeColor="text1"/>
          <w:sz w:val="28"/>
        </w:rPr>
        <w:t xml:space="preserve">, H. (2011). </w:t>
      </w:r>
      <w:r w:rsidRPr="00B82B95">
        <w:rPr>
          <w:rFonts w:ascii="TH SarabunPSK" w:hAnsi="TH SarabunPSK" w:cs="TH SarabunPSK"/>
          <w:b/>
          <w:bCs/>
          <w:color w:val="000000" w:themeColor="text1"/>
          <w:sz w:val="28"/>
        </w:rPr>
        <w:t>The rise of K-12 Blended Learning</w:t>
      </w:r>
      <w:r w:rsidR="003E2C6C" w:rsidRPr="00B82B95">
        <w:rPr>
          <w:rFonts w:ascii="TH SarabunPSK" w:hAnsi="TH SarabunPSK" w:cs="TH SarabunPSK"/>
          <w:b/>
          <w:bCs/>
          <w:color w:val="000000" w:themeColor="text1"/>
          <w:sz w:val="28"/>
        </w:rPr>
        <w:t>.</w:t>
      </w:r>
      <w:r w:rsidRPr="00B82B95">
        <w:rPr>
          <w:rFonts w:ascii="TH SarabunPSK" w:hAnsi="TH SarabunPSK" w:cs="TH SarabunPSK"/>
          <w:color w:val="000000" w:themeColor="text1"/>
          <w:sz w:val="28"/>
        </w:rPr>
        <w:t xml:space="preserve"> </w:t>
      </w:r>
      <w:proofErr w:type="spellStart"/>
      <w:r w:rsidRPr="00B82B95">
        <w:rPr>
          <w:rFonts w:ascii="TH SarabunPSK" w:hAnsi="TH SarabunPSK" w:cs="TH SarabunPSK"/>
          <w:color w:val="000000" w:themeColor="text1"/>
          <w:sz w:val="28"/>
        </w:rPr>
        <w:t>Innosight</w:t>
      </w:r>
      <w:proofErr w:type="spellEnd"/>
      <w:r w:rsidRPr="00B82B95">
        <w:rPr>
          <w:rFonts w:ascii="TH SarabunPSK" w:hAnsi="TH SarabunPSK" w:cs="TH SarabunPSK"/>
          <w:color w:val="000000" w:themeColor="text1"/>
          <w:sz w:val="28"/>
        </w:rPr>
        <w:t xml:space="preserve"> Institute, Switzerland, 2011.</w:t>
      </w:r>
    </w:p>
    <w:p w14:paraId="173397E4" w14:textId="1C9289FC" w:rsidR="00E50E69" w:rsidRPr="00B82B95" w:rsidRDefault="00BE7E95"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Huang</w:t>
      </w:r>
      <w:r w:rsidR="00E50E69" w:rsidRPr="00B82B95">
        <w:rPr>
          <w:rFonts w:ascii="TH SarabunPSK" w:hAnsi="TH SarabunPSK" w:cs="TH SarabunPSK"/>
          <w:color w:val="000000" w:themeColor="text1"/>
          <w:sz w:val="28"/>
        </w:rPr>
        <w:t xml:space="preserve">, R.H., Zhou, Y.L., Wang, F.L. (2006). </w:t>
      </w:r>
      <w:r w:rsidR="00E50E69" w:rsidRPr="00B82B95">
        <w:rPr>
          <w:rFonts w:ascii="TH SarabunPSK" w:hAnsi="TH SarabunPSK" w:cs="TH SarabunPSK"/>
          <w:b/>
          <w:bCs/>
          <w:color w:val="000000" w:themeColor="text1"/>
          <w:sz w:val="28"/>
        </w:rPr>
        <w:t>Blended Learning: Theory into Practice.</w:t>
      </w:r>
      <w:r w:rsidR="00E50E69" w:rsidRPr="00B82B95">
        <w:rPr>
          <w:rFonts w:ascii="TH SarabunPSK" w:hAnsi="TH SarabunPSK" w:cs="TH SarabunPSK"/>
          <w:color w:val="000000" w:themeColor="text1"/>
          <w:sz w:val="28"/>
        </w:rPr>
        <w:t xml:space="preserve"> Higher Education Press, </w:t>
      </w:r>
      <w:r w:rsidR="00E50E69" w:rsidRPr="00B82B95">
        <w:rPr>
          <w:rFonts w:ascii="TH SarabunPSK" w:hAnsi="TH SarabunPSK" w:cs="TH SarabunPSK"/>
          <w:color w:val="000000" w:themeColor="text1"/>
          <w:sz w:val="28"/>
        </w:rPr>
        <w:tab/>
        <w:t>Beijing.</w:t>
      </w:r>
    </w:p>
    <w:p w14:paraId="77BF4439" w14:textId="0849A75A" w:rsidR="00C527B5" w:rsidRPr="00B82B95" w:rsidRDefault="00C527B5"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Lai, S. (2000). </w:t>
      </w:r>
      <w:r w:rsidRPr="00B82B95">
        <w:rPr>
          <w:rFonts w:ascii="TH SarabunPSK" w:hAnsi="TH SarabunPSK" w:cs="TH SarabunPSK"/>
          <w:b/>
          <w:bCs/>
          <w:color w:val="000000" w:themeColor="text1"/>
          <w:sz w:val="28"/>
        </w:rPr>
        <w:t>Inﬂuence of audio-visual presentations on learning abstract concepts.</w:t>
      </w:r>
      <w:r w:rsidRPr="00B82B95">
        <w:rPr>
          <w:rFonts w:ascii="TH SarabunPSK" w:hAnsi="TH SarabunPSK" w:cs="TH SarabunPSK"/>
          <w:color w:val="000000" w:themeColor="text1"/>
          <w:sz w:val="28"/>
        </w:rPr>
        <w:t xml:space="preserve"> International </w:t>
      </w:r>
      <w:r w:rsidRPr="00B82B95">
        <w:rPr>
          <w:rFonts w:ascii="TH SarabunPSK" w:hAnsi="TH SarabunPSK" w:cs="TH SarabunPSK"/>
          <w:color w:val="000000" w:themeColor="text1"/>
          <w:sz w:val="28"/>
        </w:rPr>
        <w:tab/>
        <w:t>Journal of Instructional Media,27 (2),</w:t>
      </w:r>
      <w:r w:rsidR="00505C35" w:rsidRPr="00B82B95">
        <w:rPr>
          <w:rFonts w:ascii="TH SarabunPSK" w:hAnsi="TH SarabunPSK" w:cs="TH SarabunPSK"/>
          <w:color w:val="000000" w:themeColor="text1"/>
          <w:sz w:val="28"/>
        </w:rPr>
        <w:t>1</w:t>
      </w:r>
      <w:r w:rsidR="008727E0" w:rsidRPr="00B82B95">
        <w:rPr>
          <w:rFonts w:ascii="TH SarabunPSK" w:hAnsi="TH SarabunPSK" w:cs="TH SarabunPSK"/>
          <w:color w:val="000000" w:themeColor="text1"/>
          <w:sz w:val="28"/>
        </w:rPr>
        <w:t>99.</w:t>
      </w:r>
    </w:p>
    <w:p w14:paraId="15000150" w14:textId="77777777" w:rsidR="00F636FE" w:rsidRPr="00B82B95" w:rsidRDefault="00C36A0F" w:rsidP="00686ADA">
      <w:pPr>
        <w:pStyle w:val="NoSpacing"/>
        <w:jc w:val="thaiDistribute"/>
        <w:rPr>
          <w:rFonts w:ascii="TH SarabunPSK" w:hAnsi="TH SarabunPSK" w:cs="TH SarabunPSK"/>
          <w:b/>
          <w:bCs/>
          <w:color w:val="000000" w:themeColor="text1"/>
          <w:sz w:val="28"/>
        </w:rPr>
      </w:pPr>
      <w:r w:rsidRPr="00B82B95">
        <w:rPr>
          <w:rFonts w:ascii="TH SarabunPSK" w:hAnsi="TH SarabunPSK" w:cs="TH SarabunPSK"/>
          <w:color w:val="000000" w:themeColor="text1"/>
          <w:sz w:val="28"/>
        </w:rPr>
        <w:t xml:space="preserve">Lo, </w:t>
      </w:r>
      <w:r w:rsidR="00CC39DE" w:rsidRPr="00B82B95">
        <w:rPr>
          <w:rFonts w:ascii="TH SarabunPSK" w:hAnsi="TH SarabunPSK" w:cs="TH SarabunPSK"/>
          <w:color w:val="000000" w:themeColor="text1"/>
          <w:sz w:val="28"/>
        </w:rPr>
        <w:t xml:space="preserve">C.M., </w:t>
      </w:r>
      <w:r w:rsidRPr="00B82B95">
        <w:rPr>
          <w:rFonts w:ascii="TH SarabunPSK" w:hAnsi="TH SarabunPSK" w:cs="TH SarabunPSK"/>
          <w:color w:val="000000" w:themeColor="text1"/>
          <w:sz w:val="28"/>
        </w:rPr>
        <w:t>Han,</w:t>
      </w:r>
      <w:r w:rsidR="00CC39DE" w:rsidRPr="00B82B95">
        <w:rPr>
          <w:rFonts w:ascii="TH SarabunPSK" w:hAnsi="TH SarabunPSK" w:cs="TH SarabunPSK"/>
          <w:color w:val="000000" w:themeColor="text1"/>
          <w:sz w:val="28"/>
        </w:rPr>
        <w:t xml:space="preserve"> J.,</w:t>
      </w:r>
      <w:r w:rsidRPr="00B82B95">
        <w:rPr>
          <w:rFonts w:ascii="TH SarabunPSK" w:hAnsi="TH SarabunPSK" w:cs="TH SarabunPSK"/>
          <w:color w:val="000000" w:themeColor="text1"/>
          <w:sz w:val="28"/>
        </w:rPr>
        <w:t xml:space="preserve"> Wong</w:t>
      </w:r>
      <w:r w:rsidR="00CC39DE" w:rsidRPr="00B82B95">
        <w:rPr>
          <w:rFonts w:ascii="TH SarabunPSK" w:hAnsi="TH SarabunPSK" w:cs="TH SarabunPSK"/>
          <w:color w:val="000000" w:themeColor="text1"/>
          <w:sz w:val="28"/>
        </w:rPr>
        <w:t>, E.M.V</w:t>
      </w:r>
      <w:r w:rsidR="00F61A4D" w:rsidRPr="00B82B95">
        <w:rPr>
          <w:rFonts w:ascii="TH SarabunPSK" w:hAnsi="TH SarabunPSK" w:cs="TH SarabunPSK"/>
          <w:color w:val="000000" w:themeColor="text1"/>
          <w:sz w:val="28"/>
        </w:rPr>
        <w:t xml:space="preserve">. </w:t>
      </w:r>
      <w:r w:rsidRPr="00B82B95">
        <w:rPr>
          <w:rFonts w:ascii="TH SarabunPSK" w:hAnsi="TH SarabunPSK" w:cs="TH SarabunPSK"/>
          <w:color w:val="000000" w:themeColor="text1"/>
          <w:sz w:val="28"/>
        </w:rPr>
        <w:t>and Tang</w:t>
      </w:r>
      <w:r w:rsidR="00F61A4D" w:rsidRPr="00B82B95">
        <w:rPr>
          <w:rFonts w:ascii="TH SarabunPSK" w:hAnsi="TH SarabunPSK" w:cs="TH SarabunPSK"/>
          <w:color w:val="000000" w:themeColor="text1"/>
          <w:sz w:val="28"/>
        </w:rPr>
        <w:t>, C.C. (</w:t>
      </w:r>
      <w:r w:rsidR="00F636FE" w:rsidRPr="00B82B95">
        <w:rPr>
          <w:rFonts w:ascii="TH SarabunPSK" w:hAnsi="TH SarabunPSK" w:cs="TH SarabunPSK"/>
          <w:color w:val="000000" w:themeColor="text1"/>
          <w:sz w:val="28"/>
        </w:rPr>
        <w:t xml:space="preserve">2020). </w:t>
      </w:r>
      <w:r w:rsidR="00F636FE" w:rsidRPr="00B82B95">
        <w:rPr>
          <w:rFonts w:ascii="TH SarabunPSK" w:hAnsi="TH SarabunPSK" w:cs="TH SarabunPSK"/>
          <w:b/>
          <w:bCs/>
          <w:color w:val="000000" w:themeColor="text1"/>
          <w:sz w:val="28"/>
        </w:rPr>
        <w:t xml:space="preserve">Flexible learning with multicomponent blended </w:t>
      </w:r>
    </w:p>
    <w:p w14:paraId="0CA5CD9D" w14:textId="0DABA1EE" w:rsidR="00C36A0F" w:rsidRPr="00B82B95" w:rsidRDefault="00F636FE"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b/>
          <w:bCs/>
          <w:color w:val="000000" w:themeColor="text1"/>
          <w:sz w:val="28"/>
        </w:rPr>
        <w:tab/>
        <w:t>learning mode for undergraduate chemistry courses in the pandemic of COVID-19.</w:t>
      </w:r>
      <w:r w:rsidR="00C541D1" w:rsidRPr="00B82B95">
        <w:rPr>
          <w:rFonts w:ascii="TH SarabunPSK" w:hAnsi="TH SarabunPSK" w:cs="TH SarabunPSK"/>
          <w:b/>
          <w:bCs/>
          <w:color w:val="000000" w:themeColor="text1"/>
          <w:sz w:val="28"/>
        </w:rPr>
        <w:t xml:space="preserve"> </w:t>
      </w:r>
      <w:r w:rsidR="00C541D1" w:rsidRPr="00B82B95">
        <w:rPr>
          <w:rFonts w:ascii="TH SarabunPSK" w:hAnsi="TH SarabunPSK" w:cs="TH SarabunPSK"/>
          <w:color w:val="000000" w:themeColor="text1"/>
          <w:sz w:val="28"/>
        </w:rPr>
        <w:t xml:space="preserve">Interactive </w:t>
      </w:r>
      <w:r w:rsidR="00C541D1" w:rsidRPr="00B82B95">
        <w:rPr>
          <w:rFonts w:ascii="TH SarabunPSK" w:hAnsi="TH SarabunPSK" w:cs="TH SarabunPSK"/>
          <w:color w:val="000000" w:themeColor="text1"/>
          <w:sz w:val="28"/>
        </w:rPr>
        <w:tab/>
        <w:t>Technology and Smart Education,</w:t>
      </w:r>
      <w:r w:rsidR="00E404C5" w:rsidRPr="00B82B95">
        <w:rPr>
          <w:rFonts w:ascii="TH SarabunPSK" w:hAnsi="TH SarabunPSK" w:cs="TH SarabunPSK"/>
          <w:color w:val="000000" w:themeColor="text1"/>
          <w:sz w:val="28"/>
        </w:rPr>
        <w:t xml:space="preserve"> 18(2),175-188.</w:t>
      </w:r>
    </w:p>
    <w:p w14:paraId="0269F553" w14:textId="180170DF" w:rsidR="00C775E6" w:rsidRPr="00B82B95" w:rsidRDefault="001E4489" w:rsidP="00C775E6">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Mouza, C. (</w:t>
      </w:r>
      <w:r w:rsidR="003D1AF9" w:rsidRPr="00B82B95">
        <w:rPr>
          <w:rFonts w:ascii="TH SarabunPSK" w:hAnsi="TH SarabunPSK" w:cs="TH SarabunPSK"/>
          <w:color w:val="000000" w:themeColor="text1"/>
          <w:sz w:val="28"/>
        </w:rPr>
        <w:t xml:space="preserve">2008). </w:t>
      </w:r>
      <w:r w:rsidRPr="00B82B95">
        <w:rPr>
          <w:rFonts w:ascii="TH SarabunPSK" w:hAnsi="TH SarabunPSK" w:cs="TH SarabunPSK"/>
          <w:b/>
          <w:bCs/>
          <w:color w:val="000000" w:themeColor="text1"/>
          <w:sz w:val="28"/>
        </w:rPr>
        <w:t>Learning with laptops: implementation and outcomes in an urban, under-privileged</w:t>
      </w:r>
    </w:p>
    <w:p w14:paraId="4CF1DEB0" w14:textId="7D371568" w:rsidR="00A44E47" w:rsidRPr="00B82B95" w:rsidRDefault="00C775E6" w:rsidP="00A44E47">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Nair, T.S.</w:t>
      </w:r>
      <w:r w:rsidR="00127BCF" w:rsidRPr="00B82B95">
        <w:rPr>
          <w:rFonts w:ascii="TH SarabunPSK" w:hAnsi="TH SarabunPSK" w:cs="TH SarabunPSK"/>
          <w:color w:val="000000" w:themeColor="text1"/>
          <w:sz w:val="28"/>
        </w:rPr>
        <w:t xml:space="preserve"> and </w:t>
      </w:r>
      <w:r w:rsidR="00127BCF" w:rsidRPr="00B82B95">
        <w:rPr>
          <w:rFonts w:ascii="TH SarabunPSK" w:hAnsi="TH SarabunPSK" w:cs="TH SarabunPSK"/>
          <w:color w:val="000000" w:themeColor="text1"/>
          <w:sz w:val="28"/>
          <w:lang w:val="en-TH"/>
        </w:rPr>
        <w:t>Bindu R.L.</w:t>
      </w:r>
      <w:r w:rsidRPr="00B82B95">
        <w:rPr>
          <w:rFonts w:ascii="TH SarabunPSK" w:hAnsi="TH SarabunPSK" w:cs="TH SarabunPSK"/>
          <w:color w:val="000000" w:themeColor="text1"/>
          <w:sz w:val="28"/>
        </w:rPr>
        <w:t xml:space="preserve"> (</w:t>
      </w:r>
      <w:r w:rsidR="00C021DE" w:rsidRPr="00B82B95">
        <w:rPr>
          <w:rFonts w:ascii="TH SarabunPSK" w:hAnsi="TH SarabunPSK" w:cs="TH SarabunPSK"/>
          <w:color w:val="000000" w:themeColor="text1"/>
          <w:sz w:val="28"/>
        </w:rPr>
        <w:t xml:space="preserve">2016). </w:t>
      </w:r>
      <w:r w:rsidR="00C021DE" w:rsidRPr="00B82B95">
        <w:rPr>
          <w:rFonts w:ascii="TH SarabunPSK" w:hAnsi="TH SarabunPSK" w:cs="TH SarabunPSK"/>
          <w:b/>
          <w:bCs/>
          <w:color w:val="000000" w:themeColor="text1"/>
          <w:sz w:val="28"/>
          <w:lang w:val="en-TH"/>
        </w:rPr>
        <w:t xml:space="preserve">Effect </w:t>
      </w:r>
      <w:r w:rsidR="00EA0A0F" w:rsidRPr="00B82B95">
        <w:rPr>
          <w:rFonts w:ascii="TH SarabunPSK" w:hAnsi="TH SarabunPSK" w:cs="TH SarabunPSK"/>
          <w:b/>
          <w:bCs/>
          <w:color w:val="000000" w:themeColor="text1"/>
          <w:sz w:val="28"/>
        </w:rPr>
        <w:t>o</w:t>
      </w:r>
      <w:r w:rsidR="00C021DE" w:rsidRPr="00B82B95">
        <w:rPr>
          <w:rFonts w:ascii="TH SarabunPSK" w:hAnsi="TH SarabunPSK" w:cs="TH SarabunPSK"/>
          <w:b/>
          <w:bCs/>
          <w:color w:val="000000" w:themeColor="text1"/>
          <w:sz w:val="28"/>
          <w:lang w:val="en-TH"/>
        </w:rPr>
        <w:t xml:space="preserve">f Blended Learning Strategy </w:t>
      </w:r>
      <w:r w:rsidR="00EA0A0F" w:rsidRPr="00B82B95">
        <w:rPr>
          <w:rFonts w:ascii="TH SarabunPSK" w:hAnsi="TH SarabunPSK" w:cs="TH SarabunPSK"/>
          <w:b/>
          <w:bCs/>
          <w:color w:val="000000" w:themeColor="text1"/>
          <w:sz w:val="28"/>
        </w:rPr>
        <w:t>o</w:t>
      </w:r>
      <w:r w:rsidR="00C021DE" w:rsidRPr="00B82B95">
        <w:rPr>
          <w:rFonts w:ascii="TH SarabunPSK" w:hAnsi="TH SarabunPSK" w:cs="TH SarabunPSK"/>
          <w:b/>
          <w:bCs/>
          <w:color w:val="000000" w:themeColor="text1"/>
          <w:sz w:val="28"/>
          <w:lang w:val="en-TH"/>
        </w:rPr>
        <w:t xml:space="preserve">n Achievement </w:t>
      </w:r>
      <w:proofErr w:type="spellStart"/>
      <w:r w:rsidR="00EA0A0F" w:rsidRPr="00B82B95">
        <w:rPr>
          <w:rFonts w:ascii="TH SarabunPSK" w:hAnsi="TH SarabunPSK" w:cs="TH SarabunPSK"/>
          <w:b/>
          <w:bCs/>
          <w:color w:val="000000" w:themeColor="text1"/>
          <w:sz w:val="28"/>
        </w:rPr>
        <w:t>i</w:t>
      </w:r>
      <w:proofErr w:type="spellEnd"/>
      <w:r w:rsidR="00C021DE" w:rsidRPr="00B82B95">
        <w:rPr>
          <w:rFonts w:ascii="TH SarabunPSK" w:hAnsi="TH SarabunPSK" w:cs="TH SarabunPSK"/>
          <w:b/>
          <w:bCs/>
          <w:color w:val="000000" w:themeColor="text1"/>
          <w:sz w:val="28"/>
          <w:lang w:val="en-TH"/>
        </w:rPr>
        <w:t xml:space="preserve">n Biology </w:t>
      </w:r>
      <w:r w:rsidR="00EA0A0F" w:rsidRPr="00B82B95">
        <w:rPr>
          <w:rFonts w:ascii="TH SarabunPSK" w:hAnsi="TH SarabunPSK" w:cs="TH SarabunPSK"/>
          <w:b/>
          <w:bCs/>
          <w:color w:val="000000" w:themeColor="text1"/>
          <w:sz w:val="28"/>
        </w:rPr>
        <w:t>a</w:t>
      </w:r>
      <w:r w:rsidR="00C021DE" w:rsidRPr="00B82B95">
        <w:rPr>
          <w:rFonts w:ascii="TH SarabunPSK" w:hAnsi="TH SarabunPSK" w:cs="TH SarabunPSK"/>
          <w:b/>
          <w:bCs/>
          <w:color w:val="000000" w:themeColor="text1"/>
          <w:sz w:val="28"/>
          <w:lang w:val="en-TH"/>
        </w:rPr>
        <w:t xml:space="preserve">nd </w:t>
      </w:r>
      <w:r w:rsidR="004E0C70" w:rsidRPr="00B82B95">
        <w:rPr>
          <w:rFonts w:ascii="TH SarabunPSK" w:hAnsi="TH SarabunPSK" w:cs="TH SarabunPSK"/>
          <w:b/>
          <w:bCs/>
          <w:color w:val="000000" w:themeColor="text1"/>
          <w:sz w:val="28"/>
          <w:lang w:val="en-TH"/>
        </w:rPr>
        <w:tab/>
      </w:r>
      <w:r w:rsidR="00C021DE" w:rsidRPr="00B82B95">
        <w:rPr>
          <w:rFonts w:ascii="TH SarabunPSK" w:hAnsi="TH SarabunPSK" w:cs="TH SarabunPSK"/>
          <w:b/>
          <w:bCs/>
          <w:color w:val="000000" w:themeColor="text1"/>
          <w:sz w:val="28"/>
          <w:lang w:val="en-TH"/>
        </w:rPr>
        <w:t xml:space="preserve">Social </w:t>
      </w:r>
      <w:r w:rsidR="00EA0A0F" w:rsidRPr="00B82B95">
        <w:rPr>
          <w:rFonts w:ascii="TH SarabunPSK" w:hAnsi="TH SarabunPSK" w:cs="TH SarabunPSK"/>
          <w:b/>
          <w:bCs/>
          <w:color w:val="000000" w:themeColor="text1"/>
          <w:sz w:val="28"/>
        </w:rPr>
        <w:t>a</w:t>
      </w:r>
      <w:r w:rsidR="00C021DE" w:rsidRPr="00B82B95">
        <w:rPr>
          <w:rFonts w:ascii="TH SarabunPSK" w:hAnsi="TH SarabunPSK" w:cs="TH SarabunPSK"/>
          <w:b/>
          <w:bCs/>
          <w:color w:val="000000" w:themeColor="text1"/>
          <w:sz w:val="28"/>
          <w:lang w:val="en-TH"/>
        </w:rPr>
        <w:t xml:space="preserve">nd Environmental Attitude </w:t>
      </w:r>
      <w:r w:rsidR="00EA0A0F" w:rsidRPr="00B82B95">
        <w:rPr>
          <w:rFonts w:ascii="TH SarabunPSK" w:hAnsi="TH SarabunPSK" w:cs="TH SarabunPSK"/>
          <w:b/>
          <w:bCs/>
          <w:color w:val="000000" w:themeColor="text1"/>
          <w:sz w:val="28"/>
        </w:rPr>
        <w:t>o</w:t>
      </w:r>
      <w:r w:rsidR="00C021DE" w:rsidRPr="00B82B95">
        <w:rPr>
          <w:rFonts w:ascii="TH SarabunPSK" w:hAnsi="TH SarabunPSK" w:cs="TH SarabunPSK"/>
          <w:b/>
          <w:bCs/>
          <w:color w:val="000000" w:themeColor="text1"/>
          <w:sz w:val="28"/>
          <w:lang w:val="en-TH"/>
        </w:rPr>
        <w:t xml:space="preserve">f Students </w:t>
      </w:r>
      <w:r w:rsidR="00EA0A0F" w:rsidRPr="00B82B95">
        <w:rPr>
          <w:rFonts w:ascii="TH SarabunPSK" w:hAnsi="TH SarabunPSK" w:cs="TH SarabunPSK"/>
          <w:b/>
          <w:bCs/>
          <w:color w:val="000000" w:themeColor="text1"/>
          <w:sz w:val="28"/>
        </w:rPr>
        <w:t>a</w:t>
      </w:r>
      <w:r w:rsidR="00C021DE" w:rsidRPr="00B82B95">
        <w:rPr>
          <w:rFonts w:ascii="TH SarabunPSK" w:hAnsi="TH SarabunPSK" w:cs="TH SarabunPSK"/>
          <w:b/>
          <w:bCs/>
          <w:color w:val="000000" w:themeColor="text1"/>
          <w:sz w:val="28"/>
          <w:lang w:val="en-TH"/>
        </w:rPr>
        <w:t>t Secondary Level</w:t>
      </w:r>
      <w:r w:rsidR="00C021DE" w:rsidRPr="00B82B95">
        <w:rPr>
          <w:rFonts w:ascii="TH SarabunPSK" w:hAnsi="TH SarabunPSK" w:cs="TH SarabunPSK"/>
          <w:b/>
          <w:bCs/>
          <w:color w:val="000000" w:themeColor="text1"/>
          <w:sz w:val="28"/>
        </w:rPr>
        <w:t>.</w:t>
      </w:r>
      <w:r w:rsidR="00A44E47" w:rsidRPr="00B82B95">
        <w:rPr>
          <w:rFonts w:ascii="TH SarabunPSK" w:hAnsi="TH SarabunPSK" w:cs="TH SarabunPSK"/>
          <w:b/>
          <w:bCs/>
          <w:color w:val="000000" w:themeColor="text1"/>
          <w:sz w:val="28"/>
        </w:rPr>
        <w:t xml:space="preserve"> </w:t>
      </w:r>
      <w:r w:rsidR="00A44E47" w:rsidRPr="00B82B95">
        <w:rPr>
          <w:rFonts w:ascii="TH SarabunPSK" w:hAnsi="TH SarabunPSK" w:cs="TH SarabunPSK"/>
          <w:color w:val="000000" w:themeColor="text1"/>
          <w:sz w:val="28"/>
          <w:lang w:val="en-TH"/>
        </w:rPr>
        <w:t xml:space="preserve">i-manager’s Journal on </w:t>
      </w:r>
      <w:r w:rsidR="00A44E47" w:rsidRPr="00B82B95">
        <w:rPr>
          <w:rFonts w:ascii="TH SarabunPSK" w:hAnsi="TH SarabunPSK" w:cs="TH SarabunPSK"/>
          <w:color w:val="000000" w:themeColor="text1"/>
          <w:sz w:val="28"/>
          <w:lang w:val="en-TH"/>
        </w:rPr>
        <w:tab/>
        <w:t>School Educational Technology</w:t>
      </w:r>
      <w:r w:rsidR="00A44E47" w:rsidRPr="00B82B95">
        <w:rPr>
          <w:rFonts w:ascii="TH SarabunPSK" w:hAnsi="TH SarabunPSK" w:cs="TH SarabunPSK"/>
          <w:color w:val="000000" w:themeColor="text1"/>
          <w:sz w:val="28"/>
        </w:rPr>
        <w:t>,</w:t>
      </w:r>
      <w:r w:rsidR="0073369F" w:rsidRPr="00B82B95">
        <w:rPr>
          <w:rFonts w:ascii="TH SarabunPSK" w:hAnsi="TH SarabunPSK" w:cs="TH SarabunPSK"/>
          <w:color w:val="000000" w:themeColor="text1"/>
          <w:sz w:val="28"/>
        </w:rPr>
        <w:t>11(4),</w:t>
      </w:r>
      <w:r w:rsidR="00CF07AC" w:rsidRPr="00B82B95">
        <w:rPr>
          <w:rFonts w:ascii="TH SarabunPSK" w:hAnsi="TH SarabunPSK" w:cs="TH SarabunPSK"/>
          <w:color w:val="000000" w:themeColor="text1"/>
          <w:sz w:val="28"/>
        </w:rPr>
        <w:t>39-52.</w:t>
      </w:r>
    </w:p>
    <w:p w14:paraId="7D1834DA" w14:textId="35518D6D" w:rsidR="003A47DE" w:rsidRPr="00B82B95" w:rsidRDefault="003A47DE"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Ormrod,</w:t>
      </w:r>
      <w:r w:rsidR="006D56C9" w:rsidRPr="00B82B95">
        <w:rPr>
          <w:rFonts w:ascii="TH SarabunPSK" w:hAnsi="TH SarabunPSK" w:cs="TH SarabunPSK"/>
          <w:color w:val="000000" w:themeColor="text1"/>
          <w:sz w:val="28"/>
        </w:rPr>
        <w:t xml:space="preserve"> J. E. (1995).</w:t>
      </w:r>
      <w:r w:rsidRPr="00B82B95">
        <w:rPr>
          <w:rFonts w:ascii="TH SarabunPSK" w:hAnsi="TH SarabunPSK" w:cs="TH SarabunPSK"/>
          <w:color w:val="000000" w:themeColor="text1"/>
          <w:sz w:val="28"/>
        </w:rPr>
        <w:t xml:space="preserve"> </w:t>
      </w:r>
      <w:r w:rsidRPr="00B82B95">
        <w:rPr>
          <w:rFonts w:ascii="TH SarabunPSK" w:hAnsi="TH SarabunPSK" w:cs="TH SarabunPSK"/>
          <w:b/>
          <w:bCs/>
          <w:color w:val="000000" w:themeColor="text1"/>
          <w:sz w:val="28"/>
        </w:rPr>
        <w:t>Educational psychology: Principles and Application</w:t>
      </w:r>
      <w:r w:rsidR="006D56C9" w:rsidRPr="00B82B95">
        <w:rPr>
          <w:rFonts w:ascii="TH SarabunPSK" w:hAnsi="TH SarabunPSK" w:cs="TH SarabunPSK"/>
          <w:b/>
          <w:bCs/>
          <w:color w:val="000000" w:themeColor="text1"/>
          <w:sz w:val="28"/>
        </w:rPr>
        <w:t>.</w:t>
      </w:r>
      <w:r w:rsidRPr="00B82B95">
        <w:rPr>
          <w:rFonts w:ascii="TH SarabunPSK" w:hAnsi="TH SarabunPSK" w:cs="TH SarabunPSK"/>
          <w:b/>
          <w:bCs/>
          <w:color w:val="000000" w:themeColor="text1"/>
          <w:sz w:val="28"/>
        </w:rPr>
        <w:t xml:space="preserve"> </w:t>
      </w:r>
      <w:r w:rsidRPr="00B82B95">
        <w:rPr>
          <w:rFonts w:ascii="TH SarabunPSK" w:hAnsi="TH SarabunPSK" w:cs="TH SarabunPSK"/>
          <w:color w:val="000000" w:themeColor="text1"/>
          <w:sz w:val="28"/>
        </w:rPr>
        <w:t>Prentice-Hall, NJ, USA</w:t>
      </w:r>
      <w:r w:rsidR="006D56C9" w:rsidRPr="00B82B95">
        <w:rPr>
          <w:rFonts w:ascii="TH SarabunPSK" w:hAnsi="TH SarabunPSK" w:cs="TH SarabunPSK"/>
          <w:color w:val="000000" w:themeColor="text1"/>
          <w:sz w:val="28"/>
        </w:rPr>
        <w:t>.</w:t>
      </w:r>
    </w:p>
    <w:p w14:paraId="14AB4BAB" w14:textId="24BAA1C7" w:rsidR="00DB2590" w:rsidRPr="00B82B95" w:rsidRDefault="00DB2590" w:rsidP="00DB2590">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O’Shea, T.  and Self, J.  (1983). </w:t>
      </w:r>
      <w:r w:rsidRPr="00B82B95">
        <w:rPr>
          <w:rFonts w:ascii="TH SarabunPSK" w:hAnsi="TH SarabunPSK" w:cs="TH SarabunPSK"/>
          <w:b/>
          <w:bCs/>
          <w:color w:val="000000" w:themeColor="text1"/>
          <w:sz w:val="28"/>
        </w:rPr>
        <w:t xml:space="preserve">Learning and Teaching with Computers: Artiﬁcial Intelligence in </w:t>
      </w:r>
      <w:r w:rsidR="00C470BF" w:rsidRPr="00B82B95">
        <w:rPr>
          <w:rFonts w:ascii="TH SarabunPSK" w:hAnsi="TH SarabunPSK" w:cs="TH SarabunPSK"/>
          <w:b/>
          <w:bCs/>
          <w:color w:val="000000" w:themeColor="text1"/>
          <w:sz w:val="28"/>
        </w:rPr>
        <w:tab/>
      </w:r>
      <w:r w:rsidRPr="00B82B95">
        <w:rPr>
          <w:rFonts w:ascii="TH SarabunPSK" w:hAnsi="TH SarabunPSK" w:cs="TH SarabunPSK"/>
          <w:b/>
          <w:bCs/>
          <w:color w:val="000000" w:themeColor="text1"/>
          <w:sz w:val="28"/>
        </w:rPr>
        <w:t>Education</w:t>
      </w:r>
      <w:r w:rsidR="00C470BF" w:rsidRPr="00B82B95">
        <w:rPr>
          <w:rFonts w:ascii="TH SarabunPSK" w:hAnsi="TH SarabunPSK" w:cs="TH SarabunPSK"/>
          <w:b/>
          <w:bCs/>
          <w:color w:val="000000" w:themeColor="text1"/>
          <w:sz w:val="28"/>
        </w:rPr>
        <w:t xml:space="preserve">. </w:t>
      </w:r>
      <w:r w:rsidR="00C470BF" w:rsidRPr="00B82B95">
        <w:rPr>
          <w:rFonts w:ascii="TH SarabunPSK" w:hAnsi="TH SarabunPSK" w:cs="TH SarabunPSK"/>
          <w:color w:val="000000" w:themeColor="text1"/>
          <w:sz w:val="28"/>
        </w:rPr>
        <w:t>Th</w:t>
      </w:r>
      <w:r w:rsidRPr="00B82B95">
        <w:rPr>
          <w:rFonts w:ascii="TH SarabunPSK" w:hAnsi="TH SarabunPSK" w:cs="TH SarabunPSK"/>
          <w:color w:val="000000" w:themeColor="text1"/>
          <w:sz w:val="28"/>
        </w:rPr>
        <w:t>e Harvester Press, UK</w:t>
      </w:r>
      <w:r w:rsidR="00C470BF" w:rsidRPr="00B82B95">
        <w:rPr>
          <w:rFonts w:ascii="TH SarabunPSK" w:hAnsi="TH SarabunPSK" w:cs="TH SarabunPSK"/>
          <w:color w:val="000000" w:themeColor="text1"/>
          <w:sz w:val="28"/>
        </w:rPr>
        <w:t>.</w:t>
      </w:r>
    </w:p>
    <w:p w14:paraId="33417C94" w14:textId="490D406C" w:rsidR="003C7322" w:rsidRPr="00B82B95" w:rsidRDefault="003C7322" w:rsidP="00686ADA">
      <w:pPr>
        <w:pStyle w:val="NoSpacing"/>
        <w:jc w:val="thaiDistribute"/>
        <w:rPr>
          <w:rFonts w:ascii="TH SarabunPSK" w:hAnsi="TH SarabunPSK" w:cs="TH SarabunPSK"/>
          <w:color w:val="000000" w:themeColor="text1"/>
          <w:sz w:val="28"/>
        </w:rPr>
      </w:pPr>
      <w:proofErr w:type="spellStart"/>
      <w:r w:rsidRPr="00B82B95">
        <w:rPr>
          <w:rFonts w:ascii="TH SarabunPSK" w:hAnsi="TH SarabunPSK" w:cs="TH SarabunPSK"/>
          <w:color w:val="000000" w:themeColor="text1"/>
          <w:sz w:val="28"/>
        </w:rPr>
        <w:t>Oweis</w:t>
      </w:r>
      <w:proofErr w:type="spellEnd"/>
      <w:r w:rsidRPr="00B82B95">
        <w:rPr>
          <w:rFonts w:ascii="TH SarabunPSK" w:hAnsi="TH SarabunPSK" w:cs="TH SarabunPSK"/>
          <w:color w:val="000000" w:themeColor="text1"/>
          <w:sz w:val="28"/>
        </w:rPr>
        <w:t>, T.I. (2018).</w:t>
      </w:r>
      <w:r w:rsidR="003745CB" w:rsidRPr="00B82B95">
        <w:rPr>
          <w:rFonts w:ascii="TH SarabunPSK" w:hAnsi="TH SarabunPSK" w:cs="TH SarabunPSK"/>
          <w:color w:val="000000" w:themeColor="text1"/>
          <w:sz w:val="28"/>
        </w:rPr>
        <w:t xml:space="preserve"> </w:t>
      </w:r>
      <w:r w:rsidR="003745CB" w:rsidRPr="00B82B95">
        <w:rPr>
          <w:rFonts w:ascii="TH SarabunPSK" w:hAnsi="TH SarabunPSK" w:cs="TH SarabunPSK"/>
          <w:b/>
          <w:bCs/>
          <w:color w:val="000000" w:themeColor="text1"/>
          <w:sz w:val="28"/>
        </w:rPr>
        <w:t xml:space="preserve">Effects of Using a Blended Learning Method on Students’ Achievement and </w:t>
      </w:r>
      <w:r w:rsidR="003745CB" w:rsidRPr="00B82B95">
        <w:rPr>
          <w:rFonts w:ascii="TH SarabunPSK" w:hAnsi="TH SarabunPSK" w:cs="TH SarabunPSK"/>
          <w:b/>
          <w:bCs/>
          <w:color w:val="000000" w:themeColor="text1"/>
          <w:sz w:val="28"/>
        </w:rPr>
        <w:tab/>
        <w:t>Motivation to Learn English in Jordan: A Pilot Case Study.</w:t>
      </w:r>
      <w:r w:rsidR="0036183C" w:rsidRPr="00B82B95">
        <w:rPr>
          <w:color w:val="000000" w:themeColor="text1"/>
        </w:rPr>
        <w:t xml:space="preserve"> </w:t>
      </w:r>
      <w:r w:rsidR="0036183C" w:rsidRPr="00B82B95">
        <w:rPr>
          <w:rFonts w:ascii="TH SarabunPSK" w:hAnsi="TH SarabunPSK" w:cs="TH SarabunPSK"/>
          <w:color w:val="000000" w:themeColor="text1"/>
          <w:sz w:val="28"/>
        </w:rPr>
        <w:t>Education Research International,</w:t>
      </w:r>
      <w:r w:rsidR="0065541B" w:rsidRPr="00B82B95">
        <w:rPr>
          <w:rFonts w:ascii="TH SarabunPSK" w:hAnsi="TH SarabunPSK" w:cs="TH SarabunPSK"/>
          <w:color w:val="000000" w:themeColor="text1"/>
          <w:sz w:val="28"/>
        </w:rPr>
        <w:t xml:space="preserve"> 1-</w:t>
      </w:r>
      <w:r w:rsidR="00AF77D5" w:rsidRPr="00B82B95">
        <w:rPr>
          <w:rFonts w:ascii="TH SarabunPSK" w:hAnsi="TH SarabunPSK" w:cs="TH SarabunPSK"/>
          <w:color w:val="000000" w:themeColor="text1"/>
          <w:sz w:val="28"/>
        </w:rPr>
        <w:tab/>
      </w:r>
      <w:r w:rsidR="00232AF5" w:rsidRPr="00B82B95">
        <w:rPr>
          <w:rFonts w:ascii="TH SarabunPSK" w:hAnsi="TH SarabunPSK" w:cs="TH SarabunPSK"/>
          <w:color w:val="000000" w:themeColor="text1"/>
          <w:sz w:val="28"/>
        </w:rPr>
        <w:t>7</w:t>
      </w:r>
      <w:r w:rsidR="00AF77D5" w:rsidRPr="00B82B95">
        <w:rPr>
          <w:rFonts w:ascii="TH SarabunPSK" w:hAnsi="TH SarabunPSK" w:cs="TH SarabunPSK"/>
          <w:color w:val="000000" w:themeColor="text1"/>
          <w:sz w:val="28"/>
        </w:rPr>
        <w:t>, https://doi.org/10.1155/2018/7425924.</w:t>
      </w:r>
    </w:p>
    <w:p w14:paraId="05B5CECD" w14:textId="2154CDEE" w:rsidR="009122C3" w:rsidRPr="00B82B95" w:rsidRDefault="00B4514A" w:rsidP="009122C3">
      <w:pPr>
        <w:pStyle w:val="NoSpacing"/>
        <w:jc w:val="both"/>
        <w:rPr>
          <w:rFonts w:ascii="TH SarabunPSK" w:hAnsi="TH SarabunPSK" w:cs="TH SarabunPSK"/>
          <w:b/>
          <w:bCs/>
          <w:color w:val="000000" w:themeColor="text1"/>
          <w:sz w:val="28"/>
        </w:rPr>
      </w:pPr>
      <w:r w:rsidRPr="00B82B95">
        <w:rPr>
          <w:rFonts w:ascii="TH SarabunPSK" w:hAnsi="TH SarabunPSK" w:cs="TH SarabunPSK"/>
          <w:color w:val="000000" w:themeColor="text1"/>
          <w:sz w:val="28"/>
          <w:lang w:val="en-TH"/>
        </w:rPr>
        <w:t>Saragih,</w:t>
      </w:r>
      <w:r w:rsidRPr="00B82B95">
        <w:rPr>
          <w:rFonts w:ascii="TH SarabunPSK" w:hAnsi="TH SarabunPSK" w:cs="TH SarabunPSK"/>
          <w:color w:val="000000" w:themeColor="text1"/>
          <w:sz w:val="28"/>
        </w:rPr>
        <w:t>M.J.,</w:t>
      </w:r>
      <w:r w:rsidRPr="00B82B95">
        <w:rPr>
          <w:rFonts w:ascii="TH SarabunPSK" w:hAnsi="TH SarabunPSK" w:cs="TH SarabunPSK"/>
          <w:color w:val="000000" w:themeColor="text1"/>
          <w:sz w:val="28"/>
          <w:lang w:val="en-TH"/>
        </w:rPr>
        <w:t xml:space="preserve"> Cristanto, </w:t>
      </w:r>
      <w:r w:rsidRPr="00B82B95">
        <w:rPr>
          <w:rFonts w:ascii="TH SarabunPSK" w:hAnsi="TH SarabunPSK" w:cs="TH SarabunPSK"/>
          <w:color w:val="000000" w:themeColor="text1"/>
          <w:sz w:val="28"/>
        </w:rPr>
        <w:t>R.M.R.Y</w:t>
      </w:r>
      <w:r w:rsidR="00886D96" w:rsidRPr="00B82B95">
        <w:rPr>
          <w:rFonts w:ascii="TH SarabunPSK" w:hAnsi="TH SarabunPSK" w:cs="TH SarabunPSK"/>
          <w:color w:val="000000" w:themeColor="text1"/>
          <w:sz w:val="28"/>
        </w:rPr>
        <w:t>.,</w:t>
      </w:r>
      <w:r w:rsidRPr="00B82B95">
        <w:rPr>
          <w:rFonts w:ascii="TH SarabunPSK" w:hAnsi="TH SarabunPSK" w:cs="TH SarabunPSK"/>
          <w:color w:val="000000" w:themeColor="text1"/>
          <w:sz w:val="28"/>
          <w:lang w:val="en-TH"/>
        </w:rPr>
        <w:t xml:space="preserve"> Effend</w:t>
      </w:r>
      <w:proofErr w:type="spellStart"/>
      <w:r w:rsidR="00886D96" w:rsidRPr="00B82B95">
        <w:rPr>
          <w:rFonts w:ascii="TH SarabunPSK" w:hAnsi="TH SarabunPSK" w:cs="TH SarabunPSK"/>
          <w:color w:val="000000" w:themeColor="text1"/>
          <w:sz w:val="28"/>
        </w:rPr>
        <w:t>i</w:t>
      </w:r>
      <w:proofErr w:type="spellEnd"/>
      <w:r w:rsidR="009122C3" w:rsidRPr="00B82B95">
        <w:rPr>
          <w:rFonts w:ascii="TH SarabunPSK" w:hAnsi="TH SarabunPSK" w:cs="TH SarabunPSK"/>
          <w:color w:val="000000" w:themeColor="text1"/>
          <w:sz w:val="28"/>
        </w:rPr>
        <w:t>,</w:t>
      </w:r>
      <w:r w:rsidR="00886D96" w:rsidRPr="00B82B95">
        <w:rPr>
          <w:rFonts w:ascii="TH SarabunPSK" w:hAnsi="TH SarabunPSK" w:cs="TH SarabunPSK"/>
          <w:color w:val="000000" w:themeColor="text1"/>
          <w:sz w:val="28"/>
        </w:rPr>
        <w:t xml:space="preserve"> Y.</w:t>
      </w:r>
      <w:r w:rsidRPr="00B82B95">
        <w:rPr>
          <w:rFonts w:ascii="TH SarabunPSK" w:hAnsi="TH SarabunPSK" w:cs="TH SarabunPSK"/>
          <w:color w:val="000000" w:themeColor="text1"/>
          <w:sz w:val="28"/>
          <w:lang w:val="en-TH"/>
        </w:rPr>
        <w:t xml:space="preserve"> Zamzami</w:t>
      </w:r>
      <w:r w:rsidR="00886D96" w:rsidRPr="00B82B95">
        <w:rPr>
          <w:rFonts w:ascii="TH SarabunPSK" w:hAnsi="TH SarabunPSK" w:cs="TH SarabunPSK"/>
          <w:color w:val="000000" w:themeColor="text1"/>
          <w:sz w:val="28"/>
        </w:rPr>
        <w:t>,E.M. (</w:t>
      </w:r>
      <w:r w:rsidR="00BA26D7" w:rsidRPr="00B82B95">
        <w:rPr>
          <w:rFonts w:ascii="TH SarabunPSK" w:hAnsi="TH SarabunPSK" w:cs="TH SarabunPSK"/>
          <w:color w:val="000000" w:themeColor="text1"/>
          <w:sz w:val="28"/>
        </w:rPr>
        <w:t>2019).</w:t>
      </w:r>
      <w:r w:rsidR="00D80477" w:rsidRPr="00B82B95">
        <w:rPr>
          <w:rFonts w:cs="Times New Roman"/>
          <w:color w:val="000000" w:themeColor="text1"/>
          <w:szCs w:val="24"/>
          <w:lang w:val="en-TH"/>
        </w:rPr>
        <w:t xml:space="preserve"> </w:t>
      </w:r>
      <w:r w:rsidR="00D80477" w:rsidRPr="00B82B95">
        <w:rPr>
          <w:rFonts w:ascii="TH SarabunPSK" w:hAnsi="TH SarabunPSK" w:cs="TH SarabunPSK"/>
          <w:b/>
          <w:bCs/>
          <w:color w:val="000000" w:themeColor="text1"/>
          <w:sz w:val="28"/>
          <w:lang w:val="en-TH"/>
        </w:rPr>
        <w:t xml:space="preserve">Application of Blended Learning </w:t>
      </w:r>
      <w:r w:rsidR="00365B90" w:rsidRPr="00B82B95">
        <w:rPr>
          <w:rFonts w:ascii="TH SarabunPSK" w:hAnsi="TH SarabunPSK" w:cs="TH SarabunPSK"/>
          <w:b/>
          <w:bCs/>
          <w:color w:val="000000" w:themeColor="text1"/>
          <w:sz w:val="28"/>
          <w:lang w:val="en-TH"/>
        </w:rPr>
        <w:tab/>
      </w:r>
      <w:r w:rsidR="00D80477" w:rsidRPr="00B82B95">
        <w:rPr>
          <w:rFonts w:ascii="TH SarabunPSK" w:hAnsi="TH SarabunPSK" w:cs="TH SarabunPSK"/>
          <w:b/>
          <w:bCs/>
          <w:color w:val="000000" w:themeColor="text1"/>
          <w:sz w:val="28"/>
          <w:lang w:val="en-TH"/>
        </w:rPr>
        <w:t>Supporting Digital Education 4.0</w:t>
      </w:r>
      <w:r w:rsidR="00D80477" w:rsidRPr="00B82B95">
        <w:rPr>
          <w:rFonts w:ascii="TH SarabunPSK" w:hAnsi="TH SarabunPSK" w:cs="TH SarabunPSK"/>
          <w:b/>
          <w:bCs/>
          <w:color w:val="000000" w:themeColor="text1"/>
          <w:sz w:val="28"/>
        </w:rPr>
        <w:t>.</w:t>
      </w:r>
      <w:r w:rsidR="009122C3" w:rsidRPr="00B82B95">
        <w:rPr>
          <w:rFonts w:ascii="TH SarabunPSK" w:hAnsi="TH SarabunPSK" w:cs="TH SarabunPSK"/>
          <w:b/>
          <w:bCs/>
          <w:color w:val="000000" w:themeColor="text1"/>
          <w:sz w:val="28"/>
        </w:rPr>
        <w:t xml:space="preserve"> </w:t>
      </w:r>
      <w:r w:rsidR="009122C3" w:rsidRPr="00B82B95">
        <w:rPr>
          <w:rFonts w:ascii="TH SarabunPSK" w:hAnsi="TH SarabunPSK" w:cs="TH SarabunPSK"/>
          <w:color w:val="000000" w:themeColor="text1"/>
          <w:sz w:val="28"/>
          <w:lang w:val="en-TH"/>
        </w:rPr>
        <w:t>Journal of Physics: Conference Series</w:t>
      </w:r>
      <w:r w:rsidR="009122C3" w:rsidRPr="00B82B95">
        <w:rPr>
          <w:rFonts w:ascii="TH SarabunPSK" w:hAnsi="TH SarabunPSK" w:cs="TH SarabunPSK"/>
          <w:color w:val="000000" w:themeColor="text1"/>
          <w:sz w:val="28"/>
        </w:rPr>
        <w:t>,</w:t>
      </w:r>
    </w:p>
    <w:p w14:paraId="305E830F" w14:textId="2E504442" w:rsidR="005C082D" w:rsidRPr="00B82B95" w:rsidRDefault="00251377" w:rsidP="005C082D">
      <w:pPr>
        <w:pStyle w:val="NoSpacing"/>
        <w:jc w:val="thaiDistribute"/>
        <w:rPr>
          <w:rFonts w:ascii="TH SarabunPSK" w:hAnsi="TH SarabunPSK" w:cs="TH SarabunPSK"/>
          <w:b/>
          <w:bCs/>
          <w:color w:val="000000" w:themeColor="text1"/>
          <w:sz w:val="28"/>
        </w:rPr>
      </w:pPr>
      <w:proofErr w:type="spellStart"/>
      <w:r w:rsidRPr="00B82B95">
        <w:rPr>
          <w:rFonts w:ascii="TH SarabunPSK" w:hAnsi="TH SarabunPSK" w:cs="TH SarabunPSK"/>
          <w:color w:val="000000" w:themeColor="text1"/>
          <w:sz w:val="28"/>
        </w:rPr>
        <w:t>Utami</w:t>
      </w:r>
      <w:proofErr w:type="spellEnd"/>
      <w:r w:rsidRPr="00B82B95">
        <w:rPr>
          <w:rFonts w:ascii="TH SarabunPSK" w:hAnsi="TH SarabunPSK" w:cs="TH SarabunPSK"/>
          <w:color w:val="000000" w:themeColor="text1"/>
          <w:sz w:val="28"/>
        </w:rPr>
        <w:t>, I. S. (</w:t>
      </w:r>
      <w:r w:rsidR="005C082D" w:rsidRPr="00B82B95">
        <w:rPr>
          <w:rFonts w:ascii="TH SarabunPSK" w:hAnsi="TH SarabunPSK" w:cs="TH SarabunPSK"/>
          <w:color w:val="000000" w:themeColor="text1"/>
          <w:sz w:val="28"/>
        </w:rPr>
        <w:t>2018).</w:t>
      </w:r>
      <w:r w:rsidR="005C082D" w:rsidRPr="00B82B95">
        <w:rPr>
          <w:rFonts w:cs="Times New Roman"/>
          <w:color w:val="000000" w:themeColor="text1"/>
          <w:szCs w:val="24"/>
          <w:lang w:val="en-TH"/>
        </w:rPr>
        <w:t xml:space="preserve"> </w:t>
      </w:r>
      <w:r w:rsidR="005C082D" w:rsidRPr="00B82B95">
        <w:rPr>
          <w:rFonts w:ascii="TH SarabunPSK" w:hAnsi="TH SarabunPSK" w:cs="TH SarabunPSK"/>
          <w:b/>
          <w:bCs/>
          <w:color w:val="000000" w:themeColor="text1"/>
          <w:sz w:val="28"/>
          <w:lang w:val="en-TH"/>
        </w:rPr>
        <w:t>The effect of blended learning model on senior high school students’ achievement</w:t>
      </w:r>
      <w:r w:rsidR="005C082D" w:rsidRPr="00B82B95">
        <w:rPr>
          <w:rFonts w:ascii="TH SarabunPSK" w:hAnsi="TH SarabunPSK" w:cs="TH SarabunPSK"/>
          <w:b/>
          <w:bCs/>
          <w:color w:val="000000" w:themeColor="text1"/>
          <w:sz w:val="28"/>
        </w:rPr>
        <w:t>.</w:t>
      </w:r>
    </w:p>
    <w:p w14:paraId="41D8BE20" w14:textId="6AD51DD8" w:rsidR="00A62BCA" w:rsidRPr="00B82B95" w:rsidRDefault="00A62BCA" w:rsidP="00A62BCA">
      <w:pPr>
        <w:pStyle w:val="NoSpacing"/>
        <w:jc w:val="thaiDistribute"/>
        <w:rPr>
          <w:rFonts w:ascii="TH SarabunPSK" w:hAnsi="TH SarabunPSK" w:cs="TH SarabunPSK"/>
          <w:color w:val="000000" w:themeColor="text1"/>
          <w:sz w:val="28"/>
          <w:lang w:val="en-TH"/>
        </w:rPr>
      </w:pPr>
      <w:r w:rsidRPr="00B82B95">
        <w:rPr>
          <w:rFonts w:ascii="TH SarabunPSK" w:hAnsi="TH SarabunPSK" w:cs="TH SarabunPSK"/>
          <w:b/>
          <w:bCs/>
          <w:color w:val="000000" w:themeColor="text1"/>
          <w:sz w:val="28"/>
        </w:rPr>
        <w:tab/>
      </w:r>
      <w:r w:rsidRPr="00B82B95">
        <w:rPr>
          <w:rFonts w:ascii="TH SarabunPSK" w:hAnsi="TH SarabunPSK" w:cs="TH SarabunPSK"/>
          <w:color w:val="000000" w:themeColor="text1"/>
          <w:sz w:val="28"/>
          <w:lang w:val="en-TH"/>
        </w:rPr>
        <w:t>SHS Web of Conferences</w:t>
      </w:r>
      <w:r w:rsidRPr="00B82B95">
        <w:rPr>
          <w:rFonts w:ascii="TH SarabunPSK" w:hAnsi="TH SarabunPSK" w:cs="TH SarabunPSK"/>
          <w:color w:val="000000" w:themeColor="text1"/>
          <w:sz w:val="28"/>
        </w:rPr>
        <w:t>,</w:t>
      </w:r>
      <w:r w:rsidR="00854A30" w:rsidRPr="00B82B95">
        <w:rPr>
          <w:rFonts w:ascii="TH SarabunPSK" w:hAnsi="TH SarabunPSK" w:cs="TH SarabunPSK"/>
          <w:color w:val="000000" w:themeColor="text1"/>
          <w:sz w:val="28"/>
        </w:rPr>
        <w:t xml:space="preserve"> 42,1-6.</w:t>
      </w:r>
    </w:p>
    <w:p w14:paraId="369F70FC" w14:textId="01494886" w:rsidR="00CF6CA3" w:rsidRPr="00B82B95" w:rsidRDefault="00CF6CA3"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rPr>
        <w:t xml:space="preserve">Watson, J. (2008). </w:t>
      </w:r>
      <w:r w:rsidRPr="00B82B95">
        <w:rPr>
          <w:rFonts w:ascii="TH SarabunPSK" w:hAnsi="TH SarabunPSK" w:cs="TH SarabunPSK"/>
          <w:b/>
          <w:bCs/>
          <w:color w:val="000000" w:themeColor="text1"/>
          <w:sz w:val="28"/>
        </w:rPr>
        <w:t xml:space="preserve">Blended Learning: </w:t>
      </w:r>
      <w:r w:rsidR="00624289" w:rsidRPr="00B82B95">
        <w:rPr>
          <w:rFonts w:ascii="TH SarabunPSK" w:hAnsi="TH SarabunPSK" w:cs="TH SarabunPSK"/>
          <w:b/>
          <w:bCs/>
          <w:color w:val="000000" w:themeColor="text1"/>
          <w:sz w:val="28"/>
        </w:rPr>
        <w:t xml:space="preserve">The </w:t>
      </w:r>
      <w:r w:rsidRPr="00B82B95">
        <w:rPr>
          <w:rFonts w:ascii="TH SarabunPSK" w:hAnsi="TH SarabunPSK" w:cs="TH SarabunPSK"/>
          <w:b/>
          <w:bCs/>
          <w:color w:val="000000" w:themeColor="text1"/>
          <w:sz w:val="28"/>
        </w:rPr>
        <w:t xml:space="preserve">Convergence of Online and Face-To-Face Education: </w:t>
      </w:r>
      <w:r w:rsidR="00624289" w:rsidRPr="00B82B95">
        <w:rPr>
          <w:rFonts w:ascii="TH SarabunPSK" w:hAnsi="TH SarabunPSK" w:cs="TH SarabunPSK"/>
          <w:b/>
          <w:bCs/>
          <w:color w:val="000000" w:themeColor="text1"/>
          <w:sz w:val="28"/>
        </w:rPr>
        <w:tab/>
      </w:r>
      <w:r w:rsidRPr="00B82B95">
        <w:rPr>
          <w:rFonts w:ascii="TH SarabunPSK" w:hAnsi="TH SarabunPSK" w:cs="TH SarabunPSK"/>
          <w:b/>
          <w:bCs/>
          <w:color w:val="000000" w:themeColor="text1"/>
          <w:sz w:val="28"/>
        </w:rPr>
        <w:t>Promising Practices in Online Learning,</w:t>
      </w:r>
      <w:r w:rsidRPr="00B82B95">
        <w:rPr>
          <w:rFonts w:ascii="TH SarabunPSK" w:hAnsi="TH SarabunPSK" w:cs="TH SarabunPSK"/>
          <w:color w:val="000000" w:themeColor="text1"/>
          <w:sz w:val="28"/>
        </w:rPr>
        <w:t xml:space="preserve"> North American Council for Online Learning, Vienna, VA, </w:t>
      </w:r>
      <w:r w:rsidR="00FD0887" w:rsidRPr="00B82B95">
        <w:rPr>
          <w:rFonts w:ascii="TH SarabunPSK" w:hAnsi="TH SarabunPSK" w:cs="TH SarabunPSK"/>
          <w:color w:val="000000" w:themeColor="text1"/>
          <w:sz w:val="28"/>
        </w:rPr>
        <w:tab/>
      </w:r>
      <w:r w:rsidRPr="00B82B95">
        <w:rPr>
          <w:rFonts w:ascii="TH SarabunPSK" w:hAnsi="TH SarabunPSK" w:cs="TH SarabunPSK"/>
          <w:color w:val="000000" w:themeColor="text1"/>
          <w:sz w:val="28"/>
        </w:rPr>
        <w:t>USA</w:t>
      </w:r>
      <w:r w:rsidR="00624289" w:rsidRPr="00B82B95">
        <w:rPr>
          <w:rFonts w:ascii="TH SarabunPSK" w:hAnsi="TH SarabunPSK" w:cs="TH SarabunPSK"/>
          <w:color w:val="000000" w:themeColor="text1"/>
          <w:sz w:val="28"/>
        </w:rPr>
        <w:t>.</w:t>
      </w:r>
    </w:p>
    <w:p w14:paraId="736FFF70" w14:textId="0E633BE3" w:rsidR="00F2365A" w:rsidRPr="00B82B95" w:rsidRDefault="00F2365A" w:rsidP="00686ADA">
      <w:pPr>
        <w:pStyle w:val="NoSpacing"/>
        <w:jc w:val="thaiDistribute"/>
        <w:rPr>
          <w:rFonts w:ascii="TH SarabunPSK" w:hAnsi="TH SarabunPSK" w:cs="TH SarabunPSK"/>
          <w:color w:val="000000" w:themeColor="text1"/>
          <w:sz w:val="28"/>
        </w:rPr>
      </w:pPr>
      <w:r w:rsidRPr="00B82B95">
        <w:rPr>
          <w:rFonts w:ascii="TH SarabunPSK" w:hAnsi="TH SarabunPSK" w:cs="TH SarabunPSK"/>
          <w:color w:val="000000" w:themeColor="text1"/>
          <w:sz w:val="28"/>
          <w:lang w:val="en-TH"/>
        </w:rPr>
        <w:t>Westerlaken, M., Christiaans-Dingelhoff, I., Filius, R.M. et al.</w:t>
      </w:r>
      <w:r w:rsidRPr="00B82B95">
        <w:rPr>
          <w:rFonts w:ascii="TH SarabunPSK" w:hAnsi="TH SarabunPSK" w:cs="TH SarabunPSK"/>
          <w:color w:val="000000" w:themeColor="text1"/>
          <w:sz w:val="28"/>
        </w:rPr>
        <w:t xml:space="preserve"> (</w:t>
      </w:r>
      <w:r w:rsidR="0084138F" w:rsidRPr="00B82B95">
        <w:rPr>
          <w:rFonts w:ascii="TH SarabunPSK" w:hAnsi="TH SarabunPSK" w:cs="TH SarabunPSK"/>
          <w:color w:val="000000" w:themeColor="text1"/>
          <w:sz w:val="28"/>
        </w:rPr>
        <w:t>2019).</w:t>
      </w:r>
      <w:r w:rsidRPr="00B82B95">
        <w:rPr>
          <w:rFonts w:ascii="TH SarabunPSK" w:hAnsi="TH SarabunPSK" w:cs="TH SarabunPSK"/>
          <w:color w:val="000000" w:themeColor="text1"/>
          <w:sz w:val="28"/>
          <w:lang w:val="en-TH"/>
        </w:rPr>
        <w:t xml:space="preserve"> </w:t>
      </w:r>
      <w:r w:rsidRPr="00B82B95">
        <w:rPr>
          <w:rFonts w:ascii="TH SarabunPSK" w:hAnsi="TH SarabunPSK" w:cs="TH SarabunPSK"/>
          <w:b/>
          <w:bCs/>
          <w:color w:val="000000" w:themeColor="text1"/>
          <w:sz w:val="28"/>
          <w:lang w:val="en-TH"/>
        </w:rPr>
        <w:t xml:space="preserve">Blended learning for postgraduates; an </w:t>
      </w:r>
      <w:r w:rsidRPr="00B82B95">
        <w:rPr>
          <w:rFonts w:ascii="TH SarabunPSK" w:hAnsi="TH SarabunPSK" w:cs="TH SarabunPSK"/>
          <w:b/>
          <w:bCs/>
          <w:color w:val="000000" w:themeColor="text1"/>
          <w:sz w:val="28"/>
          <w:lang w:val="en-TH"/>
        </w:rPr>
        <w:tab/>
        <w:t>interactive experience.</w:t>
      </w:r>
      <w:r w:rsidRPr="00B82B95">
        <w:rPr>
          <w:rFonts w:ascii="TH SarabunPSK" w:hAnsi="TH SarabunPSK" w:cs="TH SarabunPSK"/>
          <w:color w:val="000000" w:themeColor="text1"/>
          <w:sz w:val="28"/>
          <w:lang w:val="en-TH"/>
        </w:rPr>
        <w:t xml:space="preserve"> BMC Med</w:t>
      </w:r>
      <w:proofErr w:type="spellStart"/>
      <w:r w:rsidR="00B71E29" w:rsidRPr="00B82B95">
        <w:rPr>
          <w:rFonts w:ascii="TH SarabunPSK" w:hAnsi="TH SarabunPSK" w:cs="TH SarabunPSK"/>
          <w:color w:val="000000" w:themeColor="text1"/>
          <w:sz w:val="28"/>
        </w:rPr>
        <w:t>ical</w:t>
      </w:r>
      <w:proofErr w:type="spellEnd"/>
      <w:r w:rsidRPr="00B82B95">
        <w:rPr>
          <w:rFonts w:ascii="TH SarabunPSK" w:hAnsi="TH SarabunPSK" w:cs="TH SarabunPSK"/>
          <w:color w:val="000000" w:themeColor="text1"/>
          <w:sz w:val="28"/>
          <w:lang w:val="en-TH"/>
        </w:rPr>
        <w:t xml:space="preserve"> Educ</w:t>
      </w:r>
      <w:proofErr w:type="spellStart"/>
      <w:r w:rsidR="00B71E29" w:rsidRPr="00B82B95">
        <w:rPr>
          <w:rFonts w:ascii="TH SarabunPSK" w:hAnsi="TH SarabunPSK" w:cs="TH SarabunPSK"/>
          <w:color w:val="000000" w:themeColor="text1"/>
          <w:sz w:val="28"/>
        </w:rPr>
        <w:t>ation</w:t>
      </w:r>
      <w:proofErr w:type="spellEnd"/>
      <w:r w:rsidRPr="00B82B95">
        <w:rPr>
          <w:rFonts w:ascii="TH SarabunPSK" w:hAnsi="TH SarabunPSK" w:cs="TH SarabunPSK"/>
          <w:color w:val="000000" w:themeColor="text1"/>
          <w:sz w:val="28"/>
        </w:rPr>
        <w:t>,</w:t>
      </w:r>
      <w:r w:rsidRPr="00B82B95">
        <w:rPr>
          <w:rFonts w:ascii="TH SarabunPSK" w:hAnsi="TH SarabunPSK" w:cs="TH SarabunPSK"/>
          <w:color w:val="000000" w:themeColor="text1"/>
          <w:sz w:val="28"/>
          <w:lang w:val="en-TH"/>
        </w:rPr>
        <w:t xml:space="preserve"> 19,289</w:t>
      </w:r>
      <w:r w:rsidR="0084138F" w:rsidRPr="00B82B95">
        <w:rPr>
          <w:rFonts w:ascii="TH SarabunPSK" w:hAnsi="TH SarabunPSK" w:cs="TH SarabunPSK"/>
          <w:color w:val="000000" w:themeColor="text1"/>
          <w:sz w:val="28"/>
        </w:rPr>
        <w:t>-</w:t>
      </w:r>
      <w:r w:rsidR="00B71E29" w:rsidRPr="00B82B95">
        <w:rPr>
          <w:rFonts w:ascii="TH SarabunPSK" w:hAnsi="TH SarabunPSK" w:cs="TH SarabunPSK"/>
          <w:color w:val="000000" w:themeColor="text1"/>
          <w:sz w:val="28"/>
        </w:rPr>
        <w:t>295</w:t>
      </w:r>
      <w:r w:rsidRPr="00B82B95">
        <w:rPr>
          <w:rFonts w:ascii="TH SarabunPSK" w:hAnsi="TH SarabunPSK" w:cs="TH SarabunPSK"/>
          <w:color w:val="000000" w:themeColor="text1"/>
          <w:sz w:val="28"/>
        </w:rPr>
        <w:t>.</w:t>
      </w:r>
    </w:p>
    <w:p w14:paraId="5E0663BC" w14:textId="58211657" w:rsidR="00737E31" w:rsidRPr="001E4EA5" w:rsidRDefault="00F30EBB" w:rsidP="00F30EBB">
      <w:pPr>
        <w:pStyle w:val="NoSpacing"/>
        <w:jc w:val="both"/>
        <w:rPr>
          <w:rFonts w:ascii="TH SarabunPSK" w:hAnsi="TH SarabunPSK" w:cs="TH SarabunPSK"/>
          <w:b/>
          <w:bCs/>
          <w:color w:val="000000" w:themeColor="text1"/>
          <w:sz w:val="28"/>
        </w:rPr>
      </w:pPr>
      <w:r w:rsidRPr="00B82B95">
        <w:rPr>
          <w:rFonts w:ascii="TH SarabunPSK" w:hAnsi="TH SarabunPSK" w:cs="TH SarabunPSK"/>
          <w:color w:val="000000" w:themeColor="text1"/>
          <w:sz w:val="28"/>
          <w:lang w:val="en-TH"/>
        </w:rPr>
        <w:lastRenderedPageBreak/>
        <w:t>Wongwuttiwat,</w:t>
      </w:r>
      <w:r w:rsidRPr="00B82B95">
        <w:rPr>
          <w:rFonts w:ascii="TH SarabunPSK" w:hAnsi="TH SarabunPSK" w:cs="TH SarabunPSK"/>
          <w:color w:val="000000" w:themeColor="text1"/>
          <w:sz w:val="28"/>
        </w:rPr>
        <w:t>J.,</w:t>
      </w:r>
      <w:r w:rsidRPr="00B82B95">
        <w:rPr>
          <w:rFonts w:ascii="TH SarabunPSK" w:hAnsi="TH SarabunPSK" w:cs="TH SarabunPSK"/>
          <w:color w:val="000000" w:themeColor="text1"/>
          <w:sz w:val="28"/>
          <w:lang w:val="en-TH"/>
        </w:rPr>
        <w:t xml:space="preserve"> Buraphadeja,</w:t>
      </w:r>
      <w:r w:rsidRPr="00B82B95">
        <w:rPr>
          <w:rFonts w:ascii="TH SarabunPSK" w:hAnsi="TH SarabunPSK" w:cs="TH SarabunPSK"/>
          <w:color w:val="000000" w:themeColor="text1"/>
          <w:sz w:val="28"/>
        </w:rPr>
        <w:t xml:space="preserve">V., and </w:t>
      </w:r>
      <w:r w:rsidRPr="00B82B95">
        <w:rPr>
          <w:rFonts w:ascii="TH SarabunPSK" w:hAnsi="TH SarabunPSK" w:cs="TH SarabunPSK"/>
          <w:color w:val="000000" w:themeColor="text1"/>
          <w:sz w:val="28"/>
          <w:lang w:val="en-TH"/>
        </w:rPr>
        <w:t>Tantontrakul</w:t>
      </w:r>
      <w:r w:rsidRPr="00B82B95">
        <w:rPr>
          <w:rFonts w:ascii="TH SarabunPSK" w:hAnsi="TH SarabunPSK" w:cs="TH SarabunPSK"/>
          <w:color w:val="000000" w:themeColor="text1"/>
          <w:sz w:val="28"/>
        </w:rPr>
        <w:t>, T. (2020).</w:t>
      </w:r>
      <w:r w:rsidR="00955D7A" w:rsidRPr="00B82B95">
        <w:rPr>
          <w:rFonts w:ascii="TH SarabunPSK" w:hAnsi="TH SarabunPSK" w:cs="TH SarabunPSK"/>
          <w:color w:val="000000" w:themeColor="text1"/>
          <w:sz w:val="28"/>
        </w:rPr>
        <w:t xml:space="preserve"> </w:t>
      </w:r>
      <w:r w:rsidR="00955D7A" w:rsidRPr="00B82B95">
        <w:rPr>
          <w:rFonts w:ascii="TH SarabunPSK" w:hAnsi="TH SarabunPSK" w:cs="TH SarabunPSK"/>
          <w:b/>
          <w:bCs/>
          <w:color w:val="000000" w:themeColor="text1"/>
          <w:sz w:val="28"/>
          <w:lang w:val="en-TH"/>
        </w:rPr>
        <w:t xml:space="preserve">A case study of blended e-learning in </w:t>
      </w:r>
      <w:r w:rsidR="00955D7A" w:rsidRPr="00B82B95">
        <w:rPr>
          <w:rFonts w:ascii="TH SarabunPSK" w:hAnsi="TH SarabunPSK" w:cs="TH SarabunPSK"/>
          <w:b/>
          <w:bCs/>
          <w:color w:val="000000" w:themeColor="text1"/>
          <w:sz w:val="28"/>
          <w:lang w:val="en-TH"/>
        </w:rPr>
        <w:tab/>
        <w:t>Thailand</w:t>
      </w:r>
      <w:r w:rsidR="00955D7A" w:rsidRPr="00B82B95">
        <w:rPr>
          <w:rFonts w:ascii="TH SarabunPSK" w:hAnsi="TH SarabunPSK" w:cs="TH SarabunPSK"/>
          <w:b/>
          <w:bCs/>
          <w:color w:val="000000" w:themeColor="text1"/>
          <w:sz w:val="28"/>
        </w:rPr>
        <w:t>.</w:t>
      </w:r>
      <w:r w:rsidR="00AE677B" w:rsidRPr="00AE677B">
        <w:t xml:space="preserve"> </w:t>
      </w:r>
      <w:r w:rsidR="00AE677B" w:rsidRPr="00AE677B">
        <w:rPr>
          <w:rFonts w:ascii="TH SarabunPSK" w:hAnsi="TH SarabunPSK" w:cs="TH SarabunPSK"/>
          <w:color w:val="000000" w:themeColor="text1"/>
          <w:sz w:val="28"/>
        </w:rPr>
        <w:t>Interactive Technology and Smart Education,</w:t>
      </w:r>
      <w:r w:rsidR="00E079AA">
        <w:rPr>
          <w:rFonts w:ascii="TH SarabunPSK" w:hAnsi="TH SarabunPSK" w:cs="TH SarabunPSK"/>
          <w:color w:val="000000" w:themeColor="text1"/>
          <w:sz w:val="28"/>
        </w:rPr>
        <w:t>17(2),</w:t>
      </w:r>
      <w:r w:rsidR="00E079AA" w:rsidRPr="00E079AA">
        <w:t xml:space="preserve"> </w:t>
      </w:r>
      <w:r w:rsidR="00E079AA" w:rsidRPr="00E079AA">
        <w:rPr>
          <w:rFonts w:ascii="TH SarabunPSK" w:hAnsi="TH SarabunPSK" w:cs="TH SarabunPSK"/>
          <w:color w:val="000000" w:themeColor="text1"/>
          <w:sz w:val="28"/>
        </w:rPr>
        <w:t>197-214.</w:t>
      </w:r>
    </w:p>
    <w:p w14:paraId="33E2509E" w14:textId="0CAC612F" w:rsidR="00211A4E" w:rsidRDefault="00211A4E" w:rsidP="00686ADA">
      <w:pPr>
        <w:pStyle w:val="NoSpacing"/>
        <w:jc w:val="thaiDistribute"/>
        <w:rPr>
          <w:rFonts w:ascii="TH SarabunPSK" w:hAnsi="TH SarabunPSK" w:cs="TH SarabunPSK"/>
          <w:color w:val="000000" w:themeColor="text1"/>
          <w:sz w:val="28"/>
        </w:rPr>
      </w:pPr>
      <w:proofErr w:type="spellStart"/>
      <w:r w:rsidRPr="00211A4E">
        <w:rPr>
          <w:rFonts w:ascii="TH SarabunPSK" w:hAnsi="TH SarabunPSK" w:cs="TH SarabunPSK"/>
          <w:color w:val="000000" w:themeColor="text1"/>
          <w:sz w:val="28"/>
        </w:rPr>
        <w:t>Yapici</w:t>
      </w:r>
      <w:proofErr w:type="spellEnd"/>
      <w:r>
        <w:rPr>
          <w:rFonts w:ascii="TH SarabunPSK" w:hAnsi="TH SarabunPSK" w:cs="TH SarabunPSK"/>
          <w:color w:val="000000" w:themeColor="text1"/>
          <w:sz w:val="28"/>
        </w:rPr>
        <w:t>,</w:t>
      </w:r>
      <w:r w:rsidRPr="00211A4E">
        <w:rPr>
          <w:rFonts w:ascii="TH SarabunPSK" w:hAnsi="TH SarabunPSK" w:cs="TH SarabunPSK"/>
          <w:color w:val="000000" w:themeColor="text1"/>
          <w:sz w:val="28"/>
        </w:rPr>
        <w:t xml:space="preserve"> İ.Ü</w:t>
      </w:r>
      <w:r>
        <w:rPr>
          <w:rFonts w:ascii="TH SarabunPSK" w:hAnsi="TH SarabunPSK" w:cs="TH SarabunPSK"/>
          <w:color w:val="000000" w:themeColor="text1"/>
          <w:sz w:val="28"/>
        </w:rPr>
        <w:t>. (</w:t>
      </w:r>
      <w:r w:rsidR="00D11106">
        <w:rPr>
          <w:rFonts w:ascii="TH SarabunPSK" w:hAnsi="TH SarabunPSK" w:cs="TH SarabunPSK"/>
          <w:color w:val="000000" w:themeColor="text1"/>
          <w:sz w:val="28"/>
        </w:rPr>
        <w:t>2012).</w:t>
      </w:r>
      <w:r w:rsidR="00D11106" w:rsidRPr="00D11106">
        <w:t xml:space="preserve"> </w:t>
      </w:r>
      <w:r w:rsidR="002C204C" w:rsidRPr="002C204C">
        <w:rPr>
          <w:rFonts w:ascii="TH SarabunPSK" w:hAnsi="TH SarabunPSK" w:cs="TH SarabunPSK"/>
          <w:b/>
          <w:bCs/>
          <w:color w:val="000000" w:themeColor="text1"/>
          <w:sz w:val="28"/>
        </w:rPr>
        <w:t xml:space="preserve">The Effect of Blended Learning Model on High School Students’ Biology </w:t>
      </w:r>
      <w:r w:rsidR="002C204C">
        <w:rPr>
          <w:rFonts w:ascii="TH SarabunPSK" w:hAnsi="TH SarabunPSK" w:cs="TH SarabunPSK"/>
          <w:b/>
          <w:bCs/>
          <w:color w:val="000000" w:themeColor="text1"/>
          <w:sz w:val="28"/>
        </w:rPr>
        <w:tab/>
      </w:r>
      <w:r w:rsidR="002C204C" w:rsidRPr="002C204C">
        <w:rPr>
          <w:rFonts w:ascii="TH SarabunPSK" w:hAnsi="TH SarabunPSK" w:cs="TH SarabunPSK"/>
          <w:b/>
          <w:bCs/>
          <w:color w:val="000000" w:themeColor="text1"/>
          <w:sz w:val="28"/>
        </w:rPr>
        <w:t>Achievement and on Their Attitudes Towards the Internet</w:t>
      </w:r>
      <w:r w:rsidR="00D11106" w:rsidRPr="002C204C">
        <w:rPr>
          <w:rFonts w:ascii="TH SarabunPSK" w:hAnsi="TH SarabunPSK" w:cs="TH SarabunPSK"/>
          <w:b/>
          <w:bCs/>
          <w:color w:val="000000" w:themeColor="text1"/>
          <w:sz w:val="28"/>
        </w:rPr>
        <w:t>.</w:t>
      </w:r>
      <w:r w:rsidR="001F7591" w:rsidRPr="001F7591">
        <w:t xml:space="preserve"> </w:t>
      </w:r>
      <w:r w:rsidR="001F7591" w:rsidRPr="001F7591">
        <w:rPr>
          <w:rFonts w:ascii="TH SarabunPSK" w:hAnsi="TH SarabunPSK" w:cs="TH SarabunPSK"/>
          <w:color w:val="000000" w:themeColor="text1"/>
          <w:sz w:val="28"/>
        </w:rPr>
        <w:t xml:space="preserve">TOJET: The Turkish Online Journal </w:t>
      </w:r>
      <w:r w:rsidR="001F7591">
        <w:rPr>
          <w:rFonts w:ascii="TH SarabunPSK" w:hAnsi="TH SarabunPSK" w:cs="TH SarabunPSK"/>
          <w:color w:val="000000" w:themeColor="text1"/>
          <w:sz w:val="28"/>
        </w:rPr>
        <w:tab/>
      </w:r>
      <w:r w:rsidR="001F7591" w:rsidRPr="001F7591">
        <w:rPr>
          <w:rFonts w:ascii="TH SarabunPSK" w:hAnsi="TH SarabunPSK" w:cs="TH SarabunPSK"/>
          <w:color w:val="000000" w:themeColor="text1"/>
          <w:sz w:val="28"/>
        </w:rPr>
        <w:t>of Educational Technology</w:t>
      </w:r>
      <w:r w:rsidR="001F7591">
        <w:rPr>
          <w:rFonts w:ascii="TH SarabunPSK" w:hAnsi="TH SarabunPSK" w:cs="TH SarabunPSK"/>
          <w:color w:val="000000" w:themeColor="text1"/>
          <w:sz w:val="28"/>
        </w:rPr>
        <w:t>,12(2),</w:t>
      </w:r>
      <w:r w:rsidR="002331DC">
        <w:rPr>
          <w:rFonts w:ascii="TH SarabunPSK" w:hAnsi="TH SarabunPSK" w:cs="TH SarabunPSK"/>
          <w:color w:val="000000" w:themeColor="text1"/>
          <w:sz w:val="28"/>
        </w:rPr>
        <w:t>228-137.</w:t>
      </w:r>
    </w:p>
    <w:p w14:paraId="4C190D15" w14:textId="2B97D53C" w:rsidR="00EC3B2A" w:rsidRDefault="00EC3B2A" w:rsidP="00686ADA">
      <w:pPr>
        <w:pStyle w:val="NoSpacing"/>
        <w:jc w:val="thaiDistribute"/>
        <w:rPr>
          <w:rFonts w:ascii="TH SarabunPSK" w:hAnsi="TH SarabunPSK" w:cs="TH SarabunPSK"/>
          <w:color w:val="000000" w:themeColor="text1"/>
          <w:sz w:val="28"/>
        </w:rPr>
      </w:pPr>
      <w:proofErr w:type="spellStart"/>
      <w:r w:rsidRPr="00EC3B2A">
        <w:rPr>
          <w:rFonts w:ascii="TH SarabunPSK" w:hAnsi="TH SarabunPSK" w:cs="TH SarabunPSK"/>
          <w:color w:val="000000" w:themeColor="text1"/>
          <w:sz w:val="28"/>
        </w:rPr>
        <w:t>Yustina</w:t>
      </w:r>
      <w:proofErr w:type="spellEnd"/>
      <w:r w:rsidRPr="00EC3B2A">
        <w:rPr>
          <w:rFonts w:ascii="TH SarabunPSK" w:hAnsi="TH SarabunPSK" w:cs="TH SarabunPSK"/>
          <w:color w:val="000000" w:themeColor="text1"/>
          <w:sz w:val="28"/>
        </w:rPr>
        <w:t>, S</w:t>
      </w:r>
      <w:r w:rsidR="00E310BF">
        <w:rPr>
          <w:rFonts w:ascii="TH SarabunPSK" w:hAnsi="TH SarabunPSK" w:cs="TH SarabunPSK"/>
          <w:color w:val="000000" w:themeColor="text1"/>
          <w:sz w:val="28"/>
        </w:rPr>
        <w:t>.</w:t>
      </w:r>
      <w:r>
        <w:rPr>
          <w:rFonts w:ascii="TH SarabunPSK" w:hAnsi="TH SarabunPSK" w:cs="TH SarabunPSK"/>
          <w:color w:val="000000" w:themeColor="text1"/>
          <w:sz w:val="28"/>
        </w:rPr>
        <w:t>W.</w:t>
      </w:r>
      <w:r w:rsidR="00042404">
        <w:rPr>
          <w:rFonts w:ascii="TH SarabunPSK" w:hAnsi="TH SarabunPSK" w:cs="TH SarabunPSK"/>
          <w:color w:val="000000" w:themeColor="text1"/>
          <w:sz w:val="28"/>
        </w:rPr>
        <w:t xml:space="preserve"> </w:t>
      </w:r>
      <w:r>
        <w:rPr>
          <w:rFonts w:ascii="TH SarabunPSK" w:hAnsi="TH SarabunPSK" w:cs="TH SarabunPSK"/>
          <w:color w:val="000000" w:themeColor="text1"/>
          <w:sz w:val="28"/>
        </w:rPr>
        <w:t>and</w:t>
      </w:r>
      <w:r w:rsidRPr="00EC3B2A">
        <w:rPr>
          <w:rFonts w:ascii="TH SarabunPSK" w:hAnsi="TH SarabunPSK" w:cs="TH SarabunPSK"/>
          <w:color w:val="000000" w:themeColor="text1"/>
          <w:sz w:val="28"/>
        </w:rPr>
        <w:t xml:space="preserve"> </w:t>
      </w:r>
      <w:proofErr w:type="spellStart"/>
      <w:r w:rsidRPr="00EC3B2A">
        <w:rPr>
          <w:rFonts w:ascii="TH SarabunPSK" w:hAnsi="TH SarabunPSK" w:cs="TH SarabunPSK"/>
          <w:color w:val="000000" w:themeColor="text1"/>
          <w:sz w:val="28"/>
        </w:rPr>
        <w:t>Vebrianto</w:t>
      </w:r>
      <w:proofErr w:type="spellEnd"/>
      <w:r>
        <w:rPr>
          <w:rFonts w:ascii="TH SarabunPSK" w:hAnsi="TH SarabunPSK" w:cs="TH SarabunPSK"/>
          <w:color w:val="000000" w:themeColor="text1"/>
          <w:sz w:val="28"/>
        </w:rPr>
        <w:t>, R.</w:t>
      </w:r>
      <w:r w:rsidR="00042404">
        <w:rPr>
          <w:rFonts w:ascii="TH SarabunPSK" w:hAnsi="TH SarabunPSK" w:cs="TH SarabunPSK"/>
          <w:color w:val="000000" w:themeColor="text1"/>
          <w:sz w:val="28"/>
        </w:rPr>
        <w:t xml:space="preserve"> (2020).</w:t>
      </w:r>
      <w:r w:rsidR="00042404" w:rsidRPr="00042404">
        <w:t xml:space="preserve"> </w:t>
      </w:r>
      <w:r w:rsidR="00042404" w:rsidRPr="003E2189">
        <w:rPr>
          <w:rFonts w:ascii="TH SarabunPSK" w:hAnsi="TH SarabunPSK" w:cs="TH SarabunPSK"/>
          <w:b/>
          <w:bCs/>
          <w:color w:val="000000" w:themeColor="text1"/>
          <w:sz w:val="28"/>
        </w:rPr>
        <w:t xml:space="preserve">The Effects </w:t>
      </w:r>
      <w:r w:rsidR="003E2189" w:rsidRPr="003E2189">
        <w:rPr>
          <w:rFonts w:ascii="TH SarabunPSK" w:hAnsi="TH SarabunPSK" w:cs="TH SarabunPSK"/>
          <w:b/>
          <w:bCs/>
          <w:color w:val="000000" w:themeColor="text1"/>
          <w:sz w:val="28"/>
        </w:rPr>
        <w:t>o</w:t>
      </w:r>
      <w:r w:rsidR="00042404" w:rsidRPr="003E2189">
        <w:rPr>
          <w:rFonts w:ascii="TH SarabunPSK" w:hAnsi="TH SarabunPSK" w:cs="TH SarabunPSK"/>
          <w:b/>
          <w:bCs/>
          <w:color w:val="000000" w:themeColor="text1"/>
          <w:sz w:val="28"/>
        </w:rPr>
        <w:t xml:space="preserve">f Blended Learning </w:t>
      </w:r>
      <w:r w:rsidR="003E2189" w:rsidRPr="003E2189">
        <w:rPr>
          <w:rFonts w:ascii="TH SarabunPSK" w:hAnsi="TH SarabunPSK" w:cs="TH SarabunPSK"/>
          <w:b/>
          <w:bCs/>
          <w:color w:val="000000" w:themeColor="text1"/>
          <w:sz w:val="28"/>
        </w:rPr>
        <w:t>a</w:t>
      </w:r>
      <w:r w:rsidR="00042404" w:rsidRPr="003E2189">
        <w:rPr>
          <w:rFonts w:ascii="TH SarabunPSK" w:hAnsi="TH SarabunPSK" w:cs="TH SarabunPSK"/>
          <w:b/>
          <w:bCs/>
          <w:color w:val="000000" w:themeColor="text1"/>
          <w:sz w:val="28"/>
        </w:rPr>
        <w:t xml:space="preserve">nd Project-Based Learning </w:t>
      </w:r>
      <w:r w:rsidR="003E2189">
        <w:rPr>
          <w:rFonts w:ascii="TH SarabunPSK" w:hAnsi="TH SarabunPSK" w:cs="TH SarabunPSK"/>
          <w:b/>
          <w:bCs/>
          <w:color w:val="000000" w:themeColor="text1"/>
          <w:sz w:val="28"/>
        </w:rPr>
        <w:tab/>
      </w:r>
      <w:r w:rsidR="003E2189" w:rsidRPr="003E2189">
        <w:rPr>
          <w:rFonts w:ascii="TH SarabunPSK" w:hAnsi="TH SarabunPSK" w:cs="TH SarabunPSK"/>
          <w:b/>
          <w:bCs/>
          <w:color w:val="000000" w:themeColor="text1"/>
          <w:sz w:val="28"/>
        </w:rPr>
        <w:t>o</w:t>
      </w:r>
      <w:r w:rsidR="00042404" w:rsidRPr="003E2189">
        <w:rPr>
          <w:rFonts w:ascii="TH SarabunPSK" w:hAnsi="TH SarabunPSK" w:cs="TH SarabunPSK"/>
          <w:b/>
          <w:bCs/>
          <w:color w:val="000000" w:themeColor="text1"/>
          <w:sz w:val="28"/>
        </w:rPr>
        <w:t xml:space="preserve">n Pre-Service Biology Teachers’ Creative Thinking Through Online Learning </w:t>
      </w:r>
      <w:r w:rsidR="003E2189" w:rsidRPr="003E2189">
        <w:rPr>
          <w:rFonts w:ascii="TH SarabunPSK" w:hAnsi="TH SarabunPSK" w:cs="TH SarabunPSK"/>
          <w:b/>
          <w:bCs/>
          <w:color w:val="000000" w:themeColor="text1"/>
          <w:sz w:val="28"/>
        </w:rPr>
        <w:t>i</w:t>
      </w:r>
      <w:r w:rsidR="00042404" w:rsidRPr="003E2189">
        <w:rPr>
          <w:rFonts w:ascii="TH SarabunPSK" w:hAnsi="TH SarabunPSK" w:cs="TH SarabunPSK"/>
          <w:b/>
          <w:bCs/>
          <w:color w:val="000000" w:themeColor="text1"/>
          <w:sz w:val="28"/>
        </w:rPr>
        <w:t xml:space="preserve">n The Covid-19 </w:t>
      </w:r>
      <w:r w:rsidR="003E2189">
        <w:rPr>
          <w:rFonts w:ascii="TH SarabunPSK" w:hAnsi="TH SarabunPSK" w:cs="TH SarabunPSK"/>
          <w:b/>
          <w:bCs/>
          <w:color w:val="000000" w:themeColor="text1"/>
          <w:sz w:val="28"/>
        </w:rPr>
        <w:tab/>
      </w:r>
      <w:r w:rsidR="00042404" w:rsidRPr="003E2189">
        <w:rPr>
          <w:rFonts w:ascii="TH SarabunPSK" w:hAnsi="TH SarabunPSK" w:cs="TH SarabunPSK"/>
          <w:b/>
          <w:bCs/>
          <w:color w:val="000000" w:themeColor="text1"/>
          <w:sz w:val="28"/>
        </w:rPr>
        <w:t>Pandemic.</w:t>
      </w:r>
      <w:r w:rsidR="005F3BA1" w:rsidRPr="005F3BA1">
        <w:t xml:space="preserve"> </w:t>
      </w:r>
      <w:r w:rsidR="00AC3128" w:rsidRPr="005F3BA1">
        <w:rPr>
          <w:rFonts w:ascii="TH SarabunPSK" w:hAnsi="TH SarabunPSK" w:cs="TH SarabunPSK"/>
          <w:color w:val="000000" w:themeColor="text1"/>
          <w:sz w:val="28"/>
        </w:rPr>
        <w:t>Journal</w:t>
      </w:r>
      <w:r w:rsidR="005F3BA1" w:rsidRPr="005F3BA1">
        <w:rPr>
          <w:rFonts w:ascii="TH SarabunPSK" w:hAnsi="TH SarabunPSK" w:cs="TH SarabunPSK"/>
          <w:color w:val="000000" w:themeColor="text1"/>
          <w:sz w:val="28"/>
        </w:rPr>
        <w:t xml:space="preserve"> Pendidikan IPA Indonesia,</w:t>
      </w:r>
      <w:r w:rsidR="00566A33">
        <w:rPr>
          <w:rFonts w:ascii="TH SarabunPSK" w:hAnsi="TH SarabunPSK" w:cs="TH SarabunPSK"/>
          <w:color w:val="000000" w:themeColor="text1"/>
          <w:sz w:val="28"/>
        </w:rPr>
        <w:t>9(3),</w:t>
      </w:r>
      <w:r w:rsidR="00AC3128">
        <w:rPr>
          <w:rFonts w:ascii="TH SarabunPSK" w:hAnsi="TH SarabunPSK" w:cs="TH SarabunPSK"/>
          <w:color w:val="000000" w:themeColor="text1"/>
          <w:sz w:val="28"/>
        </w:rPr>
        <w:t>408-420.</w:t>
      </w:r>
    </w:p>
    <w:p w14:paraId="1E060EBD" w14:textId="5D1EFC34" w:rsidR="009B7BFF" w:rsidRPr="00CB1638" w:rsidRDefault="001D159C" w:rsidP="00CB1638">
      <w:pPr>
        <w:pStyle w:val="NoSpacing"/>
        <w:jc w:val="thaiDistribute"/>
        <w:rPr>
          <w:rFonts w:ascii="TH SarabunPSK" w:hAnsi="TH SarabunPSK" w:cs="TH SarabunPSK"/>
          <w:color w:val="000000" w:themeColor="text1"/>
          <w:sz w:val="28"/>
          <w:cs/>
        </w:rPr>
      </w:pPr>
      <w:r w:rsidRPr="004E578F">
        <w:rPr>
          <w:rFonts w:ascii="TH SarabunPSK" w:hAnsi="TH SarabunPSK" w:cs="TH SarabunPSK"/>
          <w:color w:val="000000" w:themeColor="text1"/>
          <w:sz w:val="28"/>
          <w:lang w:val="en-TH"/>
        </w:rPr>
        <w:t>Zaino</w:t>
      </w:r>
      <w:r w:rsidRPr="004E578F">
        <w:rPr>
          <w:rFonts w:ascii="TH SarabunPSK" w:hAnsi="TH SarabunPSK" w:cs="TH SarabunPSK"/>
          <w:color w:val="000000" w:themeColor="text1"/>
          <w:sz w:val="28"/>
        </w:rPr>
        <w:t xml:space="preserve">,H.H., </w:t>
      </w:r>
      <w:r w:rsidR="00641C37" w:rsidRPr="004E578F">
        <w:rPr>
          <w:rFonts w:ascii="TH SarabunPSK" w:hAnsi="TH SarabunPSK" w:cs="TH SarabunPSK"/>
          <w:color w:val="000000" w:themeColor="text1"/>
          <w:sz w:val="28"/>
        </w:rPr>
        <w:t xml:space="preserve">and </w:t>
      </w:r>
      <w:r w:rsidR="00641C37" w:rsidRPr="004E578F">
        <w:rPr>
          <w:rFonts w:ascii="TH SarabunPSK" w:hAnsi="TH SarabunPSK" w:cs="TH SarabunPSK"/>
          <w:color w:val="000000" w:themeColor="text1"/>
          <w:sz w:val="28"/>
          <w:lang w:val="en-TH"/>
        </w:rPr>
        <w:t>Yamat</w:t>
      </w:r>
      <w:r w:rsidR="00641C37" w:rsidRPr="004E578F">
        <w:rPr>
          <w:rFonts w:ascii="TH SarabunPSK" w:hAnsi="TH SarabunPSK" w:cs="TH SarabunPSK"/>
          <w:color w:val="000000" w:themeColor="text1"/>
          <w:sz w:val="28"/>
        </w:rPr>
        <w:t>, H.(</w:t>
      </w:r>
      <w:r w:rsidR="00E80D88" w:rsidRPr="004E578F">
        <w:rPr>
          <w:rFonts w:ascii="TH SarabunPSK" w:hAnsi="TH SarabunPSK" w:cs="TH SarabunPSK"/>
          <w:color w:val="000000" w:themeColor="text1"/>
          <w:sz w:val="28"/>
        </w:rPr>
        <w:t>2020).</w:t>
      </w:r>
      <w:r w:rsidR="00E80D88" w:rsidRPr="004E578F">
        <w:rPr>
          <w:rFonts w:cs="Times New Roman"/>
          <w:b/>
          <w:bCs/>
          <w:szCs w:val="24"/>
          <w:lang w:val="en-TH"/>
        </w:rPr>
        <w:t xml:space="preserve"> </w:t>
      </w:r>
      <w:r w:rsidR="00E80D88" w:rsidRPr="004E578F">
        <w:rPr>
          <w:rFonts w:ascii="TH SarabunPSK" w:hAnsi="TH SarabunPSK" w:cs="TH SarabunPSK"/>
          <w:b/>
          <w:bCs/>
          <w:color w:val="000000" w:themeColor="text1"/>
          <w:sz w:val="28"/>
          <w:lang w:val="en-TH"/>
        </w:rPr>
        <w:t xml:space="preserve">Effects of Blended Learning on Motivating Secondary Students to Learn </w:t>
      </w:r>
      <w:r w:rsidR="00E80D88" w:rsidRPr="004E578F">
        <w:rPr>
          <w:rFonts w:ascii="TH SarabunPSK" w:hAnsi="TH SarabunPSK" w:cs="TH SarabunPSK"/>
          <w:b/>
          <w:bCs/>
          <w:color w:val="000000" w:themeColor="text1"/>
          <w:sz w:val="28"/>
          <w:lang w:val="en-TH"/>
        </w:rPr>
        <w:tab/>
        <w:t>English Language: A Pilot Study</w:t>
      </w:r>
      <w:r w:rsidR="00E80D88" w:rsidRPr="004E578F">
        <w:rPr>
          <w:rFonts w:ascii="TH SarabunPSK" w:hAnsi="TH SarabunPSK" w:cs="TH SarabunPSK"/>
          <w:b/>
          <w:bCs/>
          <w:color w:val="000000" w:themeColor="text1"/>
          <w:sz w:val="28"/>
        </w:rPr>
        <w:t>.</w:t>
      </w:r>
      <w:r w:rsidR="00E80D88" w:rsidRPr="004E578F">
        <w:rPr>
          <w:rFonts w:ascii="TH SarabunPSK" w:hAnsi="TH SarabunPSK" w:cs="TH SarabunPSK"/>
          <w:color w:val="000000" w:themeColor="text1"/>
          <w:sz w:val="28"/>
          <w:lang w:val="en-TH"/>
        </w:rPr>
        <w:t xml:space="preserve"> Journal of English Language Teaching and Applied Linguistics</w:t>
      </w:r>
      <w:r w:rsidR="00E80D88" w:rsidRPr="004E578F">
        <w:rPr>
          <w:rFonts w:ascii="TH SarabunPSK" w:hAnsi="TH SarabunPSK" w:cs="TH SarabunPSK"/>
          <w:color w:val="000000" w:themeColor="text1"/>
          <w:sz w:val="28"/>
        </w:rPr>
        <w:t>,</w:t>
      </w:r>
      <w:r w:rsidR="00EF0210" w:rsidRPr="004E578F">
        <w:rPr>
          <w:rFonts w:cs="Times New Roman"/>
          <w:szCs w:val="24"/>
          <w:lang w:val="en-TH"/>
        </w:rPr>
        <w:t xml:space="preserve"> </w:t>
      </w:r>
      <w:r w:rsidR="00EF0210" w:rsidRPr="004E578F">
        <w:rPr>
          <w:rFonts w:cs="Times New Roman"/>
          <w:szCs w:val="24"/>
          <w:lang w:val="en-TH"/>
        </w:rPr>
        <w:tab/>
      </w:r>
      <w:r w:rsidR="00EF0210" w:rsidRPr="004E578F">
        <w:rPr>
          <w:rFonts w:ascii="TH SarabunPSK" w:hAnsi="TH SarabunPSK" w:cs="TH SarabunPSK"/>
          <w:color w:val="000000" w:themeColor="text1"/>
          <w:sz w:val="28"/>
          <w:lang w:val="en-TH"/>
        </w:rPr>
        <w:t>3(2)</w:t>
      </w:r>
      <w:r w:rsidR="00EF0210" w:rsidRPr="004E578F">
        <w:rPr>
          <w:rFonts w:ascii="TH SarabunPSK" w:hAnsi="TH SarabunPSK" w:cs="TH SarabunPSK"/>
          <w:color w:val="000000" w:themeColor="text1"/>
          <w:sz w:val="28"/>
        </w:rPr>
        <w:t>,</w:t>
      </w:r>
      <w:r w:rsidR="00EF0210" w:rsidRPr="004E578F">
        <w:rPr>
          <w:rFonts w:ascii="TH SarabunPSK" w:hAnsi="TH SarabunPSK" w:cs="TH SarabunPSK"/>
          <w:color w:val="000000" w:themeColor="text1"/>
          <w:sz w:val="28"/>
          <w:lang w:val="en-TH"/>
        </w:rPr>
        <w:t>23-29</w:t>
      </w:r>
      <w:r w:rsidR="00CB1638" w:rsidRPr="004E578F">
        <w:rPr>
          <w:rFonts w:ascii="TH SarabunPSK" w:hAnsi="TH SarabunPSK" w:cs="TH SarabunPSK"/>
          <w:color w:val="000000" w:themeColor="text1"/>
          <w:sz w:val="28"/>
        </w:rPr>
        <w:t>.</w:t>
      </w:r>
    </w:p>
    <w:sectPr w:rsidR="009B7BFF" w:rsidRPr="00CB1638" w:rsidSect="009B7BFF">
      <w:head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A873" w14:textId="77777777" w:rsidR="00746F0F" w:rsidRDefault="00746F0F" w:rsidP="00005BDA">
      <w:r>
        <w:separator/>
      </w:r>
    </w:p>
  </w:endnote>
  <w:endnote w:type="continuationSeparator" w:id="0">
    <w:p w14:paraId="366CA093" w14:textId="77777777" w:rsidR="00746F0F" w:rsidRDefault="00746F0F"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H SarabunPSK">
    <w:panose1 w:val="020B0500040200020003"/>
    <w:charset w:val="00"/>
    <w:family w:val="swiss"/>
    <w:pitch w:val="variable"/>
    <w:sig w:usb0="A100006F" w:usb1="5000205A" w:usb2="00000000" w:usb3="00000000" w:csb0="00010193" w:csb1="00000000"/>
  </w:font>
  <w:font w:name="Cambria Math">
    <w:panose1 w:val="02040503050406030204"/>
    <w:charset w:val="00"/>
    <w:family w:val="roman"/>
    <w:pitch w:val="variable"/>
    <w:sig w:usb0="E00002FF" w:usb1="420024FF" w:usb2="00000000" w:usb3="00000000" w:csb0="0000019F" w:csb1="00000000"/>
  </w:font>
  <w:font w:name="TH Charmonman">
    <w:altName w:val="Browallia New"/>
    <w:panose1 w:val="020B0604020202020204"/>
    <w:charset w:val="00"/>
    <w:family w:val="script"/>
    <w:pitch w:val="variable"/>
    <w:sig w:usb0="A100006F" w:usb1="5000204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812F" w14:textId="77777777" w:rsidR="00746F0F" w:rsidRDefault="00746F0F" w:rsidP="00005BDA">
      <w:r>
        <w:separator/>
      </w:r>
    </w:p>
  </w:footnote>
  <w:footnote w:type="continuationSeparator" w:id="0">
    <w:p w14:paraId="04E94A67" w14:textId="77777777" w:rsidR="00746F0F" w:rsidRDefault="00746F0F"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06332"/>
    <w:rsid w:val="00010162"/>
    <w:rsid w:val="0001281A"/>
    <w:rsid w:val="00017B4A"/>
    <w:rsid w:val="00020BFF"/>
    <w:rsid w:val="00023419"/>
    <w:rsid w:val="00030C40"/>
    <w:rsid w:val="00033A60"/>
    <w:rsid w:val="0003468F"/>
    <w:rsid w:val="00035E95"/>
    <w:rsid w:val="00036D24"/>
    <w:rsid w:val="00042404"/>
    <w:rsid w:val="00052901"/>
    <w:rsid w:val="000541DA"/>
    <w:rsid w:val="0005691B"/>
    <w:rsid w:val="00063168"/>
    <w:rsid w:val="00067E42"/>
    <w:rsid w:val="0007585D"/>
    <w:rsid w:val="00076419"/>
    <w:rsid w:val="00082D0C"/>
    <w:rsid w:val="0008526C"/>
    <w:rsid w:val="00085F6E"/>
    <w:rsid w:val="00093F6A"/>
    <w:rsid w:val="00094429"/>
    <w:rsid w:val="0009493E"/>
    <w:rsid w:val="000A11D7"/>
    <w:rsid w:val="000A5AAB"/>
    <w:rsid w:val="000A6C0D"/>
    <w:rsid w:val="000B06C7"/>
    <w:rsid w:val="000B1391"/>
    <w:rsid w:val="000B33D4"/>
    <w:rsid w:val="000B4924"/>
    <w:rsid w:val="000B4C14"/>
    <w:rsid w:val="000B6CE4"/>
    <w:rsid w:val="000C3589"/>
    <w:rsid w:val="000C396E"/>
    <w:rsid w:val="000C7DA0"/>
    <w:rsid w:val="000D2DCC"/>
    <w:rsid w:val="000D4741"/>
    <w:rsid w:val="000E0A91"/>
    <w:rsid w:val="000E0BA7"/>
    <w:rsid w:val="000E0CF6"/>
    <w:rsid w:val="000E2914"/>
    <w:rsid w:val="000E6DB9"/>
    <w:rsid w:val="000E761F"/>
    <w:rsid w:val="000F5AAD"/>
    <w:rsid w:val="00106571"/>
    <w:rsid w:val="0010765A"/>
    <w:rsid w:val="0012187B"/>
    <w:rsid w:val="00125FC3"/>
    <w:rsid w:val="00127BCF"/>
    <w:rsid w:val="00130355"/>
    <w:rsid w:val="0013051D"/>
    <w:rsid w:val="0013390E"/>
    <w:rsid w:val="00144BCF"/>
    <w:rsid w:val="00147F79"/>
    <w:rsid w:val="00150899"/>
    <w:rsid w:val="00152196"/>
    <w:rsid w:val="00154EBE"/>
    <w:rsid w:val="00161787"/>
    <w:rsid w:val="00166161"/>
    <w:rsid w:val="0016653D"/>
    <w:rsid w:val="00172013"/>
    <w:rsid w:val="00173169"/>
    <w:rsid w:val="00173EC1"/>
    <w:rsid w:val="00176DBC"/>
    <w:rsid w:val="001815D1"/>
    <w:rsid w:val="00182FC1"/>
    <w:rsid w:val="00185239"/>
    <w:rsid w:val="00192D34"/>
    <w:rsid w:val="00193D97"/>
    <w:rsid w:val="00195E8F"/>
    <w:rsid w:val="0019647A"/>
    <w:rsid w:val="001964F3"/>
    <w:rsid w:val="00197034"/>
    <w:rsid w:val="001A05F0"/>
    <w:rsid w:val="001A1912"/>
    <w:rsid w:val="001B22E5"/>
    <w:rsid w:val="001B726F"/>
    <w:rsid w:val="001B74BF"/>
    <w:rsid w:val="001C0A60"/>
    <w:rsid w:val="001C2D6A"/>
    <w:rsid w:val="001C3AD5"/>
    <w:rsid w:val="001C404E"/>
    <w:rsid w:val="001C42DE"/>
    <w:rsid w:val="001C5FEF"/>
    <w:rsid w:val="001D159C"/>
    <w:rsid w:val="001D7928"/>
    <w:rsid w:val="001E2EB5"/>
    <w:rsid w:val="001E4489"/>
    <w:rsid w:val="001E4EA5"/>
    <w:rsid w:val="001E75AB"/>
    <w:rsid w:val="001F114A"/>
    <w:rsid w:val="001F280C"/>
    <w:rsid w:val="001F341F"/>
    <w:rsid w:val="001F5200"/>
    <w:rsid w:val="001F751D"/>
    <w:rsid w:val="001F7591"/>
    <w:rsid w:val="002017AF"/>
    <w:rsid w:val="00202C6F"/>
    <w:rsid w:val="00203003"/>
    <w:rsid w:val="002042BC"/>
    <w:rsid w:val="00206245"/>
    <w:rsid w:val="00210ED5"/>
    <w:rsid w:val="00211A4E"/>
    <w:rsid w:val="002172CB"/>
    <w:rsid w:val="00217D10"/>
    <w:rsid w:val="002203ED"/>
    <w:rsid w:val="00232ADA"/>
    <w:rsid w:val="00232AF5"/>
    <w:rsid w:val="002331DC"/>
    <w:rsid w:val="00237EC7"/>
    <w:rsid w:val="002410D8"/>
    <w:rsid w:val="002431FD"/>
    <w:rsid w:val="0024386E"/>
    <w:rsid w:val="00244B78"/>
    <w:rsid w:val="00251377"/>
    <w:rsid w:val="00251B84"/>
    <w:rsid w:val="00256F8D"/>
    <w:rsid w:val="002570B4"/>
    <w:rsid w:val="00260106"/>
    <w:rsid w:val="00260CD2"/>
    <w:rsid w:val="00264341"/>
    <w:rsid w:val="00265903"/>
    <w:rsid w:val="00267977"/>
    <w:rsid w:val="00275F9C"/>
    <w:rsid w:val="002773C0"/>
    <w:rsid w:val="002809A2"/>
    <w:rsid w:val="00280E8B"/>
    <w:rsid w:val="0028342E"/>
    <w:rsid w:val="00284CF2"/>
    <w:rsid w:val="002872DB"/>
    <w:rsid w:val="002874E6"/>
    <w:rsid w:val="00291FA8"/>
    <w:rsid w:val="002950D4"/>
    <w:rsid w:val="00297C61"/>
    <w:rsid w:val="002A0476"/>
    <w:rsid w:val="002A3E57"/>
    <w:rsid w:val="002A7C32"/>
    <w:rsid w:val="002B4F20"/>
    <w:rsid w:val="002B587D"/>
    <w:rsid w:val="002B6C9F"/>
    <w:rsid w:val="002C0961"/>
    <w:rsid w:val="002C204C"/>
    <w:rsid w:val="002C22A9"/>
    <w:rsid w:val="002C2A5F"/>
    <w:rsid w:val="002C71A5"/>
    <w:rsid w:val="002C7CA6"/>
    <w:rsid w:val="002D23C5"/>
    <w:rsid w:val="002D3B5A"/>
    <w:rsid w:val="002D625A"/>
    <w:rsid w:val="002E0A43"/>
    <w:rsid w:val="002E148C"/>
    <w:rsid w:val="002E3183"/>
    <w:rsid w:val="002E34A8"/>
    <w:rsid w:val="002E642B"/>
    <w:rsid w:val="002F0EB1"/>
    <w:rsid w:val="003016E4"/>
    <w:rsid w:val="003018B3"/>
    <w:rsid w:val="00305616"/>
    <w:rsid w:val="0030694A"/>
    <w:rsid w:val="00312395"/>
    <w:rsid w:val="00316F51"/>
    <w:rsid w:val="0031762D"/>
    <w:rsid w:val="003205A0"/>
    <w:rsid w:val="003205B0"/>
    <w:rsid w:val="00321DC9"/>
    <w:rsid w:val="00326D97"/>
    <w:rsid w:val="0033459F"/>
    <w:rsid w:val="00335ABA"/>
    <w:rsid w:val="00340C74"/>
    <w:rsid w:val="00350C83"/>
    <w:rsid w:val="00351FC3"/>
    <w:rsid w:val="00352EB8"/>
    <w:rsid w:val="0036183C"/>
    <w:rsid w:val="00362CFA"/>
    <w:rsid w:val="00363972"/>
    <w:rsid w:val="00363FA0"/>
    <w:rsid w:val="00365B90"/>
    <w:rsid w:val="00370522"/>
    <w:rsid w:val="003745CB"/>
    <w:rsid w:val="00375128"/>
    <w:rsid w:val="00375B26"/>
    <w:rsid w:val="00383868"/>
    <w:rsid w:val="00390471"/>
    <w:rsid w:val="00391DCF"/>
    <w:rsid w:val="00392266"/>
    <w:rsid w:val="00396E28"/>
    <w:rsid w:val="0039792B"/>
    <w:rsid w:val="003A47DE"/>
    <w:rsid w:val="003A4999"/>
    <w:rsid w:val="003B6022"/>
    <w:rsid w:val="003B685A"/>
    <w:rsid w:val="003C3D27"/>
    <w:rsid w:val="003C649E"/>
    <w:rsid w:val="003C7196"/>
    <w:rsid w:val="003C7322"/>
    <w:rsid w:val="003D0118"/>
    <w:rsid w:val="003D1AF9"/>
    <w:rsid w:val="003D4245"/>
    <w:rsid w:val="003D686D"/>
    <w:rsid w:val="003D715C"/>
    <w:rsid w:val="003E011A"/>
    <w:rsid w:val="003E0122"/>
    <w:rsid w:val="003E1F4E"/>
    <w:rsid w:val="003E2189"/>
    <w:rsid w:val="003E2C6C"/>
    <w:rsid w:val="003E2F7A"/>
    <w:rsid w:val="003F1CB3"/>
    <w:rsid w:val="003F4E96"/>
    <w:rsid w:val="003F7080"/>
    <w:rsid w:val="00400649"/>
    <w:rsid w:val="00403B04"/>
    <w:rsid w:val="00405B7C"/>
    <w:rsid w:val="00407699"/>
    <w:rsid w:val="004134F3"/>
    <w:rsid w:val="004171D4"/>
    <w:rsid w:val="004204E9"/>
    <w:rsid w:val="004231D4"/>
    <w:rsid w:val="0042399A"/>
    <w:rsid w:val="00425EFC"/>
    <w:rsid w:val="00426B52"/>
    <w:rsid w:val="00426CDC"/>
    <w:rsid w:val="00430843"/>
    <w:rsid w:val="00431DD3"/>
    <w:rsid w:val="00437C8F"/>
    <w:rsid w:val="004410EB"/>
    <w:rsid w:val="00441895"/>
    <w:rsid w:val="00447AAA"/>
    <w:rsid w:val="004520CC"/>
    <w:rsid w:val="00454EA4"/>
    <w:rsid w:val="004552BC"/>
    <w:rsid w:val="00455FE0"/>
    <w:rsid w:val="004568E6"/>
    <w:rsid w:val="004616D7"/>
    <w:rsid w:val="00462D02"/>
    <w:rsid w:val="0046434C"/>
    <w:rsid w:val="004643BC"/>
    <w:rsid w:val="00465418"/>
    <w:rsid w:val="0046584E"/>
    <w:rsid w:val="00474024"/>
    <w:rsid w:val="0047458F"/>
    <w:rsid w:val="00483A7F"/>
    <w:rsid w:val="00487852"/>
    <w:rsid w:val="00497447"/>
    <w:rsid w:val="004A0554"/>
    <w:rsid w:val="004A4F81"/>
    <w:rsid w:val="004A7406"/>
    <w:rsid w:val="004A7C3F"/>
    <w:rsid w:val="004B0041"/>
    <w:rsid w:val="004B06E4"/>
    <w:rsid w:val="004B263E"/>
    <w:rsid w:val="004B3DBD"/>
    <w:rsid w:val="004B52CB"/>
    <w:rsid w:val="004B6939"/>
    <w:rsid w:val="004C145F"/>
    <w:rsid w:val="004C2FF5"/>
    <w:rsid w:val="004C3EF5"/>
    <w:rsid w:val="004C7487"/>
    <w:rsid w:val="004D067C"/>
    <w:rsid w:val="004D08F9"/>
    <w:rsid w:val="004D2A42"/>
    <w:rsid w:val="004E0C70"/>
    <w:rsid w:val="004E578F"/>
    <w:rsid w:val="004E6D07"/>
    <w:rsid w:val="004E7B41"/>
    <w:rsid w:val="004F1962"/>
    <w:rsid w:val="004F2441"/>
    <w:rsid w:val="004F2CDB"/>
    <w:rsid w:val="004F2E15"/>
    <w:rsid w:val="004F4425"/>
    <w:rsid w:val="004F44A8"/>
    <w:rsid w:val="00500C74"/>
    <w:rsid w:val="00502967"/>
    <w:rsid w:val="00502F65"/>
    <w:rsid w:val="005034B8"/>
    <w:rsid w:val="00503B66"/>
    <w:rsid w:val="00505C35"/>
    <w:rsid w:val="00507F86"/>
    <w:rsid w:val="00512B2D"/>
    <w:rsid w:val="005140B3"/>
    <w:rsid w:val="0052075E"/>
    <w:rsid w:val="00521200"/>
    <w:rsid w:val="005310FE"/>
    <w:rsid w:val="005327CC"/>
    <w:rsid w:val="005330BB"/>
    <w:rsid w:val="005345A0"/>
    <w:rsid w:val="005364CE"/>
    <w:rsid w:val="00544A3A"/>
    <w:rsid w:val="00553653"/>
    <w:rsid w:val="00554BB5"/>
    <w:rsid w:val="00555E0F"/>
    <w:rsid w:val="005572FA"/>
    <w:rsid w:val="00560453"/>
    <w:rsid w:val="00560D98"/>
    <w:rsid w:val="005624AC"/>
    <w:rsid w:val="00566A33"/>
    <w:rsid w:val="0057046E"/>
    <w:rsid w:val="0057741D"/>
    <w:rsid w:val="00582780"/>
    <w:rsid w:val="00584924"/>
    <w:rsid w:val="00585AD3"/>
    <w:rsid w:val="00586143"/>
    <w:rsid w:val="00591672"/>
    <w:rsid w:val="0059519D"/>
    <w:rsid w:val="005A26A9"/>
    <w:rsid w:val="005A593E"/>
    <w:rsid w:val="005A67DE"/>
    <w:rsid w:val="005A6D9C"/>
    <w:rsid w:val="005A7F84"/>
    <w:rsid w:val="005B1A1E"/>
    <w:rsid w:val="005B24C5"/>
    <w:rsid w:val="005B59B4"/>
    <w:rsid w:val="005B6A7D"/>
    <w:rsid w:val="005B7303"/>
    <w:rsid w:val="005C082D"/>
    <w:rsid w:val="005C0D63"/>
    <w:rsid w:val="005C2A0E"/>
    <w:rsid w:val="005C2F56"/>
    <w:rsid w:val="005C3970"/>
    <w:rsid w:val="005C4F45"/>
    <w:rsid w:val="005C7651"/>
    <w:rsid w:val="005D4275"/>
    <w:rsid w:val="005D4A94"/>
    <w:rsid w:val="005E03CB"/>
    <w:rsid w:val="005E0D13"/>
    <w:rsid w:val="005E25D6"/>
    <w:rsid w:val="005E531C"/>
    <w:rsid w:val="005F2F43"/>
    <w:rsid w:val="005F3BA1"/>
    <w:rsid w:val="005F3FC4"/>
    <w:rsid w:val="005F4F61"/>
    <w:rsid w:val="005F607B"/>
    <w:rsid w:val="006057EB"/>
    <w:rsid w:val="0061063D"/>
    <w:rsid w:val="00613490"/>
    <w:rsid w:val="006145CD"/>
    <w:rsid w:val="0062229D"/>
    <w:rsid w:val="00624289"/>
    <w:rsid w:val="00626775"/>
    <w:rsid w:val="0063038C"/>
    <w:rsid w:val="006360BD"/>
    <w:rsid w:val="00637BEB"/>
    <w:rsid w:val="006408F0"/>
    <w:rsid w:val="00641C37"/>
    <w:rsid w:val="00642C49"/>
    <w:rsid w:val="00645FEC"/>
    <w:rsid w:val="00650902"/>
    <w:rsid w:val="00655215"/>
    <w:rsid w:val="0065541B"/>
    <w:rsid w:val="00655E77"/>
    <w:rsid w:val="0065669C"/>
    <w:rsid w:val="006651B2"/>
    <w:rsid w:val="00670BC4"/>
    <w:rsid w:val="00673F50"/>
    <w:rsid w:val="00675D50"/>
    <w:rsid w:val="00680C14"/>
    <w:rsid w:val="00681D31"/>
    <w:rsid w:val="00685EEA"/>
    <w:rsid w:val="00686389"/>
    <w:rsid w:val="0068696E"/>
    <w:rsid w:val="00686ADA"/>
    <w:rsid w:val="00690C0A"/>
    <w:rsid w:val="00696968"/>
    <w:rsid w:val="006A0357"/>
    <w:rsid w:val="006A12E6"/>
    <w:rsid w:val="006A13C2"/>
    <w:rsid w:val="006A2F7C"/>
    <w:rsid w:val="006A66C6"/>
    <w:rsid w:val="006B511D"/>
    <w:rsid w:val="006B5D8E"/>
    <w:rsid w:val="006B7246"/>
    <w:rsid w:val="006C0995"/>
    <w:rsid w:val="006C2B75"/>
    <w:rsid w:val="006C6B73"/>
    <w:rsid w:val="006D052B"/>
    <w:rsid w:val="006D203B"/>
    <w:rsid w:val="006D56C9"/>
    <w:rsid w:val="006D6B24"/>
    <w:rsid w:val="006E2344"/>
    <w:rsid w:val="006E70B9"/>
    <w:rsid w:val="006E7D94"/>
    <w:rsid w:val="006F1480"/>
    <w:rsid w:val="006F198E"/>
    <w:rsid w:val="006F346C"/>
    <w:rsid w:val="006F42BE"/>
    <w:rsid w:val="006F42F8"/>
    <w:rsid w:val="007072BC"/>
    <w:rsid w:val="00707A32"/>
    <w:rsid w:val="00710446"/>
    <w:rsid w:val="00711AE4"/>
    <w:rsid w:val="00713604"/>
    <w:rsid w:val="007147AA"/>
    <w:rsid w:val="007163D6"/>
    <w:rsid w:val="0072042E"/>
    <w:rsid w:val="00721596"/>
    <w:rsid w:val="00724D2F"/>
    <w:rsid w:val="00725143"/>
    <w:rsid w:val="0072514B"/>
    <w:rsid w:val="0073369F"/>
    <w:rsid w:val="00734AC9"/>
    <w:rsid w:val="00737E31"/>
    <w:rsid w:val="007409C7"/>
    <w:rsid w:val="007462B9"/>
    <w:rsid w:val="00746F0F"/>
    <w:rsid w:val="00752661"/>
    <w:rsid w:val="00752DAC"/>
    <w:rsid w:val="00755536"/>
    <w:rsid w:val="007570E4"/>
    <w:rsid w:val="00760407"/>
    <w:rsid w:val="0076672D"/>
    <w:rsid w:val="00772DCB"/>
    <w:rsid w:val="00774E88"/>
    <w:rsid w:val="00776B70"/>
    <w:rsid w:val="0078428A"/>
    <w:rsid w:val="00785945"/>
    <w:rsid w:val="00794250"/>
    <w:rsid w:val="007A0504"/>
    <w:rsid w:val="007A6896"/>
    <w:rsid w:val="007A70AA"/>
    <w:rsid w:val="007B446E"/>
    <w:rsid w:val="007C09E3"/>
    <w:rsid w:val="007C15F5"/>
    <w:rsid w:val="007C190F"/>
    <w:rsid w:val="007C5638"/>
    <w:rsid w:val="007D0A4B"/>
    <w:rsid w:val="007D1E15"/>
    <w:rsid w:val="007D2522"/>
    <w:rsid w:val="007D4227"/>
    <w:rsid w:val="007D6BAB"/>
    <w:rsid w:val="007E0BB6"/>
    <w:rsid w:val="007E3D14"/>
    <w:rsid w:val="007E4877"/>
    <w:rsid w:val="007F56C8"/>
    <w:rsid w:val="007F5D78"/>
    <w:rsid w:val="00802C66"/>
    <w:rsid w:val="0080614A"/>
    <w:rsid w:val="008061D7"/>
    <w:rsid w:val="008075BE"/>
    <w:rsid w:val="0081012D"/>
    <w:rsid w:val="00812081"/>
    <w:rsid w:val="008135AD"/>
    <w:rsid w:val="00816984"/>
    <w:rsid w:val="00816BEE"/>
    <w:rsid w:val="008212D0"/>
    <w:rsid w:val="00822E2D"/>
    <w:rsid w:val="00822EB5"/>
    <w:rsid w:val="0082367E"/>
    <w:rsid w:val="00825931"/>
    <w:rsid w:val="0084138F"/>
    <w:rsid w:val="00850E32"/>
    <w:rsid w:val="00854A30"/>
    <w:rsid w:val="0085534C"/>
    <w:rsid w:val="008568C7"/>
    <w:rsid w:val="00856C53"/>
    <w:rsid w:val="00857494"/>
    <w:rsid w:val="00864B40"/>
    <w:rsid w:val="0086682B"/>
    <w:rsid w:val="008727E0"/>
    <w:rsid w:val="00873BB9"/>
    <w:rsid w:val="008744E7"/>
    <w:rsid w:val="00877475"/>
    <w:rsid w:val="00886D96"/>
    <w:rsid w:val="008874F7"/>
    <w:rsid w:val="00890C73"/>
    <w:rsid w:val="00890DB8"/>
    <w:rsid w:val="00895124"/>
    <w:rsid w:val="008A3372"/>
    <w:rsid w:val="008A4D84"/>
    <w:rsid w:val="008B0AF3"/>
    <w:rsid w:val="008B0DA4"/>
    <w:rsid w:val="008B4FB5"/>
    <w:rsid w:val="008B5772"/>
    <w:rsid w:val="008B64B2"/>
    <w:rsid w:val="008C28B1"/>
    <w:rsid w:val="008C41EB"/>
    <w:rsid w:val="008C553B"/>
    <w:rsid w:val="008C5590"/>
    <w:rsid w:val="008C7C59"/>
    <w:rsid w:val="008C7E19"/>
    <w:rsid w:val="008D37EB"/>
    <w:rsid w:val="008D4D65"/>
    <w:rsid w:val="008D5426"/>
    <w:rsid w:val="008D5B53"/>
    <w:rsid w:val="008D6E85"/>
    <w:rsid w:val="008D784D"/>
    <w:rsid w:val="008F38AE"/>
    <w:rsid w:val="008F3EF0"/>
    <w:rsid w:val="008F4EAB"/>
    <w:rsid w:val="00900BCF"/>
    <w:rsid w:val="00901F92"/>
    <w:rsid w:val="009026D5"/>
    <w:rsid w:val="009029F8"/>
    <w:rsid w:val="0090636B"/>
    <w:rsid w:val="00906F38"/>
    <w:rsid w:val="00911D77"/>
    <w:rsid w:val="009122C3"/>
    <w:rsid w:val="009132CD"/>
    <w:rsid w:val="0091566E"/>
    <w:rsid w:val="00917187"/>
    <w:rsid w:val="00917985"/>
    <w:rsid w:val="00917AFA"/>
    <w:rsid w:val="00920ABB"/>
    <w:rsid w:val="00921469"/>
    <w:rsid w:val="00923168"/>
    <w:rsid w:val="00924675"/>
    <w:rsid w:val="00924EFB"/>
    <w:rsid w:val="009277C1"/>
    <w:rsid w:val="009313A9"/>
    <w:rsid w:val="00931F01"/>
    <w:rsid w:val="00934BA1"/>
    <w:rsid w:val="00936A76"/>
    <w:rsid w:val="00942503"/>
    <w:rsid w:val="0094368C"/>
    <w:rsid w:val="00950083"/>
    <w:rsid w:val="00953391"/>
    <w:rsid w:val="00955D7A"/>
    <w:rsid w:val="00955E79"/>
    <w:rsid w:val="00956C0A"/>
    <w:rsid w:val="009602F4"/>
    <w:rsid w:val="00961383"/>
    <w:rsid w:val="00965E3B"/>
    <w:rsid w:val="00965EAF"/>
    <w:rsid w:val="009731B4"/>
    <w:rsid w:val="00973BE0"/>
    <w:rsid w:val="00981096"/>
    <w:rsid w:val="0098358A"/>
    <w:rsid w:val="00985A5E"/>
    <w:rsid w:val="00985AB3"/>
    <w:rsid w:val="00987998"/>
    <w:rsid w:val="00987CBF"/>
    <w:rsid w:val="00992F21"/>
    <w:rsid w:val="009968FD"/>
    <w:rsid w:val="009A3670"/>
    <w:rsid w:val="009B1F6A"/>
    <w:rsid w:val="009B375E"/>
    <w:rsid w:val="009B7BFF"/>
    <w:rsid w:val="009C17A1"/>
    <w:rsid w:val="009D32B9"/>
    <w:rsid w:val="009D59CC"/>
    <w:rsid w:val="009D5F31"/>
    <w:rsid w:val="009E09C7"/>
    <w:rsid w:val="009E1F59"/>
    <w:rsid w:val="009E3BD0"/>
    <w:rsid w:val="009E615A"/>
    <w:rsid w:val="009E62FE"/>
    <w:rsid w:val="009E75B1"/>
    <w:rsid w:val="009F1273"/>
    <w:rsid w:val="009F1334"/>
    <w:rsid w:val="009F43AA"/>
    <w:rsid w:val="009F534C"/>
    <w:rsid w:val="009F60FE"/>
    <w:rsid w:val="00A01BB0"/>
    <w:rsid w:val="00A04BC6"/>
    <w:rsid w:val="00A0543E"/>
    <w:rsid w:val="00A05BB4"/>
    <w:rsid w:val="00A1409C"/>
    <w:rsid w:val="00A172CD"/>
    <w:rsid w:val="00A21FD7"/>
    <w:rsid w:val="00A240EF"/>
    <w:rsid w:val="00A26C7F"/>
    <w:rsid w:val="00A27C73"/>
    <w:rsid w:val="00A27E05"/>
    <w:rsid w:val="00A36686"/>
    <w:rsid w:val="00A42D28"/>
    <w:rsid w:val="00A44E47"/>
    <w:rsid w:val="00A45953"/>
    <w:rsid w:val="00A46B39"/>
    <w:rsid w:val="00A47728"/>
    <w:rsid w:val="00A546CE"/>
    <w:rsid w:val="00A552C4"/>
    <w:rsid w:val="00A60CF4"/>
    <w:rsid w:val="00A62BCA"/>
    <w:rsid w:val="00A63821"/>
    <w:rsid w:val="00A639F4"/>
    <w:rsid w:val="00A65B82"/>
    <w:rsid w:val="00A67EDE"/>
    <w:rsid w:val="00A70E61"/>
    <w:rsid w:val="00A72350"/>
    <w:rsid w:val="00A7345A"/>
    <w:rsid w:val="00A7472D"/>
    <w:rsid w:val="00A74DC7"/>
    <w:rsid w:val="00A809C8"/>
    <w:rsid w:val="00A80E56"/>
    <w:rsid w:val="00A80EBF"/>
    <w:rsid w:val="00A81EFE"/>
    <w:rsid w:val="00A820F7"/>
    <w:rsid w:val="00A835DA"/>
    <w:rsid w:val="00A83A8A"/>
    <w:rsid w:val="00A87AA3"/>
    <w:rsid w:val="00AA3912"/>
    <w:rsid w:val="00AA63B5"/>
    <w:rsid w:val="00AB0A5B"/>
    <w:rsid w:val="00AB163A"/>
    <w:rsid w:val="00AC007A"/>
    <w:rsid w:val="00AC1A0B"/>
    <w:rsid w:val="00AC3128"/>
    <w:rsid w:val="00AC62A4"/>
    <w:rsid w:val="00AD4FE4"/>
    <w:rsid w:val="00AE38FA"/>
    <w:rsid w:val="00AE677B"/>
    <w:rsid w:val="00AE6F8F"/>
    <w:rsid w:val="00AF21D3"/>
    <w:rsid w:val="00AF77D5"/>
    <w:rsid w:val="00AF7A36"/>
    <w:rsid w:val="00B02A4E"/>
    <w:rsid w:val="00B1182D"/>
    <w:rsid w:val="00B1246C"/>
    <w:rsid w:val="00B1542A"/>
    <w:rsid w:val="00B17E32"/>
    <w:rsid w:val="00B245E8"/>
    <w:rsid w:val="00B246BC"/>
    <w:rsid w:val="00B30C18"/>
    <w:rsid w:val="00B30E9F"/>
    <w:rsid w:val="00B31FD5"/>
    <w:rsid w:val="00B425EF"/>
    <w:rsid w:val="00B433F5"/>
    <w:rsid w:val="00B4514A"/>
    <w:rsid w:val="00B46BD3"/>
    <w:rsid w:val="00B479E1"/>
    <w:rsid w:val="00B47C40"/>
    <w:rsid w:val="00B50A41"/>
    <w:rsid w:val="00B51AB8"/>
    <w:rsid w:val="00B53395"/>
    <w:rsid w:val="00B5383D"/>
    <w:rsid w:val="00B54026"/>
    <w:rsid w:val="00B548D3"/>
    <w:rsid w:val="00B551B4"/>
    <w:rsid w:val="00B60945"/>
    <w:rsid w:val="00B6254A"/>
    <w:rsid w:val="00B63318"/>
    <w:rsid w:val="00B672CB"/>
    <w:rsid w:val="00B71E29"/>
    <w:rsid w:val="00B72636"/>
    <w:rsid w:val="00B7278B"/>
    <w:rsid w:val="00B7507C"/>
    <w:rsid w:val="00B75376"/>
    <w:rsid w:val="00B822BD"/>
    <w:rsid w:val="00B82B95"/>
    <w:rsid w:val="00B90A8A"/>
    <w:rsid w:val="00B91220"/>
    <w:rsid w:val="00B91C9B"/>
    <w:rsid w:val="00B94A80"/>
    <w:rsid w:val="00BA22A8"/>
    <w:rsid w:val="00BA26D7"/>
    <w:rsid w:val="00BA367D"/>
    <w:rsid w:val="00BA41E1"/>
    <w:rsid w:val="00BB445E"/>
    <w:rsid w:val="00BB48B7"/>
    <w:rsid w:val="00BB5D4D"/>
    <w:rsid w:val="00BB73ED"/>
    <w:rsid w:val="00BC0826"/>
    <w:rsid w:val="00BC4A1C"/>
    <w:rsid w:val="00BC5744"/>
    <w:rsid w:val="00BC6857"/>
    <w:rsid w:val="00BD00A3"/>
    <w:rsid w:val="00BD0347"/>
    <w:rsid w:val="00BD1670"/>
    <w:rsid w:val="00BD2E00"/>
    <w:rsid w:val="00BD5795"/>
    <w:rsid w:val="00BD7928"/>
    <w:rsid w:val="00BE2BA3"/>
    <w:rsid w:val="00BE50A3"/>
    <w:rsid w:val="00BE7E49"/>
    <w:rsid w:val="00BE7E95"/>
    <w:rsid w:val="00BF0639"/>
    <w:rsid w:val="00BF0BFB"/>
    <w:rsid w:val="00BF4889"/>
    <w:rsid w:val="00BF608B"/>
    <w:rsid w:val="00BF6E3E"/>
    <w:rsid w:val="00BF6FA5"/>
    <w:rsid w:val="00C00A29"/>
    <w:rsid w:val="00C021DE"/>
    <w:rsid w:val="00C1087D"/>
    <w:rsid w:val="00C11E66"/>
    <w:rsid w:val="00C1467D"/>
    <w:rsid w:val="00C16705"/>
    <w:rsid w:val="00C21173"/>
    <w:rsid w:val="00C272C7"/>
    <w:rsid w:val="00C34A10"/>
    <w:rsid w:val="00C35BC1"/>
    <w:rsid w:val="00C35DF2"/>
    <w:rsid w:val="00C36352"/>
    <w:rsid w:val="00C36A0F"/>
    <w:rsid w:val="00C370C9"/>
    <w:rsid w:val="00C4049E"/>
    <w:rsid w:val="00C427A9"/>
    <w:rsid w:val="00C46A29"/>
    <w:rsid w:val="00C470BF"/>
    <w:rsid w:val="00C476A6"/>
    <w:rsid w:val="00C5074A"/>
    <w:rsid w:val="00C527B5"/>
    <w:rsid w:val="00C52E41"/>
    <w:rsid w:val="00C541D1"/>
    <w:rsid w:val="00C57144"/>
    <w:rsid w:val="00C60876"/>
    <w:rsid w:val="00C60884"/>
    <w:rsid w:val="00C60AAF"/>
    <w:rsid w:val="00C75328"/>
    <w:rsid w:val="00C76D73"/>
    <w:rsid w:val="00C775E6"/>
    <w:rsid w:val="00C80CCF"/>
    <w:rsid w:val="00C81036"/>
    <w:rsid w:val="00C82C56"/>
    <w:rsid w:val="00C84666"/>
    <w:rsid w:val="00C93720"/>
    <w:rsid w:val="00C9434B"/>
    <w:rsid w:val="00C95975"/>
    <w:rsid w:val="00CA1616"/>
    <w:rsid w:val="00CB06C5"/>
    <w:rsid w:val="00CB160E"/>
    <w:rsid w:val="00CB1638"/>
    <w:rsid w:val="00CB2A07"/>
    <w:rsid w:val="00CB2AD8"/>
    <w:rsid w:val="00CB4120"/>
    <w:rsid w:val="00CB5154"/>
    <w:rsid w:val="00CB749A"/>
    <w:rsid w:val="00CB7548"/>
    <w:rsid w:val="00CC074D"/>
    <w:rsid w:val="00CC39DE"/>
    <w:rsid w:val="00CC621A"/>
    <w:rsid w:val="00CC7A5C"/>
    <w:rsid w:val="00CD42F5"/>
    <w:rsid w:val="00CD4BA3"/>
    <w:rsid w:val="00CD5AAE"/>
    <w:rsid w:val="00CD7D1A"/>
    <w:rsid w:val="00CE5EEC"/>
    <w:rsid w:val="00CF068A"/>
    <w:rsid w:val="00CF07AC"/>
    <w:rsid w:val="00CF3D55"/>
    <w:rsid w:val="00CF657C"/>
    <w:rsid w:val="00CF66F3"/>
    <w:rsid w:val="00CF6CA3"/>
    <w:rsid w:val="00CF7F25"/>
    <w:rsid w:val="00D00A0A"/>
    <w:rsid w:val="00D0481A"/>
    <w:rsid w:val="00D05C3C"/>
    <w:rsid w:val="00D05C64"/>
    <w:rsid w:val="00D06E37"/>
    <w:rsid w:val="00D11106"/>
    <w:rsid w:val="00D1550D"/>
    <w:rsid w:val="00D15B38"/>
    <w:rsid w:val="00D17224"/>
    <w:rsid w:val="00D235E4"/>
    <w:rsid w:val="00D25415"/>
    <w:rsid w:val="00D31425"/>
    <w:rsid w:val="00D33086"/>
    <w:rsid w:val="00D34D9D"/>
    <w:rsid w:val="00D412F1"/>
    <w:rsid w:val="00D41AFE"/>
    <w:rsid w:val="00D454FE"/>
    <w:rsid w:val="00D46F74"/>
    <w:rsid w:val="00D5102D"/>
    <w:rsid w:val="00D538DD"/>
    <w:rsid w:val="00D53CF4"/>
    <w:rsid w:val="00D61068"/>
    <w:rsid w:val="00D62E6B"/>
    <w:rsid w:val="00D64B9F"/>
    <w:rsid w:val="00D66013"/>
    <w:rsid w:val="00D72DC2"/>
    <w:rsid w:val="00D80293"/>
    <w:rsid w:val="00D80477"/>
    <w:rsid w:val="00D80784"/>
    <w:rsid w:val="00D81E24"/>
    <w:rsid w:val="00D83EB3"/>
    <w:rsid w:val="00D862DB"/>
    <w:rsid w:val="00D8635B"/>
    <w:rsid w:val="00D87E97"/>
    <w:rsid w:val="00D91F1F"/>
    <w:rsid w:val="00D92FE0"/>
    <w:rsid w:val="00D947E4"/>
    <w:rsid w:val="00DA0322"/>
    <w:rsid w:val="00DA0E52"/>
    <w:rsid w:val="00DA56BE"/>
    <w:rsid w:val="00DA743E"/>
    <w:rsid w:val="00DA78A9"/>
    <w:rsid w:val="00DB2590"/>
    <w:rsid w:val="00DB2BD1"/>
    <w:rsid w:val="00DB31A9"/>
    <w:rsid w:val="00DC0281"/>
    <w:rsid w:val="00DC0C39"/>
    <w:rsid w:val="00DC3B1E"/>
    <w:rsid w:val="00DC3E58"/>
    <w:rsid w:val="00DC5DD3"/>
    <w:rsid w:val="00DC70F3"/>
    <w:rsid w:val="00DD1F28"/>
    <w:rsid w:val="00DD4A87"/>
    <w:rsid w:val="00DD5ADC"/>
    <w:rsid w:val="00DE12F5"/>
    <w:rsid w:val="00DE1B41"/>
    <w:rsid w:val="00DE3FAB"/>
    <w:rsid w:val="00DE54AF"/>
    <w:rsid w:val="00DF209F"/>
    <w:rsid w:val="00DF65C5"/>
    <w:rsid w:val="00DF7D19"/>
    <w:rsid w:val="00E03013"/>
    <w:rsid w:val="00E048B3"/>
    <w:rsid w:val="00E06C9C"/>
    <w:rsid w:val="00E0790D"/>
    <w:rsid w:val="00E079AA"/>
    <w:rsid w:val="00E14D71"/>
    <w:rsid w:val="00E17A06"/>
    <w:rsid w:val="00E21992"/>
    <w:rsid w:val="00E21BBA"/>
    <w:rsid w:val="00E243F1"/>
    <w:rsid w:val="00E310BF"/>
    <w:rsid w:val="00E31860"/>
    <w:rsid w:val="00E35D6C"/>
    <w:rsid w:val="00E404C5"/>
    <w:rsid w:val="00E44D53"/>
    <w:rsid w:val="00E50E69"/>
    <w:rsid w:val="00E52E53"/>
    <w:rsid w:val="00E52EE8"/>
    <w:rsid w:val="00E5406C"/>
    <w:rsid w:val="00E547C0"/>
    <w:rsid w:val="00E6185A"/>
    <w:rsid w:val="00E63601"/>
    <w:rsid w:val="00E66685"/>
    <w:rsid w:val="00E72C7B"/>
    <w:rsid w:val="00E72E45"/>
    <w:rsid w:val="00E76840"/>
    <w:rsid w:val="00E771A9"/>
    <w:rsid w:val="00E80B69"/>
    <w:rsid w:val="00E80D88"/>
    <w:rsid w:val="00E86B8F"/>
    <w:rsid w:val="00E86C70"/>
    <w:rsid w:val="00E91283"/>
    <w:rsid w:val="00E92034"/>
    <w:rsid w:val="00E92A30"/>
    <w:rsid w:val="00E957A3"/>
    <w:rsid w:val="00E975B0"/>
    <w:rsid w:val="00EA0A0F"/>
    <w:rsid w:val="00EA3E57"/>
    <w:rsid w:val="00EA59BB"/>
    <w:rsid w:val="00EA5EBF"/>
    <w:rsid w:val="00EB2A8E"/>
    <w:rsid w:val="00EB385E"/>
    <w:rsid w:val="00EB4352"/>
    <w:rsid w:val="00EB5A3B"/>
    <w:rsid w:val="00EB6A87"/>
    <w:rsid w:val="00EB767E"/>
    <w:rsid w:val="00EC3B2A"/>
    <w:rsid w:val="00EC6630"/>
    <w:rsid w:val="00ED1DD0"/>
    <w:rsid w:val="00ED5D2E"/>
    <w:rsid w:val="00ED62AA"/>
    <w:rsid w:val="00ED7FD4"/>
    <w:rsid w:val="00EE550B"/>
    <w:rsid w:val="00EE7D74"/>
    <w:rsid w:val="00EF0210"/>
    <w:rsid w:val="00EF0F8C"/>
    <w:rsid w:val="00F0383D"/>
    <w:rsid w:val="00F038B8"/>
    <w:rsid w:val="00F05E7D"/>
    <w:rsid w:val="00F06BF7"/>
    <w:rsid w:val="00F07316"/>
    <w:rsid w:val="00F140BF"/>
    <w:rsid w:val="00F14271"/>
    <w:rsid w:val="00F20631"/>
    <w:rsid w:val="00F22144"/>
    <w:rsid w:val="00F22ED0"/>
    <w:rsid w:val="00F2365A"/>
    <w:rsid w:val="00F24784"/>
    <w:rsid w:val="00F24CA1"/>
    <w:rsid w:val="00F301C9"/>
    <w:rsid w:val="00F30EBB"/>
    <w:rsid w:val="00F32B07"/>
    <w:rsid w:val="00F32F9A"/>
    <w:rsid w:val="00F35E3D"/>
    <w:rsid w:val="00F37BCD"/>
    <w:rsid w:val="00F37ECB"/>
    <w:rsid w:val="00F46252"/>
    <w:rsid w:val="00F46BD0"/>
    <w:rsid w:val="00F47184"/>
    <w:rsid w:val="00F57BEC"/>
    <w:rsid w:val="00F60345"/>
    <w:rsid w:val="00F606A0"/>
    <w:rsid w:val="00F60DC1"/>
    <w:rsid w:val="00F61A02"/>
    <w:rsid w:val="00F61A4D"/>
    <w:rsid w:val="00F636FE"/>
    <w:rsid w:val="00F66A68"/>
    <w:rsid w:val="00F708D3"/>
    <w:rsid w:val="00F71BC5"/>
    <w:rsid w:val="00F93E71"/>
    <w:rsid w:val="00F97C4A"/>
    <w:rsid w:val="00F97E23"/>
    <w:rsid w:val="00FA0356"/>
    <w:rsid w:val="00FA256B"/>
    <w:rsid w:val="00FA738F"/>
    <w:rsid w:val="00FB74B6"/>
    <w:rsid w:val="00FB7661"/>
    <w:rsid w:val="00FC1B15"/>
    <w:rsid w:val="00FC33B7"/>
    <w:rsid w:val="00FC4558"/>
    <w:rsid w:val="00FD0887"/>
    <w:rsid w:val="00FD2722"/>
    <w:rsid w:val="00FD5E99"/>
    <w:rsid w:val="00FD714C"/>
    <w:rsid w:val="00FE0253"/>
    <w:rsid w:val="00FE37CB"/>
    <w:rsid w:val="00FE3F48"/>
    <w:rsid w:val="00FE4AE4"/>
    <w:rsid w:val="00FE628F"/>
    <w:rsid w:val="00FE66A1"/>
    <w:rsid w:val="00FF53F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uiPriority w:val="9"/>
    <w:qFormat/>
    <w:rsid w:val="00955D7A"/>
    <w:pPr>
      <w:keepNext/>
      <w:keepLines/>
      <w:spacing w:before="240"/>
      <w:outlineLvl w:val="0"/>
    </w:pPr>
    <w:rPr>
      <w:rFonts w:asciiTheme="majorHAnsi" w:eastAsiaTheme="majorEastAsia" w:hAnsiTheme="majorHAnsi" w:cstheme="majorBidi"/>
      <w:color w:val="365F91"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52661"/>
    <w:rPr>
      <w:color w:val="0000FF" w:themeColor="hyperlink"/>
      <w:u w:val="single"/>
    </w:rPr>
  </w:style>
  <w:style w:type="character" w:styleId="UnresolvedMention">
    <w:name w:val="Unresolved Mention"/>
    <w:basedOn w:val="DefaultParagraphFont"/>
    <w:uiPriority w:val="99"/>
    <w:semiHidden/>
    <w:unhideWhenUsed/>
    <w:rsid w:val="00752661"/>
    <w:rPr>
      <w:color w:val="605E5C"/>
      <w:shd w:val="clear" w:color="auto" w:fill="E1DFDD"/>
    </w:rPr>
  </w:style>
  <w:style w:type="character" w:styleId="FollowedHyperlink">
    <w:name w:val="FollowedHyperlink"/>
    <w:basedOn w:val="DefaultParagraphFont"/>
    <w:uiPriority w:val="99"/>
    <w:semiHidden/>
    <w:unhideWhenUsed/>
    <w:rsid w:val="00752661"/>
    <w:rPr>
      <w:color w:val="800080" w:themeColor="followedHyperlink"/>
      <w:u w:val="single"/>
    </w:rPr>
  </w:style>
  <w:style w:type="character" w:customStyle="1" w:styleId="Heading1Char">
    <w:name w:val="Heading 1 Char"/>
    <w:basedOn w:val="DefaultParagraphFont"/>
    <w:link w:val="Heading1"/>
    <w:uiPriority w:val="9"/>
    <w:rsid w:val="00955D7A"/>
    <w:rPr>
      <w:rFonts w:asciiTheme="majorHAnsi" w:eastAsiaTheme="majorEastAsia" w:hAnsiTheme="majorHAnsi" w:cstheme="majorBidi"/>
      <w:color w:val="365F91" w:themeColor="accent1" w:themeShade="BF"/>
      <w:sz w:val="32"/>
      <w:szCs w:val="40"/>
    </w:rPr>
  </w:style>
  <w:style w:type="character" w:styleId="PlaceholderText">
    <w:name w:val="Placeholder Text"/>
    <w:basedOn w:val="DefaultParagraphFont"/>
    <w:uiPriority w:val="99"/>
    <w:semiHidden/>
    <w:rsid w:val="00F32B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704">
      <w:bodyDiv w:val="1"/>
      <w:marLeft w:val="0"/>
      <w:marRight w:val="0"/>
      <w:marTop w:val="0"/>
      <w:marBottom w:val="0"/>
      <w:divBdr>
        <w:top w:val="none" w:sz="0" w:space="0" w:color="auto"/>
        <w:left w:val="none" w:sz="0" w:space="0" w:color="auto"/>
        <w:bottom w:val="none" w:sz="0" w:space="0" w:color="auto"/>
        <w:right w:val="none" w:sz="0" w:space="0" w:color="auto"/>
      </w:divBdr>
    </w:div>
    <w:div w:id="55517945">
      <w:bodyDiv w:val="1"/>
      <w:marLeft w:val="0"/>
      <w:marRight w:val="0"/>
      <w:marTop w:val="0"/>
      <w:marBottom w:val="0"/>
      <w:divBdr>
        <w:top w:val="none" w:sz="0" w:space="0" w:color="auto"/>
        <w:left w:val="none" w:sz="0" w:space="0" w:color="auto"/>
        <w:bottom w:val="none" w:sz="0" w:space="0" w:color="auto"/>
        <w:right w:val="none" w:sz="0" w:space="0" w:color="auto"/>
      </w:divBdr>
    </w:div>
    <w:div w:id="112214509">
      <w:bodyDiv w:val="1"/>
      <w:marLeft w:val="0"/>
      <w:marRight w:val="0"/>
      <w:marTop w:val="0"/>
      <w:marBottom w:val="0"/>
      <w:divBdr>
        <w:top w:val="none" w:sz="0" w:space="0" w:color="auto"/>
        <w:left w:val="none" w:sz="0" w:space="0" w:color="auto"/>
        <w:bottom w:val="none" w:sz="0" w:space="0" w:color="auto"/>
        <w:right w:val="none" w:sz="0" w:space="0" w:color="auto"/>
      </w:divBdr>
    </w:div>
    <w:div w:id="147138346">
      <w:bodyDiv w:val="1"/>
      <w:marLeft w:val="0"/>
      <w:marRight w:val="0"/>
      <w:marTop w:val="0"/>
      <w:marBottom w:val="0"/>
      <w:divBdr>
        <w:top w:val="none" w:sz="0" w:space="0" w:color="auto"/>
        <w:left w:val="none" w:sz="0" w:space="0" w:color="auto"/>
        <w:bottom w:val="none" w:sz="0" w:space="0" w:color="auto"/>
        <w:right w:val="none" w:sz="0" w:space="0" w:color="auto"/>
      </w:divBdr>
    </w:div>
    <w:div w:id="179927418">
      <w:bodyDiv w:val="1"/>
      <w:marLeft w:val="0"/>
      <w:marRight w:val="0"/>
      <w:marTop w:val="0"/>
      <w:marBottom w:val="0"/>
      <w:divBdr>
        <w:top w:val="none" w:sz="0" w:space="0" w:color="auto"/>
        <w:left w:val="none" w:sz="0" w:space="0" w:color="auto"/>
        <w:bottom w:val="none" w:sz="0" w:space="0" w:color="auto"/>
        <w:right w:val="none" w:sz="0" w:space="0" w:color="auto"/>
      </w:divBdr>
    </w:div>
    <w:div w:id="203493826">
      <w:bodyDiv w:val="1"/>
      <w:marLeft w:val="0"/>
      <w:marRight w:val="0"/>
      <w:marTop w:val="0"/>
      <w:marBottom w:val="0"/>
      <w:divBdr>
        <w:top w:val="none" w:sz="0" w:space="0" w:color="auto"/>
        <w:left w:val="none" w:sz="0" w:space="0" w:color="auto"/>
        <w:bottom w:val="none" w:sz="0" w:space="0" w:color="auto"/>
        <w:right w:val="none" w:sz="0" w:space="0" w:color="auto"/>
      </w:divBdr>
    </w:div>
    <w:div w:id="212936340">
      <w:bodyDiv w:val="1"/>
      <w:marLeft w:val="0"/>
      <w:marRight w:val="0"/>
      <w:marTop w:val="0"/>
      <w:marBottom w:val="0"/>
      <w:divBdr>
        <w:top w:val="none" w:sz="0" w:space="0" w:color="auto"/>
        <w:left w:val="none" w:sz="0" w:space="0" w:color="auto"/>
        <w:bottom w:val="none" w:sz="0" w:space="0" w:color="auto"/>
        <w:right w:val="none" w:sz="0" w:space="0" w:color="auto"/>
      </w:divBdr>
    </w:div>
    <w:div w:id="223880371">
      <w:bodyDiv w:val="1"/>
      <w:marLeft w:val="0"/>
      <w:marRight w:val="0"/>
      <w:marTop w:val="0"/>
      <w:marBottom w:val="0"/>
      <w:divBdr>
        <w:top w:val="none" w:sz="0" w:space="0" w:color="auto"/>
        <w:left w:val="none" w:sz="0" w:space="0" w:color="auto"/>
        <w:bottom w:val="none" w:sz="0" w:space="0" w:color="auto"/>
        <w:right w:val="none" w:sz="0" w:space="0" w:color="auto"/>
      </w:divBdr>
    </w:div>
    <w:div w:id="238251368">
      <w:bodyDiv w:val="1"/>
      <w:marLeft w:val="0"/>
      <w:marRight w:val="0"/>
      <w:marTop w:val="0"/>
      <w:marBottom w:val="0"/>
      <w:divBdr>
        <w:top w:val="none" w:sz="0" w:space="0" w:color="auto"/>
        <w:left w:val="none" w:sz="0" w:space="0" w:color="auto"/>
        <w:bottom w:val="none" w:sz="0" w:space="0" w:color="auto"/>
        <w:right w:val="none" w:sz="0" w:space="0" w:color="auto"/>
      </w:divBdr>
    </w:div>
    <w:div w:id="357896007">
      <w:bodyDiv w:val="1"/>
      <w:marLeft w:val="0"/>
      <w:marRight w:val="0"/>
      <w:marTop w:val="0"/>
      <w:marBottom w:val="0"/>
      <w:divBdr>
        <w:top w:val="none" w:sz="0" w:space="0" w:color="auto"/>
        <w:left w:val="none" w:sz="0" w:space="0" w:color="auto"/>
        <w:bottom w:val="none" w:sz="0" w:space="0" w:color="auto"/>
        <w:right w:val="none" w:sz="0" w:space="0" w:color="auto"/>
      </w:divBdr>
    </w:div>
    <w:div w:id="523252114">
      <w:bodyDiv w:val="1"/>
      <w:marLeft w:val="0"/>
      <w:marRight w:val="0"/>
      <w:marTop w:val="0"/>
      <w:marBottom w:val="0"/>
      <w:divBdr>
        <w:top w:val="none" w:sz="0" w:space="0" w:color="auto"/>
        <w:left w:val="none" w:sz="0" w:space="0" w:color="auto"/>
        <w:bottom w:val="none" w:sz="0" w:space="0" w:color="auto"/>
        <w:right w:val="none" w:sz="0" w:space="0" w:color="auto"/>
      </w:divBdr>
    </w:div>
    <w:div w:id="528494094">
      <w:bodyDiv w:val="1"/>
      <w:marLeft w:val="0"/>
      <w:marRight w:val="0"/>
      <w:marTop w:val="0"/>
      <w:marBottom w:val="0"/>
      <w:divBdr>
        <w:top w:val="none" w:sz="0" w:space="0" w:color="auto"/>
        <w:left w:val="none" w:sz="0" w:space="0" w:color="auto"/>
        <w:bottom w:val="none" w:sz="0" w:space="0" w:color="auto"/>
        <w:right w:val="none" w:sz="0" w:space="0" w:color="auto"/>
      </w:divBdr>
    </w:div>
    <w:div w:id="534738346">
      <w:bodyDiv w:val="1"/>
      <w:marLeft w:val="0"/>
      <w:marRight w:val="0"/>
      <w:marTop w:val="0"/>
      <w:marBottom w:val="0"/>
      <w:divBdr>
        <w:top w:val="none" w:sz="0" w:space="0" w:color="auto"/>
        <w:left w:val="none" w:sz="0" w:space="0" w:color="auto"/>
        <w:bottom w:val="none" w:sz="0" w:space="0" w:color="auto"/>
        <w:right w:val="none" w:sz="0" w:space="0" w:color="auto"/>
      </w:divBdr>
    </w:div>
    <w:div w:id="536702039">
      <w:bodyDiv w:val="1"/>
      <w:marLeft w:val="0"/>
      <w:marRight w:val="0"/>
      <w:marTop w:val="0"/>
      <w:marBottom w:val="0"/>
      <w:divBdr>
        <w:top w:val="none" w:sz="0" w:space="0" w:color="auto"/>
        <w:left w:val="none" w:sz="0" w:space="0" w:color="auto"/>
        <w:bottom w:val="none" w:sz="0" w:space="0" w:color="auto"/>
        <w:right w:val="none" w:sz="0" w:space="0" w:color="auto"/>
      </w:divBdr>
    </w:div>
    <w:div w:id="629284928">
      <w:bodyDiv w:val="1"/>
      <w:marLeft w:val="0"/>
      <w:marRight w:val="0"/>
      <w:marTop w:val="0"/>
      <w:marBottom w:val="0"/>
      <w:divBdr>
        <w:top w:val="none" w:sz="0" w:space="0" w:color="auto"/>
        <w:left w:val="none" w:sz="0" w:space="0" w:color="auto"/>
        <w:bottom w:val="none" w:sz="0" w:space="0" w:color="auto"/>
        <w:right w:val="none" w:sz="0" w:space="0" w:color="auto"/>
      </w:divBdr>
    </w:div>
    <w:div w:id="643316893">
      <w:bodyDiv w:val="1"/>
      <w:marLeft w:val="0"/>
      <w:marRight w:val="0"/>
      <w:marTop w:val="0"/>
      <w:marBottom w:val="0"/>
      <w:divBdr>
        <w:top w:val="none" w:sz="0" w:space="0" w:color="auto"/>
        <w:left w:val="none" w:sz="0" w:space="0" w:color="auto"/>
        <w:bottom w:val="none" w:sz="0" w:space="0" w:color="auto"/>
        <w:right w:val="none" w:sz="0" w:space="0" w:color="auto"/>
      </w:divBdr>
    </w:div>
    <w:div w:id="782842342">
      <w:bodyDiv w:val="1"/>
      <w:marLeft w:val="0"/>
      <w:marRight w:val="0"/>
      <w:marTop w:val="0"/>
      <w:marBottom w:val="0"/>
      <w:divBdr>
        <w:top w:val="none" w:sz="0" w:space="0" w:color="auto"/>
        <w:left w:val="none" w:sz="0" w:space="0" w:color="auto"/>
        <w:bottom w:val="none" w:sz="0" w:space="0" w:color="auto"/>
        <w:right w:val="none" w:sz="0" w:space="0" w:color="auto"/>
      </w:divBdr>
    </w:div>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872570245">
      <w:bodyDiv w:val="1"/>
      <w:marLeft w:val="0"/>
      <w:marRight w:val="0"/>
      <w:marTop w:val="0"/>
      <w:marBottom w:val="0"/>
      <w:divBdr>
        <w:top w:val="none" w:sz="0" w:space="0" w:color="auto"/>
        <w:left w:val="none" w:sz="0" w:space="0" w:color="auto"/>
        <w:bottom w:val="none" w:sz="0" w:space="0" w:color="auto"/>
        <w:right w:val="none" w:sz="0" w:space="0" w:color="auto"/>
      </w:divBdr>
    </w:div>
    <w:div w:id="873730647">
      <w:bodyDiv w:val="1"/>
      <w:marLeft w:val="0"/>
      <w:marRight w:val="0"/>
      <w:marTop w:val="0"/>
      <w:marBottom w:val="0"/>
      <w:divBdr>
        <w:top w:val="none" w:sz="0" w:space="0" w:color="auto"/>
        <w:left w:val="none" w:sz="0" w:space="0" w:color="auto"/>
        <w:bottom w:val="none" w:sz="0" w:space="0" w:color="auto"/>
        <w:right w:val="none" w:sz="0" w:space="0" w:color="auto"/>
      </w:divBdr>
    </w:div>
    <w:div w:id="874854092">
      <w:bodyDiv w:val="1"/>
      <w:marLeft w:val="0"/>
      <w:marRight w:val="0"/>
      <w:marTop w:val="0"/>
      <w:marBottom w:val="0"/>
      <w:divBdr>
        <w:top w:val="none" w:sz="0" w:space="0" w:color="auto"/>
        <w:left w:val="none" w:sz="0" w:space="0" w:color="auto"/>
        <w:bottom w:val="none" w:sz="0" w:space="0" w:color="auto"/>
        <w:right w:val="none" w:sz="0" w:space="0" w:color="auto"/>
      </w:divBdr>
    </w:div>
    <w:div w:id="901327864">
      <w:bodyDiv w:val="1"/>
      <w:marLeft w:val="0"/>
      <w:marRight w:val="0"/>
      <w:marTop w:val="0"/>
      <w:marBottom w:val="0"/>
      <w:divBdr>
        <w:top w:val="none" w:sz="0" w:space="0" w:color="auto"/>
        <w:left w:val="none" w:sz="0" w:space="0" w:color="auto"/>
        <w:bottom w:val="none" w:sz="0" w:space="0" w:color="auto"/>
        <w:right w:val="none" w:sz="0" w:space="0" w:color="auto"/>
      </w:divBdr>
    </w:div>
    <w:div w:id="907570557">
      <w:bodyDiv w:val="1"/>
      <w:marLeft w:val="0"/>
      <w:marRight w:val="0"/>
      <w:marTop w:val="0"/>
      <w:marBottom w:val="0"/>
      <w:divBdr>
        <w:top w:val="none" w:sz="0" w:space="0" w:color="auto"/>
        <w:left w:val="none" w:sz="0" w:space="0" w:color="auto"/>
        <w:bottom w:val="none" w:sz="0" w:space="0" w:color="auto"/>
        <w:right w:val="none" w:sz="0" w:space="0" w:color="auto"/>
      </w:divBdr>
    </w:div>
    <w:div w:id="921643214">
      <w:bodyDiv w:val="1"/>
      <w:marLeft w:val="0"/>
      <w:marRight w:val="0"/>
      <w:marTop w:val="0"/>
      <w:marBottom w:val="0"/>
      <w:divBdr>
        <w:top w:val="none" w:sz="0" w:space="0" w:color="auto"/>
        <w:left w:val="none" w:sz="0" w:space="0" w:color="auto"/>
        <w:bottom w:val="none" w:sz="0" w:space="0" w:color="auto"/>
        <w:right w:val="none" w:sz="0" w:space="0" w:color="auto"/>
      </w:divBdr>
    </w:div>
    <w:div w:id="103365040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 w:id="1126197532">
      <w:bodyDiv w:val="1"/>
      <w:marLeft w:val="0"/>
      <w:marRight w:val="0"/>
      <w:marTop w:val="0"/>
      <w:marBottom w:val="0"/>
      <w:divBdr>
        <w:top w:val="none" w:sz="0" w:space="0" w:color="auto"/>
        <w:left w:val="none" w:sz="0" w:space="0" w:color="auto"/>
        <w:bottom w:val="none" w:sz="0" w:space="0" w:color="auto"/>
        <w:right w:val="none" w:sz="0" w:space="0" w:color="auto"/>
      </w:divBdr>
    </w:div>
    <w:div w:id="1158570558">
      <w:bodyDiv w:val="1"/>
      <w:marLeft w:val="0"/>
      <w:marRight w:val="0"/>
      <w:marTop w:val="0"/>
      <w:marBottom w:val="0"/>
      <w:divBdr>
        <w:top w:val="none" w:sz="0" w:space="0" w:color="auto"/>
        <w:left w:val="none" w:sz="0" w:space="0" w:color="auto"/>
        <w:bottom w:val="none" w:sz="0" w:space="0" w:color="auto"/>
        <w:right w:val="none" w:sz="0" w:space="0" w:color="auto"/>
      </w:divBdr>
    </w:div>
    <w:div w:id="1259942051">
      <w:bodyDiv w:val="1"/>
      <w:marLeft w:val="0"/>
      <w:marRight w:val="0"/>
      <w:marTop w:val="0"/>
      <w:marBottom w:val="0"/>
      <w:divBdr>
        <w:top w:val="none" w:sz="0" w:space="0" w:color="auto"/>
        <w:left w:val="none" w:sz="0" w:space="0" w:color="auto"/>
        <w:bottom w:val="none" w:sz="0" w:space="0" w:color="auto"/>
        <w:right w:val="none" w:sz="0" w:space="0" w:color="auto"/>
      </w:divBdr>
    </w:div>
    <w:div w:id="1280185484">
      <w:bodyDiv w:val="1"/>
      <w:marLeft w:val="0"/>
      <w:marRight w:val="0"/>
      <w:marTop w:val="0"/>
      <w:marBottom w:val="0"/>
      <w:divBdr>
        <w:top w:val="none" w:sz="0" w:space="0" w:color="auto"/>
        <w:left w:val="none" w:sz="0" w:space="0" w:color="auto"/>
        <w:bottom w:val="none" w:sz="0" w:space="0" w:color="auto"/>
        <w:right w:val="none" w:sz="0" w:space="0" w:color="auto"/>
      </w:divBdr>
    </w:div>
    <w:div w:id="1286736685">
      <w:bodyDiv w:val="1"/>
      <w:marLeft w:val="0"/>
      <w:marRight w:val="0"/>
      <w:marTop w:val="0"/>
      <w:marBottom w:val="0"/>
      <w:divBdr>
        <w:top w:val="none" w:sz="0" w:space="0" w:color="auto"/>
        <w:left w:val="none" w:sz="0" w:space="0" w:color="auto"/>
        <w:bottom w:val="none" w:sz="0" w:space="0" w:color="auto"/>
        <w:right w:val="none" w:sz="0" w:space="0" w:color="auto"/>
      </w:divBdr>
    </w:div>
    <w:div w:id="1296644910">
      <w:bodyDiv w:val="1"/>
      <w:marLeft w:val="0"/>
      <w:marRight w:val="0"/>
      <w:marTop w:val="0"/>
      <w:marBottom w:val="0"/>
      <w:divBdr>
        <w:top w:val="none" w:sz="0" w:space="0" w:color="auto"/>
        <w:left w:val="none" w:sz="0" w:space="0" w:color="auto"/>
        <w:bottom w:val="none" w:sz="0" w:space="0" w:color="auto"/>
        <w:right w:val="none" w:sz="0" w:space="0" w:color="auto"/>
      </w:divBdr>
    </w:div>
    <w:div w:id="1299384413">
      <w:bodyDiv w:val="1"/>
      <w:marLeft w:val="0"/>
      <w:marRight w:val="0"/>
      <w:marTop w:val="0"/>
      <w:marBottom w:val="0"/>
      <w:divBdr>
        <w:top w:val="none" w:sz="0" w:space="0" w:color="auto"/>
        <w:left w:val="none" w:sz="0" w:space="0" w:color="auto"/>
        <w:bottom w:val="none" w:sz="0" w:space="0" w:color="auto"/>
        <w:right w:val="none" w:sz="0" w:space="0" w:color="auto"/>
      </w:divBdr>
    </w:div>
    <w:div w:id="1415737030">
      <w:bodyDiv w:val="1"/>
      <w:marLeft w:val="0"/>
      <w:marRight w:val="0"/>
      <w:marTop w:val="0"/>
      <w:marBottom w:val="0"/>
      <w:divBdr>
        <w:top w:val="none" w:sz="0" w:space="0" w:color="auto"/>
        <w:left w:val="none" w:sz="0" w:space="0" w:color="auto"/>
        <w:bottom w:val="none" w:sz="0" w:space="0" w:color="auto"/>
        <w:right w:val="none" w:sz="0" w:space="0" w:color="auto"/>
      </w:divBdr>
    </w:div>
    <w:div w:id="1513109337">
      <w:bodyDiv w:val="1"/>
      <w:marLeft w:val="0"/>
      <w:marRight w:val="0"/>
      <w:marTop w:val="0"/>
      <w:marBottom w:val="0"/>
      <w:divBdr>
        <w:top w:val="none" w:sz="0" w:space="0" w:color="auto"/>
        <w:left w:val="none" w:sz="0" w:space="0" w:color="auto"/>
        <w:bottom w:val="none" w:sz="0" w:space="0" w:color="auto"/>
        <w:right w:val="none" w:sz="0" w:space="0" w:color="auto"/>
      </w:divBdr>
    </w:div>
    <w:div w:id="1522401441">
      <w:bodyDiv w:val="1"/>
      <w:marLeft w:val="0"/>
      <w:marRight w:val="0"/>
      <w:marTop w:val="0"/>
      <w:marBottom w:val="0"/>
      <w:divBdr>
        <w:top w:val="none" w:sz="0" w:space="0" w:color="auto"/>
        <w:left w:val="none" w:sz="0" w:space="0" w:color="auto"/>
        <w:bottom w:val="none" w:sz="0" w:space="0" w:color="auto"/>
        <w:right w:val="none" w:sz="0" w:space="0" w:color="auto"/>
      </w:divBdr>
    </w:div>
    <w:div w:id="1543784833">
      <w:bodyDiv w:val="1"/>
      <w:marLeft w:val="0"/>
      <w:marRight w:val="0"/>
      <w:marTop w:val="0"/>
      <w:marBottom w:val="0"/>
      <w:divBdr>
        <w:top w:val="none" w:sz="0" w:space="0" w:color="auto"/>
        <w:left w:val="none" w:sz="0" w:space="0" w:color="auto"/>
        <w:bottom w:val="none" w:sz="0" w:space="0" w:color="auto"/>
        <w:right w:val="none" w:sz="0" w:space="0" w:color="auto"/>
      </w:divBdr>
    </w:div>
    <w:div w:id="1565018869">
      <w:bodyDiv w:val="1"/>
      <w:marLeft w:val="0"/>
      <w:marRight w:val="0"/>
      <w:marTop w:val="0"/>
      <w:marBottom w:val="0"/>
      <w:divBdr>
        <w:top w:val="none" w:sz="0" w:space="0" w:color="auto"/>
        <w:left w:val="none" w:sz="0" w:space="0" w:color="auto"/>
        <w:bottom w:val="none" w:sz="0" w:space="0" w:color="auto"/>
        <w:right w:val="none" w:sz="0" w:space="0" w:color="auto"/>
      </w:divBdr>
    </w:div>
    <w:div w:id="1574005927">
      <w:bodyDiv w:val="1"/>
      <w:marLeft w:val="0"/>
      <w:marRight w:val="0"/>
      <w:marTop w:val="0"/>
      <w:marBottom w:val="0"/>
      <w:divBdr>
        <w:top w:val="none" w:sz="0" w:space="0" w:color="auto"/>
        <w:left w:val="none" w:sz="0" w:space="0" w:color="auto"/>
        <w:bottom w:val="none" w:sz="0" w:space="0" w:color="auto"/>
        <w:right w:val="none" w:sz="0" w:space="0" w:color="auto"/>
      </w:divBdr>
    </w:div>
    <w:div w:id="1655719675">
      <w:bodyDiv w:val="1"/>
      <w:marLeft w:val="0"/>
      <w:marRight w:val="0"/>
      <w:marTop w:val="0"/>
      <w:marBottom w:val="0"/>
      <w:divBdr>
        <w:top w:val="none" w:sz="0" w:space="0" w:color="auto"/>
        <w:left w:val="none" w:sz="0" w:space="0" w:color="auto"/>
        <w:bottom w:val="none" w:sz="0" w:space="0" w:color="auto"/>
        <w:right w:val="none" w:sz="0" w:space="0" w:color="auto"/>
      </w:divBdr>
    </w:div>
    <w:div w:id="1682076711">
      <w:bodyDiv w:val="1"/>
      <w:marLeft w:val="0"/>
      <w:marRight w:val="0"/>
      <w:marTop w:val="0"/>
      <w:marBottom w:val="0"/>
      <w:divBdr>
        <w:top w:val="none" w:sz="0" w:space="0" w:color="auto"/>
        <w:left w:val="none" w:sz="0" w:space="0" w:color="auto"/>
        <w:bottom w:val="none" w:sz="0" w:space="0" w:color="auto"/>
        <w:right w:val="none" w:sz="0" w:space="0" w:color="auto"/>
      </w:divBdr>
    </w:div>
    <w:div w:id="1718235094">
      <w:bodyDiv w:val="1"/>
      <w:marLeft w:val="0"/>
      <w:marRight w:val="0"/>
      <w:marTop w:val="0"/>
      <w:marBottom w:val="0"/>
      <w:divBdr>
        <w:top w:val="none" w:sz="0" w:space="0" w:color="auto"/>
        <w:left w:val="none" w:sz="0" w:space="0" w:color="auto"/>
        <w:bottom w:val="none" w:sz="0" w:space="0" w:color="auto"/>
        <w:right w:val="none" w:sz="0" w:space="0" w:color="auto"/>
      </w:divBdr>
    </w:div>
    <w:div w:id="1737431790">
      <w:bodyDiv w:val="1"/>
      <w:marLeft w:val="0"/>
      <w:marRight w:val="0"/>
      <w:marTop w:val="0"/>
      <w:marBottom w:val="0"/>
      <w:divBdr>
        <w:top w:val="none" w:sz="0" w:space="0" w:color="auto"/>
        <w:left w:val="none" w:sz="0" w:space="0" w:color="auto"/>
        <w:bottom w:val="none" w:sz="0" w:space="0" w:color="auto"/>
        <w:right w:val="none" w:sz="0" w:space="0" w:color="auto"/>
      </w:divBdr>
    </w:div>
    <w:div w:id="1829403258">
      <w:bodyDiv w:val="1"/>
      <w:marLeft w:val="0"/>
      <w:marRight w:val="0"/>
      <w:marTop w:val="0"/>
      <w:marBottom w:val="0"/>
      <w:divBdr>
        <w:top w:val="none" w:sz="0" w:space="0" w:color="auto"/>
        <w:left w:val="none" w:sz="0" w:space="0" w:color="auto"/>
        <w:bottom w:val="none" w:sz="0" w:space="0" w:color="auto"/>
        <w:right w:val="none" w:sz="0" w:space="0" w:color="auto"/>
      </w:divBdr>
    </w:div>
    <w:div w:id="1838840817">
      <w:bodyDiv w:val="1"/>
      <w:marLeft w:val="0"/>
      <w:marRight w:val="0"/>
      <w:marTop w:val="0"/>
      <w:marBottom w:val="0"/>
      <w:divBdr>
        <w:top w:val="none" w:sz="0" w:space="0" w:color="auto"/>
        <w:left w:val="none" w:sz="0" w:space="0" w:color="auto"/>
        <w:bottom w:val="none" w:sz="0" w:space="0" w:color="auto"/>
        <w:right w:val="none" w:sz="0" w:space="0" w:color="auto"/>
      </w:divBdr>
    </w:div>
    <w:div w:id="1848790127">
      <w:bodyDiv w:val="1"/>
      <w:marLeft w:val="0"/>
      <w:marRight w:val="0"/>
      <w:marTop w:val="0"/>
      <w:marBottom w:val="0"/>
      <w:divBdr>
        <w:top w:val="none" w:sz="0" w:space="0" w:color="auto"/>
        <w:left w:val="none" w:sz="0" w:space="0" w:color="auto"/>
        <w:bottom w:val="none" w:sz="0" w:space="0" w:color="auto"/>
        <w:right w:val="none" w:sz="0" w:space="0" w:color="auto"/>
      </w:divBdr>
    </w:div>
    <w:div w:id="1875076633">
      <w:bodyDiv w:val="1"/>
      <w:marLeft w:val="0"/>
      <w:marRight w:val="0"/>
      <w:marTop w:val="0"/>
      <w:marBottom w:val="0"/>
      <w:divBdr>
        <w:top w:val="none" w:sz="0" w:space="0" w:color="auto"/>
        <w:left w:val="none" w:sz="0" w:space="0" w:color="auto"/>
        <w:bottom w:val="none" w:sz="0" w:space="0" w:color="auto"/>
        <w:right w:val="none" w:sz="0" w:space="0" w:color="auto"/>
      </w:divBdr>
    </w:div>
    <w:div w:id="1883055820">
      <w:bodyDiv w:val="1"/>
      <w:marLeft w:val="0"/>
      <w:marRight w:val="0"/>
      <w:marTop w:val="0"/>
      <w:marBottom w:val="0"/>
      <w:divBdr>
        <w:top w:val="none" w:sz="0" w:space="0" w:color="auto"/>
        <w:left w:val="none" w:sz="0" w:space="0" w:color="auto"/>
        <w:bottom w:val="none" w:sz="0" w:space="0" w:color="auto"/>
        <w:right w:val="none" w:sz="0" w:space="0" w:color="auto"/>
      </w:divBdr>
    </w:div>
    <w:div w:id="1912230617">
      <w:bodyDiv w:val="1"/>
      <w:marLeft w:val="0"/>
      <w:marRight w:val="0"/>
      <w:marTop w:val="0"/>
      <w:marBottom w:val="0"/>
      <w:divBdr>
        <w:top w:val="none" w:sz="0" w:space="0" w:color="auto"/>
        <w:left w:val="none" w:sz="0" w:space="0" w:color="auto"/>
        <w:bottom w:val="none" w:sz="0" w:space="0" w:color="auto"/>
        <w:right w:val="none" w:sz="0" w:space="0" w:color="auto"/>
      </w:divBdr>
    </w:div>
    <w:div w:id="1915820611">
      <w:bodyDiv w:val="1"/>
      <w:marLeft w:val="0"/>
      <w:marRight w:val="0"/>
      <w:marTop w:val="0"/>
      <w:marBottom w:val="0"/>
      <w:divBdr>
        <w:top w:val="none" w:sz="0" w:space="0" w:color="auto"/>
        <w:left w:val="none" w:sz="0" w:space="0" w:color="auto"/>
        <w:bottom w:val="none" w:sz="0" w:space="0" w:color="auto"/>
        <w:right w:val="none" w:sz="0" w:space="0" w:color="auto"/>
      </w:divBdr>
    </w:div>
    <w:div w:id="1948923204">
      <w:bodyDiv w:val="1"/>
      <w:marLeft w:val="0"/>
      <w:marRight w:val="0"/>
      <w:marTop w:val="0"/>
      <w:marBottom w:val="0"/>
      <w:divBdr>
        <w:top w:val="none" w:sz="0" w:space="0" w:color="auto"/>
        <w:left w:val="none" w:sz="0" w:space="0" w:color="auto"/>
        <w:bottom w:val="none" w:sz="0" w:space="0" w:color="auto"/>
        <w:right w:val="none" w:sz="0" w:space="0" w:color="auto"/>
      </w:divBdr>
    </w:div>
    <w:div w:id="1985964819">
      <w:bodyDiv w:val="1"/>
      <w:marLeft w:val="0"/>
      <w:marRight w:val="0"/>
      <w:marTop w:val="0"/>
      <w:marBottom w:val="0"/>
      <w:divBdr>
        <w:top w:val="none" w:sz="0" w:space="0" w:color="auto"/>
        <w:left w:val="none" w:sz="0" w:space="0" w:color="auto"/>
        <w:bottom w:val="none" w:sz="0" w:space="0" w:color="auto"/>
        <w:right w:val="none" w:sz="0" w:space="0" w:color="auto"/>
      </w:divBdr>
    </w:div>
    <w:div w:id="2103182274">
      <w:bodyDiv w:val="1"/>
      <w:marLeft w:val="0"/>
      <w:marRight w:val="0"/>
      <w:marTop w:val="0"/>
      <w:marBottom w:val="0"/>
      <w:divBdr>
        <w:top w:val="none" w:sz="0" w:space="0" w:color="auto"/>
        <w:left w:val="none" w:sz="0" w:space="0" w:color="auto"/>
        <w:bottom w:val="none" w:sz="0" w:space="0" w:color="auto"/>
        <w:right w:val="none" w:sz="0" w:space="0" w:color="auto"/>
      </w:divBdr>
    </w:div>
    <w:div w:id="2122145759">
      <w:bodyDiv w:val="1"/>
      <w:marLeft w:val="0"/>
      <w:marRight w:val="0"/>
      <w:marTop w:val="0"/>
      <w:marBottom w:val="0"/>
      <w:divBdr>
        <w:top w:val="none" w:sz="0" w:space="0" w:color="auto"/>
        <w:left w:val="none" w:sz="0" w:space="0" w:color="auto"/>
        <w:bottom w:val="none" w:sz="0" w:space="0" w:color="auto"/>
        <w:right w:val="none" w:sz="0" w:space="0" w:color="auto"/>
      </w:divBdr>
    </w:div>
    <w:div w:id="21333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13</Pages>
  <Words>4599</Words>
  <Characters>26218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Waewdao Dathong</cp:lastModifiedBy>
  <cp:revision>876</cp:revision>
  <cp:lastPrinted>2021-11-10T10:17:00Z</cp:lastPrinted>
  <dcterms:created xsi:type="dcterms:W3CDTF">2021-10-17T14:42:00Z</dcterms:created>
  <dcterms:modified xsi:type="dcterms:W3CDTF">2021-11-30T00:55:00Z</dcterms:modified>
</cp:coreProperties>
</file>