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86EB6" w14:textId="316448F1" w:rsidR="00D01ADC" w:rsidRPr="009D7161" w:rsidRDefault="00D01ADC" w:rsidP="00D01ADC">
      <w:pPr>
        <w:jc w:val="center"/>
        <w:rPr>
          <w:b/>
          <w:bCs/>
          <w:sz w:val="36"/>
          <w:szCs w:val="36"/>
          <w:cs/>
        </w:rPr>
      </w:pPr>
      <w:r w:rsidRPr="009D7161">
        <w:rPr>
          <w:rFonts w:hint="cs"/>
          <w:b/>
          <w:bCs/>
          <w:sz w:val="36"/>
          <w:szCs w:val="36"/>
          <w:cs/>
        </w:rPr>
        <w:t xml:space="preserve">การเปรียบเทียบประสิทธิภาพในการยับยั้งการเจริญเติบโตของเชื้อ </w:t>
      </w:r>
      <w:bookmarkStart w:id="0" w:name="_Hlk81821346"/>
      <w:r w:rsidRPr="009D7161">
        <w:rPr>
          <w:b/>
          <w:bCs/>
          <w:i/>
          <w:iCs/>
          <w:sz w:val="36"/>
          <w:szCs w:val="36"/>
        </w:rPr>
        <w:t>Staphylococcus aureus</w:t>
      </w:r>
      <w:r w:rsidRPr="009D7161">
        <w:rPr>
          <w:b/>
          <w:bCs/>
          <w:sz w:val="36"/>
          <w:szCs w:val="36"/>
        </w:rPr>
        <w:t xml:space="preserve"> </w:t>
      </w:r>
      <w:bookmarkEnd w:id="0"/>
      <w:r w:rsidRPr="00F20DAC">
        <w:rPr>
          <w:rFonts w:hint="cs"/>
          <w:b/>
          <w:bCs/>
          <w:sz w:val="36"/>
          <w:szCs w:val="36"/>
          <w:cs/>
        </w:rPr>
        <w:t>ของ</w:t>
      </w:r>
      <w:r w:rsidR="00EC3411" w:rsidRPr="00F20DAC">
        <w:rPr>
          <w:rFonts w:hint="cs"/>
          <w:b/>
          <w:bCs/>
          <w:sz w:val="36"/>
          <w:szCs w:val="36"/>
          <w:cs/>
        </w:rPr>
        <w:t>น้ำมันหอมระเหย</w:t>
      </w:r>
      <w:r w:rsidRPr="00F20DAC">
        <w:rPr>
          <w:rFonts w:hint="cs"/>
          <w:b/>
          <w:bCs/>
          <w:sz w:val="36"/>
          <w:szCs w:val="36"/>
          <w:cs/>
        </w:rPr>
        <w:t xml:space="preserve"> </w:t>
      </w:r>
      <w:r w:rsidR="00462D93" w:rsidRPr="00F20DAC">
        <w:rPr>
          <w:rFonts w:hint="cs"/>
          <w:b/>
          <w:bCs/>
          <w:sz w:val="36"/>
          <w:szCs w:val="36"/>
          <w:cs/>
        </w:rPr>
        <w:t>ใบมะกรูด</w:t>
      </w:r>
      <w:r w:rsidRPr="00F20DAC">
        <w:rPr>
          <w:rFonts w:hint="cs"/>
          <w:b/>
          <w:bCs/>
          <w:sz w:val="36"/>
          <w:szCs w:val="36"/>
          <w:cs/>
        </w:rPr>
        <w:t xml:space="preserve"> บัวบก และตะไคร้</w:t>
      </w:r>
    </w:p>
    <w:p w14:paraId="3C7BFFDA" w14:textId="77777777" w:rsidR="00D01ADC" w:rsidRPr="009D7161" w:rsidRDefault="00D01ADC" w:rsidP="00D01ADC">
      <w:pPr>
        <w:jc w:val="center"/>
        <w:rPr>
          <w:b/>
          <w:bCs/>
          <w:sz w:val="30"/>
          <w:szCs w:val="30"/>
        </w:rPr>
      </w:pPr>
    </w:p>
    <w:p w14:paraId="7C132FD3" w14:textId="5BA7AE7D" w:rsidR="00D01ADC" w:rsidRPr="009D7161" w:rsidRDefault="00D01ADC" w:rsidP="00D01ADC">
      <w:pPr>
        <w:jc w:val="center"/>
        <w:rPr>
          <w:b/>
          <w:bCs/>
          <w:sz w:val="30"/>
          <w:szCs w:val="30"/>
          <w:cs/>
        </w:rPr>
      </w:pPr>
      <w:r w:rsidRPr="009D7161">
        <w:rPr>
          <w:rFonts w:hint="cs"/>
          <w:b/>
          <w:bCs/>
          <w:sz w:val="30"/>
          <w:szCs w:val="30"/>
          <w:cs/>
        </w:rPr>
        <w:t>คลีตา</w:t>
      </w:r>
      <w:proofErr w:type="spellStart"/>
      <w:r w:rsidRPr="009D7161">
        <w:rPr>
          <w:rFonts w:hint="cs"/>
          <w:b/>
          <w:bCs/>
          <w:sz w:val="30"/>
          <w:szCs w:val="30"/>
          <w:cs/>
        </w:rPr>
        <w:t>ลิน</w:t>
      </w:r>
      <w:proofErr w:type="spellEnd"/>
      <w:r w:rsidRPr="009D7161">
        <w:rPr>
          <w:rFonts w:hint="cs"/>
          <w:b/>
          <w:bCs/>
          <w:sz w:val="30"/>
          <w:szCs w:val="30"/>
          <w:cs/>
        </w:rPr>
        <w:t xml:space="preserve"> หมายมั่น, โสภาลักษณ์ พึ่งทัศน์, นาราชา สกุลเสาวภาคย์กุล, กาลวีตะวัน หมายมั่น</w:t>
      </w:r>
      <w:r w:rsidRPr="009D7161">
        <w:rPr>
          <w:b/>
          <w:bCs/>
          <w:sz w:val="30"/>
          <w:szCs w:val="30"/>
        </w:rPr>
        <w:t>,</w:t>
      </w:r>
      <w:r w:rsidR="00391BA3" w:rsidRPr="009D7161">
        <w:rPr>
          <w:b/>
          <w:bCs/>
          <w:sz w:val="30"/>
          <w:szCs w:val="30"/>
          <w:cs/>
        </w:rPr>
        <w:br/>
      </w:r>
      <w:r w:rsidRPr="009D7161">
        <w:rPr>
          <w:rFonts w:hint="cs"/>
          <w:b/>
          <w:bCs/>
          <w:sz w:val="30"/>
          <w:szCs w:val="30"/>
          <w:cs/>
        </w:rPr>
        <w:t>*กมณรัตน์ นทีสินทรัพย์ และพีรพงศ์ บุญฤกษ์</w:t>
      </w:r>
    </w:p>
    <w:p w14:paraId="071EA57F" w14:textId="77777777" w:rsidR="00D01ADC" w:rsidRPr="009D7161" w:rsidRDefault="00D01ADC" w:rsidP="00D01ADC">
      <w:pPr>
        <w:jc w:val="center"/>
        <w:rPr>
          <w:color w:val="808080" w:themeColor="background1" w:themeShade="80"/>
          <w:szCs w:val="24"/>
        </w:rPr>
      </w:pPr>
    </w:p>
    <w:p w14:paraId="3DBFA5B8" w14:textId="77777777" w:rsidR="00D01ADC" w:rsidRPr="009D7161" w:rsidRDefault="00D01ADC" w:rsidP="00D01ADC">
      <w:pPr>
        <w:jc w:val="center"/>
        <w:rPr>
          <w:szCs w:val="24"/>
          <w:cs/>
        </w:rPr>
      </w:pPr>
      <w:r w:rsidRPr="009D7161">
        <w:rPr>
          <w:rFonts w:hint="cs"/>
          <w:szCs w:val="24"/>
          <w:cs/>
        </w:rPr>
        <w:t>โรงเรียนมัธยมสาธิตวัดพระศรีมหาธาตุ มหาวิทยาลัยราชภัฏพระนคร, กรุงเทพฯ, ประเทศไทย</w:t>
      </w:r>
    </w:p>
    <w:p w14:paraId="7C45609A" w14:textId="77777777" w:rsidR="00D01ADC" w:rsidRPr="009D7161" w:rsidRDefault="00D01ADC" w:rsidP="00D01ADC">
      <w:pPr>
        <w:jc w:val="center"/>
        <w:rPr>
          <w:szCs w:val="24"/>
        </w:rPr>
      </w:pPr>
      <w:r w:rsidRPr="009D7161">
        <w:rPr>
          <w:rFonts w:hint="cs"/>
          <w:szCs w:val="24"/>
          <w:vertAlign w:val="superscript"/>
          <w:cs/>
        </w:rPr>
        <w:t>*</w:t>
      </w:r>
      <w:r w:rsidRPr="009D7161">
        <w:rPr>
          <w:szCs w:val="24"/>
        </w:rPr>
        <w:t>email:</w:t>
      </w:r>
      <w:r w:rsidRPr="009D7161">
        <w:rPr>
          <w:rFonts w:hint="cs"/>
          <w:szCs w:val="24"/>
          <w:cs/>
        </w:rPr>
        <w:t xml:space="preserve"> </w:t>
      </w:r>
      <w:r w:rsidRPr="009D7161">
        <w:rPr>
          <w:szCs w:val="24"/>
        </w:rPr>
        <w:t>kamonratboonrod@gmail.com</w:t>
      </w:r>
    </w:p>
    <w:p w14:paraId="0C97EF35" w14:textId="77777777" w:rsidR="00D01ADC" w:rsidRPr="009D7161" w:rsidRDefault="00D01ADC" w:rsidP="00D01ADC">
      <w:pPr>
        <w:jc w:val="center"/>
        <w:rPr>
          <w:color w:val="808080" w:themeColor="background1" w:themeShade="80"/>
          <w:szCs w:val="24"/>
        </w:rPr>
      </w:pPr>
    </w:p>
    <w:p w14:paraId="3BC07016" w14:textId="77777777" w:rsidR="00D01ADC" w:rsidRPr="009D7161" w:rsidRDefault="00D01ADC" w:rsidP="00D01ADC">
      <w:pPr>
        <w:jc w:val="center"/>
        <w:rPr>
          <w:color w:val="808080" w:themeColor="background1" w:themeShade="80"/>
          <w:szCs w:val="24"/>
          <w:cs/>
        </w:rPr>
      </w:pPr>
    </w:p>
    <w:p w14:paraId="6098DFCC" w14:textId="77777777" w:rsidR="00D01ADC" w:rsidRPr="009D7161" w:rsidRDefault="00D01ADC" w:rsidP="00D01ADC">
      <w:pPr>
        <w:spacing w:line="240" w:lineRule="atLeast"/>
      </w:pPr>
      <w:r w:rsidRPr="009D7161">
        <w:rPr>
          <w:b/>
          <w:bCs/>
          <w:sz w:val="32"/>
          <w:cs/>
        </w:rPr>
        <w:t>บทคัดย่อ</w:t>
      </w:r>
    </w:p>
    <w:p w14:paraId="63CE6CD9" w14:textId="5DD3DC3C" w:rsidR="00D01ADC" w:rsidRPr="009D7161" w:rsidRDefault="00D01ADC" w:rsidP="00D01ADC">
      <w:pPr>
        <w:ind w:firstLine="720"/>
        <w:jc w:val="thaiDistribute"/>
        <w:rPr>
          <w:cs/>
        </w:rPr>
      </w:pPr>
      <w:r w:rsidRPr="009D7161">
        <w:rPr>
          <w:rFonts w:hint="cs"/>
          <w:cs/>
        </w:rPr>
        <w:t>การยับยั้งเชื้อแบคทีเรียสามารถใช้พืชสมุนไพรได้หลายชนิด ซึ่งสมุนไพรแต่ละชนิดนั้นมีประสิทธิภาพในการยับยั้งแตกต่างกัน โดยงานวิจัยนี้มี</w:t>
      </w:r>
      <w:r w:rsidRPr="009D7161">
        <w:rPr>
          <w:cs/>
        </w:rPr>
        <w:t>วัตถุประสงค์</w:t>
      </w:r>
      <w:r w:rsidRPr="009D7161">
        <w:rPr>
          <w:rFonts w:hint="cs"/>
          <w:cs/>
        </w:rPr>
        <w:t xml:space="preserve">เพื่อเปรียบเทียบประสิทธิภาพในการยับยั้งการเจริญเติบโตของเชื้อ </w:t>
      </w:r>
      <w:r w:rsidRPr="00F20DAC">
        <w:rPr>
          <w:i/>
          <w:iCs/>
          <w:color w:val="000000" w:themeColor="text1"/>
        </w:rPr>
        <w:t>Staphylococcus aureus</w:t>
      </w:r>
      <w:r w:rsidRPr="00F20DAC">
        <w:rPr>
          <w:rFonts w:hint="cs"/>
          <w:i/>
          <w:iCs/>
          <w:color w:val="000000" w:themeColor="text1"/>
          <w:cs/>
        </w:rPr>
        <w:t xml:space="preserve"> </w:t>
      </w:r>
      <w:r w:rsidRPr="00F20DAC">
        <w:rPr>
          <w:rFonts w:hint="cs"/>
          <w:color w:val="000000" w:themeColor="text1"/>
          <w:cs/>
        </w:rPr>
        <w:t>ด้วย</w:t>
      </w:r>
      <w:r w:rsidR="00EC3411" w:rsidRPr="00F20DAC">
        <w:rPr>
          <w:rFonts w:hint="cs"/>
          <w:color w:val="000000" w:themeColor="text1"/>
          <w:cs/>
        </w:rPr>
        <w:t>น้ำมันหอมระเหย</w:t>
      </w:r>
      <w:r w:rsidRPr="00F20DAC">
        <w:rPr>
          <w:rFonts w:hint="cs"/>
          <w:color w:val="000000" w:themeColor="text1"/>
          <w:cs/>
        </w:rPr>
        <w:t xml:space="preserve"> 3 ชนิด ได้แก่ ตะไคร้ ใบมะกรูด และใบบัวบก ที่เป็น</w:t>
      </w:r>
      <w:r w:rsidR="00B0181B" w:rsidRPr="00F20DAC">
        <w:rPr>
          <w:rFonts w:hint="cs"/>
          <w:color w:val="000000" w:themeColor="text1"/>
          <w:cs/>
        </w:rPr>
        <w:t>น้ำมันหอมระเหย</w:t>
      </w:r>
      <w:r w:rsidRPr="00F20DAC">
        <w:rPr>
          <w:rFonts w:hint="cs"/>
          <w:color w:val="000000" w:themeColor="text1"/>
          <w:cs/>
        </w:rPr>
        <w:t>บริสุทธิ์</w:t>
      </w:r>
      <w:r w:rsidR="00B0181B" w:rsidRPr="00F20DAC">
        <w:rPr>
          <w:rFonts w:hint="cs"/>
          <w:color w:val="000000" w:themeColor="text1"/>
          <w:cs/>
        </w:rPr>
        <w:t xml:space="preserve">จัดซื้อจาก </w:t>
      </w:r>
      <w:r w:rsidR="00B0181B" w:rsidRPr="00F20DAC">
        <w:rPr>
          <w:rFonts w:eastAsia="Calibri"/>
          <w:color w:val="000000" w:themeColor="text1"/>
          <w:cs/>
        </w:rPr>
        <w:t xml:space="preserve">บริษัท </w:t>
      </w:r>
      <w:proofErr w:type="spellStart"/>
      <w:r w:rsidR="00B0181B" w:rsidRPr="00F20DAC">
        <w:rPr>
          <w:rFonts w:eastAsia="Calibri"/>
          <w:color w:val="000000" w:themeColor="text1"/>
          <w:cs/>
        </w:rPr>
        <w:t>ฮงฮวด</w:t>
      </w:r>
      <w:proofErr w:type="spellEnd"/>
      <w:r w:rsidR="00B0181B" w:rsidRPr="00F20DAC">
        <w:rPr>
          <w:rFonts w:eastAsia="Calibri"/>
          <w:color w:val="000000" w:themeColor="text1"/>
          <w:cs/>
        </w:rPr>
        <w:t xml:space="preserve"> จำกัด</w:t>
      </w:r>
      <w:r w:rsidR="00B0181B" w:rsidRPr="00F20DAC">
        <w:rPr>
          <w:rFonts w:hint="cs"/>
          <w:color w:val="000000" w:themeColor="text1"/>
          <w:cs/>
        </w:rPr>
        <w:t xml:space="preserve"> </w:t>
      </w:r>
      <w:r w:rsidRPr="00F20DAC">
        <w:rPr>
          <w:rFonts w:hint="cs"/>
          <w:cs/>
        </w:rPr>
        <w:t>ในความ</w:t>
      </w:r>
      <w:r w:rsidRPr="009D7161">
        <w:rPr>
          <w:rFonts w:hint="cs"/>
          <w:cs/>
        </w:rPr>
        <w:t>เข้มข้นร้อยละ 100 ร้อยละ 80 และร้อยละ 60 โดยปริมาตร โดยใช้</w:t>
      </w:r>
      <w:proofErr w:type="spellStart"/>
      <w:r w:rsidRPr="009D7161">
        <w:rPr>
          <w:rFonts w:hint="cs"/>
          <w:cs/>
        </w:rPr>
        <w:t>เล</w:t>
      </w:r>
      <w:proofErr w:type="spellEnd"/>
      <w:r w:rsidRPr="009D7161">
        <w:rPr>
          <w:rFonts w:hint="cs"/>
          <w:cs/>
        </w:rPr>
        <w:t>ซิติ</w:t>
      </w:r>
      <w:r w:rsidR="00B0181B">
        <w:rPr>
          <w:rFonts w:hint="cs"/>
          <w:cs/>
        </w:rPr>
        <w:t>น</w:t>
      </w:r>
      <w:r w:rsidRPr="009D7161">
        <w:rPr>
          <w:rFonts w:hint="cs"/>
          <w:cs/>
        </w:rPr>
        <w:t xml:space="preserve">เป็นตัวทำละลาย ด้วยวิธี </w:t>
      </w:r>
      <w:r w:rsidR="00157516">
        <w:t>well</w:t>
      </w:r>
      <w:r w:rsidRPr="009D7161">
        <w:t xml:space="preserve"> diffusion method </w:t>
      </w:r>
      <w:r w:rsidRPr="009D7161">
        <w:rPr>
          <w:rFonts w:hint="cs"/>
          <w:cs/>
        </w:rPr>
        <w:t xml:space="preserve">โดยหยดสารสกัดที่ความเข้มข้นต่าง ๆ ลงในจานเพาะเชื้อแล้วสังเกตเส้นผ่านศูนย์กลางของบริเวณยับยั้ง ผลการวิจัยพบว่า </w:t>
      </w:r>
      <w:bookmarkStart w:id="1" w:name="_Hlk90550533"/>
      <w:r w:rsidR="00EC289C">
        <w:rPr>
          <w:rFonts w:hint="cs"/>
          <w:cs/>
        </w:rPr>
        <w:t>น้ำมันหอมระเหย</w:t>
      </w:r>
      <w:bookmarkEnd w:id="1"/>
      <w:r w:rsidRPr="009D7161">
        <w:rPr>
          <w:rFonts w:hint="cs"/>
          <w:cs/>
        </w:rPr>
        <w:t>จาก</w:t>
      </w:r>
      <w:r w:rsidRPr="009D7161">
        <w:rPr>
          <w:cs/>
        </w:rPr>
        <w:t xml:space="preserve">ตะไคร้ </w:t>
      </w:r>
      <w:r w:rsidRPr="009D7161">
        <w:rPr>
          <w:rFonts w:hint="cs"/>
          <w:cs/>
        </w:rPr>
        <w:t>ใบ</w:t>
      </w:r>
      <w:r w:rsidRPr="009D7161">
        <w:rPr>
          <w:cs/>
        </w:rPr>
        <w:t>มะกรูด และใบบัวบก</w:t>
      </w:r>
      <w:r w:rsidRPr="009D7161">
        <w:rPr>
          <w:rFonts w:hint="cs"/>
          <w:cs/>
        </w:rPr>
        <w:t xml:space="preserve"> สามารถยับยั้งเชื้อแบคทีเรียได้</w:t>
      </w:r>
      <w:r w:rsidRPr="000F4C09">
        <w:rPr>
          <w:rFonts w:hint="cs"/>
          <w:cs/>
        </w:rPr>
        <w:t>ทั้งหมด</w:t>
      </w:r>
      <w:r w:rsidRPr="000F4C09">
        <w:rPr>
          <w:cs/>
        </w:rPr>
        <w:t xml:space="preserve"> </w:t>
      </w:r>
      <w:r w:rsidRPr="000F4C09">
        <w:rPr>
          <w:rFonts w:hint="cs"/>
          <w:cs/>
        </w:rPr>
        <w:t xml:space="preserve">เมื่อพิจารณาที่ความเข้มข้นร้อยละ100 โดยปริมาตร </w:t>
      </w:r>
      <w:r w:rsidR="00EC289C" w:rsidRPr="000F4C09">
        <w:rPr>
          <w:rFonts w:hint="cs"/>
          <w:cs/>
        </w:rPr>
        <w:t>น้ำมันหอมระเหย</w:t>
      </w:r>
      <w:r w:rsidRPr="000F4C09">
        <w:rPr>
          <w:rFonts w:hint="cs"/>
          <w:cs/>
        </w:rPr>
        <w:t>จากใบบัวบก ใบมะกรูดและตะไคร้ มี</w:t>
      </w:r>
      <w:r w:rsidR="00FF6DB3" w:rsidRPr="000F4C09">
        <w:rPr>
          <w:rFonts w:hint="cs"/>
          <w:cs/>
        </w:rPr>
        <w:t>ร้อยละการยับยั้งเชื้อแบคทีเรีย</w:t>
      </w:r>
      <w:r w:rsidRPr="000F4C09">
        <w:rPr>
          <w:rFonts w:hint="cs"/>
          <w:cs/>
        </w:rPr>
        <w:t xml:space="preserve">เท่ากับ </w:t>
      </w:r>
      <w:r w:rsidR="00FF6DB3" w:rsidRPr="000F4C09">
        <w:rPr>
          <w:rFonts w:hint="cs"/>
          <w:cs/>
        </w:rPr>
        <w:t>10.60</w:t>
      </w:r>
      <w:r w:rsidR="007F237B" w:rsidRPr="000F4C09">
        <w:rPr>
          <w:cs/>
        </w:rPr>
        <w:t>±</w:t>
      </w:r>
      <w:r w:rsidR="007F237B" w:rsidRPr="000F4C09">
        <w:t>0.52</w:t>
      </w:r>
      <w:r w:rsidRPr="000F4C09">
        <w:t>,</w:t>
      </w:r>
      <w:r w:rsidRPr="000F4C09">
        <w:rPr>
          <w:rFonts w:hint="cs"/>
          <w:cs/>
        </w:rPr>
        <w:t xml:space="preserve"> </w:t>
      </w:r>
      <w:r w:rsidR="00FF6DB3" w:rsidRPr="000F4C09">
        <w:rPr>
          <w:rFonts w:hint="cs"/>
          <w:cs/>
        </w:rPr>
        <w:t>9.71</w:t>
      </w:r>
      <w:r w:rsidR="007F237B" w:rsidRPr="000F4C09">
        <w:rPr>
          <w:cs/>
        </w:rPr>
        <w:t>±</w:t>
      </w:r>
      <w:r w:rsidR="00FF6DB3" w:rsidRPr="000F4C09">
        <w:rPr>
          <w:rFonts w:hint="cs"/>
          <w:cs/>
        </w:rPr>
        <w:t>1.24</w:t>
      </w:r>
      <w:r w:rsidRPr="000F4C09">
        <w:rPr>
          <w:rFonts w:hint="cs"/>
          <w:cs/>
        </w:rPr>
        <w:t xml:space="preserve"> และ </w:t>
      </w:r>
      <w:r w:rsidR="00FF6DB3" w:rsidRPr="000F4C09">
        <w:rPr>
          <w:rFonts w:hint="cs"/>
          <w:cs/>
        </w:rPr>
        <w:t>5.12</w:t>
      </w:r>
      <w:r w:rsidR="007F237B" w:rsidRPr="000F4C09">
        <w:rPr>
          <w:cs/>
        </w:rPr>
        <w:t>±</w:t>
      </w:r>
      <w:r w:rsidR="007F237B" w:rsidRPr="000F4C09">
        <w:t>0.</w:t>
      </w:r>
      <w:r w:rsidR="00FF6DB3" w:rsidRPr="000F4C09">
        <w:t>69</w:t>
      </w:r>
      <w:r w:rsidRPr="000F4C09">
        <w:rPr>
          <w:rFonts w:hint="cs"/>
          <w:cs/>
        </w:rPr>
        <w:t xml:space="preserve"> ตามลำดับ ที่ความเข้มข้นร้อยละ 80 โดยปริมาตร </w:t>
      </w:r>
      <w:r w:rsidR="00EC289C" w:rsidRPr="000F4C09">
        <w:rPr>
          <w:cs/>
        </w:rPr>
        <w:t>น้ำมันหอมระเหย</w:t>
      </w:r>
      <w:r w:rsidRPr="000F4C09">
        <w:rPr>
          <w:rFonts w:hint="cs"/>
          <w:cs/>
        </w:rPr>
        <w:t>จากใบบัวบก ใบมะกรูดและตะไคร้ มี</w:t>
      </w:r>
      <w:r w:rsidR="00FF6DB3" w:rsidRPr="000F4C09">
        <w:rPr>
          <w:rFonts w:hint="cs"/>
          <w:cs/>
        </w:rPr>
        <w:t>ร้อยละการยับยั้งเชื้อแบคทีเรีย</w:t>
      </w:r>
      <w:r w:rsidRPr="000F4C09">
        <w:rPr>
          <w:rFonts w:hint="cs"/>
          <w:cs/>
        </w:rPr>
        <w:t xml:space="preserve">เท่ากับ </w:t>
      </w:r>
      <w:bookmarkStart w:id="2" w:name="_Hlk87641493"/>
      <w:r w:rsidR="00FF6DB3" w:rsidRPr="000F4C09">
        <w:rPr>
          <w:rFonts w:hint="cs"/>
          <w:cs/>
        </w:rPr>
        <w:t>7.74</w:t>
      </w:r>
      <w:r w:rsidR="007F237B" w:rsidRPr="000F4C09">
        <w:rPr>
          <w:cs/>
        </w:rPr>
        <w:t>±</w:t>
      </w:r>
      <w:r w:rsidR="007F237B" w:rsidRPr="000F4C09">
        <w:t>0.</w:t>
      </w:r>
      <w:r w:rsidR="00FF6DB3" w:rsidRPr="000F4C09">
        <w:t>98</w:t>
      </w:r>
      <w:r w:rsidRPr="000F4C09">
        <w:rPr>
          <w:rFonts w:hint="cs"/>
          <w:cs/>
        </w:rPr>
        <w:t xml:space="preserve">, </w:t>
      </w:r>
      <w:r w:rsidR="00FF6DB3" w:rsidRPr="000F4C09">
        <w:rPr>
          <w:rFonts w:hint="cs"/>
          <w:cs/>
        </w:rPr>
        <w:t>5.64</w:t>
      </w:r>
      <w:r w:rsidR="007F237B" w:rsidRPr="000F4C09">
        <w:rPr>
          <w:cs/>
        </w:rPr>
        <w:t>±</w:t>
      </w:r>
      <w:r w:rsidR="007F237B" w:rsidRPr="000F4C09">
        <w:t>0.</w:t>
      </w:r>
      <w:r w:rsidR="00FF6DB3" w:rsidRPr="000F4C09">
        <w:t>73</w:t>
      </w:r>
      <w:r w:rsidRPr="000F4C09">
        <w:rPr>
          <w:rFonts w:hint="cs"/>
          <w:cs/>
        </w:rPr>
        <w:t xml:space="preserve"> และ </w:t>
      </w:r>
      <w:r w:rsidR="00FF6DB3" w:rsidRPr="000F4C09">
        <w:rPr>
          <w:rFonts w:hint="cs"/>
          <w:cs/>
        </w:rPr>
        <w:t>4.16</w:t>
      </w:r>
      <w:r w:rsidR="007F237B" w:rsidRPr="000F4C09">
        <w:rPr>
          <w:cs/>
        </w:rPr>
        <w:t>±</w:t>
      </w:r>
      <w:r w:rsidR="007F237B" w:rsidRPr="000F4C09">
        <w:t>0.</w:t>
      </w:r>
      <w:r w:rsidR="00FF6DB3" w:rsidRPr="000F4C09">
        <w:t>63</w:t>
      </w:r>
      <w:r w:rsidRPr="000F4C09">
        <w:rPr>
          <w:rFonts w:hint="cs"/>
          <w:cs/>
        </w:rPr>
        <w:t xml:space="preserve"> </w:t>
      </w:r>
      <w:bookmarkEnd w:id="2"/>
      <w:r w:rsidRPr="000F4C09">
        <w:rPr>
          <w:rFonts w:hint="cs"/>
          <w:cs/>
        </w:rPr>
        <w:t>ตามลำดับ และความเข้มข้นร้อยละ 60 โดยปริมาตร</w:t>
      </w:r>
      <w:r w:rsidR="00EC289C" w:rsidRPr="000F4C09">
        <w:rPr>
          <w:cs/>
        </w:rPr>
        <w:t>น้ำมันหอมระเหย</w:t>
      </w:r>
      <w:r w:rsidRPr="000F4C09">
        <w:rPr>
          <w:rFonts w:hint="cs"/>
          <w:cs/>
        </w:rPr>
        <w:t>จากใบมะกรูด ตะไคร้ และใบบัวบก มี</w:t>
      </w:r>
      <w:r w:rsidR="00FF6DB3" w:rsidRPr="000F4C09">
        <w:rPr>
          <w:rFonts w:hint="cs"/>
          <w:cs/>
        </w:rPr>
        <w:t>ร้อยละการยับยั้งเชื้อแบคทีเรีย</w:t>
      </w:r>
      <w:r w:rsidRPr="000F4C09">
        <w:rPr>
          <w:rFonts w:hint="cs"/>
          <w:cs/>
        </w:rPr>
        <w:t xml:space="preserve">เท่ากับ </w:t>
      </w:r>
      <w:r w:rsidR="00FF6DB3" w:rsidRPr="000F4C09">
        <w:rPr>
          <w:rFonts w:hint="cs"/>
          <w:cs/>
        </w:rPr>
        <w:t>5.63</w:t>
      </w:r>
      <w:r w:rsidR="0029174E" w:rsidRPr="000F4C09">
        <w:rPr>
          <w:cs/>
        </w:rPr>
        <w:t>±</w:t>
      </w:r>
      <w:r w:rsidR="0029174E" w:rsidRPr="000F4C09">
        <w:t>0.</w:t>
      </w:r>
      <w:r w:rsidR="00FF6DB3" w:rsidRPr="000F4C09">
        <w:t>54</w:t>
      </w:r>
      <w:r w:rsidRPr="000F4C09">
        <w:rPr>
          <w:rFonts w:hint="cs"/>
          <w:cs/>
        </w:rPr>
        <w:t xml:space="preserve">, </w:t>
      </w:r>
      <w:r w:rsidR="00FF6DB3" w:rsidRPr="000F4C09">
        <w:rPr>
          <w:rFonts w:hint="cs"/>
          <w:cs/>
        </w:rPr>
        <w:t>4.82</w:t>
      </w:r>
      <w:r w:rsidR="0029174E" w:rsidRPr="000F4C09">
        <w:rPr>
          <w:cs/>
        </w:rPr>
        <w:t>±</w:t>
      </w:r>
      <w:r w:rsidR="00FF6DB3" w:rsidRPr="000F4C09">
        <w:rPr>
          <w:rFonts w:hint="cs"/>
          <w:cs/>
        </w:rPr>
        <w:t>2.10</w:t>
      </w:r>
      <w:r w:rsidRPr="000F4C09">
        <w:t xml:space="preserve"> </w:t>
      </w:r>
      <w:r w:rsidRPr="000F4C09">
        <w:rPr>
          <w:rFonts w:hint="cs"/>
          <w:cs/>
        </w:rPr>
        <w:t xml:space="preserve">และ </w:t>
      </w:r>
      <w:r w:rsidR="00FF6DB3" w:rsidRPr="000F4C09">
        <w:rPr>
          <w:rFonts w:hint="cs"/>
          <w:cs/>
        </w:rPr>
        <w:t>3.72</w:t>
      </w:r>
      <w:r w:rsidR="0029174E" w:rsidRPr="000F4C09">
        <w:rPr>
          <w:cs/>
        </w:rPr>
        <w:t>±</w:t>
      </w:r>
      <w:r w:rsidR="0029174E" w:rsidRPr="000F4C09">
        <w:t>0.</w:t>
      </w:r>
      <w:r w:rsidR="00FF6DB3" w:rsidRPr="000F4C09">
        <w:t>43</w:t>
      </w:r>
      <w:r w:rsidRPr="000F4C09">
        <w:t xml:space="preserve"> </w:t>
      </w:r>
      <w:r w:rsidRPr="000F4C09">
        <w:rPr>
          <w:rFonts w:hint="cs"/>
          <w:cs/>
        </w:rPr>
        <w:t>ตามลำดับ เมื่อเปรียบเทียบประสิทธิภาพการยับยั้งเชื้อแบคทีเรียที่ความเข้มข้นของ</w:t>
      </w:r>
      <w:r w:rsidR="00FF6DB3" w:rsidRPr="000F4C09">
        <w:rPr>
          <w:rFonts w:hint="cs"/>
          <w:cs/>
        </w:rPr>
        <w:t>น้ำมันหอมระเหย</w:t>
      </w:r>
      <w:r w:rsidRPr="000F4C09">
        <w:rPr>
          <w:rFonts w:hint="cs"/>
          <w:cs/>
        </w:rPr>
        <w:t xml:space="preserve">ร้อยละ 60 โดยปริมาตร ซึ่งต่ำที่สุด พบว่าใบมะกรูดมีประสิทธิภาพในการยับยั้งเชื้อแบคทีเรีย </w:t>
      </w:r>
      <w:r w:rsidRPr="000F4C09">
        <w:rPr>
          <w:i/>
          <w:iCs/>
        </w:rPr>
        <w:t>Staphylococcus aureus</w:t>
      </w:r>
      <w:r w:rsidRPr="000F4C09">
        <w:rPr>
          <w:rFonts w:hint="cs"/>
          <w:i/>
          <w:iCs/>
          <w:cs/>
        </w:rPr>
        <w:t xml:space="preserve"> </w:t>
      </w:r>
      <w:r w:rsidRPr="000F4C09">
        <w:rPr>
          <w:rFonts w:hint="cs"/>
          <w:cs/>
        </w:rPr>
        <w:t>ได้ดีที่สุด ดังนั้น</w:t>
      </w:r>
      <w:r w:rsidR="00EC289C" w:rsidRPr="000F4C09">
        <w:rPr>
          <w:cs/>
        </w:rPr>
        <w:t>น้ำมันหอมระเหย</w:t>
      </w:r>
      <w:bookmarkStart w:id="3" w:name="_GoBack"/>
      <w:bookmarkEnd w:id="3"/>
      <w:r w:rsidRPr="009D7161">
        <w:rPr>
          <w:rFonts w:hint="cs"/>
          <w:cs/>
        </w:rPr>
        <w:t>จากใบมะกรูดมีความเหมาะสมที่จะนำไปพัฒนาเป็นผลิตภัณฑ์ยับยั้งเชื้อแบคทีเรียได้อย่างมีประสิทธิภาพ</w:t>
      </w:r>
    </w:p>
    <w:p w14:paraId="0132B593" w14:textId="77777777" w:rsidR="00D01ADC" w:rsidRPr="009D7161" w:rsidRDefault="00D01ADC" w:rsidP="00D01ADC">
      <w:pPr>
        <w:pStyle w:val="aa"/>
        <w:ind w:firstLine="567"/>
        <w:jc w:val="thaiDistribute"/>
        <w:rPr>
          <w:rFonts w:ascii="TH SarabunPSK" w:hAnsi="TH SarabunPSK" w:cs="TH SarabunPSK"/>
        </w:rPr>
      </w:pPr>
    </w:p>
    <w:p w14:paraId="116C7BBB" w14:textId="4A1509C2" w:rsidR="00D01ADC" w:rsidRPr="009D7161" w:rsidRDefault="00D01ADC" w:rsidP="00D01ADC">
      <w:pPr>
        <w:pStyle w:val="aa"/>
        <w:rPr>
          <w:rFonts w:ascii="TH SarabunPSK" w:hAnsi="TH SarabunPSK" w:cs="TH SarabunPSK"/>
        </w:rPr>
      </w:pPr>
      <w:r w:rsidRPr="009D7161">
        <w:rPr>
          <w:rFonts w:ascii="TH SarabunPSK" w:hAnsi="TH SarabunPSK" w:cs="TH SarabunPSK"/>
          <w:b/>
          <w:bCs/>
          <w:cs/>
        </w:rPr>
        <w:t>คำสำคัญ</w:t>
      </w:r>
      <w:r w:rsidRPr="009D7161">
        <w:rPr>
          <w:rFonts w:ascii="TH SarabunPSK" w:hAnsi="TH SarabunPSK" w:cs="TH SarabunPSK"/>
          <w:b/>
          <w:bCs/>
        </w:rPr>
        <w:t>:</w:t>
      </w:r>
      <w:r w:rsidRPr="009D7161">
        <w:rPr>
          <w:rFonts w:ascii="TH SarabunPSK" w:hAnsi="TH SarabunPSK" w:cs="TH SarabunPSK"/>
        </w:rPr>
        <w:t xml:space="preserve"> </w:t>
      </w:r>
      <w:r w:rsidR="003E02A1">
        <w:rPr>
          <w:rFonts w:ascii="TH SarabunPSK" w:hAnsi="TH SarabunPSK" w:cs="TH SarabunPSK" w:hint="cs"/>
          <w:cs/>
        </w:rPr>
        <w:t>ตะไคร้</w:t>
      </w:r>
      <w:r w:rsidRPr="009D7161">
        <w:rPr>
          <w:rFonts w:ascii="TH SarabunPSK" w:hAnsi="TH SarabunPSK" w:cs="TH SarabunPSK" w:hint="cs"/>
          <w:cs/>
        </w:rPr>
        <w:t xml:space="preserve">, </w:t>
      </w:r>
      <w:r w:rsidR="00462D93">
        <w:rPr>
          <w:rFonts w:ascii="TH SarabunPSK" w:hAnsi="TH SarabunPSK" w:cs="TH SarabunPSK" w:hint="cs"/>
          <w:cs/>
        </w:rPr>
        <w:t>ใบมะกรูด</w:t>
      </w:r>
      <w:r w:rsidRPr="009D7161">
        <w:rPr>
          <w:rFonts w:ascii="TH SarabunPSK" w:hAnsi="TH SarabunPSK" w:cs="TH SarabunPSK" w:hint="cs"/>
          <w:cs/>
        </w:rPr>
        <w:t xml:space="preserve">, </w:t>
      </w:r>
      <w:r w:rsidR="003E02A1">
        <w:rPr>
          <w:rFonts w:ascii="TH SarabunPSK" w:hAnsi="TH SarabunPSK" w:cs="TH SarabunPSK" w:hint="cs"/>
          <w:cs/>
        </w:rPr>
        <w:t>ใบบัวบก,</w:t>
      </w:r>
      <w:r w:rsidR="003E02A1">
        <w:rPr>
          <w:rFonts w:ascii="TH SarabunPSK" w:hAnsi="TH SarabunPSK" w:cs="TH SarabunPSK"/>
        </w:rPr>
        <w:t xml:space="preserve"> </w:t>
      </w:r>
      <w:r w:rsidR="003E02A1" w:rsidRPr="003E02A1">
        <w:rPr>
          <w:rFonts w:ascii="TH SarabunPSK" w:hAnsi="TH SarabunPSK" w:cs="TH SarabunPSK"/>
          <w:i/>
          <w:iCs/>
        </w:rPr>
        <w:t>Staphylococcus aureus</w:t>
      </w:r>
      <w:r w:rsidR="003E02A1">
        <w:rPr>
          <w:rFonts w:ascii="TH SarabunPSK" w:hAnsi="TH SarabunPSK" w:cs="TH SarabunPSK" w:hint="cs"/>
          <w:cs/>
        </w:rPr>
        <w:t xml:space="preserve"> </w:t>
      </w:r>
    </w:p>
    <w:p w14:paraId="09D378AC" w14:textId="77777777" w:rsidR="00D01ADC" w:rsidRPr="009D7161" w:rsidRDefault="00D01ADC" w:rsidP="00D01ADC">
      <w:pPr>
        <w:rPr>
          <w:sz w:val="32"/>
          <w:szCs w:val="32"/>
        </w:rPr>
      </w:pPr>
    </w:p>
    <w:p w14:paraId="10C92542" w14:textId="77777777" w:rsidR="00D01ADC" w:rsidRPr="009D7161" w:rsidRDefault="00D01ADC" w:rsidP="00D01ADC">
      <w:pPr>
        <w:rPr>
          <w:b/>
          <w:bCs/>
          <w:sz w:val="32"/>
          <w:szCs w:val="32"/>
        </w:rPr>
      </w:pPr>
    </w:p>
    <w:p w14:paraId="0FA70ABE" w14:textId="77777777" w:rsidR="00D01ADC" w:rsidRPr="009D7161" w:rsidRDefault="00D01ADC" w:rsidP="00D01ADC">
      <w:pPr>
        <w:rPr>
          <w:b/>
          <w:bCs/>
          <w:sz w:val="32"/>
          <w:szCs w:val="32"/>
        </w:rPr>
      </w:pPr>
    </w:p>
    <w:p w14:paraId="1653C7DF" w14:textId="77777777" w:rsidR="00D01ADC" w:rsidRPr="009D7161" w:rsidRDefault="00D01ADC" w:rsidP="00D01ADC">
      <w:pPr>
        <w:rPr>
          <w:b/>
          <w:bCs/>
          <w:sz w:val="32"/>
          <w:szCs w:val="32"/>
        </w:rPr>
      </w:pPr>
    </w:p>
    <w:p w14:paraId="2727719E" w14:textId="77777777" w:rsidR="00D01ADC" w:rsidRPr="009D7161" w:rsidRDefault="00D01ADC" w:rsidP="00D01ADC">
      <w:pPr>
        <w:rPr>
          <w:b/>
          <w:bCs/>
          <w:sz w:val="32"/>
          <w:szCs w:val="32"/>
        </w:rPr>
      </w:pPr>
    </w:p>
    <w:p w14:paraId="2F3E940D" w14:textId="77777777" w:rsidR="00D01ADC" w:rsidRPr="009D7161" w:rsidRDefault="00D01ADC" w:rsidP="00D01ADC">
      <w:pPr>
        <w:rPr>
          <w:b/>
          <w:bCs/>
          <w:sz w:val="32"/>
          <w:szCs w:val="32"/>
        </w:rPr>
      </w:pPr>
    </w:p>
    <w:p w14:paraId="0EC28A29" w14:textId="77777777" w:rsidR="00D01ADC" w:rsidRPr="009D7161" w:rsidRDefault="00D01ADC" w:rsidP="00D01ADC">
      <w:pPr>
        <w:rPr>
          <w:b/>
          <w:bCs/>
          <w:sz w:val="32"/>
          <w:szCs w:val="32"/>
        </w:rPr>
      </w:pPr>
    </w:p>
    <w:p w14:paraId="583AF10A" w14:textId="77777777" w:rsidR="00D01ADC" w:rsidRPr="009D7161" w:rsidRDefault="00D01ADC" w:rsidP="00D01ADC">
      <w:pPr>
        <w:rPr>
          <w:b/>
          <w:bCs/>
          <w:sz w:val="32"/>
          <w:szCs w:val="32"/>
        </w:rPr>
      </w:pPr>
    </w:p>
    <w:p w14:paraId="683E0048" w14:textId="77777777" w:rsidR="00D01ADC" w:rsidRPr="009D7161" w:rsidRDefault="00D01ADC" w:rsidP="00D01ADC">
      <w:pPr>
        <w:rPr>
          <w:b/>
          <w:bCs/>
          <w:sz w:val="32"/>
          <w:szCs w:val="32"/>
        </w:rPr>
      </w:pPr>
    </w:p>
    <w:p w14:paraId="189CE647" w14:textId="28C517D6" w:rsidR="00D01ADC" w:rsidRPr="009D7161" w:rsidRDefault="00D01ADC" w:rsidP="00D01ADC">
      <w:pPr>
        <w:jc w:val="center"/>
        <w:rPr>
          <w:b/>
          <w:bCs/>
          <w:sz w:val="36"/>
          <w:szCs w:val="36"/>
        </w:rPr>
      </w:pPr>
      <w:r w:rsidRPr="009D7161">
        <w:rPr>
          <w:b/>
          <w:bCs/>
          <w:sz w:val="36"/>
          <w:szCs w:val="36"/>
        </w:rPr>
        <w:lastRenderedPageBreak/>
        <w:t xml:space="preserve">The </w:t>
      </w:r>
      <w:r w:rsidRPr="009D7161">
        <w:rPr>
          <w:b/>
          <w:bCs/>
          <w:sz w:val="36"/>
          <w:szCs w:val="36"/>
          <w:lang w:val="en"/>
        </w:rPr>
        <w:t xml:space="preserve">Comparison of </w:t>
      </w:r>
      <w:r w:rsidRPr="009D7161">
        <w:rPr>
          <w:b/>
          <w:bCs/>
          <w:sz w:val="36"/>
          <w:szCs w:val="36"/>
        </w:rPr>
        <w:t>Inhibiting</w:t>
      </w:r>
      <w:r w:rsidRPr="009D7161">
        <w:rPr>
          <w:b/>
          <w:bCs/>
          <w:i/>
          <w:iCs/>
          <w:sz w:val="36"/>
          <w:szCs w:val="36"/>
        </w:rPr>
        <w:t xml:space="preserve"> </w:t>
      </w:r>
      <w:r w:rsidRPr="009D7161">
        <w:rPr>
          <w:b/>
          <w:bCs/>
          <w:sz w:val="36"/>
          <w:szCs w:val="36"/>
        </w:rPr>
        <w:t>Efficiency of</w:t>
      </w:r>
      <w:r w:rsidRPr="009D7161">
        <w:rPr>
          <w:b/>
          <w:bCs/>
          <w:i/>
          <w:iCs/>
          <w:sz w:val="36"/>
          <w:szCs w:val="36"/>
        </w:rPr>
        <w:t xml:space="preserve"> Staphylococcus aureus</w:t>
      </w:r>
      <w:r w:rsidRPr="009D7161">
        <w:rPr>
          <w:b/>
          <w:bCs/>
          <w:sz w:val="36"/>
          <w:szCs w:val="36"/>
        </w:rPr>
        <w:t xml:space="preserve"> by Three Types </w:t>
      </w:r>
      <w:r w:rsidRPr="00F20DAC">
        <w:rPr>
          <w:b/>
          <w:bCs/>
          <w:sz w:val="36"/>
          <w:szCs w:val="36"/>
        </w:rPr>
        <w:t xml:space="preserve">of </w:t>
      </w:r>
      <w:r w:rsidR="00017891" w:rsidRPr="00F20DAC">
        <w:rPr>
          <w:b/>
          <w:bCs/>
          <w:sz w:val="36"/>
          <w:szCs w:val="36"/>
        </w:rPr>
        <w:t>Essential Oils</w:t>
      </w:r>
      <w:r w:rsidRPr="009D7161">
        <w:rPr>
          <w:b/>
          <w:bCs/>
          <w:sz w:val="36"/>
          <w:szCs w:val="36"/>
        </w:rPr>
        <w:t xml:space="preserve">: Lemongrass, Kaffir lime leaves, </w:t>
      </w:r>
      <w:r w:rsidRPr="009D7161">
        <w:rPr>
          <w:b/>
          <w:bCs/>
          <w:sz w:val="36"/>
          <w:szCs w:val="36"/>
        </w:rPr>
        <w:br/>
        <w:t xml:space="preserve">and </w:t>
      </w:r>
      <w:r w:rsidRPr="009D7161">
        <w:rPr>
          <w:b/>
          <w:bCs/>
          <w:i/>
          <w:iCs/>
          <w:sz w:val="36"/>
          <w:szCs w:val="36"/>
        </w:rPr>
        <w:t>Centella asiatica</w:t>
      </w:r>
      <w:r w:rsidRPr="009D7161">
        <w:rPr>
          <w:b/>
          <w:bCs/>
          <w:sz w:val="36"/>
          <w:szCs w:val="36"/>
        </w:rPr>
        <w:t xml:space="preserve"> (Linn.) Urban. </w:t>
      </w:r>
    </w:p>
    <w:p w14:paraId="563AFCDF" w14:textId="77777777" w:rsidR="00D01ADC" w:rsidRPr="009D7161" w:rsidRDefault="00D01ADC" w:rsidP="00D01ADC">
      <w:pPr>
        <w:jc w:val="center"/>
        <w:rPr>
          <w:b/>
          <w:bCs/>
          <w:sz w:val="30"/>
          <w:szCs w:val="30"/>
        </w:rPr>
      </w:pPr>
    </w:p>
    <w:p w14:paraId="3003D100" w14:textId="77777777" w:rsidR="00D01ADC" w:rsidRPr="009D7161" w:rsidRDefault="00D01ADC" w:rsidP="00D01ADC">
      <w:pPr>
        <w:jc w:val="center"/>
        <w:rPr>
          <w:b/>
          <w:bCs/>
          <w:sz w:val="30"/>
          <w:szCs w:val="30"/>
        </w:rPr>
      </w:pPr>
      <w:proofErr w:type="spellStart"/>
      <w:r w:rsidRPr="009D7161">
        <w:rPr>
          <w:b/>
          <w:bCs/>
          <w:sz w:val="30"/>
          <w:szCs w:val="30"/>
        </w:rPr>
        <w:t>Kleetalin</w:t>
      </w:r>
      <w:proofErr w:type="spellEnd"/>
      <w:r w:rsidRPr="009D7161">
        <w:rPr>
          <w:b/>
          <w:bCs/>
          <w:sz w:val="30"/>
          <w:szCs w:val="30"/>
        </w:rPr>
        <w:t xml:space="preserve"> </w:t>
      </w:r>
      <w:proofErr w:type="spellStart"/>
      <w:r w:rsidRPr="009D7161">
        <w:rPr>
          <w:b/>
          <w:bCs/>
          <w:sz w:val="30"/>
          <w:szCs w:val="30"/>
        </w:rPr>
        <w:t>Maymam</w:t>
      </w:r>
      <w:proofErr w:type="spellEnd"/>
      <w:r w:rsidRPr="009D7161">
        <w:rPr>
          <w:b/>
          <w:bCs/>
          <w:sz w:val="30"/>
          <w:szCs w:val="30"/>
        </w:rPr>
        <w:t xml:space="preserve">, </w:t>
      </w:r>
      <w:proofErr w:type="spellStart"/>
      <w:r w:rsidRPr="009D7161">
        <w:rPr>
          <w:b/>
          <w:bCs/>
          <w:sz w:val="30"/>
          <w:szCs w:val="30"/>
        </w:rPr>
        <w:t>Sopalak</w:t>
      </w:r>
      <w:proofErr w:type="spellEnd"/>
      <w:r w:rsidRPr="009D7161">
        <w:rPr>
          <w:b/>
          <w:bCs/>
          <w:sz w:val="30"/>
          <w:szCs w:val="30"/>
        </w:rPr>
        <w:t xml:space="preserve"> </w:t>
      </w:r>
      <w:proofErr w:type="spellStart"/>
      <w:r w:rsidRPr="009D7161">
        <w:rPr>
          <w:b/>
          <w:bCs/>
          <w:sz w:val="30"/>
          <w:szCs w:val="30"/>
        </w:rPr>
        <w:t>Poungtat</w:t>
      </w:r>
      <w:proofErr w:type="spellEnd"/>
      <w:r w:rsidRPr="009D7161">
        <w:rPr>
          <w:b/>
          <w:bCs/>
          <w:sz w:val="30"/>
          <w:szCs w:val="30"/>
        </w:rPr>
        <w:t xml:space="preserve">, </w:t>
      </w:r>
      <w:proofErr w:type="spellStart"/>
      <w:r w:rsidRPr="009D7161">
        <w:rPr>
          <w:b/>
          <w:bCs/>
          <w:sz w:val="30"/>
          <w:szCs w:val="30"/>
        </w:rPr>
        <w:t>Naracha</w:t>
      </w:r>
      <w:proofErr w:type="spellEnd"/>
      <w:r w:rsidRPr="009D7161">
        <w:rPr>
          <w:b/>
          <w:bCs/>
          <w:sz w:val="30"/>
          <w:szCs w:val="30"/>
        </w:rPr>
        <w:t xml:space="preserve"> </w:t>
      </w:r>
      <w:proofErr w:type="spellStart"/>
      <w:r w:rsidRPr="009D7161">
        <w:rPr>
          <w:b/>
          <w:bCs/>
          <w:sz w:val="30"/>
          <w:szCs w:val="30"/>
        </w:rPr>
        <w:t>Sakulsaowapakkul</w:t>
      </w:r>
      <w:proofErr w:type="spellEnd"/>
      <w:r w:rsidRPr="009D7161">
        <w:rPr>
          <w:rFonts w:hint="cs"/>
          <w:b/>
          <w:bCs/>
          <w:sz w:val="30"/>
          <w:szCs w:val="30"/>
          <w:cs/>
        </w:rPr>
        <w:t>,</w:t>
      </w:r>
      <w:r w:rsidRPr="009D7161">
        <w:rPr>
          <w:b/>
          <w:bCs/>
          <w:sz w:val="30"/>
          <w:szCs w:val="30"/>
        </w:rPr>
        <w:t xml:space="preserve"> </w:t>
      </w:r>
      <w:proofErr w:type="spellStart"/>
      <w:r w:rsidRPr="009D7161">
        <w:rPr>
          <w:b/>
          <w:bCs/>
          <w:sz w:val="30"/>
          <w:szCs w:val="30"/>
        </w:rPr>
        <w:t>Kalaveetawan</w:t>
      </w:r>
      <w:proofErr w:type="spellEnd"/>
      <w:r w:rsidRPr="009D7161">
        <w:rPr>
          <w:b/>
          <w:bCs/>
          <w:sz w:val="30"/>
          <w:szCs w:val="30"/>
        </w:rPr>
        <w:t xml:space="preserve"> </w:t>
      </w:r>
      <w:proofErr w:type="spellStart"/>
      <w:r w:rsidRPr="009D7161">
        <w:rPr>
          <w:b/>
          <w:bCs/>
          <w:sz w:val="30"/>
          <w:szCs w:val="30"/>
        </w:rPr>
        <w:t>Mayman</w:t>
      </w:r>
      <w:proofErr w:type="spellEnd"/>
      <w:r w:rsidRPr="009D7161">
        <w:rPr>
          <w:rFonts w:hint="cs"/>
          <w:b/>
          <w:bCs/>
          <w:sz w:val="30"/>
          <w:szCs w:val="30"/>
          <w:cs/>
        </w:rPr>
        <w:t xml:space="preserve"> *</w:t>
      </w:r>
      <w:proofErr w:type="spellStart"/>
      <w:r w:rsidRPr="009D7161">
        <w:rPr>
          <w:b/>
          <w:bCs/>
          <w:sz w:val="30"/>
          <w:szCs w:val="30"/>
        </w:rPr>
        <w:t>Kamonrat</w:t>
      </w:r>
      <w:proofErr w:type="spellEnd"/>
      <w:r w:rsidRPr="009D7161">
        <w:rPr>
          <w:b/>
          <w:bCs/>
          <w:sz w:val="30"/>
          <w:szCs w:val="30"/>
        </w:rPr>
        <w:t xml:space="preserve"> </w:t>
      </w:r>
      <w:proofErr w:type="spellStart"/>
      <w:r w:rsidRPr="009D7161">
        <w:rPr>
          <w:b/>
          <w:bCs/>
          <w:sz w:val="30"/>
          <w:szCs w:val="30"/>
        </w:rPr>
        <w:t>Nateesinsub</w:t>
      </w:r>
      <w:proofErr w:type="spellEnd"/>
      <w:r w:rsidRPr="009D7161">
        <w:rPr>
          <w:rFonts w:hint="cs"/>
          <w:b/>
          <w:bCs/>
          <w:sz w:val="30"/>
          <w:szCs w:val="30"/>
          <w:cs/>
        </w:rPr>
        <w:t xml:space="preserve"> </w:t>
      </w:r>
      <w:r w:rsidRPr="009D7161">
        <w:rPr>
          <w:b/>
          <w:bCs/>
          <w:sz w:val="30"/>
          <w:szCs w:val="30"/>
        </w:rPr>
        <w:t xml:space="preserve">and </w:t>
      </w:r>
      <w:proofErr w:type="spellStart"/>
      <w:r w:rsidRPr="009D7161">
        <w:rPr>
          <w:b/>
          <w:bCs/>
          <w:sz w:val="30"/>
          <w:szCs w:val="30"/>
        </w:rPr>
        <w:t>Pheeraphong</w:t>
      </w:r>
      <w:proofErr w:type="spellEnd"/>
      <w:r w:rsidRPr="009D7161">
        <w:rPr>
          <w:b/>
          <w:bCs/>
          <w:sz w:val="30"/>
          <w:szCs w:val="30"/>
        </w:rPr>
        <w:t xml:space="preserve"> </w:t>
      </w:r>
      <w:proofErr w:type="spellStart"/>
      <w:r w:rsidRPr="009D7161">
        <w:rPr>
          <w:b/>
          <w:bCs/>
          <w:sz w:val="30"/>
          <w:szCs w:val="30"/>
        </w:rPr>
        <w:t>Bunroek</w:t>
      </w:r>
      <w:proofErr w:type="spellEnd"/>
    </w:p>
    <w:p w14:paraId="1D75CC9C" w14:textId="77777777" w:rsidR="00D01ADC" w:rsidRPr="009D7161" w:rsidRDefault="00D01ADC" w:rsidP="00D01ADC">
      <w:pPr>
        <w:jc w:val="center"/>
        <w:rPr>
          <w:color w:val="808080" w:themeColor="background1" w:themeShade="80"/>
          <w:szCs w:val="24"/>
        </w:rPr>
      </w:pPr>
    </w:p>
    <w:p w14:paraId="4B374DD2" w14:textId="52A08209" w:rsidR="00D01ADC" w:rsidRPr="009D7161" w:rsidRDefault="00D01ADC" w:rsidP="00D01ADC">
      <w:pPr>
        <w:jc w:val="center"/>
        <w:rPr>
          <w:szCs w:val="24"/>
          <w:cs/>
        </w:rPr>
      </w:pPr>
      <w:r w:rsidRPr="009D7161">
        <w:rPr>
          <w:szCs w:val="24"/>
        </w:rPr>
        <w:t xml:space="preserve">Wat </w:t>
      </w:r>
      <w:proofErr w:type="spellStart"/>
      <w:r w:rsidRPr="009D7161">
        <w:rPr>
          <w:szCs w:val="24"/>
        </w:rPr>
        <w:t>Phrasrimahadhat</w:t>
      </w:r>
      <w:proofErr w:type="spellEnd"/>
      <w:r w:rsidRPr="009D7161">
        <w:rPr>
          <w:szCs w:val="24"/>
        </w:rPr>
        <w:t xml:space="preserve"> Secondary Demonstration School, </w:t>
      </w:r>
      <w:proofErr w:type="spellStart"/>
      <w:r w:rsidRPr="009D7161">
        <w:rPr>
          <w:szCs w:val="24"/>
        </w:rPr>
        <w:t>Phranakhon</w:t>
      </w:r>
      <w:proofErr w:type="spellEnd"/>
      <w:r w:rsidRPr="009D7161">
        <w:rPr>
          <w:szCs w:val="24"/>
        </w:rPr>
        <w:t xml:space="preserve"> Rajabhat University, </w:t>
      </w:r>
      <w:r w:rsidR="00BB60A5" w:rsidRPr="009D7161">
        <w:rPr>
          <w:szCs w:val="24"/>
          <w:cs/>
        </w:rPr>
        <w:br/>
      </w:r>
      <w:r w:rsidRPr="009D7161">
        <w:rPr>
          <w:szCs w:val="24"/>
        </w:rPr>
        <w:t>Bangkok, Thailand</w:t>
      </w:r>
    </w:p>
    <w:p w14:paraId="23B14044" w14:textId="77777777" w:rsidR="00D01ADC" w:rsidRPr="009D7161" w:rsidRDefault="00D01ADC" w:rsidP="00D01ADC">
      <w:pPr>
        <w:jc w:val="center"/>
        <w:rPr>
          <w:szCs w:val="24"/>
        </w:rPr>
      </w:pPr>
      <w:r w:rsidRPr="009D7161">
        <w:rPr>
          <w:rFonts w:hint="cs"/>
          <w:szCs w:val="24"/>
          <w:vertAlign w:val="superscript"/>
          <w:cs/>
        </w:rPr>
        <w:t>*</w:t>
      </w:r>
      <w:r w:rsidRPr="009D7161">
        <w:rPr>
          <w:szCs w:val="24"/>
        </w:rPr>
        <w:t>email:</w:t>
      </w:r>
      <w:r w:rsidRPr="009D7161">
        <w:rPr>
          <w:rFonts w:hint="cs"/>
          <w:szCs w:val="24"/>
          <w:cs/>
        </w:rPr>
        <w:t xml:space="preserve"> </w:t>
      </w:r>
      <w:r w:rsidRPr="009D7161">
        <w:rPr>
          <w:szCs w:val="24"/>
        </w:rPr>
        <w:t>kamonratboonrod@gmail.com</w:t>
      </w:r>
    </w:p>
    <w:p w14:paraId="61FB3569" w14:textId="77777777" w:rsidR="00D01ADC" w:rsidRPr="009D7161" w:rsidRDefault="00D01ADC" w:rsidP="00D01ADC">
      <w:pPr>
        <w:jc w:val="center"/>
        <w:rPr>
          <w:color w:val="808080" w:themeColor="background1" w:themeShade="80"/>
          <w:szCs w:val="24"/>
        </w:rPr>
      </w:pPr>
    </w:p>
    <w:p w14:paraId="7D3CECA2" w14:textId="77777777" w:rsidR="00D01ADC" w:rsidRPr="009D7161" w:rsidRDefault="00D01ADC" w:rsidP="00D01ADC">
      <w:pPr>
        <w:rPr>
          <w:b/>
          <w:bCs/>
          <w:sz w:val="32"/>
          <w:szCs w:val="32"/>
        </w:rPr>
      </w:pPr>
      <w:r w:rsidRPr="009D7161">
        <w:rPr>
          <w:b/>
          <w:bCs/>
          <w:sz w:val="32"/>
          <w:szCs w:val="32"/>
        </w:rPr>
        <w:t>Abstract</w:t>
      </w:r>
    </w:p>
    <w:p w14:paraId="27BE663D" w14:textId="77777777" w:rsidR="00BE5834" w:rsidRPr="00BE5834" w:rsidRDefault="00BE5834" w:rsidP="00BE5834">
      <w:pPr>
        <w:pStyle w:val="aa"/>
        <w:ind w:firstLine="720"/>
        <w:jc w:val="thaiDistribute"/>
        <w:rPr>
          <w:rFonts w:ascii="TH SarabunPSK" w:hAnsi="TH SarabunPSK" w:cs="TH SarabunPSK"/>
          <w:b/>
          <w:bCs/>
          <w:color w:val="000000" w:themeColor="text1"/>
        </w:rPr>
      </w:pPr>
      <w:r w:rsidRPr="00BE5834">
        <w:rPr>
          <w:rFonts w:ascii="TH SarabunPSK" w:hAnsi="TH SarabunPSK" w:cs="TH SarabunPSK"/>
          <w:color w:val="000000" w:themeColor="text1"/>
        </w:rPr>
        <w:t>Antibacterial could be used by many herbs. Each type of herb had different inhibition efficacy. The objective of this research was to compare the effectiveness of inhibiting </w:t>
      </w:r>
      <w:r w:rsidRPr="00BE5834">
        <w:rPr>
          <w:rFonts w:ascii="TH SarabunPSK" w:hAnsi="TH SarabunPSK" w:cs="TH SarabunPSK"/>
          <w:i/>
          <w:iCs/>
          <w:color w:val="000000" w:themeColor="text1"/>
        </w:rPr>
        <w:t>Staphylococcus aureus</w:t>
      </w:r>
      <w:r w:rsidRPr="00BE5834">
        <w:rPr>
          <w:rFonts w:ascii="TH SarabunPSK" w:hAnsi="TH SarabunPSK" w:cs="TH SarabunPSK"/>
          <w:color w:val="000000" w:themeColor="text1"/>
        </w:rPr>
        <w:t xml:space="preserve"> bacteria with three types of essential oils: lemongrass, kaffir lime leaves, and </w:t>
      </w:r>
      <w:proofErr w:type="spellStart"/>
      <w:r w:rsidRPr="00BE5834">
        <w:rPr>
          <w:rFonts w:ascii="TH SarabunPSK" w:hAnsi="TH SarabunPSK" w:cs="TH SarabunPSK"/>
          <w:i/>
          <w:iCs/>
          <w:color w:val="000000" w:themeColor="text1"/>
        </w:rPr>
        <w:t>Centella</w:t>
      </w:r>
      <w:proofErr w:type="spellEnd"/>
      <w:r w:rsidRPr="00BE5834">
        <w:rPr>
          <w:rFonts w:ascii="TH SarabunPSK" w:hAnsi="TH SarabunPSK" w:cs="TH SarabunPSK"/>
          <w:i/>
          <w:iCs/>
          <w:color w:val="000000" w:themeColor="text1"/>
        </w:rPr>
        <w:t xml:space="preserve"> </w:t>
      </w:r>
      <w:proofErr w:type="spellStart"/>
      <w:r w:rsidRPr="00BE5834">
        <w:rPr>
          <w:rFonts w:ascii="TH SarabunPSK" w:hAnsi="TH SarabunPSK" w:cs="TH SarabunPSK"/>
          <w:i/>
          <w:iCs/>
          <w:color w:val="000000" w:themeColor="text1"/>
        </w:rPr>
        <w:t>asiatica</w:t>
      </w:r>
      <w:proofErr w:type="spellEnd"/>
      <w:r w:rsidRPr="00BE5834">
        <w:rPr>
          <w:rFonts w:ascii="TH SarabunPSK" w:hAnsi="TH SarabunPSK" w:cs="TH SarabunPSK"/>
          <w:i/>
          <w:iCs/>
          <w:color w:val="000000" w:themeColor="text1"/>
        </w:rPr>
        <w:t> </w:t>
      </w:r>
      <w:r w:rsidRPr="00BE5834">
        <w:rPr>
          <w:rFonts w:ascii="TH SarabunPSK" w:hAnsi="TH SarabunPSK" w:cs="TH SarabunPSK"/>
          <w:color w:val="000000" w:themeColor="text1"/>
        </w:rPr>
        <w:t>(Linn.) Urban</w:t>
      </w:r>
      <w:r w:rsidRPr="00BE5834">
        <w:rPr>
          <w:rFonts w:ascii="TH SarabunPSK" w:hAnsi="TH SarabunPSK" w:cs="TH SarabunPSK" w:hint="cs"/>
          <w:color w:val="000000" w:themeColor="text1"/>
          <w:cs/>
        </w:rPr>
        <w:t xml:space="preserve"> </w:t>
      </w:r>
      <w:r w:rsidRPr="00BE5834">
        <w:rPr>
          <w:rFonts w:ascii="TH SarabunPSK" w:hAnsi="TH SarabunPSK" w:cs="TH SarabunPSK"/>
          <w:color w:val="000000" w:themeColor="text1"/>
        </w:rPr>
        <w:t xml:space="preserve">bought from Hong </w:t>
      </w:r>
      <w:proofErr w:type="spellStart"/>
      <w:r w:rsidRPr="00BE5834">
        <w:rPr>
          <w:rFonts w:ascii="TH SarabunPSK" w:hAnsi="TH SarabunPSK" w:cs="TH SarabunPSK"/>
          <w:color w:val="000000" w:themeColor="text1"/>
        </w:rPr>
        <w:t>Huat</w:t>
      </w:r>
      <w:proofErr w:type="spellEnd"/>
      <w:r w:rsidRPr="00BE5834">
        <w:rPr>
          <w:rFonts w:ascii="TH SarabunPSK" w:hAnsi="TH SarabunPSK" w:cs="TH SarabunPSK"/>
          <w:color w:val="000000" w:themeColor="text1"/>
        </w:rPr>
        <w:t xml:space="preserve"> Co., Ltd. The concentrations of essential oils: 100%, 80%, and 60% (V/V) were used in inhibition test by using Lecithin as a solvent. The well diffusion method</w:t>
      </w:r>
      <w:r w:rsidRPr="00BE5834">
        <w:rPr>
          <w:rFonts w:ascii="TH SarabunPSK" w:hAnsi="TH SarabunPSK" w:cs="TH SarabunPSK" w:hint="cs"/>
          <w:color w:val="000000" w:themeColor="text1"/>
          <w:cs/>
        </w:rPr>
        <w:t xml:space="preserve"> </w:t>
      </w:r>
      <w:r w:rsidRPr="00BE5834">
        <w:rPr>
          <w:rFonts w:ascii="TH SarabunPSK" w:hAnsi="TH SarabunPSK" w:cs="TH SarabunPSK"/>
          <w:color w:val="000000" w:themeColor="text1"/>
        </w:rPr>
        <w:t>was used for inhibition test. The various concentrations of essential oils were dropped to a petri dish and observed the diameter of the inhibition region. The results revealed that extracts of lemongrass, kaffir lime leaves, and </w:t>
      </w:r>
      <w:proofErr w:type="spellStart"/>
      <w:r w:rsidRPr="00BE5834">
        <w:rPr>
          <w:rFonts w:ascii="TH SarabunPSK" w:hAnsi="TH SarabunPSK" w:cs="TH SarabunPSK"/>
          <w:i/>
          <w:iCs/>
          <w:color w:val="000000" w:themeColor="text1"/>
        </w:rPr>
        <w:t>Centella</w:t>
      </w:r>
      <w:proofErr w:type="spellEnd"/>
      <w:r w:rsidRPr="00BE5834">
        <w:rPr>
          <w:rFonts w:ascii="TH SarabunPSK" w:hAnsi="TH SarabunPSK" w:cs="TH SarabunPSK"/>
          <w:i/>
          <w:iCs/>
          <w:color w:val="000000" w:themeColor="text1"/>
        </w:rPr>
        <w:t xml:space="preserve"> </w:t>
      </w:r>
      <w:proofErr w:type="spellStart"/>
      <w:r w:rsidRPr="00BE5834">
        <w:rPr>
          <w:rFonts w:ascii="TH SarabunPSK" w:hAnsi="TH SarabunPSK" w:cs="TH SarabunPSK"/>
          <w:i/>
          <w:iCs/>
          <w:color w:val="000000" w:themeColor="text1"/>
        </w:rPr>
        <w:t>asiatica</w:t>
      </w:r>
      <w:proofErr w:type="spellEnd"/>
      <w:r w:rsidRPr="00BE5834">
        <w:rPr>
          <w:rFonts w:ascii="TH SarabunPSK" w:hAnsi="TH SarabunPSK" w:cs="TH SarabunPSK"/>
          <w:i/>
          <w:iCs/>
          <w:color w:val="000000" w:themeColor="text1"/>
        </w:rPr>
        <w:t> </w:t>
      </w:r>
      <w:r w:rsidRPr="00BE5834">
        <w:rPr>
          <w:rFonts w:ascii="TH SarabunPSK" w:hAnsi="TH SarabunPSK" w:cs="TH SarabunPSK"/>
          <w:color w:val="000000" w:themeColor="text1"/>
        </w:rPr>
        <w:t>(Linn.) Urban could inhibit for all bacteria. At 100% (V/V) concentration, the inhibition areas of</w:t>
      </w:r>
      <w:r w:rsidRPr="00BE5834">
        <w:rPr>
          <w:rFonts w:ascii="TH SarabunPSK" w:hAnsi="TH SarabunPSK" w:cs="TH SarabunPSK"/>
          <w:i/>
          <w:iCs/>
          <w:color w:val="000000" w:themeColor="text1"/>
        </w:rPr>
        <w:t> </w:t>
      </w:r>
      <w:proofErr w:type="spellStart"/>
      <w:r w:rsidRPr="00BE5834">
        <w:rPr>
          <w:rFonts w:ascii="TH SarabunPSK" w:hAnsi="TH SarabunPSK" w:cs="TH SarabunPSK"/>
          <w:i/>
          <w:iCs/>
          <w:color w:val="000000" w:themeColor="text1"/>
        </w:rPr>
        <w:t>Centella</w:t>
      </w:r>
      <w:proofErr w:type="spellEnd"/>
      <w:r w:rsidRPr="00BE5834">
        <w:rPr>
          <w:rFonts w:ascii="TH SarabunPSK" w:hAnsi="TH SarabunPSK" w:cs="TH SarabunPSK"/>
          <w:i/>
          <w:iCs/>
          <w:color w:val="000000" w:themeColor="text1"/>
        </w:rPr>
        <w:t xml:space="preserve"> </w:t>
      </w:r>
      <w:proofErr w:type="spellStart"/>
      <w:r w:rsidRPr="00BE5834">
        <w:rPr>
          <w:rFonts w:ascii="TH SarabunPSK" w:hAnsi="TH SarabunPSK" w:cs="TH SarabunPSK"/>
          <w:i/>
          <w:iCs/>
          <w:color w:val="000000" w:themeColor="text1"/>
        </w:rPr>
        <w:t>asiatica</w:t>
      </w:r>
      <w:proofErr w:type="spellEnd"/>
      <w:r w:rsidRPr="00BE5834">
        <w:rPr>
          <w:rFonts w:ascii="TH SarabunPSK" w:hAnsi="TH SarabunPSK" w:cs="TH SarabunPSK"/>
          <w:i/>
          <w:iCs/>
          <w:color w:val="000000" w:themeColor="text1"/>
        </w:rPr>
        <w:t> </w:t>
      </w:r>
      <w:r w:rsidRPr="00BE5834">
        <w:rPr>
          <w:rFonts w:ascii="TH SarabunPSK" w:hAnsi="TH SarabunPSK" w:cs="TH SarabunPSK"/>
          <w:color w:val="000000" w:themeColor="text1"/>
        </w:rPr>
        <w:t>(Linn.) Urban, Kaffir lime leaves, and lemongrass extract were 10.60 ± 3.5, 9.71 ± 1.24 and 5.12 ± 0.69, respectively. At 80% (V/V) concentration, the inhibition areas of</w:t>
      </w:r>
      <w:r w:rsidRPr="00BE5834">
        <w:rPr>
          <w:rFonts w:ascii="TH SarabunPSK" w:hAnsi="TH SarabunPSK" w:cs="TH SarabunPSK"/>
          <w:i/>
          <w:iCs/>
          <w:color w:val="000000" w:themeColor="text1"/>
        </w:rPr>
        <w:t> </w:t>
      </w:r>
      <w:proofErr w:type="spellStart"/>
      <w:r w:rsidRPr="00BE5834">
        <w:rPr>
          <w:rFonts w:ascii="TH SarabunPSK" w:hAnsi="TH SarabunPSK" w:cs="TH SarabunPSK"/>
          <w:i/>
          <w:iCs/>
          <w:color w:val="000000" w:themeColor="text1"/>
        </w:rPr>
        <w:t>Centella</w:t>
      </w:r>
      <w:proofErr w:type="spellEnd"/>
      <w:r w:rsidRPr="00BE5834">
        <w:rPr>
          <w:rFonts w:ascii="TH SarabunPSK" w:hAnsi="TH SarabunPSK" w:cs="TH SarabunPSK"/>
          <w:i/>
          <w:iCs/>
          <w:color w:val="000000" w:themeColor="text1"/>
        </w:rPr>
        <w:t xml:space="preserve"> </w:t>
      </w:r>
      <w:proofErr w:type="spellStart"/>
      <w:r w:rsidRPr="00BE5834">
        <w:rPr>
          <w:rFonts w:ascii="TH SarabunPSK" w:hAnsi="TH SarabunPSK" w:cs="TH SarabunPSK"/>
          <w:i/>
          <w:iCs/>
          <w:color w:val="000000" w:themeColor="text1"/>
        </w:rPr>
        <w:t>asiatica</w:t>
      </w:r>
      <w:proofErr w:type="spellEnd"/>
      <w:r w:rsidRPr="00BE5834">
        <w:rPr>
          <w:rFonts w:ascii="TH SarabunPSK" w:hAnsi="TH SarabunPSK" w:cs="TH SarabunPSK"/>
          <w:i/>
          <w:iCs/>
          <w:color w:val="000000" w:themeColor="text1"/>
        </w:rPr>
        <w:t> </w:t>
      </w:r>
      <w:r w:rsidRPr="00BE5834">
        <w:rPr>
          <w:rFonts w:ascii="TH SarabunPSK" w:hAnsi="TH SarabunPSK" w:cs="TH SarabunPSK"/>
          <w:color w:val="000000" w:themeColor="text1"/>
        </w:rPr>
        <w:t>(Linn.) Urban, Kaffir lime leaves, and lemongrass extract were 7.74 ± 0.98, 5.64 ± 0.73 and 4.16 ± 0.63, respectively. At 60% (V/V) concentration, the inhibition areas of kaffir lime leaves, lemongrass, and</w:t>
      </w:r>
      <w:r w:rsidRPr="00BE5834">
        <w:rPr>
          <w:rFonts w:ascii="TH SarabunPSK" w:hAnsi="TH SarabunPSK" w:cs="TH SarabunPSK"/>
          <w:i/>
          <w:iCs/>
          <w:color w:val="000000" w:themeColor="text1"/>
        </w:rPr>
        <w:t> </w:t>
      </w:r>
      <w:proofErr w:type="spellStart"/>
      <w:r w:rsidRPr="00BE5834">
        <w:rPr>
          <w:rFonts w:ascii="TH SarabunPSK" w:hAnsi="TH SarabunPSK" w:cs="TH SarabunPSK"/>
          <w:i/>
          <w:iCs/>
          <w:color w:val="000000" w:themeColor="text1"/>
        </w:rPr>
        <w:t>Centella</w:t>
      </w:r>
      <w:proofErr w:type="spellEnd"/>
      <w:r w:rsidRPr="00BE5834">
        <w:rPr>
          <w:rFonts w:ascii="TH SarabunPSK" w:hAnsi="TH SarabunPSK" w:cs="TH SarabunPSK"/>
          <w:i/>
          <w:iCs/>
          <w:color w:val="000000" w:themeColor="text1"/>
        </w:rPr>
        <w:t xml:space="preserve"> </w:t>
      </w:r>
      <w:proofErr w:type="spellStart"/>
      <w:r w:rsidRPr="00BE5834">
        <w:rPr>
          <w:rFonts w:ascii="TH SarabunPSK" w:hAnsi="TH SarabunPSK" w:cs="TH SarabunPSK"/>
          <w:i/>
          <w:iCs/>
          <w:color w:val="000000" w:themeColor="text1"/>
        </w:rPr>
        <w:t>asiatica</w:t>
      </w:r>
      <w:proofErr w:type="spellEnd"/>
      <w:r w:rsidRPr="00BE5834">
        <w:rPr>
          <w:rFonts w:ascii="TH SarabunPSK" w:hAnsi="TH SarabunPSK" w:cs="TH SarabunPSK"/>
          <w:i/>
          <w:iCs/>
          <w:color w:val="000000" w:themeColor="text1"/>
        </w:rPr>
        <w:t> </w:t>
      </w:r>
      <w:r w:rsidRPr="00BE5834">
        <w:rPr>
          <w:rFonts w:ascii="TH SarabunPSK" w:hAnsi="TH SarabunPSK" w:cs="TH SarabunPSK"/>
          <w:color w:val="000000" w:themeColor="text1"/>
        </w:rPr>
        <w:t>(Linn.) Urban were 5.63 ± 0.54, 4.82 ± 2.10 and</w:t>
      </w:r>
      <w:r w:rsidRPr="00BE5834">
        <w:rPr>
          <w:rFonts w:ascii="TH SarabunPSK" w:hAnsi="TH SarabunPSK" w:cs="TH SarabunPSK"/>
          <w:color w:val="000000" w:themeColor="text1"/>
          <w:cs/>
        </w:rPr>
        <w:t xml:space="preserve"> </w:t>
      </w:r>
      <w:r w:rsidRPr="00BE5834">
        <w:rPr>
          <w:rFonts w:ascii="TH SarabunPSK" w:hAnsi="TH SarabunPSK" w:cs="TH SarabunPSK" w:hint="cs"/>
          <w:color w:val="000000" w:themeColor="text1"/>
          <w:cs/>
        </w:rPr>
        <w:t>3.72</w:t>
      </w:r>
      <w:r w:rsidRPr="00BE5834">
        <w:rPr>
          <w:rFonts w:ascii="TH SarabunPSK" w:hAnsi="TH SarabunPSK" w:cs="TH SarabunPSK"/>
          <w:color w:val="000000" w:themeColor="text1"/>
        </w:rPr>
        <w:t xml:space="preserve"> ± 0.43, respectively. When comparing the antibacterial efficiency at the lowest concentration (60% (V/V)), this research found that kaffir lime leaf was the best for inhibit </w:t>
      </w:r>
      <w:r w:rsidRPr="00BE5834">
        <w:rPr>
          <w:rFonts w:ascii="TH SarabunPSK" w:hAnsi="TH SarabunPSK" w:cs="TH SarabunPSK"/>
          <w:i/>
          <w:iCs/>
          <w:color w:val="000000" w:themeColor="text1"/>
        </w:rPr>
        <w:t>Staphylococcus aureus. </w:t>
      </w:r>
      <w:r w:rsidRPr="00BE5834">
        <w:rPr>
          <w:rFonts w:ascii="TH SarabunPSK" w:hAnsi="TH SarabunPSK" w:cs="TH SarabunPSK"/>
          <w:color w:val="000000" w:themeColor="text1"/>
        </w:rPr>
        <w:t>Therefore, kaffir lime leaf extract was suitable for developing as an effective antibacterial product.</w:t>
      </w:r>
    </w:p>
    <w:p w14:paraId="64D2EF35" w14:textId="77777777" w:rsidR="00D01ADC" w:rsidRPr="00BE5834" w:rsidRDefault="00D01ADC" w:rsidP="00D01ADC">
      <w:pPr>
        <w:pStyle w:val="aa"/>
        <w:rPr>
          <w:rFonts w:ascii="TH SarabunPSK" w:hAnsi="TH SarabunPSK" w:cs="TH SarabunPSK"/>
          <w:b/>
          <w:bCs/>
        </w:rPr>
      </w:pPr>
    </w:p>
    <w:p w14:paraId="21D9CD7E" w14:textId="77777777" w:rsidR="00E2636C" w:rsidRPr="009D7161" w:rsidRDefault="00D01ADC" w:rsidP="00E2636C">
      <w:pPr>
        <w:pStyle w:val="aa"/>
        <w:rPr>
          <w:rFonts w:ascii="TH SarabunPSK" w:hAnsi="TH SarabunPSK" w:cs="TH SarabunPSK"/>
        </w:rPr>
      </w:pPr>
      <w:r w:rsidRPr="009D7161">
        <w:rPr>
          <w:rFonts w:ascii="TH SarabunPSK" w:hAnsi="TH SarabunPSK" w:cs="TH SarabunPSK"/>
          <w:b/>
          <w:bCs/>
        </w:rPr>
        <w:t>Keywords:</w:t>
      </w:r>
      <w:r w:rsidRPr="009D7161">
        <w:rPr>
          <w:rFonts w:ascii="TH SarabunPSK" w:hAnsi="TH SarabunPSK" w:cs="TH SarabunPSK"/>
        </w:rPr>
        <w:t xml:space="preserve"> </w:t>
      </w:r>
      <w:r w:rsidR="00E2636C" w:rsidRPr="00F20DAC">
        <w:rPr>
          <w:rFonts w:ascii="TH SarabunPSK" w:hAnsi="TH SarabunPSK" w:cs="TH SarabunPSK"/>
        </w:rPr>
        <w:t xml:space="preserve">Lemongrass, Kaffir lime leaves, Centella asiatica (Linn.) Urban, </w:t>
      </w:r>
      <w:r w:rsidR="00E2636C" w:rsidRPr="00F20DAC">
        <w:rPr>
          <w:rFonts w:ascii="TH SarabunPSK" w:hAnsi="TH SarabunPSK" w:cs="TH SarabunPSK"/>
          <w:i/>
          <w:iCs/>
        </w:rPr>
        <w:t>Staphylococcus aureus</w:t>
      </w:r>
      <w:r w:rsidR="00E2636C">
        <w:rPr>
          <w:rFonts w:ascii="TH SarabunPSK" w:hAnsi="TH SarabunPSK" w:cs="TH SarabunPSK" w:hint="cs"/>
          <w:cs/>
        </w:rPr>
        <w:t xml:space="preserve"> </w:t>
      </w:r>
    </w:p>
    <w:p w14:paraId="0B2FB8FF" w14:textId="3BAD1FA2" w:rsidR="00D01ADC" w:rsidRPr="009D7161" w:rsidRDefault="00D01ADC" w:rsidP="00E2636C">
      <w:pPr>
        <w:pStyle w:val="aa"/>
        <w:rPr>
          <w:rFonts w:ascii="TH SarabunPSK" w:hAnsi="TH SarabunPSK" w:cs="TH SarabunPSK"/>
        </w:rPr>
      </w:pPr>
    </w:p>
    <w:p w14:paraId="5243E27D" w14:textId="77777777" w:rsidR="009B7BFF" w:rsidRPr="009D7161" w:rsidRDefault="009B7BFF" w:rsidP="0076672D">
      <w:pPr>
        <w:pStyle w:val="aa"/>
        <w:rPr>
          <w:rFonts w:ascii="TH SarabunPSK" w:hAnsi="TH SarabunPSK" w:cs="TH SarabunPSK"/>
          <w:b/>
          <w:bCs/>
        </w:rPr>
      </w:pPr>
    </w:p>
    <w:p w14:paraId="1154B6D2" w14:textId="77777777" w:rsidR="009B7BFF" w:rsidRPr="009D7161" w:rsidRDefault="009B7BFF" w:rsidP="0076672D">
      <w:pPr>
        <w:pStyle w:val="aa"/>
        <w:rPr>
          <w:rFonts w:ascii="TH SarabunPSK" w:hAnsi="TH SarabunPSK" w:cs="TH SarabunPSK"/>
          <w:b/>
          <w:bCs/>
        </w:rPr>
      </w:pPr>
    </w:p>
    <w:p w14:paraId="79F64EDB" w14:textId="77777777" w:rsidR="009B7BFF" w:rsidRPr="009D7161" w:rsidRDefault="009B7BFF" w:rsidP="0076672D">
      <w:pPr>
        <w:pStyle w:val="aa"/>
        <w:rPr>
          <w:rFonts w:ascii="TH SarabunPSK" w:hAnsi="TH SarabunPSK" w:cs="TH SarabunPSK"/>
          <w:b/>
          <w:bCs/>
        </w:rPr>
      </w:pPr>
    </w:p>
    <w:p w14:paraId="793C2D14" w14:textId="77777777" w:rsidR="009B7BFF" w:rsidRPr="009D7161" w:rsidRDefault="009B7BFF" w:rsidP="0076672D">
      <w:pPr>
        <w:pStyle w:val="aa"/>
        <w:rPr>
          <w:rFonts w:ascii="TH SarabunPSK" w:hAnsi="TH SarabunPSK" w:cs="TH SarabunPSK"/>
          <w:b/>
          <w:bCs/>
        </w:rPr>
      </w:pPr>
    </w:p>
    <w:p w14:paraId="149A4C7B" w14:textId="77777777" w:rsidR="009B7BFF" w:rsidRPr="009D7161" w:rsidRDefault="009B7BFF" w:rsidP="0076672D">
      <w:pPr>
        <w:pStyle w:val="aa"/>
        <w:rPr>
          <w:rFonts w:ascii="TH SarabunPSK" w:hAnsi="TH SarabunPSK" w:cs="TH SarabunPSK"/>
          <w:b/>
          <w:bCs/>
        </w:rPr>
      </w:pPr>
    </w:p>
    <w:p w14:paraId="6B5AB70F" w14:textId="77777777" w:rsidR="00125FC3" w:rsidRPr="009D7161" w:rsidRDefault="00125FC3" w:rsidP="0076672D">
      <w:pPr>
        <w:pStyle w:val="aa"/>
        <w:rPr>
          <w:rFonts w:ascii="TH SarabunPSK" w:hAnsi="TH SarabunPSK" w:cs="TH SarabunPSK"/>
          <w:b/>
          <w:bCs/>
        </w:rPr>
      </w:pPr>
      <w:r w:rsidRPr="009D7161">
        <w:rPr>
          <w:rFonts w:ascii="TH SarabunPSK" w:hAnsi="TH SarabunPSK" w:cs="TH SarabunPSK"/>
          <w:b/>
          <w:bCs/>
          <w:cs/>
        </w:rPr>
        <w:lastRenderedPageBreak/>
        <w:t>บทนำ</w:t>
      </w:r>
    </w:p>
    <w:p w14:paraId="5E1E1912" w14:textId="1A44EB36" w:rsidR="00383238" w:rsidRPr="009D7161" w:rsidRDefault="00AD1311" w:rsidP="00383238">
      <w:pPr>
        <w:tabs>
          <w:tab w:val="left" w:pos="720"/>
          <w:tab w:val="left" w:pos="1080"/>
          <w:tab w:val="left" w:pos="1440"/>
          <w:tab w:val="left" w:pos="1800"/>
        </w:tabs>
        <w:ind w:right="26"/>
        <w:jc w:val="thaiDistribute"/>
        <w:rPr>
          <w:bCs/>
        </w:rPr>
      </w:pPr>
      <w:r w:rsidRPr="009D7161">
        <w:rPr>
          <w:cs/>
        </w:rPr>
        <w:tab/>
        <w:t>พืช</w:t>
      </w:r>
      <w:r w:rsidRPr="009D7161">
        <w:rPr>
          <w:rFonts w:hint="cs"/>
          <w:cs/>
        </w:rPr>
        <w:t>โดยมากในธรรมชาติ</w:t>
      </w:r>
      <w:r w:rsidRPr="009D7161">
        <w:rPr>
          <w:cs/>
        </w:rPr>
        <w:t>ที่อยู่รอบตัวนั้นจะมีสารเคมีหนึ่งชนิดหรือมากกว่า</w:t>
      </w:r>
      <w:r w:rsidR="0097649B" w:rsidRPr="009D7161">
        <w:rPr>
          <w:rFonts w:hint="cs"/>
          <w:cs/>
        </w:rPr>
        <w:t>ที่</w:t>
      </w:r>
      <w:r w:rsidRPr="009D7161">
        <w:rPr>
          <w:cs/>
        </w:rPr>
        <w:t>มีคุณสมบัติ</w:t>
      </w:r>
      <w:r w:rsidR="0097649B" w:rsidRPr="009D7161">
        <w:rPr>
          <w:rFonts w:hint="cs"/>
          <w:cs/>
        </w:rPr>
        <w:t>ใน</w:t>
      </w:r>
      <w:r w:rsidRPr="009D7161">
        <w:rPr>
          <w:cs/>
        </w:rPr>
        <w:t>การรักษาโรค</w:t>
      </w:r>
      <w:r w:rsidR="0097649B" w:rsidRPr="009D7161">
        <w:rPr>
          <w:rFonts w:hint="cs"/>
          <w:cs/>
        </w:rPr>
        <w:t>จะเรียกว่า</w:t>
      </w:r>
      <w:r w:rsidRPr="009D7161">
        <w:rPr>
          <w:cs/>
        </w:rPr>
        <w:t xml:space="preserve"> สมุนไพร</w:t>
      </w:r>
      <w:r w:rsidR="0097649B" w:rsidRPr="009D7161">
        <w:rPr>
          <w:rFonts w:hint="cs"/>
          <w:cs/>
        </w:rPr>
        <w:t xml:space="preserve"> ซึ่ง</w:t>
      </w:r>
      <w:r w:rsidRPr="009D7161">
        <w:rPr>
          <w:cs/>
        </w:rPr>
        <w:t>หมายถึง</w:t>
      </w:r>
      <w:r w:rsidR="0097649B" w:rsidRPr="009D7161">
        <w:rPr>
          <w:rFonts w:hint="cs"/>
          <w:cs/>
        </w:rPr>
        <w:t>ผล</w:t>
      </w:r>
      <w:r w:rsidRPr="009D7161">
        <w:rPr>
          <w:cs/>
        </w:rPr>
        <w:t>ผลิตธรรมชาติได้</w:t>
      </w:r>
      <w:r w:rsidR="0097649B" w:rsidRPr="009D7161">
        <w:rPr>
          <w:rFonts w:hint="cs"/>
          <w:cs/>
        </w:rPr>
        <w:t>มา</w:t>
      </w:r>
      <w:r w:rsidRPr="009D7161">
        <w:rPr>
          <w:cs/>
        </w:rPr>
        <w:t xml:space="preserve">จาก พืช สัตว์ และแร่ธาตุ </w:t>
      </w:r>
      <w:r w:rsidR="00BC5EB8" w:rsidRPr="009D7161">
        <w:rPr>
          <w:cs/>
        </w:rPr>
        <w:t>โดยส่วนต่าง</w:t>
      </w:r>
      <w:r w:rsidR="00BC5EB8" w:rsidRPr="009D7161">
        <w:rPr>
          <w:rFonts w:hint="cs"/>
          <w:cs/>
        </w:rPr>
        <w:t xml:space="preserve"> </w:t>
      </w:r>
      <w:r w:rsidR="00BC5EB8" w:rsidRPr="009D7161">
        <w:rPr>
          <w:cs/>
        </w:rPr>
        <w:t>ๆ ที่นำมานั้นมีสารที่สามารถใช้เป็นยาได้ ได้แก่ ใบ ดอก ผล เปลือกผล เมล็ด เปลือกเมล็ด รากหรือหัว ต้น แก่น กระพี้ เนื้อไม้ เปลือกไม้ สมุนไพรที่ได้จากอวัยวะของสัตว์ (สัตว์วัตถุ) ได้แก่ ตับ ดี นอ เขา เอ็น เลือด น้ำมัน มูล ฯลฯ เช่น ขี้ผึ้ง รังนก น้ำมันตับปลา สมุนไพรที่ได้จากแร่โดยธรรมชาติหรือสิ่งที่ประกอบขึ้นจากแร่ธาตุต่างๆ ตามกรรมวิธี (ธาตุวัตถุ) นำมาใช้เป็นยา เช่น เกลือ กำมะถัน น้ำประสานทอง ดีเกลือ สารส้ม</w:t>
      </w:r>
      <w:r w:rsidR="00BC5EB8" w:rsidRPr="009D7161">
        <w:rPr>
          <w:rFonts w:hint="cs"/>
          <w:cs/>
        </w:rPr>
        <w:t xml:space="preserve"> </w:t>
      </w:r>
      <w:r w:rsidRPr="009D7161">
        <w:rPr>
          <w:cs/>
        </w:rPr>
        <w:t>ที่</w:t>
      </w:r>
      <w:r w:rsidR="0097649B" w:rsidRPr="009D7161">
        <w:rPr>
          <w:rFonts w:hint="cs"/>
          <w:cs/>
        </w:rPr>
        <w:t>สามารถ</w:t>
      </w:r>
      <w:r w:rsidRPr="009D7161">
        <w:rPr>
          <w:cs/>
        </w:rPr>
        <w:t>ใช้เป็นยาหรือผสมกับสารอื่นตามตำรับยา เพื่อบำบัดโรค บำรุงร่างกาย หรือใช้เป็นยาพิษ การนำพืชมาทำสมุนไพรเพื่อการรักษาโรคนั้นมีมาตั้งแต่อดี</w:t>
      </w:r>
      <w:r w:rsidR="00BC5EB8" w:rsidRPr="009D7161">
        <w:rPr>
          <w:rFonts w:hint="cs"/>
          <w:cs/>
        </w:rPr>
        <w:t>ต</w:t>
      </w:r>
      <w:r w:rsidRPr="009D7161">
        <w:rPr>
          <w:cs/>
        </w:rPr>
        <w:t>อยู่ควบคู่อารยธรรมมนุษย์</w:t>
      </w:r>
      <w:r w:rsidR="00BC5EB8" w:rsidRPr="009D7161">
        <w:rPr>
          <w:rFonts w:hint="cs"/>
          <w:cs/>
        </w:rPr>
        <w:t xml:space="preserve"> (</w:t>
      </w:r>
      <w:r w:rsidR="00BC5EB8" w:rsidRPr="009D7161">
        <w:rPr>
          <w:cs/>
        </w:rPr>
        <w:t>ศูนย์พิษวิทยารามาธิบดี</w:t>
      </w:r>
      <w:r w:rsidR="00BC5EB8" w:rsidRPr="009D7161">
        <w:rPr>
          <w:rFonts w:hint="cs"/>
          <w:cs/>
        </w:rPr>
        <w:t>, 2021)</w:t>
      </w:r>
      <w:r w:rsidR="00C21861" w:rsidRPr="009D7161">
        <w:t xml:space="preserve"> </w:t>
      </w:r>
      <w:r w:rsidRPr="009D7161">
        <w:rPr>
          <w:cs/>
        </w:rPr>
        <w:t>ในปัจจุบันแม้จะมีสารปฏิชีวนะหลากหลายประเภทที่สามารถกำจัดเชื้อโรคได้อย่างมีประสิทธิภาพ แต่</w:t>
      </w:r>
      <w:r w:rsidR="00A574CD" w:rsidRPr="009D7161">
        <w:rPr>
          <w:cs/>
        </w:rPr>
        <w:t>ยาปฏิชีวนะ</w:t>
      </w:r>
      <w:r w:rsidR="00A574CD" w:rsidRPr="009D7161">
        <w:rPr>
          <w:rFonts w:hint="cs"/>
          <w:cs/>
        </w:rPr>
        <w:t xml:space="preserve">เป็นยาอันตราย หากต้องใช้เป็นระยะเวลานานหรือการใช้ยาปฏิชีวนะในโรคที่ไม่จำเป็น เช่น โรคหวัด หรืออาการเจ็บคอทั่ว ๆ ไป ผู้ป่วยจะไม่ได้รับประโยชน์ใด ๆ </w:t>
      </w:r>
      <w:r w:rsidRPr="009D7161">
        <w:rPr>
          <w:cs/>
        </w:rPr>
        <w:t>การใช้ยาปฏิชีวนะมักจะทำให้เกิดผลข้างเคียงตามมาเช่น ผื่นคัน คลื่นไส้ อาเจียน อาหารไม่ย่อย หรือเจ็บท้อง เป็นต้น</w:t>
      </w:r>
      <w:r w:rsidR="00A574CD" w:rsidRPr="009D7161">
        <w:rPr>
          <w:rFonts w:hint="cs"/>
          <w:cs/>
        </w:rPr>
        <w:t xml:space="preserve"> </w:t>
      </w:r>
      <w:r w:rsidR="00233DEB" w:rsidRPr="009D7161">
        <w:rPr>
          <w:rFonts w:hint="cs"/>
          <w:cs/>
        </w:rPr>
        <w:t>(ประภัสสร ผลโพธิ์, 2552)</w:t>
      </w:r>
      <w:r w:rsidRPr="009D7161">
        <w:rPr>
          <w:cs/>
        </w:rPr>
        <w:t xml:space="preserve"> และยาปฏิชีวนะก็มีราคาสูง จึงทำให้ผู้คนหันมาสนใจการรักษาโรคด้วยสมุนไพร</w:t>
      </w:r>
      <w:r w:rsidR="00A574CD" w:rsidRPr="009D7161">
        <w:rPr>
          <w:rFonts w:hint="cs"/>
          <w:cs/>
        </w:rPr>
        <w:t xml:space="preserve"> </w:t>
      </w:r>
      <w:r w:rsidR="00D01ADC" w:rsidRPr="009D7161">
        <w:rPr>
          <w:cs/>
        </w:rPr>
        <w:t>ผู้คนในปัจจุบันใส่ใจสุขภาพ</w:t>
      </w:r>
      <w:r w:rsidR="00383238" w:rsidRPr="009D7161">
        <w:rPr>
          <w:rFonts w:hint="cs"/>
          <w:cs/>
        </w:rPr>
        <w:t>มากขึ้น</w:t>
      </w:r>
      <w:r w:rsidR="00D01ADC" w:rsidRPr="009D7161">
        <w:rPr>
          <w:rFonts w:hint="cs"/>
          <w:cs/>
        </w:rPr>
        <w:t>จึงทำให้ผู้คน</w:t>
      </w:r>
      <w:r w:rsidR="00D01ADC" w:rsidRPr="009D7161">
        <w:rPr>
          <w:cs/>
        </w:rPr>
        <w:t>นิยมใช้สิ่งของหรือ</w:t>
      </w:r>
      <w:r w:rsidR="00D01ADC" w:rsidRPr="009D7161">
        <w:rPr>
          <w:rFonts w:hint="cs"/>
          <w:cs/>
        </w:rPr>
        <w:t>ใช้</w:t>
      </w:r>
      <w:r w:rsidR="00D01ADC" w:rsidRPr="009D7161">
        <w:rPr>
          <w:cs/>
        </w:rPr>
        <w:t>ยาที่</w:t>
      </w:r>
      <w:r w:rsidR="00D01ADC" w:rsidRPr="009D7161">
        <w:rPr>
          <w:rFonts w:hint="cs"/>
          <w:cs/>
        </w:rPr>
        <w:t>ทำ</w:t>
      </w:r>
      <w:r w:rsidR="00D01ADC" w:rsidRPr="009D7161">
        <w:rPr>
          <w:cs/>
        </w:rPr>
        <w:t>มาจากสมุนไพร</w:t>
      </w:r>
      <w:r w:rsidR="00D01ADC" w:rsidRPr="009D7161">
        <w:rPr>
          <w:rFonts w:hint="cs"/>
          <w:cs/>
        </w:rPr>
        <w:t>รวมถึงการใช้สมุนไพรส่วนใหญ่มักจะมีผลข้างเคียงน้อย และมีราคาที่ถูกกว่ายาปฏิชีวนะ</w:t>
      </w:r>
      <w:r w:rsidR="00D01ADC" w:rsidRPr="009D7161">
        <w:rPr>
          <w:bCs/>
        </w:rPr>
        <w:t xml:space="preserve"> </w:t>
      </w:r>
    </w:p>
    <w:p w14:paraId="55267F22" w14:textId="609D8712" w:rsidR="00C43764" w:rsidRPr="009D7161" w:rsidRDefault="00C43764" w:rsidP="00C43764">
      <w:pPr>
        <w:tabs>
          <w:tab w:val="left" w:pos="720"/>
          <w:tab w:val="left" w:pos="1080"/>
          <w:tab w:val="left" w:pos="1440"/>
          <w:tab w:val="left" w:pos="1800"/>
        </w:tabs>
        <w:ind w:right="26"/>
        <w:jc w:val="thaiDistribute"/>
      </w:pPr>
      <w:r w:rsidRPr="009D7161">
        <w:tab/>
      </w:r>
      <w:r w:rsidRPr="00396951">
        <w:rPr>
          <w:cs/>
        </w:rPr>
        <w:t>ตะไคร้ (</w:t>
      </w:r>
      <w:r w:rsidRPr="00396951">
        <w:t>Lemongrass</w:t>
      </w:r>
      <w:r w:rsidRPr="00396951">
        <w:rPr>
          <w:rFonts w:hint="cs"/>
          <w:cs/>
        </w:rPr>
        <w:t>;</w:t>
      </w:r>
      <w:r w:rsidRPr="00396951">
        <w:t xml:space="preserve"> </w:t>
      </w:r>
      <w:r w:rsidRPr="00396951">
        <w:rPr>
          <w:cs/>
        </w:rPr>
        <w:t>ชื่อวิทยาศาสตร์</w:t>
      </w:r>
      <w:r w:rsidRPr="00396951">
        <w:rPr>
          <w:rFonts w:hint="cs"/>
          <w:i/>
          <w:iCs/>
          <w:cs/>
        </w:rPr>
        <w:t xml:space="preserve"> </w:t>
      </w:r>
      <w:r w:rsidRPr="00396951">
        <w:rPr>
          <w:i/>
          <w:iCs/>
        </w:rPr>
        <w:t xml:space="preserve">Cymbopogon </w:t>
      </w:r>
      <w:proofErr w:type="spellStart"/>
      <w:r w:rsidRPr="00396951">
        <w:rPr>
          <w:i/>
          <w:iCs/>
        </w:rPr>
        <w:t>citratus</w:t>
      </w:r>
      <w:proofErr w:type="spellEnd"/>
      <w:r w:rsidRPr="00396951">
        <w:rPr>
          <w:rFonts w:hint="cs"/>
          <w:cs/>
        </w:rPr>
        <w:t>)</w:t>
      </w:r>
      <w:r w:rsidRPr="00396951">
        <w:t xml:space="preserve"> </w:t>
      </w:r>
      <w:r w:rsidRPr="00396951">
        <w:rPr>
          <w:cs/>
        </w:rPr>
        <w:t xml:space="preserve">เป็นพืชตระกูลล้มลุก มีลักษณะคล้ายหญ้า ใบแหลมคม อยู่ด้วยกันเป็นกอ เป็นพืชที่มีกลิ่นหอม </w:t>
      </w:r>
      <w:r w:rsidRPr="00396951">
        <w:rPr>
          <w:rFonts w:hint="cs"/>
          <w:cs/>
        </w:rPr>
        <w:t>โดย</w:t>
      </w:r>
      <w:r w:rsidRPr="00396951">
        <w:rPr>
          <w:cs/>
        </w:rPr>
        <w:t>มีสรรพคุณ</w:t>
      </w:r>
      <w:r w:rsidRPr="00396951">
        <w:rPr>
          <w:rFonts w:hint="cs"/>
          <w:cs/>
        </w:rPr>
        <w:t>ในการ</w:t>
      </w:r>
      <w:r w:rsidRPr="00396951">
        <w:rPr>
          <w:cs/>
        </w:rPr>
        <w:t>ช่วยขับปัสสาวะ ลดอาการจุกเสียดท้อง รักษาอหิวาตกโรค แก้อาการปวดศรี</w:t>
      </w:r>
      <w:proofErr w:type="spellStart"/>
      <w:r w:rsidRPr="00396951">
        <w:rPr>
          <w:cs/>
        </w:rPr>
        <w:t>ษะ</w:t>
      </w:r>
      <w:proofErr w:type="spellEnd"/>
      <w:r w:rsidRPr="00396951">
        <w:rPr>
          <w:cs/>
        </w:rPr>
        <w:t xml:space="preserve"> </w:t>
      </w:r>
      <w:r w:rsidRPr="009D7161">
        <w:rPr>
          <w:cs/>
        </w:rPr>
        <w:t>จากการศึกษา</w:t>
      </w:r>
      <w:r w:rsidRPr="00F20DAC">
        <w:rPr>
          <w:cs/>
        </w:rPr>
        <w:t>องค์ประกอบของน้ำมันหอมระเหยที่สกัดจากตะไคร้</w:t>
      </w:r>
      <w:r w:rsidRPr="009D7161">
        <w:rPr>
          <w:cs/>
        </w:rPr>
        <w:t xml:space="preserve"> โดยประกอบด้วย สารประกอบประเภทแอลกอฮอล</w:t>
      </w:r>
      <w:r w:rsidR="001E7C01">
        <w:rPr>
          <w:rFonts w:hint="cs"/>
          <w:cs/>
        </w:rPr>
        <w:t>์</w:t>
      </w:r>
      <w:r w:rsidRPr="009D7161">
        <w:rPr>
          <w:cs/>
        </w:rPr>
        <w:t xml:space="preserve"> </w:t>
      </w:r>
      <w:proofErr w:type="spellStart"/>
      <w:r w:rsidRPr="009D7161">
        <w:rPr>
          <w:cs/>
        </w:rPr>
        <w:t>คีโตน</w:t>
      </w:r>
      <w:proofErr w:type="spellEnd"/>
      <w:r w:rsidRPr="009D7161">
        <w:rPr>
          <w:cs/>
        </w:rPr>
        <w:t xml:space="preserve"> สารหมู่</w:t>
      </w:r>
      <w:r w:rsidRPr="009D7161">
        <w:rPr>
          <w:rFonts w:hint="cs"/>
          <w:cs/>
        </w:rPr>
        <w:t>เอสเทอร์</w:t>
      </w:r>
      <w:r w:rsidRPr="009D7161">
        <w:rPr>
          <w:cs/>
        </w:rPr>
        <w:t xml:space="preserve"> ไฮโดรคาร์บอนประเภทเทอร์</w:t>
      </w:r>
      <w:proofErr w:type="spellStart"/>
      <w:r w:rsidRPr="009D7161">
        <w:rPr>
          <w:cs/>
        </w:rPr>
        <w:t>พีน</w:t>
      </w:r>
      <w:proofErr w:type="spellEnd"/>
      <w:r w:rsidRPr="009D7161">
        <w:rPr>
          <w:cs/>
        </w:rPr>
        <w:t xml:space="preserve"> และส่วนใหญ่เป็นแอลดีไฮด์ที่พบหลัก ๆ เป็นส</w:t>
      </w:r>
      <w:proofErr w:type="spellStart"/>
      <w:r w:rsidRPr="009D7161">
        <w:rPr>
          <w:cs/>
        </w:rPr>
        <w:t>เต</w:t>
      </w:r>
      <w:proofErr w:type="spellEnd"/>
      <w:r w:rsidRPr="009D7161">
        <w:rPr>
          <w:cs/>
        </w:rPr>
        <w:t>อริโอไอโซเมอริกของสารโมโนเทอร์</w:t>
      </w:r>
      <w:proofErr w:type="spellStart"/>
      <w:r w:rsidRPr="009D7161">
        <w:rPr>
          <w:cs/>
        </w:rPr>
        <w:t>พีน</w:t>
      </w:r>
      <w:proofErr w:type="spellEnd"/>
      <w:r w:rsidRPr="009D7161">
        <w:rPr>
          <w:cs/>
        </w:rPr>
        <w:t xml:space="preserve">ที่มีหมู่แอลดีไฮด์ที่มีชื่อว่า </w:t>
      </w:r>
      <w:proofErr w:type="spellStart"/>
      <w:r w:rsidRPr="009D7161">
        <w:rPr>
          <w:cs/>
        </w:rPr>
        <w:t>geranial</w:t>
      </w:r>
      <w:proofErr w:type="spellEnd"/>
      <w:r w:rsidRPr="009D7161">
        <w:rPr>
          <w:cs/>
        </w:rPr>
        <w:t xml:space="preserve"> (</w:t>
      </w:r>
      <w:proofErr w:type="spellStart"/>
      <w:r w:rsidRPr="009D7161">
        <w:rPr>
          <w:cs/>
        </w:rPr>
        <w:t>citral</w:t>
      </w:r>
      <w:proofErr w:type="spellEnd"/>
      <w:r w:rsidRPr="009D7161">
        <w:rPr>
          <w:cs/>
        </w:rPr>
        <w:t xml:space="preserve"> </w:t>
      </w:r>
      <w:r w:rsidRPr="009D7161">
        <w:rPr>
          <w:rFonts w:ascii="Times New Roman" w:hAnsi="Times New Roman" w:cs="Times New Roman"/>
          <w:cs/>
        </w:rPr>
        <w:t>α</w:t>
      </w:r>
      <w:r w:rsidRPr="009D7161">
        <w:rPr>
          <w:cs/>
        </w:rPr>
        <w:t xml:space="preserve">) และ </w:t>
      </w:r>
      <w:proofErr w:type="spellStart"/>
      <w:r w:rsidRPr="009D7161">
        <w:rPr>
          <w:cs/>
        </w:rPr>
        <w:t>neral</w:t>
      </w:r>
      <w:proofErr w:type="spellEnd"/>
      <w:r w:rsidRPr="009D7161">
        <w:rPr>
          <w:cs/>
        </w:rPr>
        <w:t xml:space="preserve"> (</w:t>
      </w:r>
      <w:proofErr w:type="spellStart"/>
      <w:r w:rsidRPr="009D7161">
        <w:rPr>
          <w:cs/>
        </w:rPr>
        <w:t>Citral</w:t>
      </w:r>
      <w:proofErr w:type="spellEnd"/>
      <w:r w:rsidRPr="009D7161">
        <w:rPr>
          <w:cs/>
        </w:rPr>
        <w:t xml:space="preserve"> </w:t>
      </w:r>
      <w:r w:rsidRPr="009D7161">
        <w:rPr>
          <w:rFonts w:ascii="Times New Roman" w:hAnsi="Times New Roman" w:cs="Times New Roman"/>
          <w:cs/>
        </w:rPr>
        <w:t>β</w:t>
      </w:r>
      <w:r w:rsidRPr="009D7161">
        <w:rPr>
          <w:cs/>
        </w:rPr>
        <w:t>)</w:t>
      </w:r>
      <w:r w:rsidRPr="009D7161">
        <w:rPr>
          <w:sz w:val="24"/>
          <w:szCs w:val="24"/>
        </w:rPr>
        <w:t xml:space="preserve"> </w:t>
      </w:r>
      <w:r w:rsidRPr="009D7161">
        <w:rPr>
          <w:cs/>
        </w:rPr>
        <w:t>(</w:t>
      </w:r>
      <w:r w:rsidRPr="009D7161">
        <w:rPr>
          <w:rStyle w:val="element-citation"/>
          <w:szCs w:val="36"/>
        </w:rPr>
        <w:t>Saleem M et al</w:t>
      </w:r>
      <w:r w:rsidRPr="009D7161">
        <w:rPr>
          <w:cs/>
        </w:rPr>
        <w:t>.</w:t>
      </w:r>
      <w:r w:rsidRPr="009D7161">
        <w:t>,</w:t>
      </w:r>
      <w:r w:rsidRPr="009D7161">
        <w:rPr>
          <w:cs/>
        </w:rPr>
        <w:t xml:space="preserve"> 2003)  เมื่อศึกษาประสิทธิภาพของน</w:t>
      </w:r>
      <w:r w:rsidR="001E7C01">
        <w:rPr>
          <w:rFonts w:hint="cs"/>
          <w:cs/>
        </w:rPr>
        <w:t>้ำ</w:t>
      </w:r>
      <w:r w:rsidRPr="009D7161">
        <w:rPr>
          <w:cs/>
        </w:rPr>
        <w:t xml:space="preserve">มันหอมระเหยจากตะไคร้และตะไคร้หอมในการยับยั้งเชื้อก่อโรคเต้านมอักเสบในโคนม: </w:t>
      </w:r>
      <w:r w:rsidRPr="009D7161">
        <w:rPr>
          <w:i/>
          <w:iCs/>
        </w:rPr>
        <w:t xml:space="preserve">Staphylococcus aureus, Streptococcus agalactiae </w:t>
      </w:r>
      <w:r w:rsidRPr="009D7161">
        <w:rPr>
          <w:cs/>
        </w:rPr>
        <w:t>และ</w:t>
      </w:r>
      <w:r w:rsidRPr="009D7161">
        <w:rPr>
          <w:i/>
          <w:iCs/>
          <w:cs/>
        </w:rPr>
        <w:t xml:space="preserve"> </w:t>
      </w:r>
      <w:r w:rsidRPr="009D7161">
        <w:rPr>
          <w:i/>
          <w:iCs/>
        </w:rPr>
        <w:t>Escherichia coli</w:t>
      </w:r>
      <w:r w:rsidRPr="009D7161">
        <w:rPr>
          <w:i/>
          <w:iCs/>
          <w:cs/>
        </w:rPr>
        <w:t xml:space="preserve"> </w:t>
      </w:r>
      <w:r w:rsidRPr="009D7161">
        <w:rPr>
          <w:cs/>
        </w:rPr>
        <w:t xml:space="preserve">ซึ่งพบว่าน้ำมันหอมระเหยจากตะไคร้และตะไคร้หอมสามารถยับยั้งการเติบโตของเชื้อ </w:t>
      </w:r>
      <w:r w:rsidRPr="009D7161">
        <w:rPr>
          <w:i/>
          <w:iCs/>
        </w:rPr>
        <w:t>S. aureus</w:t>
      </w:r>
      <w:r w:rsidRPr="009D7161">
        <w:t xml:space="preserve"> </w:t>
      </w:r>
      <w:r w:rsidRPr="009D7161">
        <w:rPr>
          <w:cs/>
        </w:rPr>
        <w:t>ได้ดี (</w:t>
      </w:r>
      <w:proofErr w:type="spellStart"/>
      <w:r w:rsidRPr="009D7161">
        <w:rPr>
          <w:cs/>
        </w:rPr>
        <w:t>อัจฉ</w:t>
      </w:r>
      <w:proofErr w:type="spellEnd"/>
      <w:r w:rsidRPr="009D7161">
        <w:rPr>
          <w:cs/>
        </w:rPr>
        <w:t>รัตน์ สุวรรณภักดี และคณะ, 2555)</w:t>
      </w:r>
    </w:p>
    <w:p w14:paraId="140CB7AE" w14:textId="1C20A2B6" w:rsidR="00F44560" w:rsidRPr="00F20DAC" w:rsidRDefault="00F44560" w:rsidP="00F44560">
      <w:pPr>
        <w:tabs>
          <w:tab w:val="left" w:pos="720"/>
          <w:tab w:val="left" w:pos="1080"/>
          <w:tab w:val="left" w:pos="1440"/>
          <w:tab w:val="left" w:pos="1800"/>
        </w:tabs>
        <w:ind w:right="26"/>
        <w:jc w:val="thaiDistribute"/>
        <w:rPr>
          <w:cs/>
        </w:rPr>
      </w:pPr>
      <w:r w:rsidRPr="009D7161">
        <w:rPr>
          <w:cs/>
        </w:rPr>
        <w:tab/>
      </w:r>
      <w:r w:rsidRPr="00F20DAC">
        <w:rPr>
          <w:cs/>
        </w:rPr>
        <w:t>มะกรูด (</w:t>
      </w:r>
      <w:r w:rsidRPr="00F20DAC">
        <w:t>Kaffir Lime</w:t>
      </w:r>
      <w:r w:rsidRPr="00F20DAC">
        <w:rPr>
          <w:rFonts w:hint="cs"/>
          <w:cs/>
        </w:rPr>
        <w:t>;</w:t>
      </w:r>
      <w:r w:rsidRPr="00F20DAC">
        <w:t xml:space="preserve"> </w:t>
      </w:r>
      <w:r w:rsidRPr="00F20DAC">
        <w:rPr>
          <w:cs/>
        </w:rPr>
        <w:t xml:space="preserve">ชื่อวิทยาศาสตร์ </w:t>
      </w:r>
      <w:r w:rsidRPr="00F20DAC">
        <w:rPr>
          <w:i/>
          <w:iCs/>
        </w:rPr>
        <w:t xml:space="preserve">Citrus </w:t>
      </w:r>
      <w:proofErr w:type="spellStart"/>
      <w:r w:rsidRPr="00F20DAC">
        <w:rPr>
          <w:i/>
          <w:iCs/>
        </w:rPr>
        <w:t>hystrix</w:t>
      </w:r>
      <w:proofErr w:type="spellEnd"/>
      <w:r w:rsidRPr="00F20DAC">
        <w:t xml:space="preserve">) </w:t>
      </w:r>
      <w:r w:rsidRPr="00F20DAC">
        <w:rPr>
          <w:cs/>
        </w:rPr>
        <w:t xml:space="preserve">เป็นพืชในตระกูล </w:t>
      </w:r>
      <w:r w:rsidRPr="00F20DAC">
        <w:t xml:space="preserve">Citrus </w:t>
      </w:r>
      <w:r w:rsidRPr="00F20DAC">
        <w:rPr>
          <w:cs/>
        </w:rPr>
        <w:t>โดยเป็นพืชที่มีหนา</w:t>
      </w:r>
      <w:r w:rsidRPr="00F20DAC">
        <w:rPr>
          <w:rFonts w:hint="cs"/>
          <w:cs/>
        </w:rPr>
        <w:t>ม</w:t>
      </w:r>
      <w:r w:rsidRPr="00F20DAC">
        <w:rPr>
          <w:cs/>
        </w:rPr>
        <w:t xml:space="preserve"> ใบมีรูปร่างสองใบซ้อนกัน มีผลเปลือกสีเขียวเข้ม เป็นผลแบบ </w:t>
      </w:r>
      <w:proofErr w:type="spellStart"/>
      <w:r w:rsidRPr="00F20DAC">
        <w:rPr>
          <w:cs/>
        </w:rPr>
        <w:t>Hesperidium</w:t>
      </w:r>
      <w:proofErr w:type="spellEnd"/>
      <w:r w:rsidRPr="00F20DAC">
        <w:rPr>
          <w:cs/>
        </w:rPr>
        <w:t xml:space="preserve"> มักลักษณะคล้ายผลมะนาวแต่เปลือกหนากว่า มีผิวขรุขระทั้งผลและใบมีกลิ่นหอม โดยมีสรรพคุณได้แก่ แก้อาการไอ ขับเสมหะ โดยน้ำมันหอมระเหยจากผิวมะกรูดมีฤทธิ์ต้านเชื้อแบคทีเรีย </w:t>
      </w:r>
      <w:r w:rsidRPr="00F20DAC">
        <w:rPr>
          <w:i/>
          <w:iCs/>
        </w:rPr>
        <w:t>Bacillus cereus</w:t>
      </w:r>
      <w:r w:rsidRPr="00F20DAC">
        <w:t xml:space="preserve"> (</w:t>
      </w:r>
      <w:r w:rsidRPr="00F20DAC">
        <w:rPr>
          <w:cs/>
        </w:rPr>
        <w:t>จิราภรณ์ บุรา</w:t>
      </w:r>
      <w:proofErr w:type="spellStart"/>
      <w:r w:rsidRPr="00F20DAC">
        <w:rPr>
          <w:cs/>
        </w:rPr>
        <w:t>คร</w:t>
      </w:r>
      <w:proofErr w:type="spellEnd"/>
      <w:r w:rsidRPr="00F20DAC">
        <w:rPr>
          <w:rFonts w:hint="cs"/>
          <w:cs/>
        </w:rPr>
        <w:t>และคณะ</w:t>
      </w:r>
      <w:r w:rsidRPr="00F20DAC">
        <w:t xml:space="preserve">, </w:t>
      </w:r>
      <w:r w:rsidRPr="00F20DAC">
        <w:rPr>
          <w:cs/>
        </w:rPr>
        <w:t xml:space="preserve">2554) และยังสามารถยับยั้งแบคทีเรีย </w:t>
      </w:r>
      <w:r w:rsidRPr="00F20DAC">
        <w:rPr>
          <w:i/>
          <w:iCs/>
        </w:rPr>
        <w:t>Staphylococcus aureus</w:t>
      </w:r>
      <w:r w:rsidRPr="00F20DAC">
        <w:t xml:space="preserve"> (</w:t>
      </w:r>
      <w:r w:rsidR="00D52056" w:rsidRPr="00F20DAC">
        <w:rPr>
          <w:cs/>
        </w:rPr>
        <w:t>พิทยา ภาภิรมย์</w:t>
      </w:r>
      <w:r w:rsidR="00D52056" w:rsidRPr="00F20DAC">
        <w:rPr>
          <w:rFonts w:hint="cs"/>
          <w:cs/>
        </w:rPr>
        <w:t>และคณะ</w:t>
      </w:r>
      <w:r w:rsidRPr="00F20DAC">
        <w:t xml:space="preserve">, </w:t>
      </w:r>
      <w:r w:rsidRPr="00F20DAC">
        <w:rPr>
          <w:cs/>
        </w:rPr>
        <w:t>2551)</w:t>
      </w:r>
      <w:r w:rsidR="00067540" w:rsidRPr="00F20DAC">
        <w:rPr>
          <w:rFonts w:hint="cs"/>
          <w:cs/>
        </w:rPr>
        <w:t xml:space="preserve"> จ</w:t>
      </w:r>
      <w:r w:rsidRPr="00F20DAC">
        <w:rPr>
          <w:cs/>
        </w:rPr>
        <w:t xml:space="preserve">ากงานวิจัยได้พบว่าสารประกอบของที่สามารถพบได้จากการสกัดผลมะกรูดโดยวิธี </w:t>
      </w:r>
      <w:r w:rsidRPr="00F20DAC">
        <w:t xml:space="preserve">GC-MS analysis </w:t>
      </w:r>
      <w:r w:rsidRPr="00F20DAC">
        <w:rPr>
          <w:cs/>
        </w:rPr>
        <w:t>(</w:t>
      </w:r>
      <w:r w:rsidRPr="00F20DAC">
        <w:t>Gas chromatography–mass spectrometry</w:t>
      </w:r>
      <w:r w:rsidRPr="00F20DAC">
        <w:rPr>
          <w:cs/>
        </w:rPr>
        <w:t>) น้ำมันมะกรูดมีส่วนประกอบหลัก</w:t>
      </w:r>
      <w:r w:rsidR="00775D86" w:rsidRPr="00F20DAC">
        <w:rPr>
          <w:rFonts w:hint="cs"/>
          <w:cs/>
        </w:rPr>
        <w:t>เป็น</w:t>
      </w:r>
      <w:r w:rsidRPr="00F20DAC">
        <w:rPr>
          <w:cs/>
        </w:rPr>
        <w:t>สารไฮโดรคาร์บอนประเภทเทอร์</w:t>
      </w:r>
      <w:proofErr w:type="spellStart"/>
      <w:r w:rsidRPr="00F20DAC">
        <w:rPr>
          <w:cs/>
        </w:rPr>
        <w:t>พีน</w:t>
      </w:r>
      <w:proofErr w:type="spellEnd"/>
      <w:r w:rsidRPr="00F20DAC">
        <w:rPr>
          <w:cs/>
        </w:rPr>
        <w:t xml:space="preserve">เป็นได้แก่ </w:t>
      </w:r>
      <w:r w:rsidRPr="00F20DAC">
        <w:t>l-limonene,</w:t>
      </w:r>
      <w:bookmarkStart w:id="4" w:name="_Hlk64384286"/>
      <w:r w:rsidR="001854F0" w:rsidRPr="00F20DAC">
        <w:rPr>
          <w:cs/>
        </w:rPr>
        <w:t xml:space="preserve"> </w:t>
      </w:r>
      <w:r w:rsidRPr="00F20DAC">
        <w:rPr>
          <w:rFonts w:ascii="Times New Roman" w:hAnsi="Times New Roman" w:cs="Times New Roman"/>
        </w:rPr>
        <w:t>α</w:t>
      </w:r>
      <w:r w:rsidRPr="00F20DAC">
        <w:t>-terpineol</w:t>
      </w:r>
      <w:bookmarkEnd w:id="4"/>
      <w:r w:rsidRPr="00F20DAC">
        <w:t xml:space="preserve">, </w:t>
      </w:r>
      <w:r w:rsidRPr="00F20DAC">
        <w:rPr>
          <w:cs/>
        </w:rPr>
        <w:t>2-</w:t>
      </w:r>
      <w:r w:rsidRPr="00F20DAC">
        <w:rPr>
          <w:rFonts w:ascii="Times New Roman" w:hAnsi="Times New Roman" w:cs="Times New Roman"/>
        </w:rPr>
        <w:t>β</w:t>
      </w:r>
      <w:r w:rsidRPr="00F20DAC">
        <w:t xml:space="preserve">-pinene, </w:t>
      </w:r>
      <w:proofErr w:type="spellStart"/>
      <w:r w:rsidRPr="00F20DAC">
        <w:t>terpinene</w:t>
      </w:r>
      <w:proofErr w:type="spellEnd"/>
      <w:r w:rsidRPr="00F20DAC">
        <w:t>-</w:t>
      </w:r>
      <w:r w:rsidRPr="00F20DAC">
        <w:rPr>
          <w:cs/>
        </w:rPr>
        <w:t>4-</w:t>
      </w:r>
      <w:proofErr w:type="spellStart"/>
      <w:r w:rsidRPr="00F20DAC">
        <w:t>ol</w:t>
      </w:r>
      <w:proofErr w:type="spellEnd"/>
      <w:r w:rsidRPr="00F20DAC">
        <w:t xml:space="preserve">, </w:t>
      </w:r>
      <w:r w:rsidRPr="00F20DAC">
        <w:rPr>
          <w:rFonts w:ascii="Times New Roman" w:hAnsi="Times New Roman" w:cs="Times New Roman"/>
        </w:rPr>
        <w:t>γ</w:t>
      </w:r>
      <w:r w:rsidRPr="00F20DAC">
        <w:t>-</w:t>
      </w:r>
      <w:proofErr w:type="spellStart"/>
      <w:r w:rsidRPr="00F20DAC">
        <w:t>terpinene</w:t>
      </w:r>
      <w:proofErr w:type="spellEnd"/>
      <w:r w:rsidRPr="00F20DAC">
        <w:t xml:space="preserve">, </w:t>
      </w:r>
      <w:r w:rsidRPr="00F20DAC">
        <w:rPr>
          <w:rFonts w:ascii="Times New Roman" w:hAnsi="Times New Roman" w:cs="Times New Roman"/>
        </w:rPr>
        <w:t>α</w:t>
      </w:r>
      <w:r w:rsidRPr="00F20DAC">
        <w:t>-</w:t>
      </w:r>
      <w:proofErr w:type="spellStart"/>
      <w:r w:rsidRPr="00F20DAC">
        <w:t>terpinene</w:t>
      </w:r>
      <w:proofErr w:type="spellEnd"/>
      <w:r w:rsidRPr="00F20DAC">
        <w:t xml:space="preserve"> </w:t>
      </w:r>
      <w:r w:rsidRPr="00F20DAC">
        <w:rPr>
          <w:cs/>
        </w:rPr>
        <w:t>และ</w:t>
      </w:r>
      <w:r w:rsidR="001854F0" w:rsidRPr="00F20DAC">
        <w:rPr>
          <w:cs/>
        </w:rPr>
        <w:t xml:space="preserve"> </w:t>
      </w:r>
      <w:r w:rsidRPr="00F20DAC">
        <w:rPr>
          <w:rFonts w:ascii="Times New Roman" w:hAnsi="Times New Roman" w:cs="Times New Roman"/>
        </w:rPr>
        <w:t>α</w:t>
      </w:r>
      <w:r w:rsidRPr="00F20DAC">
        <w:t>–terpinolene</w:t>
      </w:r>
      <w:r w:rsidRPr="00F20DAC">
        <w:rPr>
          <w:cs/>
        </w:rPr>
        <w:t xml:space="preserve"> ซึ่งสาร </w:t>
      </w:r>
      <w:r w:rsidRPr="00F20DAC">
        <w:rPr>
          <w:rFonts w:ascii="Times New Roman" w:hAnsi="Times New Roman" w:cs="Times New Roman"/>
        </w:rPr>
        <w:t>α</w:t>
      </w:r>
      <w:r w:rsidRPr="00F20DAC">
        <w:t>-terpineol</w:t>
      </w:r>
      <w:r w:rsidRPr="00F20DAC">
        <w:rPr>
          <w:cs/>
        </w:rPr>
        <w:t xml:space="preserve"> และ </w:t>
      </w:r>
      <w:r w:rsidRPr="00F20DAC">
        <w:rPr>
          <w:rFonts w:ascii="Times New Roman" w:hAnsi="Times New Roman" w:cs="Times New Roman"/>
        </w:rPr>
        <w:t>γ</w:t>
      </w:r>
      <w:r w:rsidRPr="00F20DAC">
        <w:t>-</w:t>
      </w:r>
      <w:proofErr w:type="spellStart"/>
      <w:r w:rsidRPr="00F20DAC">
        <w:t>terpinene</w:t>
      </w:r>
      <w:proofErr w:type="spellEnd"/>
      <w:r w:rsidRPr="00F20DAC">
        <w:rPr>
          <w:cs/>
        </w:rPr>
        <w:t xml:space="preserve"> เป็นสารที่คุณสมบัติในการยับยั้งการเจริญเติบโตของแบคทีเรียผ่านการออกซิเดช</w:t>
      </w:r>
      <w:proofErr w:type="spellStart"/>
      <w:r w:rsidRPr="00F20DAC">
        <w:rPr>
          <w:cs/>
        </w:rPr>
        <w:t>ั่น</w:t>
      </w:r>
      <w:proofErr w:type="spellEnd"/>
      <w:r w:rsidRPr="00F20DAC">
        <w:rPr>
          <w:cs/>
        </w:rPr>
        <w:t xml:space="preserve">ของไขมัน จึงทำให้โครงสร้างของ </w:t>
      </w:r>
      <w:proofErr w:type="spellStart"/>
      <w:r w:rsidRPr="00F20DAC">
        <w:rPr>
          <w:cs/>
        </w:rPr>
        <w:t>phospholipid</w:t>
      </w:r>
      <w:proofErr w:type="spellEnd"/>
      <w:r w:rsidRPr="00F20DAC">
        <w:rPr>
          <w:cs/>
        </w:rPr>
        <w:t xml:space="preserve"> ไม่แข็งแรง </w:t>
      </w:r>
      <w:r w:rsidRPr="00F20DAC">
        <w:rPr>
          <w:cs/>
        </w:rPr>
        <w:fldChar w:fldCharType="begin" w:fldLock="1"/>
      </w:r>
      <w:r w:rsidRPr="00F20DAC">
        <w:instrText xml:space="preserve">ADDIN CSL_CITATION {"citationItems":[{"id":"ITEM-1","itemData":{"DOI":"10.1016/j.jtcme.2019.09.003","ISSN":"22254110","abstract":"Background and aim: Kaffir lime fruit peel oil and Kaffir lime leaf oil have been reported for their activities against respiratory tract pathogens. The purpose of the study was to develop clear oral sprays to be used as a first-defense oral spray. Experimental procedure: Clear antibacterial oral sprays were prepared and analyzed for their respective active major compounds, using GC-MS. The sprays were tested against a Gr. A streptococcal clinical isolate and 3 standard respiratory tract pathogens, using Broth microdilution method. A 4-month stability test was carried out as well. Results and conclusion: Six clear oral sprays, three formulae composed of Kaffir lime fruit peel oil (6, 10, 13%v/v KLO) and the other three formulae containing Kaffir lime leaf oil (4, 8, 12%v/v KLLO), were developed. The active compounds in KLO were </w:instrText>
      </w:r>
      <w:r w:rsidRPr="00F20DAC">
        <w:rPr>
          <w:rFonts w:ascii="Calibri" w:hAnsi="Calibri" w:cs="Calibri"/>
        </w:rPr>
        <w:instrText>α</w:instrText>
      </w:r>
      <w:r w:rsidRPr="00F20DAC">
        <w:instrText>-terpineol and terpinene-4-ol whereas that in KLLO was citronellal. All oral sprays exhibited antibacterial activity against one Group A streptococcal clinical isolate and three respiratory pathogenic pathogens, Staphylococcus aureus ATCC 29213, Streptococcus pneumoniae ATCC 49619, and Haemophilus influenzae ATCC 49247, among which the strongest activity was against H. influenzae ATCC 49247. The antibacterial activity of all oral sprays remained unchanged in an accelerated stability test, at 4, 30, and 45 °C under 75% relative humidity, throughout the 4-month storage.","author":[{"dropping-particle":"","family":"Srifuengfung","given":"Somporn","non-dropping-particle":"","parse-names":false,"suffix":""},{"dropping-particle":"","family":"Bunyapraphatsara","given":"Nuntavan","non-dropping-particle":"","parse-names":false,"suffix":""},{"dropping-particle":"","family":"Satitpatipan","given":"Veena","non-dropping-particle":"","parse-names":false,"suffix":""},{"dropping-particle":"","family":"Tribuddharat","given":"Chanwit","non-dropping-particle":"","parse-names":false,"suffix":""},{"dropping-particle":"","family":"Junyaprasert","given":"Varaporn Buraphacheep","non-dropping-particle":"","parse-names":false,"suffix":""},{"dropping-particle":"","family":"Tungrugsasut","given":"Walla","non-dropping-particle":"","parse-names":false,"suffix":""},{"dropping-particle":"","family":"Srisukh","given":"Vimol","non-dropping-particle":"","parse-names":false,"suffix":""}],"container-title":"Journal of Traditional and Complementary Medicine","id":"ITEM-1","issue":"6","issued":{"date-parts":[["2020"]]},"page":"594-598","publisher":"Elsevier Ltd","title":"Antibacterial oral sprays from kaffir lime (Citrus hystrix DC.) fruit peel oil and leaf oil and their activities against respiratory tract pathogens","type":"article-journal","volume":"10"},"uris":["http://www.mendeley.com/documents/?uuid=224beecb-26ca-457a-9259-e2327cd29c23"]}],"mendeley":{"formattedCitation":"(Srifuengfung et al., 2020)","plainTextFormattedCitation":"(Srifuengfung et al., 2020)"},"properties":{"noteIndex":0},"schema":"https://github.com/citation-style-language/schema/raw/master/csl-citation.json"}</w:instrText>
      </w:r>
      <w:r w:rsidRPr="00F20DAC">
        <w:rPr>
          <w:cs/>
        </w:rPr>
        <w:fldChar w:fldCharType="separate"/>
      </w:r>
      <w:r w:rsidRPr="00F20DAC">
        <w:t>(</w:t>
      </w:r>
      <w:proofErr w:type="spellStart"/>
      <w:r w:rsidRPr="00F20DAC">
        <w:t>Srifuengfung</w:t>
      </w:r>
      <w:proofErr w:type="spellEnd"/>
      <w:r w:rsidRPr="00F20DAC">
        <w:t xml:space="preserve"> et al., 2020)</w:t>
      </w:r>
      <w:r w:rsidRPr="00F20DAC">
        <w:rPr>
          <w:cs/>
        </w:rPr>
        <w:fldChar w:fldCharType="end"/>
      </w:r>
    </w:p>
    <w:p w14:paraId="4AF3AA48" w14:textId="77777777" w:rsidR="00396951" w:rsidRPr="00F20DAC" w:rsidRDefault="00396951" w:rsidP="00396951">
      <w:pPr>
        <w:tabs>
          <w:tab w:val="left" w:pos="720"/>
          <w:tab w:val="left" w:pos="1080"/>
          <w:tab w:val="left" w:pos="1440"/>
          <w:tab w:val="left" w:pos="1800"/>
        </w:tabs>
        <w:ind w:right="26"/>
        <w:jc w:val="thaiDistribute"/>
      </w:pPr>
      <w:r w:rsidRPr="00F20DAC">
        <w:rPr>
          <w:cs/>
        </w:rPr>
        <w:tab/>
        <w:t>ใบบัวบก (</w:t>
      </w:r>
      <w:proofErr w:type="spellStart"/>
      <w:r w:rsidRPr="00F20DAC">
        <w:t>Gotu</w:t>
      </w:r>
      <w:proofErr w:type="spellEnd"/>
      <w:r w:rsidRPr="00F20DAC">
        <w:t xml:space="preserve"> kola</w:t>
      </w:r>
      <w:r w:rsidRPr="00F20DAC">
        <w:rPr>
          <w:rFonts w:hint="cs"/>
          <w:cs/>
        </w:rPr>
        <w:t xml:space="preserve">; </w:t>
      </w:r>
      <w:r w:rsidRPr="00F20DAC">
        <w:rPr>
          <w:cs/>
        </w:rPr>
        <w:t xml:space="preserve">ชื่อวิทยาศาสตร์ </w:t>
      </w:r>
      <w:proofErr w:type="spellStart"/>
      <w:r w:rsidRPr="00F20DAC">
        <w:rPr>
          <w:i/>
          <w:iCs/>
        </w:rPr>
        <w:t>Centella</w:t>
      </w:r>
      <w:proofErr w:type="spellEnd"/>
      <w:r w:rsidRPr="00F20DAC">
        <w:rPr>
          <w:i/>
          <w:iCs/>
        </w:rPr>
        <w:t xml:space="preserve"> </w:t>
      </w:r>
      <w:proofErr w:type="spellStart"/>
      <w:r w:rsidRPr="00F20DAC">
        <w:rPr>
          <w:i/>
          <w:iCs/>
        </w:rPr>
        <w:t>asiatica</w:t>
      </w:r>
      <w:proofErr w:type="spellEnd"/>
      <w:r w:rsidRPr="00F20DAC">
        <w:rPr>
          <w:rFonts w:hint="cs"/>
          <w:i/>
          <w:iCs/>
          <w:cs/>
        </w:rPr>
        <w:t>)</w:t>
      </w:r>
      <w:r w:rsidRPr="00F20DAC">
        <w:t xml:space="preserve"> </w:t>
      </w:r>
      <w:r w:rsidRPr="00F20DAC">
        <w:rPr>
          <w:cs/>
        </w:rPr>
        <w:t>เป็นพืชที่พบได้ง่ายในพื้นที่ที่มีความชื้น เป็นพืชล้มลุกที่มีเนื้ออ่อน</w:t>
      </w:r>
      <w:r w:rsidRPr="00F20DAC">
        <w:rPr>
          <w:rFonts w:hint="cs"/>
          <w:cs/>
        </w:rPr>
        <w:t>ดัง</w:t>
      </w:r>
      <w:r w:rsidRPr="00F20DAC">
        <w:rPr>
          <w:cs/>
        </w:rPr>
        <w:t xml:space="preserve"> พบมากในเขตร้อน มีสารสำคัญคือไ</w:t>
      </w:r>
      <w:r w:rsidRPr="00F20DAC">
        <w:rPr>
          <w:rFonts w:hint="cs"/>
          <w:cs/>
        </w:rPr>
        <w:t>ต</w:t>
      </w:r>
      <w:r w:rsidRPr="00F20DAC">
        <w:rPr>
          <w:cs/>
        </w:rPr>
        <w:t>รเทอร์</w:t>
      </w:r>
      <w:proofErr w:type="spellStart"/>
      <w:r w:rsidRPr="00F20DAC">
        <w:rPr>
          <w:rFonts w:hint="cs"/>
          <w:cs/>
        </w:rPr>
        <w:t>พีน</w:t>
      </w:r>
      <w:proofErr w:type="spellEnd"/>
      <w:r w:rsidRPr="00F20DAC">
        <w:rPr>
          <w:cs/>
        </w:rPr>
        <w:t xml:space="preserve"> พบกรดเอเชียติก เอเชียติโคไซด์ มาเดคอสซอล มาเดคาส</w:t>
      </w:r>
      <w:proofErr w:type="spellStart"/>
      <w:r w:rsidRPr="00F20DAC">
        <w:rPr>
          <w:cs/>
        </w:rPr>
        <w:t>สิก</w:t>
      </w:r>
      <w:proofErr w:type="spellEnd"/>
      <w:r w:rsidRPr="00F20DAC">
        <w:rPr>
          <w:cs/>
        </w:rPr>
        <w:t xml:space="preserve"> และ</w:t>
      </w:r>
      <w:proofErr w:type="spellStart"/>
      <w:r w:rsidRPr="00F20DAC">
        <w:rPr>
          <w:cs/>
        </w:rPr>
        <w:t>อื่นๆ</w:t>
      </w:r>
      <w:proofErr w:type="spellEnd"/>
      <w:r w:rsidRPr="00F20DAC">
        <w:rPr>
          <w:cs/>
        </w:rPr>
        <w:t xml:space="preserve"> ซึ่งเป็นที่มีฤทธิ์ต้านการอักเสบ อีกทั้งสารสกัดด้วยน้ำยังสามารถช่วยลดการติดเชื้อที่เกิดหนอง (</w:t>
      </w:r>
      <w:r w:rsidRPr="00F20DAC">
        <w:rPr>
          <w:noProof/>
          <w:cs/>
        </w:rPr>
        <w:t>พาณี</w:t>
      </w:r>
      <w:r w:rsidRPr="00F20DAC">
        <w:rPr>
          <w:rFonts w:hint="cs"/>
          <w:noProof/>
          <w:cs/>
        </w:rPr>
        <w:t xml:space="preserve"> </w:t>
      </w:r>
      <w:proofErr w:type="spellStart"/>
      <w:r w:rsidRPr="00F20DAC">
        <w:rPr>
          <w:cs/>
        </w:rPr>
        <w:t>ศิ</w:t>
      </w:r>
      <w:proofErr w:type="spellEnd"/>
      <w:r w:rsidRPr="00F20DAC">
        <w:rPr>
          <w:cs/>
        </w:rPr>
        <w:t>ริสะอาด</w:t>
      </w:r>
      <w:r w:rsidRPr="00F20DAC">
        <w:t xml:space="preserve">, </w:t>
      </w:r>
      <w:proofErr w:type="spellStart"/>
      <w:r w:rsidRPr="00F20DAC">
        <w:rPr>
          <w:cs/>
        </w:rPr>
        <w:t>มป</w:t>
      </w:r>
      <w:proofErr w:type="spellEnd"/>
      <w:r w:rsidRPr="00F20DAC">
        <w:rPr>
          <w:cs/>
        </w:rPr>
        <w:t>ป.) โดยสารสกัดใบบัวบก</w:t>
      </w:r>
      <w:r w:rsidRPr="00F20DAC">
        <w:rPr>
          <w:rFonts w:hint="cs"/>
          <w:cs/>
        </w:rPr>
        <w:t>ใน</w:t>
      </w:r>
      <w:r w:rsidRPr="00F20DAC">
        <w:rPr>
          <w:cs/>
        </w:rPr>
        <w:t>เอทานอลมีฤทธิ์ในการยับยั้ง</w:t>
      </w:r>
      <w:bookmarkStart w:id="5" w:name="_Hlk87642484"/>
      <w:r w:rsidRPr="00F20DAC">
        <w:rPr>
          <w:cs/>
        </w:rPr>
        <w:t xml:space="preserve">เชื้อแบคทีเรีย </w:t>
      </w:r>
      <w:r w:rsidRPr="00F20DAC">
        <w:rPr>
          <w:i/>
          <w:iCs/>
        </w:rPr>
        <w:t>Staphylococcus aureus</w:t>
      </w:r>
      <w:r w:rsidRPr="00F20DAC">
        <w:rPr>
          <w:rFonts w:hint="cs"/>
          <w:cs/>
        </w:rPr>
        <w:t xml:space="preserve"> </w:t>
      </w:r>
      <w:bookmarkEnd w:id="5"/>
      <w:r w:rsidRPr="00F20DAC">
        <w:rPr>
          <w:rFonts w:hint="cs"/>
          <w:cs/>
        </w:rPr>
        <w:t xml:space="preserve">ได้ </w:t>
      </w:r>
      <w:r w:rsidRPr="00F20DAC">
        <w:rPr>
          <w:cs/>
        </w:rPr>
        <w:t>จากการศึกษาสารสำคัญที่พบในสารสกัดจากบัวบก พบว่า สารที่พบได้มาก</w:t>
      </w:r>
      <w:r w:rsidRPr="00F20DAC">
        <w:rPr>
          <w:rFonts w:hint="cs"/>
          <w:cs/>
        </w:rPr>
        <w:t>เป็น</w:t>
      </w:r>
      <w:r w:rsidRPr="00F20DAC">
        <w:rPr>
          <w:cs/>
        </w:rPr>
        <w:t>สารจำพวก</w:t>
      </w:r>
      <w:r w:rsidRPr="00F20DAC">
        <w:rPr>
          <w:rFonts w:hint="cs"/>
          <w:cs/>
        </w:rPr>
        <w:t>สาร</w:t>
      </w:r>
      <w:r w:rsidRPr="00F20DAC">
        <w:rPr>
          <w:cs/>
        </w:rPr>
        <w:t>อินทรีย์ที่เรียกว่า เทอร์</w:t>
      </w:r>
      <w:proofErr w:type="spellStart"/>
      <w:r w:rsidRPr="00F20DAC">
        <w:rPr>
          <w:cs/>
        </w:rPr>
        <w:t>พีน</w:t>
      </w:r>
      <w:proofErr w:type="spellEnd"/>
      <w:r w:rsidRPr="00F20DAC">
        <w:rPr>
          <w:cs/>
        </w:rPr>
        <w:t xml:space="preserve"> (</w:t>
      </w:r>
      <w:proofErr w:type="spellStart"/>
      <w:r w:rsidRPr="00F20DAC">
        <w:rPr>
          <w:cs/>
        </w:rPr>
        <w:t>Terpene</w:t>
      </w:r>
      <w:proofErr w:type="spellEnd"/>
      <w:r w:rsidRPr="00F20DAC">
        <w:rPr>
          <w:cs/>
        </w:rPr>
        <w:t xml:space="preserve">) ซึ่งเป็น </w:t>
      </w:r>
      <w:proofErr w:type="spellStart"/>
      <w:r w:rsidRPr="00F20DAC">
        <w:rPr>
          <w:cs/>
        </w:rPr>
        <w:lastRenderedPageBreak/>
        <w:t>Secondary</w:t>
      </w:r>
      <w:proofErr w:type="spellEnd"/>
      <w:r w:rsidRPr="00F20DAC">
        <w:rPr>
          <w:cs/>
        </w:rPr>
        <w:t xml:space="preserve"> </w:t>
      </w:r>
      <w:proofErr w:type="spellStart"/>
      <w:r w:rsidRPr="00F20DAC">
        <w:rPr>
          <w:cs/>
        </w:rPr>
        <w:t>metabolites</w:t>
      </w:r>
      <w:proofErr w:type="spellEnd"/>
      <w:r w:rsidRPr="00F20DAC">
        <w:rPr>
          <w:cs/>
        </w:rPr>
        <w:t xml:space="preserve"> และเป็นน้ำมันหอมระเหย</w:t>
      </w:r>
      <w:r w:rsidRPr="00F20DAC">
        <w:rPr>
          <w:rFonts w:hint="cs"/>
          <w:cs/>
        </w:rPr>
        <w:t>และ</w:t>
      </w:r>
      <w:r w:rsidRPr="00F20DAC">
        <w:rPr>
          <w:cs/>
        </w:rPr>
        <w:t>สารสำคัญที่มีคุณสมบัติในการยับยั้งการเจริญเติบโตของเชื้อแบคทีเรีย</w:t>
      </w:r>
      <w:r w:rsidRPr="00F20DAC">
        <w:rPr>
          <w:rFonts w:hint="cs"/>
          <w:cs/>
        </w:rPr>
        <w:t>พบว่าเป็นสาร</w:t>
      </w:r>
      <w:r w:rsidRPr="00F20DAC">
        <w:rPr>
          <w:cs/>
        </w:rPr>
        <w:t xml:space="preserve"> </w:t>
      </w:r>
      <w:r w:rsidRPr="00F20DAC">
        <w:t>p-cymene</w:t>
      </w:r>
      <w:r w:rsidRPr="00F20DAC">
        <w:rPr>
          <w:cs/>
        </w:rPr>
        <w:t xml:space="preserve"> และ </w:t>
      </w:r>
      <w:r w:rsidRPr="00F20DAC">
        <w:rPr>
          <w:rFonts w:ascii="Times New Roman" w:hAnsi="Times New Roman" w:cs="Times New Roman"/>
        </w:rPr>
        <w:t>γ</w:t>
      </w:r>
      <w:r w:rsidRPr="00F20DAC">
        <w:t>-terpinene</w:t>
      </w:r>
      <w:r w:rsidRPr="00F20DAC">
        <w:rPr>
          <w:cs/>
        </w:rPr>
        <w:t xml:space="preserve"> </w:t>
      </w:r>
      <w:r w:rsidRPr="00F20DAC">
        <w:rPr>
          <w:cs/>
        </w:rPr>
        <w:fldChar w:fldCharType="begin" w:fldLock="1"/>
      </w:r>
      <w:r w:rsidRPr="00F20DAC">
        <w:instrText>ADDIN CSL_CITATION {"citationItems":[{"id":"ITEM-1","itemData":{"DOI":"10.3390/ma10080947","ISSN":"19961944","abstract":"p-Cymene [1-methyl-4-(1-methylethyl)-benzene] is a monoterpene found in over 100 plant species used for medicine and food purposes. It shows a range of biological activity including antioxidant, anti-inflammatory, antinociceptive, anxiolytic, anticancer and antimicrobial effects. This last property has been widely investigated due to the urgent need for new substances with antimicrobial properties, to be used to treat communicable diseases whose diffusion in developed countries has been facilitated by globalization and the evolution of antimicrobial resistance. This review summarizes available scientific data, as reported by the most recent studies describing the antimicrobial activity of p-cymene either alone, or as the main component of plant extracts, as well as addressing the mechanisms of action of cymenes as antimicrobial agents. While p-cymene is one of the major constituents of extracts and essential oils used in traditional medicines as antimicrobial agents, but considering the limited data on its in vivo efficacy and safety, further studies are required to reach a definitive recommendation on the use and beneficial effects of p-cymene in human healthcare and in biomedical applications as a promising candidate to functionalize biomaterials and nanomaterials.","author":[{"dropping-particle":"","family":"Marchese","given":"Anna","non-dropping-particle":"","parse-names":false,"suffix":""},{"dropping-particle":"","family":"Arciola","given":"Carla Renata","non-dropping-particle":"","parse-names":false,"suffix":""},{"dropping-particle":"","family":"Barbieri","given":"Ramona","non-dropping-particle":"","parse-names":false,"suffix":""},{"dropping-particle":"","family":"Silva","given":"Ana Sanches","non-dropping-particle":"","parse-names":false,"suffix":""},{"dropping-particle":"","family":"Nabavi","given":"Seyed Fazel","non-dropping-particle":"","parse-names":false,"suffix":""},{"dropping-particle":"","family":"Sokeng","given":"Arold Jorel Tsetegho","non-dropping-particle":"","parse-names":false,"suffix":""},{"dropping-particle":"","family":"Izadi","given":"Morteza","non-dropping-particle":"","parse-names":false,"suffix":""},{"dropping-particle":"","family":"Jafari","given":"Nematollah Jonaidi","non-dropping-particle":"","parse-names":false,"suffix":""},{"dropping-particle":"","family":"Suntar","given":"Ipek","non-dropping-particle":"","parse-names":false,"suffix":""},{"dropping-particle":"","family":"Daglia","given":"Maria","non-dropping-particle":"","parse-names":false,"suffix":""},{"dropping-particle":"","family":"Nabavi","given":"Seyed Mohammad","non-dropping-particle":"","parse-names":false,"suffix":""}],"container-title":"Materials","id":"ITEM-1","issue":"8","issued":{"date-parts":[["2017"]]},"page":"1-15","title":"Update on monoterpenes as antimicrobial agents: A particular focus on p-cymene","type":"article-journal","volume":"10"},"uris":["http://www.mendeley.com/documents/?uuid=82f7f540-cd25-46f9-955c-5cc6de96401e"]}],"mendeley":{"formattedCitation":"(Marchese et al., 2017)","plainTextFormattedCitation":"(Marchese et al., 2017)","previouslyFormattedCitation":"(Marchese et al., 2017)"},"properties":{"noteIndex":0},"schema":"https://github.com/citation-style-language/schema/raw/master/csl-citation.json"}</w:instrText>
      </w:r>
      <w:r w:rsidRPr="00F20DAC">
        <w:rPr>
          <w:cs/>
        </w:rPr>
        <w:fldChar w:fldCharType="separate"/>
      </w:r>
      <w:r w:rsidRPr="00F20DAC">
        <w:t>(Marchese et al., 2017)</w:t>
      </w:r>
      <w:r w:rsidRPr="00F20DAC">
        <w:rPr>
          <w:cs/>
        </w:rPr>
        <w:fldChar w:fldCharType="end"/>
      </w:r>
      <w:r w:rsidRPr="00F20DAC">
        <w:rPr>
          <w:cs/>
        </w:rPr>
        <w:t xml:space="preserve"> ในส่วนของสารอื่น ๆ จะมีคุณสมบัติที่แตกต่างกันเช่น ลดการอักเสบ ลดความเครียดของร่างกาย ยับยั้งการทำงานของประสาทรับความรู้สึกหนาว และช่วยสมานแผล เป็นต้น</w:t>
      </w:r>
    </w:p>
    <w:p w14:paraId="26ABADE3" w14:textId="3AE49237" w:rsidR="00853A6E" w:rsidRPr="00F20DAC" w:rsidRDefault="00383238" w:rsidP="00853A6E">
      <w:pPr>
        <w:tabs>
          <w:tab w:val="left" w:pos="720"/>
          <w:tab w:val="left" w:pos="1080"/>
          <w:tab w:val="left" w:pos="1440"/>
          <w:tab w:val="left" w:pos="1800"/>
        </w:tabs>
        <w:ind w:right="26"/>
        <w:jc w:val="thaiDistribute"/>
      </w:pPr>
      <w:r w:rsidRPr="00F20DAC">
        <w:rPr>
          <w:bCs/>
          <w:cs/>
        </w:rPr>
        <w:tab/>
      </w:r>
      <w:r w:rsidR="00D01ADC" w:rsidRPr="00F20DAC">
        <w:rPr>
          <w:cs/>
        </w:rPr>
        <w:t xml:space="preserve">แบคทีเรีย </w:t>
      </w:r>
      <w:r w:rsidR="00D01ADC" w:rsidRPr="00F20DAC">
        <w:rPr>
          <w:i/>
          <w:iCs/>
        </w:rPr>
        <w:t>Staphylococcus aureus</w:t>
      </w:r>
      <w:r w:rsidR="00D01ADC" w:rsidRPr="00F20DAC">
        <w:t xml:space="preserve"> </w:t>
      </w:r>
      <w:r w:rsidR="00D01ADC" w:rsidRPr="00F20DAC">
        <w:rPr>
          <w:cs/>
        </w:rPr>
        <w:t>เป็นเชื้อแบคทีเรีย</w:t>
      </w:r>
      <w:r w:rsidR="00D01ADC" w:rsidRPr="00F20DAC">
        <w:rPr>
          <w:rFonts w:hint="cs"/>
          <w:cs/>
        </w:rPr>
        <w:t>แกรมบวก</w:t>
      </w:r>
      <w:r w:rsidR="00D01ADC" w:rsidRPr="00F20DAC">
        <w:rPr>
          <w:cs/>
        </w:rPr>
        <w:t xml:space="preserve">ประจำถิ่นบนผิวหนังและในโพรงจมูกของมนุษย์ ซึ่งเป็นแบคทีเรียที่ทำให้เกิดกลิ่นเหม็นในบริเวณต่าง ๆ บนร่างกาย รวมไปถึงทำให้เกิดกลิ่นกาย เช่น เมื่อสวมใส่รองเท้าผ้าใบเป็นเวลานานจะทำให้เกิดกลิ่นเหม็นที่เท้า อีกทั้งแบคทีเรีย </w:t>
      </w:r>
      <w:r w:rsidR="0079775E" w:rsidRPr="00F20DAC">
        <w:rPr>
          <w:i/>
          <w:iCs/>
        </w:rPr>
        <w:t>Staphylococcus</w:t>
      </w:r>
      <w:r w:rsidR="00D01ADC" w:rsidRPr="00F20DAC">
        <w:rPr>
          <w:i/>
          <w:iCs/>
        </w:rPr>
        <w:t xml:space="preserve"> aureus</w:t>
      </w:r>
      <w:r w:rsidR="00D01ADC" w:rsidRPr="00F20DAC">
        <w:t xml:space="preserve"> </w:t>
      </w:r>
      <w:r w:rsidR="00D01ADC" w:rsidRPr="00F20DAC">
        <w:rPr>
          <w:cs/>
        </w:rPr>
        <w:t>เป็นแบคทีเรียที่สามารถก่อโรค</w:t>
      </w:r>
      <w:r w:rsidR="00D01ADC" w:rsidRPr="00F20DAC">
        <w:rPr>
          <w:rFonts w:hint="cs"/>
          <w:cs/>
        </w:rPr>
        <w:t xml:space="preserve"> ซึ่งเป็นปัญหาการติดเชื้อภายในโรงพยาบาลระหว่างการรักษา </w:t>
      </w:r>
      <w:r w:rsidR="00D01ADC" w:rsidRPr="00F20DAC">
        <w:rPr>
          <w:cs/>
        </w:rPr>
        <w:t>เชื้อแบคทีเรียชนิดนี้สามารถไป</w:t>
      </w:r>
      <w:r w:rsidR="00D01ADC" w:rsidRPr="00F20DAC">
        <w:rPr>
          <w:rFonts w:hint="cs"/>
          <w:cs/>
        </w:rPr>
        <w:t>เจริญเติบโต</w:t>
      </w:r>
      <w:r w:rsidR="00D01ADC" w:rsidRPr="00F20DAC">
        <w:rPr>
          <w:cs/>
        </w:rPr>
        <w:t>ภายในโพรงจมูก</w:t>
      </w:r>
      <w:r w:rsidR="00D01ADC" w:rsidRPr="00F20DAC">
        <w:rPr>
          <w:rFonts w:hint="cs"/>
          <w:cs/>
        </w:rPr>
        <w:t xml:space="preserve"> </w:t>
      </w:r>
      <w:r w:rsidR="00D01ADC" w:rsidRPr="00F20DAC">
        <w:rPr>
          <w:cs/>
        </w:rPr>
        <w:t>บนบาดแผล หรือ</w:t>
      </w:r>
      <w:r w:rsidR="00D01ADC" w:rsidRPr="00F20DAC">
        <w:rPr>
          <w:rFonts w:hint="cs"/>
          <w:cs/>
        </w:rPr>
        <w:t>ภายเนื้อเยื่อผิวหนังชั้นใน</w:t>
      </w:r>
      <w:r w:rsidR="00D01ADC" w:rsidRPr="00F20DAC">
        <w:rPr>
          <w:cs/>
        </w:rPr>
        <w:t xml:space="preserve"> ซึ่งทำให้เกิดการอักเสบในโพรงจมูก หรือทำให้เกิดการติดเชื้อ (</w:t>
      </w:r>
      <w:proofErr w:type="spellStart"/>
      <w:r w:rsidR="00D01ADC" w:rsidRPr="00F20DAC">
        <w:t>Kluytmans</w:t>
      </w:r>
      <w:proofErr w:type="spellEnd"/>
      <w:r w:rsidR="00D01ADC" w:rsidRPr="00F20DAC">
        <w:t xml:space="preserve"> et al., </w:t>
      </w:r>
      <w:r w:rsidR="00D01ADC" w:rsidRPr="00F20DAC">
        <w:rPr>
          <w:cs/>
        </w:rPr>
        <w:t>1997)</w:t>
      </w:r>
      <w:r w:rsidR="00D01ADC" w:rsidRPr="00F20DAC">
        <w:rPr>
          <w:rFonts w:hint="cs"/>
          <w:cs/>
        </w:rPr>
        <w:t xml:space="preserve"> ในกรณีที่รุนแรงคือการติดเชื้อในกระแสเลือดหรือการติดเชื้อภายในอวัยวะภายในและเนื้อเยื่อ อาจทำให้อวัยวะนั้นล้มเหลว จนกระทั่งเกิดอาการ </w:t>
      </w:r>
      <w:proofErr w:type="spellStart"/>
      <w:r w:rsidR="00D01ADC" w:rsidRPr="00F20DAC">
        <w:rPr>
          <w:rFonts w:hint="cs"/>
          <w:cs/>
        </w:rPr>
        <w:t>Septis</w:t>
      </w:r>
      <w:proofErr w:type="spellEnd"/>
      <w:r w:rsidR="00D01ADC" w:rsidRPr="00F20DAC">
        <w:rPr>
          <w:rFonts w:hint="cs"/>
          <w:cs/>
        </w:rPr>
        <w:t xml:space="preserve"> หรือ </w:t>
      </w:r>
      <w:proofErr w:type="spellStart"/>
      <w:r w:rsidR="00D01ADC" w:rsidRPr="00F20DAC">
        <w:rPr>
          <w:rFonts w:hint="cs"/>
          <w:cs/>
        </w:rPr>
        <w:t>Septic</w:t>
      </w:r>
      <w:proofErr w:type="spellEnd"/>
      <w:r w:rsidR="00D01ADC" w:rsidRPr="00F20DAC">
        <w:rPr>
          <w:rFonts w:hint="cs"/>
          <w:cs/>
        </w:rPr>
        <w:t xml:space="preserve"> </w:t>
      </w:r>
      <w:proofErr w:type="spellStart"/>
      <w:r w:rsidR="00D01ADC" w:rsidRPr="00F20DAC">
        <w:rPr>
          <w:rFonts w:hint="cs"/>
          <w:cs/>
        </w:rPr>
        <w:t>shock</w:t>
      </w:r>
      <w:proofErr w:type="spellEnd"/>
      <w:r w:rsidR="00D01ADC" w:rsidRPr="00F20DAC">
        <w:rPr>
          <w:rFonts w:hint="cs"/>
          <w:cs/>
        </w:rPr>
        <w:t xml:space="preserve"> ซึ่งเพิ่มอัตราการเสียชีวิตอย่างมาก</w:t>
      </w:r>
      <w:r w:rsidR="00D01ADC" w:rsidRPr="00F20DAC">
        <w:t xml:space="preserve"> </w:t>
      </w:r>
      <w:r w:rsidR="0079775E" w:rsidRPr="00F20DAC">
        <w:rPr>
          <w:i/>
          <w:iCs/>
        </w:rPr>
        <w:t>Staphylococcus</w:t>
      </w:r>
      <w:r w:rsidR="00D01ADC" w:rsidRPr="00F20DAC">
        <w:rPr>
          <w:i/>
          <w:iCs/>
        </w:rPr>
        <w:t xml:space="preserve"> aureus</w:t>
      </w:r>
      <w:r w:rsidR="00D01ADC" w:rsidRPr="00F20DAC">
        <w:rPr>
          <w:rFonts w:hint="cs"/>
          <w:cs/>
        </w:rPr>
        <w:t xml:space="preserve"> สามารถมี</w:t>
      </w:r>
      <w:r w:rsidR="00D01ADC" w:rsidRPr="00F20DAC">
        <w:rPr>
          <w:cs/>
        </w:rPr>
        <w:t xml:space="preserve">ชีวิตอยู่ได้ในอากาศ </w:t>
      </w:r>
      <w:r w:rsidR="00D01ADC" w:rsidRPr="00F20DAC">
        <w:rPr>
          <w:rFonts w:hint="cs"/>
          <w:cs/>
        </w:rPr>
        <w:t>บน</w:t>
      </w:r>
      <w:r w:rsidR="00D01ADC" w:rsidRPr="00F20DAC">
        <w:rPr>
          <w:cs/>
        </w:rPr>
        <w:t xml:space="preserve">ฝุ่นละออง ขยะมูลฝอย </w:t>
      </w:r>
      <w:r w:rsidR="00D01ADC" w:rsidRPr="00F20DAC">
        <w:rPr>
          <w:rFonts w:hint="cs"/>
          <w:cs/>
        </w:rPr>
        <w:t>ใน</w:t>
      </w:r>
      <w:r w:rsidR="00D01ADC" w:rsidRPr="00F20DAC">
        <w:rPr>
          <w:cs/>
        </w:rPr>
        <w:t xml:space="preserve">น้ำ </w:t>
      </w:r>
      <w:r w:rsidR="00D01ADC" w:rsidRPr="00F20DAC">
        <w:rPr>
          <w:rFonts w:hint="cs"/>
          <w:cs/>
        </w:rPr>
        <w:t>บน</w:t>
      </w:r>
      <w:r w:rsidR="00D01ADC" w:rsidRPr="00F20DAC">
        <w:rPr>
          <w:cs/>
        </w:rPr>
        <w:t>อาหารและนม หรืออาหารบรรจุเสร็จ สภาวะแวดล้อมภายนอกมนุษย์และสัตว์ มนุษย์และสัตว์จึงเป็นแหล่งของเชื้อชนิดนี้โดยจะพบอยู่ตามทางเดินหายใจ ล</w:t>
      </w:r>
      <w:r w:rsidR="005C138F" w:rsidRPr="00F20DAC">
        <w:rPr>
          <w:rFonts w:hint="cs"/>
          <w:cs/>
        </w:rPr>
        <w:t>ำ</w:t>
      </w:r>
      <w:r w:rsidR="00D01ADC" w:rsidRPr="00F20DAC">
        <w:rPr>
          <w:cs/>
        </w:rPr>
        <w:t>คอ หรือ เส้นผมและผิวหนังถึง 50 % หรือมากกว่านีในคนทีมีสุขภาพดี และอาจพบเชื้อชนิดนี้ 60-80% ในผู้ที่สัมผัสโดยตรงกับผู้ป่วย หรือผู้ที่สัมผัสกับสภาพแวดล้อมในโรงพยาบาล ตลอดจนผู้ประกอบอาหาร</w:t>
      </w:r>
      <w:r w:rsidR="0079775E" w:rsidRPr="00F20DAC">
        <w:rPr>
          <w:rFonts w:hint="cs"/>
          <w:cs/>
        </w:rPr>
        <w:t xml:space="preserve"> เนื่องจาก </w:t>
      </w:r>
      <w:r w:rsidR="0079775E" w:rsidRPr="00F20DAC">
        <w:rPr>
          <w:i/>
          <w:iCs/>
        </w:rPr>
        <w:t>Staphylococcus</w:t>
      </w:r>
      <w:r w:rsidR="00D01ADC" w:rsidRPr="00F20DAC">
        <w:rPr>
          <w:i/>
          <w:iCs/>
        </w:rPr>
        <w:t xml:space="preserve"> aureus</w:t>
      </w:r>
      <w:r w:rsidR="00D01ADC" w:rsidRPr="00F20DAC">
        <w:rPr>
          <w:rFonts w:hint="cs"/>
          <w:cs/>
        </w:rPr>
        <w:t xml:space="preserve"> </w:t>
      </w:r>
      <w:r w:rsidR="00D01ADC" w:rsidRPr="00F20DAC">
        <w:rPr>
          <w:cs/>
        </w:rPr>
        <w:t>เป็นเชื้อที่พบมากใน เนื้อและผลิต</w:t>
      </w:r>
      <w:proofErr w:type="spellStart"/>
      <w:r w:rsidR="00D01ADC" w:rsidRPr="00F20DAC">
        <w:rPr>
          <w:cs/>
        </w:rPr>
        <w:t>ภั</w:t>
      </w:r>
      <w:proofErr w:type="spellEnd"/>
      <w:r w:rsidR="00D01ADC" w:rsidRPr="00F20DAC">
        <w:rPr>
          <w:cs/>
        </w:rPr>
        <w:t>ณฑเนื้อ เนื้อสัตวปก และผลิต</w:t>
      </w:r>
      <w:proofErr w:type="spellStart"/>
      <w:r w:rsidR="00D01ADC" w:rsidRPr="00F20DAC">
        <w:rPr>
          <w:cs/>
        </w:rPr>
        <w:t>ภั</w:t>
      </w:r>
      <w:proofErr w:type="spellEnd"/>
      <w:r w:rsidR="00D01ADC" w:rsidRPr="00F20DAC">
        <w:rPr>
          <w:cs/>
        </w:rPr>
        <w:t>ณฑจากไข่อาหารประเภทสลัด เชน ไข ทูนา เนื้อไกมันฝรั่ง และมักกะโรนี ผลิต</w:t>
      </w:r>
      <w:proofErr w:type="spellStart"/>
      <w:r w:rsidR="00D01ADC" w:rsidRPr="00F20DAC">
        <w:rPr>
          <w:cs/>
        </w:rPr>
        <w:t>ภั</w:t>
      </w:r>
      <w:proofErr w:type="spellEnd"/>
      <w:r w:rsidR="00D01ADC" w:rsidRPr="00F20DAC">
        <w:rPr>
          <w:cs/>
        </w:rPr>
        <w:t>ณฑขนมอบ และผลิต</w:t>
      </w:r>
      <w:proofErr w:type="spellStart"/>
      <w:r w:rsidR="00D01ADC" w:rsidRPr="00F20DAC">
        <w:rPr>
          <w:cs/>
        </w:rPr>
        <w:t>ภั</w:t>
      </w:r>
      <w:proofErr w:type="spellEnd"/>
      <w:r w:rsidR="00D01ADC" w:rsidRPr="00F20DAC">
        <w:rPr>
          <w:cs/>
        </w:rPr>
        <w:t>ณฑนมที่เก็บไวในอุณหภูมิที่</w:t>
      </w:r>
      <w:r w:rsidR="005C138F" w:rsidRPr="00F20DAC">
        <w:rPr>
          <w:rFonts w:hint="cs"/>
          <w:cs/>
        </w:rPr>
        <w:t>ไม</w:t>
      </w:r>
      <w:r w:rsidR="005C138F" w:rsidRPr="00F20DAC">
        <w:rPr>
          <w:cs/>
        </w:rPr>
        <w:t>่</w:t>
      </w:r>
      <w:r w:rsidR="00D01ADC" w:rsidRPr="00F20DAC">
        <w:rPr>
          <w:cs/>
        </w:rPr>
        <w:t>เหมาะสม และเก็บไว</w:t>
      </w:r>
      <w:r w:rsidR="005C138F" w:rsidRPr="00F20DAC">
        <w:rPr>
          <w:rFonts w:hint="cs"/>
          <w:cs/>
        </w:rPr>
        <w:t>เป็</w:t>
      </w:r>
      <w:r w:rsidR="00D01ADC" w:rsidRPr="00F20DAC">
        <w:rPr>
          <w:cs/>
        </w:rPr>
        <w:t>น</w:t>
      </w:r>
      <w:r w:rsidR="005C138F" w:rsidRPr="00F20DAC">
        <w:rPr>
          <w:rFonts w:hint="cs"/>
          <w:cs/>
        </w:rPr>
        <w:t>เวลา</w:t>
      </w:r>
      <w:r w:rsidR="00D01ADC" w:rsidRPr="00F20DAC">
        <w:rPr>
          <w:cs/>
        </w:rPr>
        <w:t>นานก</w:t>
      </w:r>
      <w:proofErr w:type="spellStart"/>
      <w:r w:rsidR="00D01ADC" w:rsidRPr="00F20DAC">
        <w:rPr>
          <w:cs/>
        </w:rPr>
        <w:t>อน</w:t>
      </w:r>
      <w:proofErr w:type="spellEnd"/>
      <w:r w:rsidR="00D01ADC" w:rsidRPr="00F20DAC">
        <w:rPr>
          <w:cs/>
        </w:rPr>
        <w:t xml:space="preserve">รับประทาน เชื้อนี้ผลิตสังเคราะห์สารประเภท </w:t>
      </w:r>
      <w:r w:rsidR="00D01ADC" w:rsidRPr="00F20DAC">
        <w:t xml:space="preserve">Enterotoxin </w:t>
      </w:r>
      <w:r w:rsidR="00D01ADC" w:rsidRPr="00F20DAC">
        <w:rPr>
          <w:cs/>
        </w:rPr>
        <w:t>ซึ่งเป็นสารที่ส่งผลต่อระบบทางเดินอาหาร ซึ</w:t>
      </w:r>
      <w:r w:rsidR="00D01ADC" w:rsidRPr="00F20DAC">
        <w:rPr>
          <w:rFonts w:hint="cs"/>
          <w:cs/>
        </w:rPr>
        <w:t>่</w:t>
      </w:r>
      <w:r w:rsidR="00D01ADC" w:rsidRPr="00F20DAC">
        <w:rPr>
          <w:cs/>
        </w:rPr>
        <w:t>งทำให้เกิดอาการอาหารเป็นพิษที</w:t>
      </w:r>
      <w:r w:rsidR="00D01ADC" w:rsidRPr="00F20DAC">
        <w:rPr>
          <w:rFonts w:hint="cs"/>
          <w:cs/>
        </w:rPr>
        <w:t>่</w:t>
      </w:r>
      <w:r w:rsidR="00D01ADC" w:rsidRPr="00F20DAC">
        <w:rPr>
          <w:cs/>
        </w:rPr>
        <w:t>เรียกว</w:t>
      </w:r>
      <w:r w:rsidR="00D01ADC" w:rsidRPr="00F20DAC">
        <w:rPr>
          <w:rFonts w:hint="cs"/>
          <w:cs/>
        </w:rPr>
        <w:t>่</w:t>
      </w:r>
      <w:r w:rsidR="00D01ADC" w:rsidRPr="00F20DAC">
        <w:rPr>
          <w:cs/>
        </w:rPr>
        <w:t>า</w:t>
      </w:r>
      <w:r w:rsidR="00D01ADC" w:rsidRPr="00F20DAC">
        <w:rPr>
          <w:rFonts w:hint="cs"/>
          <w:cs/>
        </w:rPr>
        <w:t xml:space="preserve"> </w:t>
      </w:r>
      <w:proofErr w:type="spellStart"/>
      <w:r w:rsidR="00D01ADC" w:rsidRPr="00F20DAC">
        <w:t>Stapyhloenterotoxicosis</w:t>
      </w:r>
      <w:proofErr w:type="spellEnd"/>
      <w:r w:rsidR="00D01ADC" w:rsidRPr="00F20DAC">
        <w:t xml:space="preserve"> </w:t>
      </w:r>
      <w:r w:rsidR="00D01ADC" w:rsidRPr="00F20DAC">
        <w:rPr>
          <w:cs/>
        </w:rPr>
        <w:t>และ</w:t>
      </w:r>
      <w:r w:rsidR="00D01ADC" w:rsidRPr="00F20DAC">
        <w:rPr>
          <w:rFonts w:hint="cs"/>
          <w:cs/>
        </w:rPr>
        <w:t xml:space="preserve"> </w:t>
      </w:r>
      <w:proofErr w:type="spellStart"/>
      <w:r w:rsidR="00D01ADC" w:rsidRPr="00F20DAC">
        <w:t>Staphylorenterotoxemia</w:t>
      </w:r>
      <w:proofErr w:type="spellEnd"/>
      <w:r w:rsidR="00D01ADC" w:rsidRPr="00F20DAC">
        <w:t xml:space="preserve"> </w:t>
      </w:r>
      <w:r w:rsidR="00D01ADC" w:rsidRPr="00F20DAC">
        <w:rPr>
          <w:rFonts w:hint="cs"/>
          <w:cs/>
        </w:rPr>
        <w:t xml:space="preserve">เป็นต้น </w:t>
      </w:r>
      <w:r w:rsidR="00D01ADC" w:rsidRPr="00F20DAC">
        <w:t>(</w:t>
      </w:r>
      <w:r w:rsidR="0079775E" w:rsidRPr="00F20DAC">
        <w:rPr>
          <w:rFonts w:hint="cs"/>
          <w:cs/>
        </w:rPr>
        <w:t>สุดสายชล หอมทองและคณะ, 2560</w:t>
      </w:r>
      <w:r w:rsidR="00D01ADC" w:rsidRPr="00F20DAC">
        <w:rPr>
          <w:cs/>
        </w:rPr>
        <w:t>)</w:t>
      </w:r>
    </w:p>
    <w:p w14:paraId="62BDBF21" w14:textId="1CBEA6F3" w:rsidR="00853A6E" w:rsidRPr="00F20DAC" w:rsidRDefault="00853A6E" w:rsidP="00853A6E">
      <w:pPr>
        <w:tabs>
          <w:tab w:val="left" w:pos="720"/>
          <w:tab w:val="left" w:pos="1080"/>
          <w:tab w:val="left" w:pos="1440"/>
          <w:tab w:val="left" w:pos="1800"/>
        </w:tabs>
        <w:ind w:right="26"/>
        <w:jc w:val="thaiDistribute"/>
        <w:rPr>
          <w:cs/>
        </w:rPr>
      </w:pPr>
      <w:r w:rsidRPr="00F20DAC">
        <w:rPr>
          <w:cs/>
        </w:rPr>
        <w:tab/>
      </w:r>
      <w:r w:rsidRPr="00F20DAC">
        <w:rPr>
          <w:rFonts w:hint="cs"/>
          <w:cs/>
        </w:rPr>
        <w:t>จากคุณสมบัติของ</w:t>
      </w:r>
      <w:r w:rsidR="00704516" w:rsidRPr="00F20DAC">
        <w:rPr>
          <w:rFonts w:hint="cs"/>
          <w:color w:val="000000" w:themeColor="text1"/>
          <w:cs/>
        </w:rPr>
        <w:t>น้ำมันหอมระเหยจากสมุนไพรแต่ละชนิดที่กล่าวมาข้างต้นนั้นมีสารสำคัญที่</w:t>
      </w:r>
      <w:r w:rsidRPr="00F20DAC">
        <w:rPr>
          <w:rFonts w:hint="cs"/>
          <w:color w:val="000000" w:themeColor="text1"/>
          <w:cs/>
        </w:rPr>
        <w:t>มีความเป็นไปได้ในการยับยั้งเชื้อแบคทีเรีย</w:t>
      </w:r>
      <w:r w:rsidR="00704516" w:rsidRPr="00F20DAC">
        <w:rPr>
          <w:rFonts w:hint="cs"/>
          <w:color w:val="000000" w:themeColor="text1"/>
          <w:cs/>
        </w:rPr>
        <w:t xml:space="preserve"> </w:t>
      </w:r>
      <w:proofErr w:type="spellStart"/>
      <w:r w:rsidR="00704516" w:rsidRPr="00F20DAC">
        <w:rPr>
          <w:rFonts w:hint="cs"/>
          <w:i/>
          <w:iCs/>
          <w:color w:val="000000" w:themeColor="text1"/>
          <w:cs/>
        </w:rPr>
        <w:t>Staphylococcus</w:t>
      </w:r>
      <w:proofErr w:type="spellEnd"/>
      <w:r w:rsidR="00704516" w:rsidRPr="00F20DAC">
        <w:rPr>
          <w:rFonts w:hint="cs"/>
          <w:i/>
          <w:iCs/>
          <w:color w:val="000000" w:themeColor="text1"/>
          <w:cs/>
        </w:rPr>
        <w:t xml:space="preserve"> </w:t>
      </w:r>
      <w:proofErr w:type="spellStart"/>
      <w:r w:rsidR="00704516" w:rsidRPr="00F20DAC">
        <w:rPr>
          <w:rFonts w:hint="cs"/>
          <w:i/>
          <w:iCs/>
          <w:color w:val="000000" w:themeColor="text1"/>
          <w:cs/>
        </w:rPr>
        <w:t>aureus</w:t>
      </w:r>
      <w:proofErr w:type="spellEnd"/>
      <w:r w:rsidRPr="00F20DAC">
        <w:rPr>
          <w:rFonts w:hint="cs"/>
          <w:color w:val="000000" w:themeColor="text1"/>
          <w:cs/>
        </w:rPr>
        <w:t xml:space="preserve"> </w:t>
      </w:r>
      <w:r w:rsidR="00601426" w:rsidRPr="00F20DAC">
        <w:rPr>
          <w:rFonts w:hint="cs"/>
          <w:color w:val="000000" w:themeColor="text1"/>
          <w:cs/>
        </w:rPr>
        <w:t>ซึ่ง</w:t>
      </w:r>
      <w:r w:rsidR="00601426" w:rsidRPr="00F20DAC">
        <w:rPr>
          <w:color w:val="000000" w:themeColor="text1"/>
          <w:cs/>
        </w:rPr>
        <w:t xml:space="preserve">ทำให้เกิดกลิ่นเหม็นในบริเวณต่าง ๆ บนร่างกาย รวมไปถึงทำให้เกิดกลิ่นกาย </w:t>
      </w:r>
      <w:r w:rsidRPr="00F20DAC">
        <w:rPr>
          <w:rFonts w:hint="cs"/>
          <w:color w:val="000000" w:themeColor="text1"/>
          <w:cs/>
        </w:rPr>
        <w:t>ผู้วิจัยจึงมีแนวคิดที่จะนำ</w:t>
      </w:r>
      <w:r w:rsidR="00704516" w:rsidRPr="00F20DAC">
        <w:rPr>
          <w:rFonts w:hint="cs"/>
          <w:color w:val="000000" w:themeColor="text1"/>
          <w:cs/>
        </w:rPr>
        <w:t>น้ำมันหอมระเหยของ</w:t>
      </w:r>
      <w:r w:rsidRPr="00F20DAC">
        <w:rPr>
          <w:rFonts w:hint="cs"/>
          <w:color w:val="000000" w:themeColor="text1"/>
          <w:cs/>
        </w:rPr>
        <w:t xml:space="preserve">สมุนไพร 3 ชนิด ได้แก่ ตะไคร้ ใบมะกรูดและใบบัวบก มาทดสอบการยับยั้งการเจริญเติบโตของเชื้อ </w:t>
      </w:r>
      <w:r w:rsidRPr="00F20DAC">
        <w:rPr>
          <w:rFonts w:hint="cs"/>
          <w:i/>
          <w:iCs/>
          <w:color w:val="000000" w:themeColor="text1"/>
          <w:cs/>
        </w:rPr>
        <w:t xml:space="preserve">Staphylococcus aureus </w:t>
      </w:r>
      <w:r w:rsidR="005578B1" w:rsidRPr="00F20DAC">
        <w:rPr>
          <w:rFonts w:hint="cs"/>
          <w:cs/>
        </w:rPr>
        <w:t>สำหรับเปรียบเทียบประสิทธิภาพของสารสกัดจากสมุนไพรทั้ง 3 ชนิด ที่เป</w:t>
      </w:r>
      <w:r w:rsidR="0022254C" w:rsidRPr="00F20DAC">
        <w:rPr>
          <w:cs/>
        </w:rPr>
        <w:t>็</w:t>
      </w:r>
      <w:r w:rsidR="005578B1" w:rsidRPr="00F20DAC">
        <w:rPr>
          <w:rFonts w:hint="cs"/>
          <w:cs/>
        </w:rPr>
        <w:t xml:space="preserve">นสมุนไพรพื้นบ้าน เป็นพืชผักสวนครัวที่สามารถหาได้ง่าย </w:t>
      </w:r>
      <w:r w:rsidR="002914AE" w:rsidRPr="00F20DAC">
        <w:rPr>
          <w:rFonts w:hint="cs"/>
          <w:cs/>
        </w:rPr>
        <w:t>ราคาถูก สำหรับการนำไปประยุต์ใช้เป็น</w:t>
      </w:r>
      <w:r w:rsidR="005C138F" w:rsidRPr="00F20DAC">
        <w:rPr>
          <w:rFonts w:hint="cs"/>
          <w:cs/>
        </w:rPr>
        <w:t>ผลิตภัณฑ์ธรรมชาติสำหรับการยับยั้งเชื้อแบคทีเรีย</w:t>
      </w:r>
    </w:p>
    <w:p w14:paraId="72FB3EEB" w14:textId="245A3D11" w:rsidR="00932DDD" w:rsidRPr="00F20DAC" w:rsidRDefault="00932DDD" w:rsidP="0079775E">
      <w:pPr>
        <w:tabs>
          <w:tab w:val="left" w:pos="720"/>
          <w:tab w:val="left" w:pos="1080"/>
          <w:tab w:val="left" w:pos="1440"/>
          <w:tab w:val="left" w:pos="1800"/>
        </w:tabs>
        <w:ind w:right="26"/>
        <w:jc w:val="thaiDistribute"/>
      </w:pPr>
    </w:p>
    <w:p w14:paraId="4ECA4FB1" w14:textId="77777777" w:rsidR="00125FC3" w:rsidRPr="00F20DAC" w:rsidRDefault="00125FC3" w:rsidP="0076672D">
      <w:pPr>
        <w:rPr>
          <w:bCs/>
          <w:sz w:val="32"/>
        </w:rPr>
      </w:pPr>
      <w:r w:rsidRPr="00F20DAC">
        <w:rPr>
          <w:bCs/>
          <w:sz w:val="32"/>
          <w:cs/>
        </w:rPr>
        <w:t>วัตถุประสงค์ของการวิจัย</w:t>
      </w:r>
    </w:p>
    <w:p w14:paraId="7A9F0AA2" w14:textId="06D067BA" w:rsidR="00D01ADC" w:rsidRPr="00F20DAC" w:rsidRDefault="00D01ADC" w:rsidP="00D03876">
      <w:pPr>
        <w:tabs>
          <w:tab w:val="left" w:pos="1080"/>
          <w:tab w:val="left" w:pos="1440"/>
          <w:tab w:val="left" w:pos="1800"/>
        </w:tabs>
        <w:ind w:firstLine="720"/>
        <w:jc w:val="thaiDistribute"/>
        <w:rPr>
          <w:color w:val="000000" w:themeColor="text1"/>
        </w:rPr>
      </w:pPr>
      <w:r w:rsidRPr="00F20DAC">
        <w:rPr>
          <w:rFonts w:hint="cs"/>
          <w:cs/>
        </w:rPr>
        <w:t>เพื่อเปรียบเทียบประสิทธิภาพ</w:t>
      </w:r>
      <w:r w:rsidRPr="00F20DAC">
        <w:rPr>
          <w:rFonts w:hint="cs"/>
          <w:color w:val="000000" w:themeColor="text1"/>
          <w:cs/>
        </w:rPr>
        <w:t>ของ</w:t>
      </w:r>
      <w:r w:rsidR="00EC3411" w:rsidRPr="00F20DAC">
        <w:rPr>
          <w:rFonts w:hint="cs"/>
          <w:color w:val="000000" w:themeColor="text1"/>
          <w:cs/>
        </w:rPr>
        <w:t>น้ำมันหอมระเหย</w:t>
      </w:r>
      <w:r w:rsidRPr="00F20DAC">
        <w:rPr>
          <w:rFonts w:hint="cs"/>
          <w:color w:val="000000" w:themeColor="text1"/>
          <w:cs/>
        </w:rPr>
        <w:t xml:space="preserve"> 3 ชนิด</w:t>
      </w:r>
      <w:r w:rsidR="009C6E92" w:rsidRPr="00F20DAC">
        <w:rPr>
          <w:rFonts w:hint="cs"/>
          <w:color w:val="000000" w:themeColor="text1"/>
          <w:cs/>
        </w:rPr>
        <w:t xml:space="preserve"> </w:t>
      </w:r>
      <w:r w:rsidR="00D03876" w:rsidRPr="00F20DAC">
        <w:rPr>
          <w:rFonts w:hint="cs"/>
          <w:color w:val="000000" w:themeColor="text1"/>
          <w:cs/>
        </w:rPr>
        <w:t>ได้แก่</w:t>
      </w:r>
      <w:r w:rsidR="009C6E92" w:rsidRPr="00F20DAC">
        <w:rPr>
          <w:rFonts w:hint="cs"/>
          <w:color w:val="000000" w:themeColor="text1"/>
          <w:cs/>
        </w:rPr>
        <w:t xml:space="preserve"> </w:t>
      </w:r>
      <w:r w:rsidR="00D03876" w:rsidRPr="00F20DAC">
        <w:rPr>
          <w:rFonts w:hint="cs"/>
          <w:color w:val="000000" w:themeColor="text1"/>
          <w:cs/>
        </w:rPr>
        <w:t xml:space="preserve">ตะไคร้ ใบมะกรูดและใบบัวบก </w:t>
      </w:r>
      <w:r w:rsidRPr="00F20DAC">
        <w:rPr>
          <w:rFonts w:hint="cs"/>
          <w:color w:val="000000" w:themeColor="text1"/>
          <w:cs/>
        </w:rPr>
        <w:t>ในการยับยั้ง</w:t>
      </w:r>
      <w:r w:rsidR="009C6E92" w:rsidRPr="00F20DAC">
        <w:rPr>
          <w:color w:val="000000" w:themeColor="text1"/>
          <w:cs/>
        </w:rPr>
        <w:br/>
      </w:r>
      <w:r w:rsidRPr="00F20DAC">
        <w:rPr>
          <w:rFonts w:hint="cs"/>
          <w:color w:val="000000" w:themeColor="text1"/>
          <w:cs/>
        </w:rPr>
        <w:t xml:space="preserve">การเจริญเติบโตของเชื้อ </w:t>
      </w:r>
      <w:r w:rsidRPr="00F20DAC">
        <w:rPr>
          <w:rFonts w:hint="cs"/>
          <w:i/>
          <w:iCs/>
          <w:color w:val="000000" w:themeColor="text1"/>
          <w:cs/>
        </w:rPr>
        <w:t>Staphylococcus aureus</w:t>
      </w:r>
    </w:p>
    <w:p w14:paraId="3D7CA6F1" w14:textId="77777777" w:rsidR="00FE37CB" w:rsidRPr="00F20DAC" w:rsidRDefault="00FE37CB" w:rsidP="00FE37CB">
      <w:pPr>
        <w:rPr>
          <w:b/>
          <w:color w:val="000000" w:themeColor="text1"/>
          <w:sz w:val="32"/>
        </w:rPr>
      </w:pPr>
    </w:p>
    <w:p w14:paraId="721D477C" w14:textId="77777777" w:rsidR="00125FC3" w:rsidRPr="00F20DAC" w:rsidRDefault="00125FC3" w:rsidP="0076672D">
      <w:pPr>
        <w:rPr>
          <w:b/>
          <w:color w:val="000000" w:themeColor="text1"/>
          <w:sz w:val="32"/>
        </w:rPr>
      </w:pPr>
      <w:r w:rsidRPr="00F20DAC">
        <w:rPr>
          <w:b/>
          <w:bCs/>
          <w:color w:val="000000" w:themeColor="text1"/>
          <w:sz w:val="32"/>
          <w:cs/>
        </w:rPr>
        <w:t>ระเบียบวิธีวิจัย</w:t>
      </w:r>
    </w:p>
    <w:p w14:paraId="0D99D7B5" w14:textId="4A4CA15F" w:rsidR="001B2689" w:rsidRPr="00F20DAC" w:rsidRDefault="001B2689" w:rsidP="001B2689">
      <w:pPr>
        <w:pStyle w:val="aa"/>
        <w:jc w:val="thaiDistribute"/>
        <w:rPr>
          <w:rFonts w:ascii="TH SarabunPSK" w:hAnsi="TH SarabunPSK" w:cs="TH SarabunPSK"/>
          <w:color w:val="000000" w:themeColor="text1"/>
        </w:rPr>
      </w:pPr>
      <w:r w:rsidRPr="00F20DAC">
        <w:rPr>
          <w:rFonts w:ascii="TH SarabunPSK" w:hAnsi="TH SarabunPSK" w:cs="TH SarabunPSK"/>
          <w:color w:val="000000" w:themeColor="text1"/>
        </w:rPr>
        <w:tab/>
      </w:r>
      <w:r w:rsidRPr="00F20DAC">
        <w:rPr>
          <w:rFonts w:ascii="TH SarabunPSK" w:hAnsi="TH SarabunPSK" w:cs="TH SarabunPSK" w:hint="cs"/>
          <w:color w:val="000000" w:themeColor="text1"/>
          <w:cs/>
        </w:rPr>
        <w:t>งานวิจัยนี้ทำ</w:t>
      </w:r>
      <w:r w:rsidRPr="00F20DAC">
        <w:rPr>
          <w:rFonts w:ascii="TH SarabunPSK" w:hAnsi="TH SarabunPSK" w:cs="TH SarabunPSK"/>
          <w:color w:val="000000" w:themeColor="text1"/>
          <w:cs/>
        </w:rPr>
        <w:t xml:space="preserve">การทดสอบฤทธิ์ยับยั้งการเจริญเติบโตของเชื้อแบคทีเรีย </w:t>
      </w:r>
      <w:r w:rsidRPr="00F20DAC">
        <w:rPr>
          <w:rFonts w:ascii="TH SarabunPSK" w:hAnsi="TH SarabunPSK" w:cs="TH SarabunPSK"/>
          <w:i/>
          <w:iCs/>
          <w:color w:val="000000" w:themeColor="text1"/>
          <w:cs/>
        </w:rPr>
        <w:t xml:space="preserve">S. </w:t>
      </w:r>
      <w:proofErr w:type="spellStart"/>
      <w:r w:rsidRPr="00F20DAC">
        <w:rPr>
          <w:rFonts w:ascii="TH SarabunPSK" w:hAnsi="TH SarabunPSK" w:cs="TH SarabunPSK"/>
          <w:i/>
          <w:iCs/>
          <w:color w:val="000000" w:themeColor="text1"/>
          <w:cs/>
        </w:rPr>
        <w:t>Aureus</w:t>
      </w:r>
      <w:proofErr w:type="spellEnd"/>
      <w:r w:rsidRPr="00F20DAC">
        <w:rPr>
          <w:rFonts w:ascii="TH SarabunPSK" w:hAnsi="TH SarabunPSK" w:cs="TH SarabunPSK"/>
          <w:color w:val="000000" w:themeColor="text1"/>
          <w:cs/>
        </w:rPr>
        <w:t xml:space="preserve"> </w:t>
      </w:r>
      <w:r w:rsidR="009A4019" w:rsidRPr="00F20DAC">
        <w:rPr>
          <w:rFonts w:ascii="TH SarabunPSK" w:hAnsi="TH SarabunPSK" w:cs="TH SarabunPSK"/>
          <w:color w:val="000000" w:themeColor="text1"/>
          <w:cs/>
        </w:rPr>
        <w:t xml:space="preserve">ด้วยวิธี </w:t>
      </w:r>
      <w:r w:rsidR="00157516">
        <w:rPr>
          <w:rFonts w:ascii="TH SarabunPSK" w:hAnsi="TH SarabunPSK" w:cs="TH SarabunPSK"/>
          <w:color w:val="000000" w:themeColor="text1"/>
        </w:rPr>
        <w:t>well</w:t>
      </w:r>
      <w:r w:rsidR="009A4019" w:rsidRPr="00F20DAC">
        <w:rPr>
          <w:rFonts w:ascii="TH SarabunPSK" w:hAnsi="TH SarabunPSK" w:cs="TH SarabunPSK"/>
          <w:color w:val="000000" w:themeColor="text1"/>
        </w:rPr>
        <w:t xml:space="preserve"> diffusion method (</w:t>
      </w:r>
      <w:r w:rsidR="00613597">
        <w:rPr>
          <w:rFonts w:ascii="TH SarabunPSK" w:hAnsi="TH SarabunPSK" w:cs="TH SarabunPSK"/>
          <w:color w:val="000000" w:themeColor="text1"/>
        </w:rPr>
        <w:t>Kirby-Bauer</w:t>
      </w:r>
      <w:r w:rsidR="009A4019" w:rsidRPr="00F20DAC">
        <w:rPr>
          <w:rFonts w:ascii="TH SarabunPSK" w:hAnsi="TH SarabunPSK" w:cs="TH SarabunPSK"/>
          <w:color w:val="000000" w:themeColor="text1"/>
          <w:cs/>
        </w:rPr>
        <w:t>)</w:t>
      </w:r>
      <w:r w:rsidR="009A4019" w:rsidRPr="00F20DAC">
        <w:rPr>
          <w:rFonts w:ascii="TH SarabunPSK" w:hAnsi="TH SarabunPSK" w:cs="TH SarabunPSK"/>
          <w:color w:val="000000" w:themeColor="text1"/>
        </w:rPr>
        <w:t xml:space="preserve"> </w:t>
      </w:r>
      <w:r w:rsidR="00C44C1C" w:rsidRPr="00F20DAC">
        <w:rPr>
          <w:rFonts w:ascii="TH SarabunPSK" w:hAnsi="TH SarabunPSK" w:cs="TH SarabunPSK" w:hint="cs"/>
          <w:color w:val="000000" w:themeColor="text1"/>
          <w:cs/>
        </w:rPr>
        <w:t>ซึ่งได้รับอนุเคราะห์เชื้อแบคทีเรียจาก</w:t>
      </w:r>
      <w:r w:rsidR="00C44C1C" w:rsidRPr="00F20DAC">
        <w:rPr>
          <w:rFonts w:ascii="TH SarabunPSK" w:hAnsi="TH SarabunPSK" w:cs="TH SarabunPSK"/>
          <w:color w:val="000000" w:themeColor="text1"/>
          <w:cs/>
        </w:rPr>
        <w:t>คณะวิทยาศาสตร์ มหาวิทยาลัยศรีนครินทรวิ</w:t>
      </w:r>
      <w:proofErr w:type="spellStart"/>
      <w:r w:rsidR="00C44C1C" w:rsidRPr="00F20DAC">
        <w:rPr>
          <w:rFonts w:ascii="TH SarabunPSK" w:hAnsi="TH SarabunPSK" w:cs="TH SarabunPSK"/>
          <w:color w:val="000000" w:themeColor="text1"/>
          <w:cs/>
        </w:rPr>
        <w:t>โร</w:t>
      </w:r>
      <w:proofErr w:type="spellEnd"/>
      <w:r w:rsidR="00C44C1C" w:rsidRPr="00F20DAC">
        <w:rPr>
          <w:rFonts w:ascii="TH SarabunPSK" w:hAnsi="TH SarabunPSK" w:cs="TH SarabunPSK"/>
          <w:color w:val="000000" w:themeColor="text1"/>
          <w:cs/>
        </w:rPr>
        <w:t>ฒ</w:t>
      </w:r>
      <w:r w:rsidR="00C44C1C" w:rsidRPr="00F20DAC">
        <w:rPr>
          <w:rFonts w:ascii="TH SarabunPSK" w:hAnsi="TH SarabunPSK" w:cs="TH SarabunPSK" w:hint="cs"/>
          <w:color w:val="000000" w:themeColor="text1"/>
          <w:cs/>
        </w:rPr>
        <w:t xml:space="preserve"> และ</w:t>
      </w:r>
      <w:r w:rsidR="00C050A1" w:rsidRPr="00F20DAC">
        <w:rPr>
          <w:rFonts w:ascii="TH SarabunPSK" w:hAnsi="TH SarabunPSK" w:cs="TH SarabunPSK" w:hint="cs"/>
          <w:color w:val="000000" w:themeColor="text1"/>
          <w:cs/>
        </w:rPr>
        <w:t>ใช้น้ำมันหอมระเหยจา</w:t>
      </w:r>
      <w:r w:rsidR="00C44C1C" w:rsidRPr="00F20DAC">
        <w:rPr>
          <w:rFonts w:ascii="TH SarabunPSK" w:hAnsi="TH SarabunPSK" w:cs="TH SarabunPSK" w:hint="cs"/>
          <w:color w:val="000000" w:themeColor="text1"/>
          <w:cs/>
        </w:rPr>
        <w:t xml:space="preserve">กสมุนไพร 3 ชนิด ได้แก่ </w:t>
      </w:r>
      <w:r w:rsidR="00D01ADC" w:rsidRPr="00F20DAC">
        <w:rPr>
          <w:rFonts w:ascii="TH SarabunPSK" w:hAnsi="TH SarabunPSK" w:cs="TH SarabunPSK" w:hint="cs"/>
          <w:color w:val="000000" w:themeColor="text1"/>
          <w:cs/>
        </w:rPr>
        <w:t xml:space="preserve">ตะไคร้ </w:t>
      </w:r>
      <w:r w:rsidR="00462D93" w:rsidRPr="00F20DAC">
        <w:rPr>
          <w:rFonts w:ascii="TH SarabunPSK" w:hAnsi="TH SarabunPSK" w:cs="TH SarabunPSK" w:hint="cs"/>
          <w:color w:val="000000" w:themeColor="text1"/>
          <w:cs/>
        </w:rPr>
        <w:t>ใบมะกรูด</w:t>
      </w:r>
      <w:r w:rsidR="00D01ADC" w:rsidRPr="00F20DAC">
        <w:rPr>
          <w:rFonts w:ascii="TH SarabunPSK" w:hAnsi="TH SarabunPSK" w:cs="TH SarabunPSK" w:hint="cs"/>
          <w:color w:val="000000" w:themeColor="text1"/>
          <w:cs/>
        </w:rPr>
        <w:t>และใบบัวบก</w:t>
      </w:r>
      <w:r w:rsidR="00C44C1C" w:rsidRPr="00F20DAC">
        <w:rPr>
          <w:rFonts w:ascii="TH SarabunPSK" w:hAnsi="TH SarabunPSK" w:cs="TH SarabunPSK" w:hint="cs"/>
          <w:color w:val="000000" w:themeColor="text1"/>
          <w:cs/>
        </w:rPr>
        <w:t xml:space="preserve"> จัดซื้อจาก </w:t>
      </w:r>
      <w:r w:rsidR="00C44C1C" w:rsidRPr="00F20DAC">
        <w:rPr>
          <w:rFonts w:ascii="TH SarabunPSK" w:hAnsi="TH SarabunPSK" w:cs="TH SarabunPSK"/>
          <w:color w:val="000000" w:themeColor="text1"/>
          <w:cs/>
        </w:rPr>
        <w:t xml:space="preserve">บริษัท </w:t>
      </w:r>
      <w:proofErr w:type="spellStart"/>
      <w:r w:rsidR="00C44C1C" w:rsidRPr="00F20DAC">
        <w:rPr>
          <w:rFonts w:ascii="TH SarabunPSK" w:hAnsi="TH SarabunPSK" w:cs="TH SarabunPSK"/>
          <w:color w:val="000000" w:themeColor="text1"/>
          <w:cs/>
        </w:rPr>
        <w:t>ฮงฮวด</w:t>
      </w:r>
      <w:proofErr w:type="spellEnd"/>
      <w:r w:rsidR="00C44C1C" w:rsidRPr="00F20DAC">
        <w:rPr>
          <w:rFonts w:ascii="TH SarabunPSK" w:hAnsi="TH SarabunPSK" w:cs="TH SarabunPSK"/>
          <w:color w:val="000000" w:themeColor="text1"/>
          <w:cs/>
        </w:rPr>
        <w:t xml:space="preserve"> จำกัด</w:t>
      </w:r>
      <w:r w:rsidR="00C44C1C" w:rsidRPr="00F20DAC">
        <w:rPr>
          <w:rFonts w:ascii="TH SarabunPSK" w:hAnsi="TH SarabunPSK" w:cs="TH SarabunPSK" w:hint="cs"/>
          <w:color w:val="000000" w:themeColor="text1"/>
          <w:cs/>
        </w:rPr>
        <w:t xml:space="preserve"> จังหวัดกรุงเทพมหานคร ประเทศไทย</w:t>
      </w:r>
      <w:r w:rsidR="005D2725" w:rsidRPr="00F20DAC">
        <w:rPr>
          <w:rFonts w:ascii="TH SarabunPSK" w:hAnsi="TH SarabunPSK" w:cs="TH SarabunPSK"/>
          <w:color w:val="000000" w:themeColor="text1"/>
        </w:rPr>
        <w:t xml:space="preserve"> </w:t>
      </w:r>
      <w:r w:rsidR="00D01ADC" w:rsidRPr="00F20DAC">
        <w:rPr>
          <w:rFonts w:ascii="TH SarabunPSK" w:hAnsi="TH SarabunPSK" w:cs="TH SarabunPSK" w:hint="cs"/>
          <w:color w:val="000000" w:themeColor="text1"/>
          <w:cs/>
        </w:rPr>
        <w:t xml:space="preserve"> </w:t>
      </w:r>
      <w:r w:rsidRPr="00F20DAC">
        <w:rPr>
          <w:rFonts w:ascii="TH SarabunPSK" w:hAnsi="TH SarabunPSK" w:cs="TH SarabunPSK" w:hint="cs"/>
          <w:color w:val="000000" w:themeColor="text1"/>
          <w:cs/>
        </w:rPr>
        <w:t xml:space="preserve">โดยแบ่งการทดลองออกเป็น </w:t>
      </w:r>
      <w:r w:rsidR="004F6508" w:rsidRPr="00F20DAC">
        <w:rPr>
          <w:rFonts w:ascii="TH SarabunPSK" w:hAnsi="TH SarabunPSK" w:cs="TH SarabunPSK" w:hint="cs"/>
          <w:color w:val="000000" w:themeColor="text1"/>
          <w:cs/>
        </w:rPr>
        <w:t>2</w:t>
      </w:r>
      <w:r w:rsidRPr="00F20DAC">
        <w:rPr>
          <w:rFonts w:ascii="TH SarabunPSK" w:hAnsi="TH SarabunPSK" w:cs="TH SarabunPSK" w:hint="cs"/>
          <w:color w:val="000000" w:themeColor="text1"/>
          <w:cs/>
        </w:rPr>
        <w:t xml:space="preserve"> ตอน ดังนี้</w:t>
      </w:r>
    </w:p>
    <w:p w14:paraId="2D75A788" w14:textId="77777777" w:rsidR="002B11BA" w:rsidRPr="00F20DAC" w:rsidRDefault="002B11BA" w:rsidP="0037338D">
      <w:pPr>
        <w:pStyle w:val="aa"/>
        <w:rPr>
          <w:rFonts w:ascii="TH SarabunPSK" w:hAnsi="TH SarabunPSK" w:cs="TH SarabunPSK"/>
          <w:b/>
          <w:bCs/>
          <w:color w:val="000000" w:themeColor="text1"/>
        </w:rPr>
      </w:pPr>
    </w:p>
    <w:p w14:paraId="094B6AF2" w14:textId="77777777" w:rsidR="002B11BA" w:rsidRPr="00F20DAC" w:rsidRDefault="002B11BA" w:rsidP="0037338D">
      <w:pPr>
        <w:pStyle w:val="aa"/>
        <w:rPr>
          <w:rFonts w:ascii="TH SarabunPSK" w:hAnsi="TH SarabunPSK" w:cs="TH SarabunPSK"/>
          <w:b/>
          <w:bCs/>
          <w:color w:val="000000"/>
        </w:rPr>
      </w:pPr>
    </w:p>
    <w:p w14:paraId="4DB8B50D" w14:textId="15A8D6F6" w:rsidR="0037338D" w:rsidRPr="00F20DAC" w:rsidRDefault="001B2689" w:rsidP="0037338D">
      <w:pPr>
        <w:pStyle w:val="aa"/>
        <w:rPr>
          <w:rFonts w:ascii="TH SarabunPSK" w:hAnsi="TH SarabunPSK" w:cs="TH SarabunPSK"/>
          <w:b/>
          <w:bCs/>
          <w:color w:val="FF0000"/>
          <w:cs/>
        </w:rPr>
      </w:pPr>
      <w:r w:rsidRPr="00F20DAC">
        <w:rPr>
          <w:rFonts w:ascii="TH SarabunPSK" w:hAnsi="TH SarabunPSK" w:cs="TH SarabunPSK" w:hint="cs"/>
          <w:b/>
          <w:bCs/>
          <w:color w:val="000000"/>
          <w:cs/>
        </w:rPr>
        <w:lastRenderedPageBreak/>
        <w:t xml:space="preserve">ตอนที่ 1 </w:t>
      </w:r>
      <w:r w:rsidR="0037338D" w:rsidRPr="00F20DAC">
        <w:rPr>
          <w:rFonts w:ascii="TH SarabunPSK" w:hAnsi="TH SarabunPSK" w:cs="TH SarabunPSK"/>
          <w:b/>
          <w:bCs/>
          <w:color w:val="000000"/>
          <w:cs/>
        </w:rPr>
        <w:t>การ</w:t>
      </w:r>
      <w:r w:rsidR="00C3539E" w:rsidRPr="00F20DAC">
        <w:rPr>
          <w:rFonts w:ascii="TH SarabunPSK" w:hAnsi="TH SarabunPSK" w:cs="TH SarabunPSK" w:hint="cs"/>
          <w:b/>
          <w:bCs/>
          <w:color w:val="000000"/>
          <w:cs/>
        </w:rPr>
        <w:t>เตรียม</w:t>
      </w:r>
      <w:r w:rsidR="0037338D" w:rsidRPr="00F20DAC">
        <w:rPr>
          <w:rFonts w:ascii="TH SarabunPSK" w:hAnsi="TH SarabunPSK" w:cs="TH SarabunPSK"/>
          <w:b/>
          <w:bCs/>
          <w:color w:val="000000"/>
          <w:cs/>
        </w:rPr>
        <w:t>เชื้อ</w:t>
      </w:r>
      <w:r w:rsidR="00C3539E" w:rsidRPr="00F20DAC">
        <w:rPr>
          <w:rFonts w:ascii="TH SarabunPSK" w:hAnsi="TH SarabunPSK" w:cs="TH SarabunPSK" w:hint="cs"/>
          <w:b/>
          <w:bCs/>
          <w:color w:val="000000"/>
          <w:cs/>
        </w:rPr>
        <w:t>แบคทีเรียและสารละลาย</w:t>
      </w:r>
    </w:p>
    <w:p w14:paraId="66FEED95" w14:textId="7304A0D9" w:rsidR="005A7809" w:rsidRPr="00F20DAC" w:rsidRDefault="0037338D" w:rsidP="005A7809">
      <w:pPr>
        <w:pStyle w:val="aa"/>
        <w:numPr>
          <w:ilvl w:val="0"/>
          <w:numId w:val="4"/>
        </w:numPr>
        <w:ind w:left="0" w:firstLine="426"/>
        <w:jc w:val="thaiDistribute"/>
        <w:rPr>
          <w:rFonts w:ascii="TH SarabunPSK" w:hAnsi="TH SarabunPSK" w:cs="TH SarabunPSK"/>
          <w:color w:val="000000" w:themeColor="text1"/>
        </w:rPr>
      </w:pPr>
      <w:r w:rsidRPr="00F20DAC">
        <w:rPr>
          <w:rFonts w:ascii="TH SarabunPSK" w:hAnsi="TH SarabunPSK" w:cs="TH SarabunPSK"/>
          <w:color w:val="000000"/>
          <w:cs/>
        </w:rPr>
        <w:t>นำจานเพาะเชื้อ</w:t>
      </w:r>
      <w:r w:rsidR="00DB0EE4" w:rsidRPr="00F20DAC">
        <w:rPr>
          <w:rFonts w:ascii="TH SarabunPSK" w:hAnsi="TH SarabunPSK" w:cs="TH SarabunPSK" w:hint="cs"/>
          <w:color w:val="000000" w:themeColor="text1"/>
          <w:cs/>
        </w:rPr>
        <w:t xml:space="preserve">ขนาด 9 เซนติเมตร </w:t>
      </w:r>
      <w:r w:rsidRPr="00F20DAC">
        <w:rPr>
          <w:rFonts w:ascii="TH SarabunPSK" w:hAnsi="TH SarabunPSK" w:cs="TH SarabunPSK"/>
          <w:color w:val="000000" w:themeColor="text1"/>
          <w:cs/>
        </w:rPr>
        <w:t>ที่มีแบคทีเรียมาเขี่ยโคโลนีแบคทีเรียด้วยก้านสำลีลงจานเพาะเชื้อใหม่แล้วทิ้ง</w:t>
      </w:r>
      <w:r w:rsidR="00C3539E" w:rsidRPr="00F20DAC">
        <w:rPr>
          <w:rFonts w:ascii="TH SarabunPSK" w:hAnsi="TH SarabunPSK" w:cs="TH SarabunPSK" w:hint="cs"/>
          <w:color w:val="000000" w:themeColor="text1"/>
          <w:cs/>
        </w:rPr>
        <w:t>ให้เชื้อเจริญเติบโตเป็นเวลา</w:t>
      </w:r>
      <w:r w:rsidRPr="00F20DAC">
        <w:rPr>
          <w:rFonts w:ascii="TH SarabunPSK" w:hAnsi="TH SarabunPSK" w:cs="TH SarabunPSK"/>
          <w:color w:val="000000" w:themeColor="text1"/>
          <w:cs/>
        </w:rPr>
        <w:t xml:space="preserve"> 24 ชั่วโมง</w:t>
      </w:r>
      <w:r w:rsidR="00C3539E" w:rsidRPr="00F20DAC">
        <w:rPr>
          <w:rFonts w:ascii="TH SarabunPSK" w:hAnsi="TH SarabunPSK" w:cs="TH SarabunPSK" w:hint="cs"/>
          <w:color w:val="000000" w:themeColor="text1"/>
          <w:cs/>
        </w:rPr>
        <w:t xml:space="preserve"> </w:t>
      </w:r>
    </w:p>
    <w:p w14:paraId="5B4E850B" w14:textId="0DF387E8" w:rsidR="0037338D" w:rsidRPr="00F20DAC" w:rsidRDefault="00C3539E" w:rsidP="005A7809">
      <w:pPr>
        <w:pStyle w:val="aa"/>
        <w:numPr>
          <w:ilvl w:val="0"/>
          <w:numId w:val="4"/>
        </w:numPr>
        <w:ind w:left="0" w:firstLine="426"/>
        <w:jc w:val="thaiDistribute"/>
        <w:rPr>
          <w:rFonts w:ascii="TH SarabunPSK" w:hAnsi="TH SarabunPSK" w:cs="TH SarabunPSK"/>
          <w:color w:val="000000" w:themeColor="text1"/>
        </w:rPr>
      </w:pPr>
      <w:r w:rsidRPr="00F20DAC">
        <w:rPr>
          <w:rFonts w:ascii="TH SarabunPSK" w:hAnsi="TH SarabunPSK" w:cs="TH SarabunPSK" w:hint="cs"/>
          <w:color w:val="000000" w:themeColor="text1"/>
          <w:cs/>
        </w:rPr>
        <w:t>เตรียมสารละลายของ</w:t>
      </w:r>
      <w:r w:rsidR="00EC3411" w:rsidRPr="00F20DAC">
        <w:rPr>
          <w:rFonts w:ascii="TH SarabunPSK" w:hAnsi="TH SarabunPSK" w:cs="TH SarabunPSK" w:hint="cs"/>
          <w:color w:val="000000" w:themeColor="text1"/>
          <w:cs/>
        </w:rPr>
        <w:t>น้ำมันหอมระเหย</w:t>
      </w:r>
      <w:r w:rsidR="00CE661A" w:rsidRPr="00F20DAC">
        <w:rPr>
          <w:rFonts w:ascii="TH SarabunPSK" w:hAnsi="TH SarabunPSK" w:cs="TH SarabunPSK" w:hint="cs"/>
          <w:color w:val="000000" w:themeColor="text1"/>
          <w:cs/>
        </w:rPr>
        <w:t>บริสุทธิ์</w:t>
      </w:r>
      <w:r w:rsidR="005A7809" w:rsidRPr="00F20DAC">
        <w:rPr>
          <w:rFonts w:ascii="TH SarabunPSK" w:hAnsi="TH SarabunPSK" w:cs="TH SarabunPSK" w:hint="cs"/>
          <w:color w:val="000000" w:themeColor="text1"/>
          <w:cs/>
        </w:rPr>
        <w:t xml:space="preserve"> </w:t>
      </w:r>
      <w:r w:rsidR="0037338D" w:rsidRPr="00F20DAC">
        <w:rPr>
          <w:rFonts w:ascii="TH SarabunPSK" w:hAnsi="TH SarabunPSK" w:cs="TH SarabunPSK"/>
          <w:color w:val="000000" w:themeColor="text1"/>
          <w:cs/>
        </w:rPr>
        <w:t>3 ชนิด</w:t>
      </w:r>
      <w:r w:rsidR="00CE661A" w:rsidRPr="00F20DAC">
        <w:rPr>
          <w:rFonts w:ascii="TH SarabunPSK" w:hAnsi="TH SarabunPSK" w:cs="TH SarabunPSK"/>
          <w:color w:val="000000" w:themeColor="text1"/>
        </w:rPr>
        <w:t xml:space="preserve"> </w:t>
      </w:r>
      <w:r w:rsidR="00CE661A" w:rsidRPr="00F20DAC">
        <w:rPr>
          <w:rFonts w:ascii="TH SarabunPSK" w:hAnsi="TH SarabunPSK" w:cs="TH SarabunPSK" w:hint="cs"/>
          <w:color w:val="000000" w:themeColor="text1"/>
          <w:cs/>
        </w:rPr>
        <w:t>ได้แก่ ตะไคร้ ใบมะกรูด และใบบัวบก</w:t>
      </w:r>
      <w:r w:rsidR="00CE661A" w:rsidRPr="00F20DAC">
        <w:rPr>
          <w:rFonts w:ascii="TH SarabunPSK" w:hAnsi="TH SarabunPSK" w:cs="TH SarabunPSK"/>
          <w:color w:val="000000" w:themeColor="text1"/>
        </w:rPr>
        <w:t xml:space="preserve"> </w:t>
      </w:r>
      <w:r w:rsidR="00CE661A" w:rsidRPr="00F20DAC">
        <w:rPr>
          <w:rFonts w:ascii="TH SarabunPSK" w:hAnsi="TH SarabunPSK" w:cs="TH SarabunPSK" w:hint="cs"/>
          <w:color w:val="000000" w:themeColor="text1"/>
          <w:cs/>
        </w:rPr>
        <w:t>ในความเข้มข้นร้อยละ 100 ร้อยละ 80 และร้อยละ 60 โดยปริมาตร โดยใช้</w:t>
      </w:r>
      <w:proofErr w:type="spellStart"/>
      <w:r w:rsidR="00CE661A" w:rsidRPr="00F20DAC">
        <w:rPr>
          <w:rFonts w:ascii="TH SarabunPSK" w:hAnsi="TH SarabunPSK" w:cs="TH SarabunPSK" w:hint="cs"/>
          <w:color w:val="000000" w:themeColor="text1"/>
          <w:cs/>
        </w:rPr>
        <w:t>เล</w:t>
      </w:r>
      <w:proofErr w:type="spellEnd"/>
      <w:r w:rsidR="00CE661A" w:rsidRPr="00F20DAC">
        <w:rPr>
          <w:rFonts w:ascii="TH SarabunPSK" w:hAnsi="TH SarabunPSK" w:cs="TH SarabunPSK" w:hint="cs"/>
          <w:color w:val="000000" w:themeColor="text1"/>
          <w:cs/>
        </w:rPr>
        <w:t>ซิติน (</w:t>
      </w:r>
      <w:r w:rsidR="00CE661A" w:rsidRPr="00F20DAC">
        <w:rPr>
          <w:rFonts w:ascii="TH SarabunPSK" w:hAnsi="TH SarabunPSK" w:cs="TH SarabunPSK"/>
          <w:color w:val="000000" w:themeColor="text1"/>
        </w:rPr>
        <w:t>Lecithin</w:t>
      </w:r>
      <w:r w:rsidR="00CE661A" w:rsidRPr="00F20DAC">
        <w:rPr>
          <w:rFonts w:ascii="TH SarabunPSK" w:hAnsi="TH SarabunPSK" w:cs="TH SarabunPSK" w:hint="cs"/>
          <w:color w:val="000000" w:themeColor="text1"/>
          <w:cs/>
        </w:rPr>
        <w:t>)</w:t>
      </w:r>
      <w:r w:rsidR="00CE661A" w:rsidRPr="00F20DAC">
        <w:rPr>
          <w:rFonts w:ascii="TH SarabunPSK" w:hAnsi="TH SarabunPSK" w:cs="TH SarabunPSK"/>
          <w:color w:val="000000" w:themeColor="text1"/>
        </w:rPr>
        <w:t xml:space="preserve"> </w:t>
      </w:r>
      <w:r w:rsidR="00CE661A" w:rsidRPr="00F20DAC">
        <w:rPr>
          <w:rFonts w:ascii="TH SarabunPSK" w:hAnsi="TH SarabunPSK" w:cs="TH SarabunPSK" w:hint="cs"/>
          <w:color w:val="000000" w:themeColor="text1"/>
          <w:cs/>
        </w:rPr>
        <w:t>เป็นตัวทำละลาย</w:t>
      </w:r>
    </w:p>
    <w:p w14:paraId="0E0D441C" w14:textId="165554DA" w:rsidR="005867FB" w:rsidRPr="00F20DAC" w:rsidRDefault="001B2689" w:rsidP="00613597">
      <w:pPr>
        <w:pStyle w:val="aa"/>
        <w:jc w:val="thaiDistribute"/>
        <w:rPr>
          <w:rFonts w:ascii="TH SarabunPSK" w:hAnsi="TH SarabunPSK" w:cs="TH SarabunPSK"/>
          <w:color w:val="000000"/>
        </w:rPr>
      </w:pPr>
      <w:r w:rsidRPr="00F20DAC">
        <w:rPr>
          <w:rFonts w:ascii="TH SarabunPSK" w:hAnsi="TH SarabunPSK" w:cs="TH SarabunPSK" w:hint="cs"/>
          <w:b/>
          <w:bCs/>
          <w:color w:val="000000" w:themeColor="text1"/>
          <w:cs/>
        </w:rPr>
        <w:t xml:space="preserve">ตอนที่ </w:t>
      </w:r>
      <w:r w:rsidR="004F6508" w:rsidRPr="00F20DAC">
        <w:rPr>
          <w:rFonts w:ascii="TH SarabunPSK" w:hAnsi="TH SarabunPSK" w:cs="TH SarabunPSK" w:hint="cs"/>
          <w:b/>
          <w:bCs/>
          <w:color w:val="000000" w:themeColor="text1"/>
          <w:cs/>
        </w:rPr>
        <w:t>2</w:t>
      </w:r>
      <w:r w:rsidRPr="00F20DAC">
        <w:rPr>
          <w:rFonts w:ascii="TH SarabunPSK" w:hAnsi="TH SarabunPSK" w:cs="TH SarabunPSK" w:hint="cs"/>
          <w:b/>
          <w:bCs/>
          <w:color w:val="000000" w:themeColor="text1"/>
          <w:cs/>
        </w:rPr>
        <w:t xml:space="preserve"> </w:t>
      </w:r>
      <w:r w:rsidR="00C3539E" w:rsidRPr="00F20DAC">
        <w:rPr>
          <w:rFonts w:ascii="TH SarabunPSK" w:hAnsi="TH SarabunPSK" w:cs="TH SarabunPSK"/>
          <w:b/>
          <w:bCs/>
          <w:color w:val="000000" w:themeColor="text1"/>
          <w:cs/>
        </w:rPr>
        <w:t>การทดสอบฤทธิ์ยับยั้งการเจริญเติบโตของเชื้อ</w:t>
      </w:r>
      <w:bookmarkStart w:id="6" w:name="_Hlk85223726"/>
      <w:r w:rsidR="00C3539E" w:rsidRPr="00F20DAC">
        <w:rPr>
          <w:rFonts w:ascii="TH SarabunPSK" w:hAnsi="TH SarabunPSK" w:cs="TH SarabunPSK"/>
          <w:b/>
          <w:bCs/>
          <w:color w:val="000000" w:themeColor="text1"/>
          <w:cs/>
        </w:rPr>
        <w:t xml:space="preserve">แบคทีเรีย </w:t>
      </w:r>
      <w:r w:rsidR="00B630B2" w:rsidRPr="00F20DAC">
        <w:rPr>
          <w:rFonts w:ascii="TH SarabunPSK" w:hAnsi="TH SarabunPSK" w:cs="TH SarabunPSK"/>
          <w:b/>
          <w:bCs/>
          <w:i/>
          <w:iCs/>
          <w:color w:val="000000" w:themeColor="text1"/>
        </w:rPr>
        <w:t>Staphylococcus</w:t>
      </w:r>
      <w:r w:rsidR="00C3539E" w:rsidRPr="00F20DAC">
        <w:rPr>
          <w:rFonts w:ascii="TH SarabunPSK" w:hAnsi="TH SarabunPSK" w:cs="TH SarabunPSK"/>
          <w:b/>
          <w:bCs/>
          <w:i/>
          <w:iCs/>
          <w:color w:val="000000" w:themeColor="text1"/>
          <w:cs/>
        </w:rPr>
        <w:t xml:space="preserve"> </w:t>
      </w:r>
      <w:proofErr w:type="spellStart"/>
      <w:r w:rsidR="00C3539E" w:rsidRPr="00F20DAC">
        <w:rPr>
          <w:rFonts w:ascii="TH SarabunPSK" w:hAnsi="TH SarabunPSK" w:cs="TH SarabunPSK"/>
          <w:b/>
          <w:bCs/>
          <w:i/>
          <w:iCs/>
          <w:color w:val="000000" w:themeColor="text1"/>
          <w:cs/>
        </w:rPr>
        <w:t>Aureus</w:t>
      </w:r>
      <w:bookmarkEnd w:id="6"/>
      <w:proofErr w:type="spellEnd"/>
      <w:r w:rsidR="00D919BC" w:rsidRPr="00F20DAC">
        <w:rPr>
          <w:rFonts w:ascii="TH SarabunPSK" w:hAnsi="TH SarabunPSK" w:cs="TH SarabunPSK" w:hint="cs"/>
          <w:b/>
          <w:bCs/>
          <w:i/>
          <w:iCs/>
          <w:color w:val="000000" w:themeColor="text1"/>
          <w:cs/>
        </w:rPr>
        <w:t xml:space="preserve"> </w:t>
      </w:r>
      <w:r w:rsidR="00D919BC" w:rsidRPr="00F20DAC">
        <w:rPr>
          <w:rFonts w:ascii="TH SarabunPSK" w:hAnsi="TH SarabunPSK" w:cs="TH SarabunPSK" w:hint="cs"/>
          <w:b/>
          <w:bCs/>
          <w:color w:val="000000" w:themeColor="text1"/>
          <w:cs/>
        </w:rPr>
        <w:t xml:space="preserve">ด้วยวิธี </w:t>
      </w:r>
      <w:r w:rsidR="001F274F">
        <w:rPr>
          <w:rFonts w:ascii="TH SarabunPSK" w:hAnsi="TH SarabunPSK" w:cs="TH SarabunPSK"/>
          <w:b/>
          <w:bCs/>
          <w:color w:val="000000" w:themeColor="text1"/>
        </w:rPr>
        <w:t xml:space="preserve">Agar </w:t>
      </w:r>
      <w:r w:rsidR="00157516">
        <w:rPr>
          <w:rFonts w:ascii="TH SarabunPSK" w:hAnsi="TH SarabunPSK" w:cs="TH SarabunPSK"/>
          <w:b/>
          <w:bCs/>
          <w:color w:val="000000" w:themeColor="text1"/>
        </w:rPr>
        <w:t>well</w:t>
      </w:r>
      <w:r w:rsidR="00613597" w:rsidRPr="00613597">
        <w:rPr>
          <w:rFonts w:ascii="TH SarabunPSK" w:hAnsi="TH SarabunPSK" w:cs="TH SarabunPSK"/>
          <w:b/>
          <w:bCs/>
          <w:color w:val="000000" w:themeColor="text1"/>
        </w:rPr>
        <w:t xml:space="preserve"> diffusion method </w:t>
      </w:r>
      <w:r w:rsidR="00C3539E" w:rsidRPr="00F20DAC">
        <w:rPr>
          <w:rFonts w:ascii="TH SarabunPSK" w:hAnsi="TH SarabunPSK" w:cs="TH SarabunPSK" w:hint="cs"/>
          <w:color w:val="000000" w:themeColor="text1"/>
          <w:cs/>
        </w:rPr>
        <w:t>เตรียมเชื้อ</w:t>
      </w:r>
      <w:r w:rsidR="00C3539E" w:rsidRPr="00F20DAC">
        <w:rPr>
          <w:rFonts w:ascii="TH SarabunPSK" w:hAnsi="TH SarabunPSK" w:cs="TH SarabunPSK"/>
          <w:color w:val="000000" w:themeColor="text1"/>
          <w:cs/>
        </w:rPr>
        <w:t xml:space="preserve">แบคทีเรีย </w:t>
      </w:r>
      <w:r w:rsidR="00C3539E" w:rsidRPr="00F20DAC">
        <w:rPr>
          <w:rFonts w:ascii="TH SarabunPSK" w:hAnsi="TH SarabunPSK" w:cs="TH SarabunPSK"/>
          <w:i/>
          <w:iCs/>
          <w:color w:val="000000" w:themeColor="text1"/>
          <w:cs/>
        </w:rPr>
        <w:t>S. Aureus</w:t>
      </w:r>
      <w:r w:rsidR="00C3539E" w:rsidRPr="00F20DAC">
        <w:rPr>
          <w:rFonts w:ascii="TH SarabunPSK" w:hAnsi="TH SarabunPSK" w:cs="TH SarabunPSK" w:hint="cs"/>
          <w:color w:val="000000" w:themeColor="text1"/>
          <w:cs/>
        </w:rPr>
        <w:t xml:space="preserve"> โดย</w:t>
      </w:r>
      <w:r w:rsidR="0037338D" w:rsidRPr="00F20DAC">
        <w:rPr>
          <w:rFonts w:ascii="TH SarabunPSK" w:hAnsi="TH SarabunPSK" w:cs="TH SarabunPSK"/>
          <w:color w:val="000000"/>
          <w:cs/>
        </w:rPr>
        <w:t>นำจานเพาะเชื้อที่มีแบคทีเรีย</w:t>
      </w:r>
      <w:r w:rsidR="005867FB" w:rsidRPr="00F20DAC">
        <w:rPr>
          <w:rFonts w:ascii="TH SarabunPSK" w:hAnsi="TH SarabunPSK" w:cs="TH SarabunPSK" w:hint="cs"/>
          <w:color w:val="000000"/>
          <w:cs/>
        </w:rPr>
        <w:t xml:space="preserve">หลังจากให้เจริญเติบโตไว้เป็นเวลา </w:t>
      </w:r>
      <w:r w:rsidR="0037338D" w:rsidRPr="00F20DAC">
        <w:rPr>
          <w:rFonts w:ascii="TH SarabunPSK" w:hAnsi="TH SarabunPSK" w:cs="TH SarabunPSK"/>
          <w:color w:val="000000"/>
          <w:cs/>
        </w:rPr>
        <w:t>24 ชั่วโมง</w:t>
      </w:r>
      <w:r w:rsidR="005867FB" w:rsidRPr="00F20DAC">
        <w:rPr>
          <w:rFonts w:ascii="TH SarabunPSK" w:hAnsi="TH SarabunPSK" w:cs="TH SarabunPSK" w:hint="cs"/>
          <w:color w:val="000000"/>
          <w:cs/>
        </w:rPr>
        <w:t xml:space="preserve"> </w:t>
      </w:r>
      <w:r w:rsidR="006A55C9" w:rsidRPr="00F20DAC">
        <w:rPr>
          <w:rFonts w:ascii="TH SarabunPSK" w:hAnsi="TH SarabunPSK" w:cs="TH SarabunPSK" w:hint="cs"/>
          <w:color w:val="000000"/>
          <w:cs/>
        </w:rPr>
        <w:t>เติม</w:t>
      </w:r>
      <w:r w:rsidR="0037338D" w:rsidRPr="00F20DAC">
        <w:rPr>
          <w:rFonts w:ascii="TH SarabunPSK" w:hAnsi="TH SarabunPSK" w:cs="TH SarabunPSK"/>
          <w:color w:val="000000"/>
          <w:cs/>
        </w:rPr>
        <w:t>น้ำเกลือให้ท่วมทั้งจานเพาะเชื้อ</w:t>
      </w:r>
      <w:r w:rsidR="005867FB" w:rsidRPr="00F20DAC">
        <w:rPr>
          <w:rFonts w:ascii="TH SarabunPSK" w:hAnsi="TH SarabunPSK" w:cs="TH SarabunPSK" w:hint="cs"/>
          <w:color w:val="000000"/>
          <w:cs/>
        </w:rPr>
        <w:t>แล้ว</w:t>
      </w:r>
      <w:r w:rsidR="0037338D" w:rsidRPr="00F20DAC">
        <w:rPr>
          <w:rFonts w:ascii="TH SarabunPSK" w:hAnsi="TH SarabunPSK" w:cs="TH SarabunPSK"/>
          <w:color w:val="000000"/>
          <w:cs/>
        </w:rPr>
        <w:t>ดูดสารละลายเชื้อแบคทีเรีย</w:t>
      </w:r>
      <w:r w:rsidR="005867FB" w:rsidRPr="00F20DAC">
        <w:rPr>
          <w:rFonts w:ascii="TH SarabunPSK" w:hAnsi="TH SarabunPSK" w:cs="TH SarabunPSK" w:hint="cs"/>
          <w:color w:val="000000"/>
          <w:cs/>
        </w:rPr>
        <w:t>และ</w:t>
      </w:r>
      <w:r w:rsidR="0037338D" w:rsidRPr="00F20DAC">
        <w:rPr>
          <w:rFonts w:ascii="TH SarabunPSK" w:hAnsi="TH SarabunPSK" w:cs="TH SarabunPSK"/>
          <w:color w:val="000000"/>
          <w:cs/>
        </w:rPr>
        <w:t xml:space="preserve">นำมาเจือจางด้วยน้ำเกลือให้ได้ระดับความขุ่นที่ </w:t>
      </w:r>
      <w:r w:rsidR="0037338D" w:rsidRPr="00F20DAC">
        <w:rPr>
          <w:rFonts w:ascii="TH SarabunPSK" w:hAnsi="TH SarabunPSK" w:cs="TH SarabunPSK"/>
          <w:color w:val="000000"/>
        </w:rPr>
        <w:t xml:space="preserve">McFarland </w:t>
      </w:r>
      <w:r w:rsidR="0037338D" w:rsidRPr="00F20DAC">
        <w:rPr>
          <w:rFonts w:ascii="TH SarabunPSK" w:hAnsi="TH SarabunPSK" w:cs="TH SarabunPSK"/>
          <w:color w:val="000000"/>
          <w:cs/>
        </w:rPr>
        <w:t>0.5</w:t>
      </w:r>
    </w:p>
    <w:p w14:paraId="3E545DEA" w14:textId="5ECDA466" w:rsidR="005867FB" w:rsidRPr="00F20DAC" w:rsidRDefault="005867FB" w:rsidP="005867FB">
      <w:pPr>
        <w:pStyle w:val="aa"/>
        <w:numPr>
          <w:ilvl w:val="0"/>
          <w:numId w:val="6"/>
        </w:numPr>
        <w:ind w:left="0" w:firstLine="426"/>
        <w:jc w:val="thaiDistribute"/>
        <w:rPr>
          <w:rFonts w:ascii="TH SarabunPSK" w:hAnsi="TH SarabunPSK" w:cs="TH SarabunPSK"/>
          <w:color w:val="000000"/>
        </w:rPr>
      </w:pPr>
      <w:r w:rsidRPr="00F20DAC">
        <w:rPr>
          <w:rFonts w:ascii="TH SarabunPSK" w:hAnsi="TH SarabunPSK" w:cs="TH SarabunPSK" w:hint="cs"/>
          <w:color w:val="000000"/>
          <w:cs/>
        </w:rPr>
        <w:t xml:space="preserve">เตรียมอาหารเลี้ยงเชื้อสำหรับความเข้มข้นต่าง ๆ </w:t>
      </w:r>
      <w:r w:rsidR="00C50138">
        <w:rPr>
          <w:rFonts w:ascii="TH SarabunPSK" w:hAnsi="TH SarabunPSK" w:cs="TH SarabunPSK" w:hint="cs"/>
          <w:color w:val="000000"/>
          <w:cs/>
        </w:rPr>
        <w:t xml:space="preserve">โดยทำการทดลอง 3 ซ้ำ </w:t>
      </w:r>
      <w:r w:rsidRPr="00F20DAC">
        <w:rPr>
          <w:rFonts w:ascii="TH SarabunPSK" w:hAnsi="TH SarabunPSK" w:cs="TH SarabunPSK" w:hint="cs"/>
          <w:color w:val="000000"/>
          <w:cs/>
        </w:rPr>
        <w:t>และ</w:t>
      </w:r>
      <w:r w:rsidR="0037338D" w:rsidRPr="00F20DAC">
        <w:rPr>
          <w:rFonts w:ascii="TH SarabunPSK" w:hAnsi="TH SarabunPSK" w:cs="TH SarabunPSK"/>
          <w:color w:val="000000"/>
          <w:cs/>
        </w:rPr>
        <w:t xml:space="preserve">เจาะจานเพาะเชื้อด้วยของ </w:t>
      </w:r>
      <w:r w:rsidR="0037338D" w:rsidRPr="00F20DAC">
        <w:rPr>
          <w:rFonts w:ascii="TH SarabunPSK" w:hAnsi="TH SarabunPSK" w:cs="TH SarabunPSK"/>
          <w:color w:val="000000"/>
        </w:rPr>
        <w:t xml:space="preserve">Cock Borer </w:t>
      </w:r>
      <w:r w:rsidRPr="00F20DAC">
        <w:rPr>
          <w:rFonts w:ascii="TH SarabunPSK" w:hAnsi="TH SarabunPSK" w:cs="TH SarabunPSK" w:hint="cs"/>
          <w:color w:val="000000"/>
          <w:cs/>
        </w:rPr>
        <w:t>บริเวณ</w:t>
      </w:r>
      <w:r w:rsidR="0037338D" w:rsidRPr="00F20DAC">
        <w:rPr>
          <w:rFonts w:ascii="TH SarabunPSK" w:hAnsi="TH SarabunPSK" w:cs="TH SarabunPSK"/>
          <w:color w:val="000000"/>
          <w:cs/>
        </w:rPr>
        <w:t>ตรงกลาง</w:t>
      </w:r>
      <w:r w:rsidR="00E63CEE" w:rsidRPr="00F20DAC">
        <w:rPr>
          <w:rFonts w:ascii="TH SarabunPSK" w:hAnsi="TH SarabunPSK" w:cs="TH SarabunPSK" w:hint="cs"/>
          <w:color w:val="000000"/>
          <w:cs/>
        </w:rPr>
        <w:t>ของจานเพาะเชื้อ</w:t>
      </w:r>
      <w:r w:rsidR="0037338D" w:rsidRPr="00F20DAC">
        <w:rPr>
          <w:rFonts w:ascii="TH SarabunPSK" w:hAnsi="TH SarabunPSK" w:cs="TH SarabunPSK"/>
          <w:color w:val="000000"/>
          <w:cs/>
        </w:rPr>
        <w:t>เพื่อใช้ในการหยดสาร</w:t>
      </w:r>
      <w:r w:rsidRPr="00F20DAC">
        <w:rPr>
          <w:rFonts w:ascii="TH SarabunPSK" w:hAnsi="TH SarabunPSK" w:cs="TH SarabunPSK" w:hint="cs"/>
          <w:color w:val="000000"/>
          <w:cs/>
        </w:rPr>
        <w:t>ละลาย</w:t>
      </w:r>
      <w:r w:rsidR="00EC3411" w:rsidRPr="00F20DAC">
        <w:rPr>
          <w:rFonts w:ascii="TH SarabunPSK" w:hAnsi="TH SarabunPSK" w:cs="TH SarabunPSK" w:hint="cs"/>
          <w:color w:val="000000"/>
          <w:cs/>
        </w:rPr>
        <w:t>น้ำมันหอมระเหย</w:t>
      </w:r>
      <w:r w:rsidR="00E63CEE" w:rsidRPr="00F20DAC">
        <w:rPr>
          <w:rFonts w:ascii="TH SarabunPSK" w:hAnsi="TH SarabunPSK" w:cs="TH SarabunPSK" w:hint="cs"/>
          <w:color w:val="000000"/>
          <w:cs/>
        </w:rPr>
        <w:t xml:space="preserve">ที่เตรียมไว้ในระดับความเข้มข้นต่าง ๆ </w:t>
      </w:r>
      <w:r w:rsidRPr="00F20DAC">
        <w:rPr>
          <w:rFonts w:ascii="TH SarabunPSK" w:hAnsi="TH SarabunPSK" w:cs="TH SarabunPSK" w:hint="cs"/>
          <w:color w:val="000000"/>
          <w:cs/>
        </w:rPr>
        <w:t>เพื่อทดสอบ</w:t>
      </w:r>
      <w:r w:rsidRPr="00F20DAC">
        <w:rPr>
          <w:rFonts w:ascii="TH SarabunPSK" w:hAnsi="TH SarabunPSK" w:cs="TH SarabunPSK"/>
          <w:color w:val="000000"/>
          <w:cs/>
        </w:rPr>
        <w:t xml:space="preserve">ฤทธิ์ยับยั้งการเจริญเติบโตของเชื้อแบคทีเรีย </w:t>
      </w:r>
      <w:r w:rsidRPr="00F20DAC">
        <w:rPr>
          <w:rFonts w:ascii="TH SarabunPSK" w:hAnsi="TH SarabunPSK" w:cs="TH SarabunPSK"/>
          <w:i/>
          <w:iCs/>
          <w:color w:val="000000"/>
          <w:cs/>
        </w:rPr>
        <w:t>S. Aureus</w:t>
      </w:r>
    </w:p>
    <w:p w14:paraId="4CA2AF77" w14:textId="0920144F" w:rsidR="0037338D" w:rsidRPr="00F20DAC" w:rsidRDefault="00C47187" w:rsidP="00C47187">
      <w:pPr>
        <w:pStyle w:val="aa"/>
        <w:numPr>
          <w:ilvl w:val="0"/>
          <w:numId w:val="6"/>
        </w:numPr>
        <w:ind w:left="0" w:firstLine="426"/>
        <w:jc w:val="thaiDistribute"/>
        <w:rPr>
          <w:rFonts w:ascii="TH SarabunPSK" w:hAnsi="TH SarabunPSK" w:cs="TH SarabunPSK"/>
          <w:color w:val="000000"/>
        </w:rPr>
      </w:pPr>
      <w:r w:rsidRPr="00F20DAC">
        <w:rPr>
          <w:rFonts w:ascii="TH SarabunPSK" w:hAnsi="TH SarabunPSK" w:cs="TH SarabunPSK"/>
          <w:color w:val="000000"/>
          <w:cs/>
        </w:rPr>
        <w:t>นำก้านสำลีมาจุ่มสารละลายเชื้อแบคทีเรีย</w:t>
      </w:r>
      <w:r w:rsidRPr="00F20DAC">
        <w:rPr>
          <w:rFonts w:ascii="TH SarabunPSK" w:hAnsi="TH SarabunPSK" w:cs="TH SarabunPSK" w:hint="cs"/>
          <w:color w:val="000000"/>
          <w:cs/>
        </w:rPr>
        <w:t>และ</w:t>
      </w:r>
      <w:r w:rsidRPr="00F20DAC">
        <w:rPr>
          <w:rFonts w:ascii="TH SarabunPSK" w:hAnsi="TH SarabunPSK" w:cs="TH SarabunPSK" w:hint="cs"/>
          <w:cs/>
        </w:rPr>
        <w:t>เกลี่ยเชื้อแบคทีเรียลงบนอาหารเลี้ยงเชื้อ</w:t>
      </w:r>
      <w:r w:rsidR="00DE1898" w:rsidRPr="00F20DAC">
        <w:rPr>
          <w:rFonts w:ascii="TH SarabunPSK" w:hAnsi="TH SarabunPSK" w:cs="TH SarabunPSK" w:hint="cs"/>
          <w:cs/>
        </w:rPr>
        <w:t>โดย</w:t>
      </w:r>
      <w:r w:rsidR="00DE1898" w:rsidRPr="00F20DAC">
        <w:rPr>
          <w:rFonts w:ascii="TH SarabunPSK" w:hAnsi="TH SarabunPSK" w:cs="TH SarabunPSK" w:hint="cs"/>
          <w:color w:val="000000"/>
          <w:cs/>
        </w:rPr>
        <w:t xml:space="preserve">ใช้เทคนิค </w:t>
      </w:r>
      <w:r w:rsidR="00DE1898" w:rsidRPr="00F20DAC">
        <w:rPr>
          <w:rFonts w:ascii="TH SarabunPSK" w:hAnsi="TH SarabunPSK" w:cs="TH SarabunPSK"/>
        </w:rPr>
        <w:t>spread plate</w:t>
      </w:r>
      <w:r w:rsidR="00DE1898" w:rsidRPr="00F20DAC">
        <w:rPr>
          <w:rFonts w:ascii="TH SarabunPSK" w:hAnsi="TH SarabunPSK" w:cs="TH SarabunPSK" w:hint="cs"/>
          <w:cs/>
        </w:rPr>
        <w:t xml:space="preserve">   </w:t>
      </w:r>
    </w:p>
    <w:p w14:paraId="76349AB7" w14:textId="761EF4D1" w:rsidR="00751333" w:rsidRPr="00F20DAC" w:rsidRDefault="00751333" w:rsidP="00751333">
      <w:pPr>
        <w:pStyle w:val="aa"/>
        <w:numPr>
          <w:ilvl w:val="0"/>
          <w:numId w:val="6"/>
        </w:numPr>
        <w:ind w:left="0" w:firstLine="426"/>
        <w:jc w:val="thaiDistribute"/>
        <w:rPr>
          <w:rFonts w:ascii="TH SarabunPSK" w:hAnsi="TH SarabunPSK" w:cs="TH SarabunPSK"/>
          <w:color w:val="000000"/>
        </w:rPr>
      </w:pPr>
      <w:r w:rsidRPr="00F20DAC">
        <w:rPr>
          <w:rFonts w:ascii="TH SarabunPSK" w:hAnsi="TH SarabunPSK" w:cs="TH SarabunPSK" w:hint="cs"/>
          <w:color w:val="000000"/>
          <w:cs/>
        </w:rPr>
        <w:t>หยด</w:t>
      </w:r>
      <w:r w:rsidR="0037338D" w:rsidRPr="00F20DAC">
        <w:rPr>
          <w:rFonts w:ascii="TH SarabunPSK" w:hAnsi="TH SarabunPSK" w:cs="TH SarabunPSK"/>
          <w:color w:val="000000"/>
          <w:cs/>
        </w:rPr>
        <w:t>สารละลาย</w:t>
      </w:r>
      <w:r w:rsidR="00EC3411" w:rsidRPr="00F20DAC">
        <w:rPr>
          <w:rFonts w:ascii="TH SarabunPSK" w:hAnsi="TH SarabunPSK" w:cs="TH SarabunPSK" w:hint="cs"/>
          <w:color w:val="000000"/>
          <w:cs/>
        </w:rPr>
        <w:t>น้ำมันหอมระเหย</w:t>
      </w:r>
      <w:r w:rsidRPr="00F20DAC">
        <w:rPr>
          <w:rFonts w:ascii="TH SarabunPSK" w:hAnsi="TH SarabunPSK" w:cs="TH SarabunPSK" w:hint="cs"/>
          <w:color w:val="000000"/>
          <w:cs/>
        </w:rPr>
        <w:t xml:space="preserve">ในความเข้มข้นต่าง ๆ </w:t>
      </w:r>
      <w:r w:rsidR="0037338D" w:rsidRPr="00F20DAC">
        <w:rPr>
          <w:rFonts w:ascii="TH SarabunPSK" w:hAnsi="TH SarabunPSK" w:cs="TH SarabunPSK"/>
          <w:color w:val="000000"/>
          <w:cs/>
        </w:rPr>
        <w:t>ลงไปใน</w:t>
      </w:r>
      <w:r w:rsidRPr="00F20DAC">
        <w:rPr>
          <w:rFonts w:ascii="TH SarabunPSK" w:hAnsi="TH SarabunPSK" w:cs="TH SarabunPSK" w:hint="cs"/>
          <w:color w:val="000000"/>
          <w:cs/>
        </w:rPr>
        <w:t>ช่อง</w:t>
      </w:r>
      <w:r w:rsidR="0037338D" w:rsidRPr="00F20DAC">
        <w:rPr>
          <w:rFonts w:ascii="TH SarabunPSK" w:hAnsi="TH SarabunPSK" w:cs="TH SarabunPSK"/>
          <w:color w:val="000000"/>
          <w:cs/>
        </w:rPr>
        <w:t>ที่เจาะไว้ตรงกลาง</w:t>
      </w:r>
      <w:r w:rsidRPr="00F20DAC">
        <w:rPr>
          <w:rFonts w:ascii="TH SarabunPSK" w:hAnsi="TH SarabunPSK" w:cs="TH SarabunPSK" w:hint="cs"/>
          <w:color w:val="000000"/>
          <w:cs/>
        </w:rPr>
        <w:t xml:space="preserve">ในแต่ละบริเวณที่กำหนด </w:t>
      </w:r>
      <w:r w:rsidR="00902760" w:rsidRPr="00F20DAC">
        <w:rPr>
          <w:rFonts w:ascii="TH SarabunPSK" w:hAnsi="TH SarabunPSK" w:cs="TH SarabunPSK"/>
          <w:color w:val="000000"/>
          <w:cs/>
        </w:rPr>
        <w:br/>
      </w:r>
      <w:r w:rsidR="0037338D" w:rsidRPr="00F20DAC">
        <w:rPr>
          <w:rFonts w:ascii="TH SarabunPSK" w:hAnsi="TH SarabunPSK" w:cs="TH SarabunPSK"/>
          <w:color w:val="000000"/>
          <w:cs/>
        </w:rPr>
        <w:t>ทิ้งไว้ 24 ชั่วโมง</w:t>
      </w:r>
      <w:r w:rsidRPr="00F20DAC">
        <w:rPr>
          <w:rFonts w:ascii="TH SarabunPSK" w:hAnsi="TH SarabunPSK" w:cs="TH SarabunPSK" w:hint="cs"/>
          <w:color w:val="000000"/>
          <w:cs/>
        </w:rPr>
        <w:t xml:space="preserve"> และสังเกต</w:t>
      </w:r>
      <w:r w:rsidRPr="00F20DAC">
        <w:rPr>
          <w:rFonts w:ascii="TH SarabunPSK" w:hAnsi="TH SarabunPSK" w:cs="TH SarabunPSK"/>
          <w:color w:val="000000"/>
          <w:cs/>
        </w:rPr>
        <w:t xml:space="preserve">รัศมีของ </w:t>
      </w:r>
      <w:r w:rsidR="00DE1898" w:rsidRPr="00F20DAC">
        <w:rPr>
          <w:rFonts w:ascii="TH SarabunPSK" w:hAnsi="TH SarabunPSK" w:cs="TH SarabunPSK"/>
          <w:color w:val="000000"/>
        </w:rPr>
        <w:t>clear</w:t>
      </w:r>
      <w:r w:rsidRPr="00F20DAC">
        <w:rPr>
          <w:rFonts w:ascii="TH SarabunPSK" w:hAnsi="TH SarabunPSK" w:cs="TH SarabunPSK"/>
          <w:color w:val="000000"/>
        </w:rPr>
        <w:t xml:space="preserve"> zone</w:t>
      </w:r>
      <w:r w:rsidRPr="00F20DAC">
        <w:rPr>
          <w:rFonts w:ascii="TH SarabunPSK" w:hAnsi="TH SarabunPSK" w:cs="TH SarabunPSK" w:hint="cs"/>
          <w:color w:val="000000"/>
          <w:cs/>
        </w:rPr>
        <w:t xml:space="preserve"> ที่เกิดขึ้นในแต่ละความเข้มข้น </w:t>
      </w:r>
      <w:r w:rsidR="008947B8" w:rsidRPr="00F20DAC">
        <w:rPr>
          <w:rFonts w:ascii="TH SarabunPSK" w:hAnsi="TH SarabunPSK" w:cs="TH SarabunPSK" w:hint="cs"/>
          <w:color w:val="000000"/>
          <w:cs/>
        </w:rPr>
        <w:t>ดังภาพที่ 1</w:t>
      </w:r>
    </w:p>
    <w:p w14:paraId="20050581" w14:textId="67C80670" w:rsidR="008947B8" w:rsidRPr="00F20DAC" w:rsidRDefault="00D01ADC" w:rsidP="008947B8">
      <w:pPr>
        <w:pStyle w:val="aa"/>
        <w:jc w:val="thaiDistribute"/>
        <w:rPr>
          <w:rFonts w:ascii="TH SarabunPSK" w:hAnsi="TH SarabunPSK" w:cs="TH SarabunPSK"/>
          <w:color w:val="000000"/>
        </w:rPr>
      </w:pPr>
      <w:r w:rsidRPr="00F20DAC">
        <w:rPr>
          <w:rFonts w:ascii="TH SarabunPSK" w:hAnsi="TH SarabunPSK" w:cs="TH SarabunPSK"/>
          <w:noProof/>
          <w:color w:val="000000"/>
        </w:rPr>
        <mc:AlternateContent>
          <mc:Choice Requires="wps">
            <w:drawing>
              <wp:anchor distT="45720" distB="45720" distL="114300" distR="114300" simplePos="0" relativeHeight="251679744" behindDoc="0" locked="0" layoutInCell="1" allowOverlap="1" wp14:anchorId="4FD959B6" wp14:editId="6B2439BD">
                <wp:simplePos x="0" y="0"/>
                <wp:positionH relativeFrom="column">
                  <wp:posOffset>770890</wp:posOffset>
                </wp:positionH>
                <wp:positionV relativeFrom="paragraph">
                  <wp:posOffset>226695</wp:posOffset>
                </wp:positionV>
                <wp:extent cx="1108075" cy="557530"/>
                <wp:effectExtent l="0" t="2540"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6C7E4" w14:textId="77777777" w:rsidR="006C2F39" w:rsidRDefault="008947B8" w:rsidP="006C2F39">
                            <w:pPr>
                              <w:jc w:val="center"/>
                            </w:pPr>
                            <w:r>
                              <w:rPr>
                                <w:rFonts w:hint="cs"/>
                                <w:cs/>
                              </w:rPr>
                              <w:t>บริเวณที่แบคทีเรีย</w:t>
                            </w:r>
                          </w:p>
                          <w:p w14:paraId="74251939" w14:textId="4BC6786D" w:rsidR="008947B8" w:rsidRPr="008947B8" w:rsidRDefault="008947B8" w:rsidP="006C2F39">
                            <w:pPr>
                              <w:jc w:val="center"/>
                              <w:rPr>
                                <w:cs/>
                              </w:rPr>
                            </w:pPr>
                            <w:r>
                              <w:rPr>
                                <w:rFonts w:hint="cs"/>
                                <w:cs/>
                              </w:rPr>
                              <w:t>เจริญเติบโต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D959B6" id="_x0000_t202" coordsize="21600,21600" o:spt="202" path="m,l,21600r21600,l21600,xe">
                <v:stroke joinstyle="miter"/>
                <v:path gradientshapeok="t" o:connecttype="rect"/>
              </v:shapetype>
              <v:shape id="Text Box 2" o:spid="_x0000_s1026" type="#_x0000_t202" style="position:absolute;left:0;text-align:left;margin-left:60.7pt;margin-top:17.85pt;width:87.25pt;height:43.9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6LtQ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" filled="f" stroked="f">
                <v:textbox style="mso-fit-shape-to-text:t">
                  <w:txbxContent>
                    <w:p w14:paraId="1806C7E4" w14:textId="77777777" w:rsidR="006C2F39" w:rsidRDefault="008947B8" w:rsidP="006C2F39">
                      <w:pPr>
                        <w:jc w:val="center"/>
                      </w:pPr>
                      <w:r>
                        <w:rPr>
                          <w:rFonts w:hint="cs"/>
                          <w:cs/>
                        </w:rPr>
                        <w:t>บริเวณที่แบคทีเรีย</w:t>
                      </w:r>
                    </w:p>
                    <w:p w14:paraId="74251939" w14:textId="4BC6786D" w:rsidR="008947B8" w:rsidRPr="008947B8" w:rsidRDefault="008947B8" w:rsidP="006C2F39">
                      <w:pPr>
                        <w:jc w:val="center"/>
                        <w:rPr>
                          <w:cs/>
                        </w:rPr>
                      </w:pPr>
                      <w:r>
                        <w:rPr>
                          <w:rFonts w:hint="cs"/>
                          <w:cs/>
                        </w:rPr>
                        <w:t>เจริญเติบโต</w:t>
                      </w:r>
                    </w:p>
                  </w:txbxContent>
                </v:textbox>
              </v:shape>
            </w:pict>
          </mc:Fallback>
        </mc:AlternateContent>
      </w:r>
    </w:p>
    <w:p w14:paraId="4D7FCE65" w14:textId="2A287794" w:rsidR="008947B8" w:rsidRPr="00F20DAC" w:rsidRDefault="00923C78" w:rsidP="008947B8">
      <w:pPr>
        <w:pStyle w:val="aa"/>
        <w:jc w:val="thaiDistribute"/>
        <w:rPr>
          <w:rFonts w:ascii="TH SarabunPSK" w:hAnsi="TH SarabunPSK" w:cs="TH SarabunPSK"/>
          <w:color w:val="000000"/>
        </w:rPr>
      </w:pPr>
      <w:r w:rsidRPr="00F20DAC">
        <w:rPr>
          <w:rFonts w:ascii="TH SarabunPSK" w:hAnsi="TH SarabunPSK" w:cs="TH SarabunPSK"/>
          <w:noProof/>
          <w:color w:val="000000"/>
        </w:rPr>
        <mc:AlternateContent>
          <mc:Choice Requires="wps">
            <w:drawing>
              <wp:anchor distT="0" distB="0" distL="114300" distR="114300" simplePos="0" relativeHeight="251674624" behindDoc="0" locked="0" layoutInCell="1" allowOverlap="1" wp14:anchorId="5C05F778" wp14:editId="3FB72F59">
                <wp:simplePos x="0" y="0"/>
                <wp:positionH relativeFrom="column">
                  <wp:posOffset>2195830</wp:posOffset>
                </wp:positionH>
                <wp:positionV relativeFrom="paragraph">
                  <wp:posOffset>57842</wp:posOffset>
                </wp:positionV>
                <wp:extent cx="1141730" cy="1094105"/>
                <wp:effectExtent l="0" t="0" r="20320" b="10795"/>
                <wp:wrapNone/>
                <wp:docPr id="1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1094105"/>
                        </a:xfrm>
                        <a:prstGeom prst="ellipse">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5A8B3C69" id="Oval 18" o:spid="_x0000_s1026" style="position:absolute;margin-left:172.9pt;margin-top:4.55pt;width:89.9pt;height:8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" fillcolor="#d8d8d8 [2732]"/>
            </w:pict>
          </mc:Fallback>
        </mc:AlternateContent>
      </w:r>
      <w:r w:rsidR="00DE1898" w:rsidRPr="00F20DAC">
        <w:rPr>
          <w:rFonts w:ascii="TH SarabunPSK" w:hAnsi="TH SarabunPSK" w:cs="TH SarabunPSK"/>
          <w:noProof/>
          <w:color w:val="000000"/>
        </w:rPr>
        <mc:AlternateContent>
          <mc:Choice Requires="wps">
            <w:drawing>
              <wp:anchor distT="0" distB="0" distL="114300" distR="114300" simplePos="0" relativeHeight="251684864" behindDoc="0" locked="0" layoutInCell="1" allowOverlap="1" wp14:anchorId="175E204B" wp14:editId="14696C11">
                <wp:simplePos x="0" y="0"/>
                <wp:positionH relativeFrom="column">
                  <wp:posOffset>1823719</wp:posOffset>
                </wp:positionH>
                <wp:positionV relativeFrom="paragraph">
                  <wp:posOffset>190500</wp:posOffset>
                </wp:positionV>
                <wp:extent cx="685165" cy="55880"/>
                <wp:effectExtent l="38100" t="76200" r="19685" b="5842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165" cy="5588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AE5F89C" id="_x0000_t32" coordsize="21600,21600" o:spt="32" o:oned="t" path="m,l21600,21600e" filled="f">
                <v:path arrowok="t" fillok="f" o:connecttype="none"/>
                <o:lock v:ext="edit" shapetype="t"/>
              </v:shapetype>
              <v:shape id="AutoShape 30" o:spid="_x0000_s1026" type="#_x0000_t32" style="position:absolute;margin-left:143.6pt;margin-top:15pt;width:53.95pt;height:4.4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" strokeweight=".5pt">
                <v:stroke endarrow="open"/>
              </v:shape>
            </w:pict>
          </mc:Fallback>
        </mc:AlternateContent>
      </w:r>
      <w:r w:rsidR="00D01ADC" w:rsidRPr="00F20DAC">
        <w:rPr>
          <w:rFonts w:ascii="TH SarabunPSK" w:hAnsi="TH SarabunPSK" w:cs="TH SarabunPSK"/>
          <w:noProof/>
          <w:color w:val="000000"/>
        </w:rPr>
        <mc:AlternateContent>
          <mc:Choice Requires="wps">
            <w:drawing>
              <wp:anchor distT="45720" distB="45720" distL="114300" distR="114300" simplePos="0" relativeHeight="251681792" behindDoc="0" locked="0" layoutInCell="1" allowOverlap="1" wp14:anchorId="24BDB962" wp14:editId="6D802E5F">
                <wp:simplePos x="0" y="0"/>
                <wp:positionH relativeFrom="column">
                  <wp:posOffset>3525520</wp:posOffset>
                </wp:positionH>
                <wp:positionV relativeFrom="paragraph">
                  <wp:posOffset>116205</wp:posOffset>
                </wp:positionV>
                <wp:extent cx="876935" cy="324485"/>
                <wp:effectExtent l="3810" t="635" r="0" b="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EE485" w14:textId="77777777" w:rsidR="008947B8" w:rsidRPr="008947B8" w:rsidRDefault="008947B8" w:rsidP="008947B8">
                            <w:pPr>
                              <w:rPr>
                                <w:cs/>
                              </w:rPr>
                            </w:pPr>
                            <w:r>
                              <w:rPr>
                                <w:rFonts w:hint="cs"/>
                                <w:cs/>
                              </w:rPr>
                              <w:t>บริเวณยับยั้ง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BDB962" id="Text Box 27" o:spid="_x0000_s1027" type="#_x0000_t202" style="position:absolute;left:0;text-align:left;margin-left:277.6pt;margin-top:9.15pt;width:69.05pt;height:25.5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4Gu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" filled="f" stroked="f">
                <v:textbox style="mso-fit-shape-to-text:t">
                  <w:txbxContent>
                    <w:p w14:paraId="36BEE485" w14:textId="77777777" w:rsidR="008947B8" w:rsidRPr="008947B8" w:rsidRDefault="008947B8" w:rsidP="008947B8">
                      <w:pPr>
                        <w:rPr>
                          <w:cs/>
                        </w:rPr>
                      </w:pPr>
                      <w:r>
                        <w:rPr>
                          <w:rFonts w:hint="cs"/>
                          <w:cs/>
                        </w:rPr>
                        <w:t>บริเวณยับยั้ง</w:t>
                      </w:r>
                    </w:p>
                  </w:txbxContent>
                </v:textbox>
              </v:shape>
            </w:pict>
          </mc:Fallback>
        </mc:AlternateContent>
      </w:r>
    </w:p>
    <w:p w14:paraId="013C876E" w14:textId="61AFF1D7" w:rsidR="008947B8" w:rsidRPr="00F20DAC" w:rsidRDefault="00D01ADC" w:rsidP="008947B8">
      <w:pPr>
        <w:pStyle w:val="aa"/>
        <w:jc w:val="thaiDistribute"/>
        <w:rPr>
          <w:rFonts w:ascii="TH SarabunPSK" w:hAnsi="TH SarabunPSK" w:cs="TH SarabunPSK"/>
          <w:color w:val="000000"/>
        </w:rPr>
      </w:pPr>
      <w:r w:rsidRPr="00F20DAC">
        <w:rPr>
          <w:rFonts w:ascii="TH SarabunPSK" w:hAnsi="TH SarabunPSK" w:cs="TH SarabunPSK"/>
          <w:noProof/>
          <w:color w:val="000000"/>
        </w:rPr>
        <mc:AlternateContent>
          <mc:Choice Requires="wps">
            <w:drawing>
              <wp:anchor distT="0" distB="0" distL="114300" distR="114300" simplePos="0" relativeHeight="251678720" behindDoc="0" locked="0" layoutInCell="1" allowOverlap="1" wp14:anchorId="24B8C4C9" wp14:editId="5994C79E">
                <wp:simplePos x="0" y="0"/>
                <wp:positionH relativeFrom="column">
                  <wp:posOffset>2887345</wp:posOffset>
                </wp:positionH>
                <wp:positionV relativeFrom="paragraph">
                  <wp:posOffset>80010</wp:posOffset>
                </wp:positionV>
                <wp:extent cx="700405" cy="122555"/>
                <wp:effectExtent l="10795" t="73660" r="31750" b="1333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0405" cy="122555"/>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7953FDB" id="AutoShape 24" o:spid="_x0000_s1026" type="#_x0000_t32" style="position:absolute;margin-left:227.35pt;margin-top:6.3pt;width:55.15pt;height:9.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" strokeweight=".5pt">
                <v:stroke endarrow="open"/>
              </v:shape>
            </w:pict>
          </mc:Fallback>
        </mc:AlternateContent>
      </w:r>
      <w:r w:rsidRPr="00F20DAC">
        <w:rPr>
          <w:rFonts w:ascii="TH SarabunPSK" w:hAnsi="TH SarabunPSK" w:cs="TH SarabunPSK"/>
          <w:noProof/>
          <w:color w:val="000000"/>
        </w:rPr>
        <mc:AlternateContent>
          <mc:Choice Requires="wps">
            <w:drawing>
              <wp:anchor distT="0" distB="0" distL="114300" distR="114300" simplePos="0" relativeHeight="251677696" behindDoc="0" locked="0" layoutInCell="1" allowOverlap="1" wp14:anchorId="59A22E96" wp14:editId="07E0380F">
                <wp:simplePos x="0" y="0"/>
                <wp:positionH relativeFrom="column">
                  <wp:posOffset>2765425</wp:posOffset>
                </wp:positionH>
                <wp:positionV relativeFrom="paragraph">
                  <wp:posOffset>182245</wp:posOffset>
                </wp:positionV>
                <wp:extent cx="0" cy="384810"/>
                <wp:effectExtent l="79375" t="23495" r="73025" b="2032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1B3DCDF" id="AutoShape 21" o:spid="_x0000_s1026" type="#_x0000_t32" style="position:absolute;margin-left:217.75pt;margin-top:14.35pt;width:0;height:3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" strokeweight=".5pt">
                <v:stroke startarrow="open" endarrow="open"/>
              </v:shape>
            </w:pict>
          </mc:Fallback>
        </mc:AlternateContent>
      </w:r>
      <w:r w:rsidRPr="00F20DAC">
        <w:rPr>
          <w:rFonts w:ascii="TH SarabunPSK" w:hAnsi="TH SarabunPSK" w:cs="TH SarabunPSK"/>
          <w:noProof/>
          <w:color w:val="000000"/>
        </w:rPr>
        <mc:AlternateContent>
          <mc:Choice Requires="wps">
            <w:drawing>
              <wp:anchor distT="0" distB="0" distL="114300" distR="114300" simplePos="0" relativeHeight="251675648" behindDoc="0" locked="0" layoutInCell="1" allowOverlap="1" wp14:anchorId="79ED4483" wp14:editId="7B62B4B0">
                <wp:simplePos x="0" y="0"/>
                <wp:positionH relativeFrom="column">
                  <wp:posOffset>2567940</wp:posOffset>
                </wp:positionH>
                <wp:positionV relativeFrom="paragraph">
                  <wp:posOffset>182245</wp:posOffset>
                </wp:positionV>
                <wp:extent cx="406400" cy="389255"/>
                <wp:effectExtent l="5715" t="13970" r="6985" b="6350"/>
                <wp:wrapNone/>
                <wp:docPr id="7"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389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3754DCBD" id="Oval 19" o:spid="_x0000_s1026" style="position:absolute;margin-left:202.2pt;margin-top:14.35pt;width:32pt;height:3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"/>
            </w:pict>
          </mc:Fallback>
        </mc:AlternateContent>
      </w:r>
    </w:p>
    <w:p w14:paraId="287B880A" w14:textId="7D63BCB1" w:rsidR="008947B8" w:rsidRPr="00F20DAC" w:rsidRDefault="00D01ADC" w:rsidP="008947B8">
      <w:pPr>
        <w:pStyle w:val="aa"/>
        <w:jc w:val="thaiDistribute"/>
        <w:rPr>
          <w:rFonts w:ascii="TH SarabunPSK" w:hAnsi="TH SarabunPSK" w:cs="TH SarabunPSK"/>
          <w:color w:val="000000"/>
        </w:rPr>
      </w:pPr>
      <w:r w:rsidRPr="00F20DAC">
        <w:rPr>
          <w:rFonts w:ascii="TH SarabunPSK" w:hAnsi="TH SarabunPSK" w:cs="TH SarabunPSK"/>
          <w:noProof/>
          <w:color w:val="000000"/>
        </w:rPr>
        <mc:AlternateContent>
          <mc:Choice Requires="wps">
            <w:drawing>
              <wp:anchor distT="45720" distB="45720" distL="114300" distR="114300" simplePos="0" relativeHeight="251683840" behindDoc="0" locked="0" layoutInCell="1" allowOverlap="1" wp14:anchorId="2721F882" wp14:editId="57FC194E">
                <wp:simplePos x="0" y="0"/>
                <wp:positionH relativeFrom="column">
                  <wp:posOffset>777875</wp:posOffset>
                </wp:positionH>
                <wp:positionV relativeFrom="paragraph">
                  <wp:posOffset>118110</wp:posOffset>
                </wp:positionV>
                <wp:extent cx="1322070" cy="557530"/>
                <wp:effectExtent l="0" t="3175" r="0" b="127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44651" w14:textId="451FAF54" w:rsidR="008947B8" w:rsidRPr="008947B8" w:rsidRDefault="008947B8" w:rsidP="008947B8">
                            <w:pPr>
                              <w:jc w:val="center"/>
                              <w:rPr>
                                <w:cs/>
                              </w:rPr>
                            </w:pPr>
                            <w:r>
                              <w:rPr>
                                <w:rFonts w:hint="cs"/>
                                <w:cs/>
                              </w:rPr>
                              <w:t>เส้นผ่านศูนย์กลางของบริเวณยับยั้ง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21F882" id="Text Box 29" o:spid="_x0000_s1028" type="#_x0000_t202" style="position:absolute;left:0;text-align:left;margin-left:61.25pt;margin-top:9.3pt;width:104.1pt;height:43.9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AjuQ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" filled="f" stroked="f">
                <v:textbox style="mso-fit-shape-to-text:t">
                  <w:txbxContent>
                    <w:p w14:paraId="69744651" w14:textId="451FAF54" w:rsidR="008947B8" w:rsidRPr="008947B8" w:rsidRDefault="008947B8" w:rsidP="008947B8">
                      <w:pPr>
                        <w:jc w:val="center"/>
                        <w:rPr>
                          <w:cs/>
                        </w:rPr>
                      </w:pPr>
                      <w:r>
                        <w:rPr>
                          <w:rFonts w:hint="cs"/>
                          <w:cs/>
                        </w:rPr>
                        <w:t>เส้นผ่านศูนย์กลางของบริเวณยับยั้ง</w:t>
                      </w:r>
                    </w:p>
                  </w:txbxContent>
                </v:textbox>
              </v:shape>
            </w:pict>
          </mc:Fallback>
        </mc:AlternateContent>
      </w:r>
      <w:r w:rsidRPr="00F20DAC">
        <w:rPr>
          <w:rFonts w:ascii="TH SarabunPSK" w:hAnsi="TH SarabunPSK" w:cs="TH SarabunPSK"/>
          <w:noProof/>
          <w:color w:val="000000"/>
        </w:rPr>
        <mc:AlternateContent>
          <mc:Choice Requires="wps">
            <w:drawing>
              <wp:anchor distT="0" distB="0" distL="114300" distR="114300" simplePos="0" relativeHeight="251680768" behindDoc="0" locked="0" layoutInCell="1" allowOverlap="1" wp14:anchorId="7E55BA2E" wp14:editId="06CD2686">
                <wp:simplePos x="0" y="0"/>
                <wp:positionH relativeFrom="column">
                  <wp:posOffset>2804160</wp:posOffset>
                </wp:positionH>
                <wp:positionV relativeFrom="paragraph">
                  <wp:posOffset>154305</wp:posOffset>
                </wp:positionV>
                <wp:extent cx="796290" cy="0"/>
                <wp:effectExtent l="13335" t="76200" r="19050" b="7620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4DDDEBB" id="AutoShape 26" o:spid="_x0000_s1026" type="#_x0000_t32" style="position:absolute;margin-left:220.8pt;margin-top:12.15pt;width:62.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" strokeweight=".5pt">
                <v:stroke endarrow="open"/>
              </v:shape>
            </w:pict>
          </mc:Fallback>
        </mc:AlternateContent>
      </w:r>
      <w:r w:rsidRPr="00F20DAC">
        <w:rPr>
          <w:rFonts w:ascii="TH SarabunPSK" w:hAnsi="TH SarabunPSK" w:cs="TH SarabunPSK"/>
          <w:noProof/>
          <w:color w:val="000000"/>
        </w:rPr>
        <mc:AlternateContent>
          <mc:Choice Requires="wps">
            <w:drawing>
              <wp:anchor distT="45720" distB="45720" distL="114300" distR="114300" simplePos="0" relativeHeight="251682816" behindDoc="0" locked="0" layoutInCell="1" allowOverlap="1" wp14:anchorId="79288770" wp14:editId="0CAC92C3">
                <wp:simplePos x="0" y="0"/>
                <wp:positionH relativeFrom="column">
                  <wp:posOffset>3619500</wp:posOffset>
                </wp:positionH>
                <wp:positionV relativeFrom="paragraph">
                  <wp:posOffset>3810</wp:posOffset>
                </wp:positionV>
                <wp:extent cx="1764665" cy="324485"/>
                <wp:effectExtent l="0" t="3175"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CBB8C" w14:textId="763FBDA8" w:rsidR="008947B8" w:rsidRPr="008947B8" w:rsidRDefault="008947B8" w:rsidP="008947B8">
                            <w:pPr>
                              <w:rPr>
                                <w:cs/>
                              </w:rPr>
                            </w:pPr>
                            <w:r>
                              <w:rPr>
                                <w:rFonts w:hint="cs"/>
                                <w:cs/>
                              </w:rPr>
                              <w:t>บริเวณที่เติมสารสะลายสมุนไพร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288770" id="Text Box 28" o:spid="_x0000_s1029" type="#_x0000_t202" style="position:absolute;left:0;text-align:left;margin-left:285pt;margin-top:.3pt;width:138.95pt;height:25.5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z9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" filled="f" stroked="f">
                <v:textbox style="mso-fit-shape-to-text:t">
                  <w:txbxContent>
                    <w:p w14:paraId="182CBB8C" w14:textId="763FBDA8" w:rsidR="008947B8" w:rsidRPr="008947B8" w:rsidRDefault="008947B8" w:rsidP="008947B8">
                      <w:pPr>
                        <w:rPr>
                          <w:cs/>
                        </w:rPr>
                      </w:pPr>
                      <w:r>
                        <w:rPr>
                          <w:rFonts w:hint="cs"/>
                          <w:cs/>
                        </w:rPr>
                        <w:t>บริเวณที่เติมสารสะลายสมุนไพร</w:t>
                      </w:r>
                    </w:p>
                  </w:txbxContent>
                </v:textbox>
              </v:shape>
            </w:pict>
          </mc:Fallback>
        </mc:AlternateContent>
      </w:r>
      <w:r w:rsidRPr="00F20DAC">
        <w:rPr>
          <w:rFonts w:ascii="TH SarabunPSK" w:hAnsi="TH SarabunPSK" w:cs="TH SarabunPSK"/>
          <w:noProof/>
          <w:color w:val="000000"/>
        </w:rPr>
        <mc:AlternateContent>
          <mc:Choice Requires="wps">
            <w:drawing>
              <wp:anchor distT="0" distB="0" distL="114300" distR="114300" simplePos="0" relativeHeight="251676672" behindDoc="0" locked="0" layoutInCell="1" allowOverlap="1" wp14:anchorId="6D1744C5" wp14:editId="04773D35">
                <wp:simplePos x="0" y="0"/>
                <wp:positionH relativeFrom="column">
                  <wp:posOffset>2720975</wp:posOffset>
                </wp:positionH>
                <wp:positionV relativeFrom="paragraph">
                  <wp:posOffset>101600</wp:posOffset>
                </wp:positionV>
                <wp:extent cx="90805" cy="92075"/>
                <wp:effectExtent l="6350" t="13970" r="7620" b="8255"/>
                <wp:wrapNone/>
                <wp:docPr id="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2075"/>
                        </a:xfrm>
                        <a:prstGeom prst="ellipse">
                          <a:avLst/>
                        </a:prstGeom>
                        <a:solidFill>
                          <a:schemeClr val="bg1">
                            <a:lumMod val="6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967B7C8" id="Oval 20" o:spid="_x0000_s1026" style="position:absolute;margin-left:214.25pt;margin-top:8pt;width:7.15pt;height: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" fillcolor="#a5a5a5 [2092]"/>
            </w:pict>
          </mc:Fallback>
        </mc:AlternateContent>
      </w:r>
    </w:p>
    <w:p w14:paraId="00C8108C" w14:textId="7C7B2657" w:rsidR="008947B8" w:rsidRPr="00F20DAC" w:rsidRDefault="00D01ADC" w:rsidP="008947B8">
      <w:pPr>
        <w:pStyle w:val="aa"/>
        <w:jc w:val="thaiDistribute"/>
        <w:rPr>
          <w:rFonts w:ascii="TH SarabunPSK" w:hAnsi="TH SarabunPSK" w:cs="TH SarabunPSK"/>
          <w:color w:val="000000"/>
        </w:rPr>
      </w:pPr>
      <w:r w:rsidRPr="00F20DAC">
        <w:rPr>
          <w:rFonts w:ascii="TH SarabunPSK" w:hAnsi="TH SarabunPSK" w:cs="TH SarabunPSK"/>
          <w:noProof/>
          <w:color w:val="000000"/>
        </w:rPr>
        <mc:AlternateContent>
          <mc:Choice Requires="wps">
            <w:drawing>
              <wp:anchor distT="0" distB="0" distL="114300" distR="114300" simplePos="0" relativeHeight="251685888" behindDoc="0" locked="0" layoutInCell="1" allowOverlap="1" wp14:anchorId="3607C622" wp14:editId="6132FF5B">
                <wp:simplePos x="0" y="0"/>
                <wp:positionH relativeFrom="column">
                  <wp:posOffset>2010410</wp:posOffset>
                </wp:positionH>
                <wp:positionV relativeFrom="paragraph">
                  <wp:posOffset>21590</wp:posOffset>
                </wp:positionV>
                <wp:extent cx="755015" cy="0"/>
                <wp:effectExtent l="19685" t="71755" r="6350" b="8064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5015" cy="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C4B695A" id="AutoShape 31" o:spid="_x0000_s1026" type="#_x0000_t32" style="position:absolute;margin-left:158.3pt;margin-top:1.7pt;width:59.4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" strokeweight=".5pt">
                <v:stroke endarrow="open"/>
              </v:shape>
            </w:pict>
          </mc:Fallback>
        </mc:AlternateContent>
      </w:r>
    </w:p>
    <w:p w14:paraId="38B677D7" w14:textId="56627F29" w:rsidR="008947B8" w:rsidRPr="00F20DAC" w:rsidRDefault="008947B8" w:rsidP="008947B8">
      <w:pPr>
        <w:pStyle w:val="aa"/>
        <w:jc w:val="thaiDistribute"/>
        <w:rPr>
          <w:rFonts w:ascii="TH SarabunPSK" w:hAnsi="TH SarabunPSK" w:cs="TH SarabunPSK"/>
          <w:color w:val="000000"/>
        </w:rPr>
      </w:pPr>
    </w:p>
    <w:p w14:paraId="3B3CBE1F" w14:textId="2D0D3EDA" w:rsidR="006C2F39" w:rsidRPr="00F20DAC" w:rsidRDefault="006C2F39" w:rsidP="006C2F39">
      <w:pPr>
        <w:pStyle w:val="aa"/>
        <w:jc w:val="center"/>
        <w:rPr>
          <w:rFonts w:ascii="TH SarabunPSK" w:hAnsi="TH SarabunPSK" w:cs="TH SarabunPSK"/>
          <w:color w:val="000000"/>
        </w:rPr>
      </w:pPr>
      <w:r w:rsidRPr="00F20DAC">
        <w:rPr>
          <w:rFonts w:ascii="TH SarabunPSK" w:hAnsi="TH SarabunPSK" w:cs="TH SarabunPSK" w:hint="cs"/>
          <w:color w:val="000000"/>
          <w:cs/>
        </w:rPr>
        <w:t>ภาพที่ 1 วิธีการสังเกตบริเวณยับยั้ง (</w:t>
      </w:r>
      <w:r w:rsidRPr="00F20DAC">
        <w:rPr>
          <w:rFonts w:ascii="TH SarabunPSK" w:hAnsi="TH SarabunPSK" w:cs="TH SarabunPSK"/>
          <w:color w:val="000000"/>
        </w:rPr>
        <w:t>clear zone)</w:t>
      </w:r>
    </w:p>
    <w:p w14:paraId="6DA8FDA6" w14:textId="0FF88985" w:rsidR="006C2F39" w:rsidRPr="00F20DAC" w:rsidRDefault="006C2F39" w:rsidP="006C2F39">
      <w:pPr>
        <w:pStyle w:val="aa"/>
        <w:jc w:val="center"/>
        <w:rPr>
          <w:rFonts w:ascii="TH SarabunPSK" w:hAnsi="TH SarabunPSK" w:cs="TH SarabunPSK"/>
          <w:cs/>
        </w:rPr>
      </w:pPr>
      <w:r w:rsidRPr="00F20DAC">
        <w:rPr>
          <w:rFonts w:ascii="TH SarabunPSK" w:hAnsi="TH SarabunPSK" w:cs="TH SarabunPSK"/>
          <w:cs/>
        </w:rPr>
        <w:t>ที่มา : ภาพ</w:t>
      </w:r>
      <w:r w:rsidRPr="00F20DAC">
        <w:rPr>
          <w:rFonts w:ascii="TH SarabunPSK" w:hAnsi="TH SarabunPSK" w:cs="TH SarabunPSK" w:hint="cs"/>
          <w:cs/>
        </w:rPr>
        <w:t>วาด</w:t>
      </w:r>
      <w:r w:rsidRPr="00F20DAC">
        <w:rPr>
          <w:rFonts w:ascii="TH SarabunPSK" w:hAnsi="TH SarabunPSK" w:cs="TH SarabunPSK"/>
          <w:cs/>
        </w:rPr>
        <w:t>โดย</w:t>
      </w:r>
      <w:r w:rsidRPr="00F20DAC">
        <w:rPr>
          <w:rFonts w:ascii="TH SarabunPSK" w:hAnsi="TH SarabunPSK" w:cs="TH SarabunPSK" w:hint="cs"/>
          <w:cs/>
        </w:rPr>
        <w:t xml:space="preserve"> พีรพงศ์ บุญฤกษ์ เมื่อวันที่ 15 เดือน ตุลาคม พ.ศ. 2564</w:t>
      </w:r>
    </w:p>
    <w:p w14:paraId="30E15556" w14:textId="77777777" w:rsidR="008947B8" w:rsidRPr="00F20DAC" w:rsidRDefault="008947B8" w:rsidP="008947B8">
      <w:pPr>
        <w:pStyle w:val="aa"/>
        <w:jc w:val="thaiDistribute"/>
        <w:rPr>
          <w:rFonts w:ascii="TH SarabunPSK" w:hAnsi="TH SarabunPSK" w:cs="TH SarabunPSK"/>
          <w:color w:val="000000"/>
        </w:rPr>
      </w:pPr>
    </w:p>
    <w:p w14:paraId="1C8AC4E2" w14:textId="11794AE8" w:rsidR="000167F3" w:rsidRPr="001F274F" w:rsidRDefault="0037338D" w:rsidP="000167F3">
      <w:pPr>
        <w:pStyle w:val="aa"/>
        <w:numPr>
          <w:ilvl w:val="0"/>
          <w:numId w:val="6"/>
        </w:numPr>
        <w:ind w:left="0" w:firstLine="426"/>
        <w:jc w:val="thaiDistribute"/>
        <w:rPr>
          <w:rFonts w:ascii="TH SarabunPSK" w:hAnsi="TH SarabunPSK" w:cs="TH SarabunPSK"/>
          <w:sz w:val="32"/>
        </w:rPr>
      </w:pPr>
      <w:r w:rsidRPr="001F274F">
        <w:rPr>
          <w:rFonts w:ascii="TH SarabunPSK" w:hAnsi="TH SarabunPSK" w:cs="TH SarabunPSK"/>
          <w:color w:val="000000"/>
          <w:cs/>
        </w:rPr>
        <w:t>หาค่าเฉลี่ย</w:t>
      </w:r>
      <w:r w:rsidR="00E400A2" w:rsidRPr="001F274F">
        <w:rPr>
          <w:rFonts w:ascii="TH SarabunPSK" w:hAnsi="TH SarabunPSK" w:cs="TH SarabunPSK" w:hint="cs"/>
          <w:color w:val="000000"/>
          <w:cs/>
        </w:rPr>
        <w:t>พื้นที่</w:t>
      </w:r>
      <w:r w:rsidR="00751333" w:rsidRPr="001F274F">
        <w:rPr>
          <w:rFonts w:ascii="TH SarabunPSK" w:hAnsi="TH SarabunPSK" w:cs="TH SarabunPSK"/>
          <w:color w:val="000000"/>
          <w:cs/>
        </w:rPr>
        <w:t xml:space="preserve">ของ </w:t>
      </w:r>
      <w:r w:rsidR="001F5697" w:rsidRPr="001F274F">
        <w:rPr>
          <w:rFonts w:ascii="TH SarabunPSK" w:hAnsi="TH SarabunPSK" w:cs="TH SarabunPSK"/>
          <w:color w:val="000000"/>
        </w:rPr>
        <w:t>clear</w:t>
      </w:r>
      <w:r w:rsidR="00751333" w:rsidRPr="001F274F">
        <w:rPr>
          <w:rFonts w:ascii="TH SarabunPSK" w:hAnsi="TH SarabunPSK" w:cs="TH SarabunPSK"/>
          <w:color w:val="000000"/>
        </w:rPr>
        <w:t xml:space="preserve"> zone</w:t>
      </w:r>
      <w:r w:rsidR="00751333" w:rsidRPr="001F274F">
        <w:rPr>
          <w:rFonts w:ascii="TH SarabunPSK" w:hAnsi="TH SarabunPSK" w:cs="TH SarabunPSK" w:hint="cs"/>
          <w:color w:val="000000"/>
          <w:cs/>
        </w:rPr>
        <w:t xml:space="preserve"> ใน</w:t>
      </w:r>
      <w:r w:rsidRPr="001F274F">
        <w:rPr>
          <w:rFonts w:ascii="TH SarabunPSK" w:hAnsi="TH SarabunPSK" w:cs="TH SarabunPSK"/>
          <w:color w:val="000000"/>
          <w:cs/>
        </w:rPr>
        <w:t>แต่ละ</w:t>
      </w:r>
      <w:r w:rsidR="00751333" w:rsidRPr="001F274F">
        <w:rPr>
          <w:rFonts w:ascii="TH SarabunPSK" w:hAnsi="TH SarabunPSK" w:cs="TH SarabunPSK" w:hint="cs"/>
          <w:color w:val="000000"/>
          <w:cs/>
        </w:rPr>
        <w:t>ความ</w:t>
      </w:r>
      <w:r w:rsidRPr="001F274F">
        <w:rPr>
          <w:rFonts w:ascii="TH SarabunPSK" w:hAnsi="TH SarabunPSK" w:cs="TH SarabunPSK"/>
          <w:color w:val="000000"/>
          <w:cs/>
        </w:rPr>
        <w:t>เข้มข้น</w:t>
      </w:r>
      <w:r w:rsidR="00EC3411" w:rsidRPr="001F274F">
        <w:rPr>
          <w:rFonts w:ascii="TH SarabunPSK" w:hAnsi="TH SarabunPSK" w:cs="TH SarabunPSK" w:hint="cs"/>
          <w:color w:val="000000"/>
          <w:cs/>
        </w:rPr>
        <w:t>ของน้ำมันหอมระเหย</w:t>
      </w:r>
      <w:r w:rsidR="00751333" w:rsidRPr="001F274F">
        <w:rPr>
          <w:rFonts w:ascii="TH SarabunPSK" w:hAnsi="TH SarabunPSK" w:cs="TH SarabunPSK" w:hint="cs"/>
          <w:color w:val="000000"/>
          <w:cs/>
        </w:rPr>
        <w:t xml:space="preserve"> และคำนวณหาร้อยละการยับยั้งเชื้อ</w:t>
      </w:r>
      <w:r w:rsidR="00751333" w:rsidRPr="001F274F">
        <w:rPr>
          <w:rFonts w:ascii="TH SarabunPSK" w:hAnsi="TH SarabunPSK" w:cs="TH SarabunPSK"/>
          <w:color w:val="000000"/>
          <w:cs/>
        </w:rPr>
        <w:t xml:space="preserve">แบคทีเรีย </w:t>
      </w:r>
      <w:r w:rsidR="00751333" w:rsidRPr="001F274F">
        <w:rPr>
          <w:rFonts w:ascii="TH SarabunPSK" w:hAnsi="TH SarabunPSK" w:cs="TH SarabunPSK"/>
          <w:i/>
          <w:iCs/>
          <w:color w:val="000000"/>
          <w:cs/>
        </w:rPr>
        <w:t xml:space="preserve">S. </w:t>
      </w:r>
      <w:proofErr w:type="spellStart"/>
      <w:r w:rsidR="00751333" w:rsidRPr="001F274F">
        <w:rPr>
          <w:rFonts w:ascii="TH SarabunPSK" w:hAnsi="TH SarabunPSK" w:cs="TH SarabunPSK"/>
          <w:i/>
          <w:iCs/>
          <w:color w:val="000000"/>
          <w:cs/>
        </w:rPr>
        <w:t>Aureus</w:t>
      </w:r>
      <w:proofErr w:type="spellEnd"/>
      <w:r w:rsidR="00751333" w:rsidRPr="001F274F">
        <w:rPr>
          <w:rFonts w:ascii="TH SarabunPSK" w:hAnsi="TH SarabunPSK" w:cs="TH SarabunPSK" w:hint="cs"/>
          <w:color w:val="000000"/>
          <w:cs/>
        </w:rPr>
        <w:t xml:space="preserve"> ของ</w:t>
      </w:r>
      <w:r w:rsidR="00EC3411" w:rsidRPr="001F274F">
        <w:rPr>
          <w:rFonts w:ascii="TH SarabunPSK" w:hAnsi="TH SarabunPSK" w:cs="TH SarabunPSK" w:hint="cs"/>
          <w:color w:val="000000"/>
          <w:cs/>
        </w:rPr>
        <w:t>น้ำมันหอมระเหย</w:t>
      </w:r>
      <w:r w:rsidR="00751333" w:rsidRPr="001F274F">
        <w:rPr>
          <w:rFonts w:ascii="TH SarabunPSK" w:hAnsi="TH SarabunPSK" w:cs="TH SarabunPSK" w:hint="cs"/>
          <w:color w:val="000000"/>
          <w:cs/>
        </w:rPr>
        <w:t>ต่อพื้นที่</w:t>
      </w:r>
      <w:r w:rsidR="00D55835" w:rsidRPr="001F274F">
        <w:rPr>
          <w:rFonts w:ascii="TH SarabunPSK" w:hAnsi="TH SarabunPSK" w:cs="TH SarabunPSK" w:hint="cs"/>
          <w:color w:val="000000"/>
          <w:cs/>
        </w:rPr>
        <w:t xml:space="preserve"> </w:t>
      </w:r>
      <w:r w:rsidR="00C50138" w:rsidRPr="001F274F">
        <w:rPr>
          <w:rFonts w:ascii="TH SarabunPSK" w:hAnsi="TH SarabunPSK" w:cs="TH SarabunPSK" w:hint="cs"/>
          <w:sz w:val="32"/>
          <w:cs/>
        </w:rPr>
        <w:t>ด้วยการ</w:t>
      </w:r>
      <w:r w:rsidR="00937B22">
        <w:rPr>
          <w:rFonts w:ascii="TH SarabunPSK" w:hAnsi="TH SarabunPSK" w:cs="TH SarabunPSK" w:hint="cs"/>
          <w:sz w:val="32"/>
          <w:cs/>
        </w:rPr>
        <w:t xml:space="preserve">วัดเส้นผ่านศูนย์กลางของแต่ละ </w:t>
      </w:r>
      <w:r w:rsidR="00937B22">
        <w:rPr>
          <w:rFonts w:ascii="TH SarabunPSK" w:hAnsi="TH SarabunPSK" w:cs="TH SarabunPSK"/>
          <w:sz w:val="32"/>
        </w:rPr>
        <w:t xml:space="preserve">clear zone </w:t>
      </w:r>
      <w:r w:rsidR="00937B22">
        <w:rPr>
          <w:rFonts w:ascii="TH SarabunPSK" w:hAnsi="TH SarabunPSK" w:cs="TH SarabunPSK" w:hint="cs"/>
          <w:sz w:val="32"/>
          <w:cs/>
        </w:rPr>
        <w:t>นำมาคำนวณโดยใช้สูตรการพาพื้นที่วงกลม แล้วนำมา</w:t>
      </w:r>
      <w:r w:rsidR="00C50138" w:rsidRPr="001F274F">
        <w:rPr>
          <w:rFonts w:ascii="TH SarabunPSK" w:hAnsi="TH SarabunPSK" w:cs="TH SarabunPSK" w:hint="cs"/>
          <w:sz w:val="32"/>
          <w:cs/>
        </w:rPr>
        <w:t>หาค่าเฉลี่ย</w:t>
      </w:r>
      <w:r w:rsidR="00937B22">
        <w:rPr>
          <w:rFonts w:ascii="TH SarabunPSK" w:hAnsi="TH SarabunPSK" w:cs="TH SarabunPSK" w:hint="cs"/>
          <w:sz w:val="32"/>
          <w:cs/>
        </w:rPr>
        <w:t>ของทั้งหมด</w:t>
      </w:r>
      <w:r w:rsidR="00C50138" w:rsidRPr="001F274F">
        <w:rPr>
          <w:rFonts w:ascii="TH SarabunPSK" w:hAnsi="TH SarabunPSK" w:cs="TH SarabunPSK" w:hint="cs"/>
          <w:sz w:val="32"/>
          <w:cs/>
        </w:rPr>
        <w:t xml:space="preserve"> และส่วนเบี่ยงเบนมาตรฐาน โดยใช้โปรแกรมสำเร็จรูปในการคำนวณทางสถิติ</w:t>
      </w:r>
    </w:p>
    <w:p w14:paraId="39C4B923" w14:textId="77777777" w:rsidR="000167F3" w:rsidRPr="00F20DAC" w:rsidRDefault="000167F3" w:rsidP="000167F3">
      <w:pPr>
        <w:pStyle w:val="aa"/>
        <w:jc w:val="thaiDistribute"/>
        <w:rPr>
          <w:rFonts w:ascii="TH SarabunPSK" w:hAnsi="TH SarabunPSK" w:cs="TH SarabunPSK"/>
          <w:b/>
          <w:bCs/>
          <w:sz w:val="32"/>
        </w:rPr>
      </w:pPr>
    </w:p>
    <w:p w14:paraId="6CFF36E7" w14:textId="3E20E43A" w:rsidR="00773917" w:rsidRPr="00F20DAC" w:rsidRDefault="00125FC3" w:rsidP="00773917">
      <w:pPr>
        <w:pStyle w:val="aa"/>
        <w:jc w:val="thaiDistribute"/>
        <w:rPr>
          <w:rFonts w:ascii="TH SarabunPSK" w:hAnsi="TH SarabunPSK" w:cs="TH SarabunPSK"/>
          <w:color w:val="000000"/>
        </w:rPr>
      </w:pPr>
      <w:r w:rsidRPr="00F20DAC">
        <w:rPr>
          <w:rFonts w:ascii="TH SarabunPSK" w:hAnsi="TH SarabunPSK" w:cs="TH SarabunPSK"/>
          <w:b/>
          <w:bCs/>
          <w:sz w:val="32"/>
          <w:cs/>
        </w:rPr>
        <w:t>ผลการ</w:t>
      </w:r>
      <w:r w:rsidRPr="00F20DAC">
        <w:rPr>
          <w:rFonts w:ascii="TH SarabunPSK" w:hAnsi="TH SarabunPSK" w:cs="TH SarabunPSK" w:hint="cs"/>
          <w:b/>
          <w:bCs/>
          <w:sz w:val="32"/>
          <w:cs/>
        </w:rPr>
        <w:t>วิจัย</w:t>
      </w:r>
    </w:p>
    <w:p w14:paraId="4E471CA5" w14:textId="22C6C3C8" w:rsidR="00F00C86" w:rsidRDefault="00F00C86" w:rsidP="00125FC3">
      <w:pPr>
        <w:pStyle w:val="aa"/>
        <w:ind w:firstLine="567"/>
        <w:jc w:val="thaiDistribute"/>
        <w:rPr>
          <w:rFonts w:ascii="TH SarabunPSK" w:hAnsi="TH SarabunPSK" w:cs="TH SarabunPSK"/>
          <w:color w:val="000000"/>
        </w:rPr>
      </w:pPr>
      <w:r w:rsidRPr="00F20DAC">
        <w:rPr>
          <w:rFonts w:ascii="TH SarabunPSK" w:hAnsi="TH SarabunPSK" w:cs="TH SarabunPSK"/>
          <w:color w:val="000000"/>
          <w:cs/>
        </w:rPr>
        <w:t xml:space="preserve">การทดสอบฤทธิ์ยับยั้งการเจริญเติบโตของเชื้อแบคทีเรีย </w:t>
      </w:r>
      <w:r w:rsidRPr="00F20DAC">
        <w:rPr>
          <w:rFonts w:ascii="TH SarabunPSK" w:hAnsi="TH SarabunPSK" w:cs="TH SarabunPSK"/>
          <w:i/>
          <w:iCs/>
          <w:color w:val="000000"/>
          <w:cs/>
        </w:rPr>
        <w:t>S. Aureus</w:t>
      </w:r>
      <w:r w:rsidRPr="00F20DAC">
        <w:rPr>
          <w:rFonts w:ascii="TH SarabunPSK" w:hAnsi="TH SarabunPSK" w:cs="TH SarabunPSK"/>
          <w:color w:val="000000"/>
          <w:cs/>
        </w:rPr>
        <w:t xml:space="preserve"> โดยสารสกัดธรรมชาติ มะกรูด </w:t>
      </w:r>
      <w:r w:rsidR="00852A91" w:rsidRPr="00F20DAC">
        <w:rPr>
          <w:rFonts w:ascii="TH SarabunPSK" w:hAnsi="TH SarabunPSK" w:cs="TH SarabunPSK" w:hint="cs"/>
          <w:color w:val="000000"/>
          <w:cs/>
        </w:rPr>
        <w:t>ใบ</w:t>
      </w:r>
      <w:r w:rsidRPr="00F20DAC">
        <w:rPr>
          <w:rFonts w:ascii="TH SarabunPSK" w:hAnsi="TH SarabunPSK" w:cs="TH SarabunPSK"/>
          <w:color w:val="000000"/>
          <w:cs/>
        </w:rPr>
        <w:t>บัวบก และตะไคร้</w:t>
      </w:r>
      <w:r w:rsidRPr="00F20DAC">
        <w:rPr>
          <w:rFonts w:ascii="TH SarabunPSK" w:hAnsi="TH SarabunPSK" w:cs="TH SarabunPSK" w:hint="cs"/>
          <w:color w:val="000000"/>
          <w:cs/>
        </w:rPr>
        <w:t xml:space="preserve"> ได้ผลการวิจัยดังนี้ </w:t>
      </w:r>
    </w:p>
    <w:p w14:paraId="3E519EA2" w14:textId="5C3F718F" w:rsidR="008D31CC" w:rsidRDefault="008D31CC" w:rsidP="00125FC3">
      <w:pPr>
        <w:pStyle w:val="aa"/>
        <w:ind w:firstLine="567"/>
        <w:jc w:val="thaiDistribute"/>
        <w:rPr>
          <w:rFonts w:ascii="TH SarabunPSK" w:hAnsi="TH SarabunPSK" w:cs="TH SarabunPSK"/>
          <w:color w:val="000000"/>
        </w:rPr>
      </w:pPr>
    </w:p>
    <w:p w14:paraId="08F46A72" w14:textId="23A455AE" w:rsidR="008D31CC" w:rsidRDefault="008D31CC" w:rsidP="00125FC3">
      <w:pPr>
        <w:pStyle w:val="aa"/>
        <w:ind w:firstLine="567"/>
        <w:jc w:val="thaiDistribute"/>
        <w:rPr>
          <w:rFonts w:ascii="TH SarabunPSK" w:hAnsi="TH SarabunPSK" w:cs="TH SarabunPSK"/>
          <w:color w:val="000000"/>
        </w:rPr>
      </w:pPr>
    </w:p>
    <w:p w14:paraId="7277CBE0" w14:textId="0BACCE22" w:rsidR="008D31CC" w:rsidRDefault="008D31CC" w:rsidP="00125FC3">
      <w:pPr>
        <w:pStyle w:val="aa"/>
        <w:ind w:firstLine="567"/>
        <w:jc w:val="thaiDistribute"/>
        <w:rPr>
          <w:rFonts w:ascii="TH SarabunPSK" w:hAnsi="TH SarabunPSK" w:cs="TH SarabunPSK"/>
          <w:color w:val="000000"/>
        </w:rPr>
      </w:pPr>
    </w:p>
    <w:p w14:paraId="7F6CB54E" w14:textId="77777777" w:rsidR="00937B22" w:rsidRDefault="00937B22" w:rsidP="00125FC3">
      <w:pPr>
        <w:pStyle w:val="aa"/>
        <w:ind w:firstLine="567"/>
        <w:jc w:val="thaiDistribute"/>
        <w:rPr>
          <w:rFonts w:ascii="TH SarabunPSK" w:hAnsi="TH SarabunPSK" w:cs="TH SarabunPSK"/>
          <w:color w:val="000000"/>
        </w:rPr>
      </w:pPr>
    </w:p>
    <w:p w14:paraId="27BDEF54" w14:textId="77777777" w:rsidR="008D31CC" w:rsidRPr="00F20DAC" w:rsidRDefault="008D31CC" w:rsidP="00125FC3">
      <w:pPr>
        <w:pStyle w:val="aa"/>
        <w:ind w:firstLine="567"/>
        <w:jc w:val="thaiDistribute"/>
        <w:rPr>
          <w:rFonts w:ascii="TH SarabunPSK" w:hAnsi="TH SarabunPSK" w:cs="TH SarabunPSK"/>
          <w:color w:val="000000"/>
        </w:rPr>
      </w:pPr>
    </w:p>
    <w:p w14:paraId="57697C6E" w14:textId="77777777" w:rsidR="00CC6184" w:rsidRPr="00F20DAC" w:rsidRDefault="00CC6184" w:rsidP="00125FC3">
      <w:pPr>
        <w:pStyle w:val="aa"/>
        <w:ind w:firstLine="567"/>
        <w:jc w:val="thaiDistribute"/>
        <w:rPr>
          <w:rFonts w:ascii="TH SarabunPSK" w:hAnsi="TH SarabunPSK" w:cs="TH SarabunPSK"/>
          <w:color w:val="000000"/>
        </w:rPr>
      </w:pPr>
    </w:p>
    <w:p w14:paraId="611F87AB" w14:textId="4E67149E" w:rsidR="00CC6184" w:rsidRPr="00F20DAC" w:rsidRDefault="00CC6184" w:rsidP="00CC6184">
      <w:pPr>
        <w:pStyle w:val="aa"/>
        <w:jc w:val="thaiDistribute"/>
        <w:rPr>
          <w:rFonts w:ascii="TH SarabunPSK" w:hAnsi="TH SarabunPSK" w:cs="TH SarabunPSK"/>
          <w:color w:val="000000"/>
        </w:rPr>
      </w:pPr>
      <w:r w:rsidRPr="00F20DAC">
        <w:rPr>
          <w:rFonts w:ascii="TH SarabunPSK" w:hAnsi="TH SarabunPSK" w:cs="TH SarabunPSK"/>
          <w:b/>
          <w:bCs/>
          <w:cs/>
        </w:rPr>
        <w:t>ตาราง</w:t>
      </w:r>
      <w:r w:rsidRPr="00F20DAC">
        <w:rPr>
          <w:rFonts w:ascii="TH SarabunPSK" w:hAnsi="TH SarabunPSK" w:cs="TH SarabunPSK" w:hint="cs"/>
          <w:b/>
          <w:bCs/>
          <w:cs/>
        </w:rPr>
        <w:t xml:space="preserve">ที่ </w:t>
      </w:r>
      <w:r w:rsidRPr="00F20DAC">
        <w:rPr>
          <w:rFonts w:ascii="TH SarabunPSK" w:hAnsi="TH SarabunPSK" w:cs="TH SarabunPSK"/>
          <w:b/>
          <w:bCs/>
        </w:rPr>
        <w:t>1</w:t>
      </w:r>
      <w:r w:rsidRPr="00F20DAC">
        <w:rPr>
          <w:rFonts w:ascii="TH SarabunPSK" w:hAnsi="TH SarabunPSK" w:cs="TH SarabunPSK" w:hint="cs"/>
          <w:b/>
          <w:bCs/>
          <w:cs/>
        </w:rPr>
        <w:t xml:space="preserve"> </w:t>
      </w:r>
      <w:r w:rsidRPr="00F20DAC">
        <w:rPr>
          <w:rFonts w:ascii="TH SarabunPSK" w:hAnsi="TH SarabunPSK" w:cs="TH SarabunPSK" w:hint="cs"/>
          <w:color w:val="000000"/>
          <w:cs/>
        </w:rPr>
        <w:t>ร้อยละการยับยั้งเชื้อ</w:t>
      </w:r>
      <w:r w:rsidRPr="00F20DAC">
        <w:rPr>
          <w:rFonts w:ascii="TH SarabunPSK" w:hAnsi="TH SarabunPSK" w:cs="TH SarabunPSK"/>
          <w:color w:val="000000"/>
          <w:cs/>
        </w:rPr>
        <w:t xml:space="preserve">แบคทีเรีย </w:t>
      </w:r>
      <w:r w:rsidRPr="00F20DAC">
        <w:rPr>
          <w:rFonts w:ascii="TH SarabunPSK" w:hAnsi="TH SarabunPSK" w:cs="TH SarabunPSK"/>
          <w:i/>
          <w:iCs/>
          <w:color w:val="000000"/>
          <w:cs/>
        </w:rPr>
        <w:t xml:space="preserve">S. </w:t>
      </w:r>
      <w:proofErr w:type="spellStart"/>
      <w:r w:rsidRPr="00F20DAC">
        <w:rPr>
          <w:rFonts w:ascii="TH SarabunPSK" w:hAnsi="TH SarabunPSK" w:cs="TH SarabunPSK"/>
          <w:i/>
          <w:iCs/>
          <w:color w:val="000000"/>
          <w:cs/>
        </w:rPr>
        <w:t>Aureus</w:t>
      </w:r>
      <w:proofErr w:type="spellEnd"/>
      <w:r w:rsidRPr="00F20DAC">
        <w:rPr>
          <w:rFonts w:ascii="TH SarabunPSK" w:hAnsi="TH SarabunPSK" w:cs="TH SarabunPSK" w:hint="cs"/>
          <w:color w:val="000000"/>
          <w:cs/>
        </w:rPr>
        <w:t xml:space="preserve"> เฉลี่ยของชุดควบคุม</w:t>
      </w:r>
    </w:p>
    <w:p w14:paraId="1E1AA75F" w14:textId="782AD66C" w:rsidR="00CC6184" w:rsidRPr="00F20DAC" w:rsidRDefault="00CC6184" w:rsidP="00CC6184">
      <w:pPr>
        <w:pStyle w:val="aa"/>
        <w:jc w:val="thaiDistribute"/>
        <w:rPr>
          <w:rFonts w:ascii="TH SarabunPSK" w:hAnsi="TH SarabunPSK" w:cs="TH SarabunPSK"/>
          <w:color w:val="000000"/>
          <w:cs/>
        </w:rPr>
      </w:pPr>
    </w:p>
    <w:tbl>
      <w:tblPr>
        <w:tblStyle w:val="21"/>
        <w:tblW w:w="0" w:type="auto"/>
        <w:jc w:val="center"/>
        <w:tblLook w:val="04A0" w:firstRow="1" w:lastRow="0" w:firstColumn="1" w:lastColumn="0" w:noHBand="0" w:noVBand="1"/>
      </w:tblPr>
      <w:tblGrid>
        <w:gridCol w:w="1843"/>
        <w:gridCol w:w="6135"/>
      </w:tblGrid>
      <w:tr w:rsidR="00CC6184" w:rsidRPr="00F20DAC" w14:paraId="7DB2EBDC" w14:textId="77777777" w:rsidTr="00923C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vAlign w:val="center"/>
          </w:tcPr>
          <w:p w14:paraId="11A49F1D" w14:textId="568CFBA2" w:rsidR="00CC6184" w:rsidRPr="00F20DAC" w:rsidRDefault="00F81E79" w:rsidP="00516FD9">
            <w:pPr>
              <w:pStyle w:val="aa"/>
              <w:jc w:val="center"/>
              <w:rPr>
                <w:rFonts w:ascii="TH SarabunPSK" w:hAnsi="TH SarabunPSK" w:cs="TH SarabunPSK"/>
                <w:b w:val="0"/>
                <w:bCs w:val="0"/>
                <w:color w:val="000000"/>
              </w:rPr>
            </w:pPr>
            <w:r w:rsidRPr="00F20DAC">
              <w:rPr>
                <w:rFonts w:ascii="TH SarabunPSK" w:hAnsi="TH SarabunPSK" w:cs="TH SarabunPSK" w:hint="cs"/>
                <w:b w:val="0"/>
                <w:bCs w:val="0"/>
                <w:color w:val="000000"/>
                <w:cs/>
              </w:rPr>
              <w:t>ชุด</w:t>
            </w:r>
            <w:r w:rsidR="00CC6184" w:rsidRPr="00F20DAC">
              <w:rPr>
                <w:rFonts w:ascii="TH SarabunPSK" w:hAnsi="TH SarabunPSK" w:cs="TH SarabunPSK" w:hint="cs"/>
                <w:b w:val="0"/>
                <w:bCs w:val="0"/>
                <w:color w:val="000000"/>
                <w:cs/>
              </w:rPr>
              <w:t>ควบคุมเชิงลบ</w:t>
            </w:r>
          </w:p>
        </w:tc>
        <w:tc>
          <w:tcPr>
            <w:tcW w:w="6135" w:type="dxa"/>
            <w:tcBorders>
              <w:top w:val="single" w:sz="4" w:space="0" w:color="auto"/>
              <w:bottom w:val="single" w:sz="4" w:space="0" w:color="auto"/>
            </w:tcBorders>
          </w:tcPr>
          <w:p w14:paraId="7378D5E7" w14:textId="77777777" w:rsidR="00CC6184" w:rsidRPr="00F20DAC" w:rsidRDefault="00CC6184" w:rsidP="00516FD9">
            <w:pPr>
              <w:pStyle w:val="aa"/>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rPr>
            </w:pPr>
            <w:r w:rsidRPr="00F20DAC">
              <w:rPr>
                <w:rFonts w:ascii="TH SarabunPSK" w:hAnsi="TH SarabunPSK" w:cs="TH SarabunPSK" w:hint="cs"/>
                <w:b w:val="0"/>
                <w:bCs w:val="0"/>
                <w:color w:val="000000"/>
                <w:cs/>
              </w:rPr>
              <w:t>ร้อยละการยับยั้งเชื้อ</w:t>
            </w:r>
            <w:r w:rsidRPr="00F20DAC">
              <w:rPr>
                <w:rFonts w:ascii="TH SarabunPSK" w:hAnsi="TH SarabunPSK" w:cs="TH SarabunPSK"/>
                <w:b w:val="0"/>
                <w:bCs w:val="0"/>
                <w:color w:val="000000"/>
                <w:cs/>
              </w:rPr>
              <w:t xml:space="preserve">แบคทีเรีย </w:t>
            </w:r>
            <w:r w:rsidRPr="00F20DAC">
              <w:rPr>
                <w:rFonts w:ascii="TH SarabunPSK" w:hAnsi="TH SarabunPSK" w:cs="TH SarabunPSK"/>
                <w:b w:val="0"/>
                <w:bCs w:val="0"/>
                <w:i/>
                <w:iCs/>
                <w:color w:val="000000"/>
                <w:cs/>
              </w:rPr>
              <w:t xml:space="preserve">S. </w:t>
            </w:r>
            <w:proofErr w:type="spellStart"/>
            <w:r w:rsidRPr="00F20DAC">
              <w:rPr>
                <w:rFonts w:ascii="TH SarabunPSK" w:hAnsi="TH SarabunPSK" w:cs="TH SarabunPSK"/>
                <w:b w:val="0"/>
                <w:bCs w:val="0"/>
                <w:i/>
                <w:iCs/>
                <w:color w:val="000000"/>
                <w:cs/>
              </w:rPr>
              <w:t>Aureus</w:t>
            </w:r>
            <w:proofErr w:type="spellEnd"/>
            <w:r w:rsidRPr="00F20DAC">
              <w:rPr>
                <w:rFonts w:ascii="TH SarabunPSK" w:hAnsi="TH SarabunPSK" w:cs="TH SarabunPSK" w:hint="cs"/>
                <w:b w:val="0"/>
                <w:bCs w:val="0"/>
                <w:color w:val="000000"/>
                <w:cs/>
              </w:rPr>
              <w:t xml:space="preserve"> เฉลี่ยของน้ำมันหอมระเหยต่อพื้นที่</w:t>
            </w:r>
          </w:p>
        </w:tc>
      </w:tr>
      <w:tr w:rsidR="00CC6184" w:rsidRPr="00F20DAC" w14:paraId="697C9EBF" w14:textId="77777777" w:rsidTr="00516F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540F5B52" w14:textId="77777777" w:rsidR="00CC6184" w:rsidRPr="00F20DAC" w:rsidRDefault="00CC6184" w:rsidP="00516FD9">
            <w:pPr>
              <w:pStyle w:val="aa"/>
              <w:jc w:val="center"/>
              <w:rPr>
                <w:rFonts w:ascii="TH SarabunPSK" w:hAnsi="TH SarabunPSK" w:cs="TH SarabunPSK"/>
                <w:b w:val="0"/>
                <w:bCs w:val="0"/>
                <w:color w:val="000000"/>
              </w:rPr>
            </w:pPr>
            <w:proofErr w:type="spellStart"/>
            <w:r w:rsidRPr="00F20DAC">
              <w:rPr>
                <w:rFonts w:ascii="TH SarabunPSK" w:hAnsi="TH SarabunPSK" w:cs="TH SarabunPSK" w:hint="cs"/>
                <w:b w:val="0"/>
                <w:bCs w:val="0"/>
                <w:color w:val="000000"/>
                <w:cs/>
              </w:rPr>
              <w:t>เล</w:t>
            </w:r>
            <w:proofErr w:type="spellEnd"/>
            <w:r w:rsidRPr="00F20DAC">
              <w:rPr>
                <w:rFonts w:ascii="TH SarabunPSK" w:hAnsi="TH SarabunPSK" w:cs="TH SarabunPSK" w:hint="cs"/>
                <w:b w:val="0"/>
                <w:bCs w:val="0"/>
                <w:color w:val="000000"/>
                <w:cs/>
              </w:rPr>
              <w:t>ซิติน</w:t>
            </w:r>
          </w:p>
        </w:tc>
        <w:tc>
          <w:tcPr>
            <w:tcW w:w="6135" w:type="dxa"/>
            <w:tcBorders>
              <w:top w:val="single" w:sz="4" w:space="0" w:color="auto"/>
              <w:bottom w:val="single" w:sz="4" w:space="0" w:color="auto"/>
            </w:tcBorders>
          </w:tcPr>
          <w:p w14:paraId="6C2F3121" w14:textId="4E8DE2FD" w:rsidR="00CC6184" w:rsidRPr="00F20DAC" w:rsidRDefault="00CC6184" w:rsidP="00516FD9">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sidRPr="00F20DAC">
              <w:rPr>
                <w:rFonts w:ascii="TH SarabunPSK" w:hAnsi="TH SarabunPSK" w:cs="TH SarabunPSK" w:hint="cs"/>
                <w:color w:val="000000"/>
                <w:cs/>
              </w:rPr>
              <w:t xml:space="preserve">0.00 </w:t>
            </w:r>
            <w:r w:rsidRPr="00F20DAC">
              <w:rPr>
                <w:rFonts w:ascii="TH SarabunPSK" w:hAnsi="TH SarabunPSK" w:cs="TH SarabunPSK"/>
                <w:color w:val="000000"/>
                <w:cs/>
              </w:rPr>
              <w:t>±</w:t>
            </w:r>
            <w:r w:rsidRPr="00F20DAC">
              <w:rPr>
                <w:rFonts w:ascii="TH SarabunPSK" w:hAnsi="TH SarabunPSK" w:cs="TH SarabunPSK" w:hint="cs"/>
                <w:color w:val="000000"/>
                <w:cs/>
              </w:rPr>
              <w:t xml:space="preserve"> 0.00</w:t>
            </w:r>
          </w:p>
        </w:tc>
      </w:tr>
    </w:tbl>
    <w:p w14:paraId="04F297B8" w14:textId="77777777" w:rsidR="000F3286" w:rsidRDefault="000F3286" w:rsidP="00773917">
      <w:pPr>
        <w:pStyle w:val="aa"/>
        <w:jc w:val="thaiDistribute"/>
        <w:rPr>
          <w:rFonts w:ascii="TH SarabunPSK" w:hAnsi="TH SarabunPSK" w:cs="TH SarabunPSK"/>
          <w:b/>
          <w:bCs/>
        </w:rPr>
      </w:pPr>
    </w:p>
    <w:p w14:paraId="0B43C512" w14:textId="05721740" w:rsidR="00773917" w:rsidRPr="00F20DAC" w:rsidRDefault="00773917" w:rsidP="00773917">
      <w:pPr>
        <w:pStyle w:val="aa"/>
        <w:jc w:val="thaiDistribute"/>
        <w:rPr>
          <w:rFonts w:ascii="TH SarabunPSK" w:hAnsi="TH SarabunPSK" w:cs="TH SarabunPSK"/>
          <w:b/>
          <w:bCs/>
          <w:color w:val="000000"/>
        </w:rPr>
      </w:pPr>
      <w:r w:rsidRPr="00F20DAC">
        <w:rPr>
          <w:rFonts w:ascii="TH SarabunPSK" w:hAnsi="TH SarabunPSK" w:cs="TH SarabunPSK"/>
          <w:b/>
          <w:bCs/>
          <w:cs/>
        </w:rPr>
        <w:t>ตาราง</w:t>
      </w:r>
      <w:r w:rsidRPr="00F20DAC">
        <w:rPr>
          <w:rFonts w:ascii="TH SarabunPSK" w:hAnsi="TH SarabunPSK" w:cs="TH SarabunPSK" w:hint="cs"/>
          <w:b/>
          <w:bCs/>
          <w:cs/>
        </w:rPr>
        <w:t xml:space="preserve">ที่ </w:t>
      </w:r>
      <w:r w:rsidR="00923C78" w:rsidRPr="00F20DAC">
        <w:rPr>
          <w:rFonts w:ascii="TH SarabunPSK" w:hAnsi="TH SarabunPSK" w:cs="TH SarabunPSK" w:hint="cs"/>
          <w:b/>
          <w:bCs/>
          <w:cs/>
        </w:rPr>
        <w:t>2</w:t>
      </w:r>
      <w:r w:rsidRPr="00F20DAC">
        <w:rPr>
          <w:rFonts w:ascii="TH SarabunPSK" w:hAnsi="TH SarabunPSK" w:cs="TH SarabunPSK" w:hint="cs"/>
          <w:b/>
          <w:bCs/>
          <w:cs/>
        </w:rPr>
        <w:t xml:space="preserve"> </w:t>
      </w:r>
      <w:r w:rsidRPr="00F20DAC">
        <w:rPr>
          <w:rFonts w:ascii="TH SarabunPSK" w:hAnsi="TH SarabunPSK" w:cs="TH SarabunPSK" w:hint="cs"/>
          <w:color w:val="000000"/>
          <w:cs/>
        </w:rPr>
        <w:t>ร้อยละการยับยั้งเชื้อ</w:t>
      </w:r>
      <w:r w:rsidRPr="00F20DAC">
        <w:rPr>
          <w:rFonts w:ascii="TH SarabunPSK" w:hAnsi="TH SarabunPSK" w:cs="TH SarabunPSK"/>
          <w:color w:val="000000"/>
          <w:cs/>
        </w:rPr>
        <w:t xml:space="preserve">แบคทีเรีย </w:t>
      </w:r>
      <w:r w:rsidRPr="00F20DAC">
        <w:rPr>
          <w:rFonts w:ascii="TH SarabunPSK" w:hAnsi="TH SarabunPSK" w:cs="TH SarabunPSK"/>
          <w:i/>
          <w:iCs/>
          <w:color w:val="000000"/>
          <w:cs/>
        </w:rPr>
        <w:t xml:space="preserve">S. </w:t>
      </w:r>
      <w:proofErr w:type="spellStart"/>
      <w:r w:rsidRPr="00F20DAC">
        <w:rPr>
          <w:rFonts w:ascii="TH SarabunPSK" w:hAnsi="TH SarabunPSK" w:cs="TH SarabunPSK"/>
          <w:i/>
          <w:iCs/>
          <w:color w:val="000000"/>
          <w:cs/>
        </w:rPr>
        <w:t>Aureus</w:t>
      </w:r>
      <w:proofErr w:type="spellEnd"/>
      <w:r w:rsidRPr="00F20DAC">
        <w:rPr>
          <w:rFonts w:ascii="TH SarabunPSK" w:hAnsi="TH SarabunPSK" w:cs="TH SarabunPSK" w:hint="cs"/>
          <w:color w:val="000000"/>
          <w:cs/>
        </w:rPr>
        <w:t xml:space="preserve"> </w:t>
      </w:r>
      <w:r w:rsidR="00EC3411" w:rsidRPr="00F20DAC">
        <w:rPr>
          <w:rFonts w:ascii="TH SarabunPSK" w:hAnsi="TH SarabunPSK" w:cs="TH SarabunPSK" w:hint="cs"/>
          <w:color w:val="000000"/>
          <w:cs/>
        </w:rPr>
        <w:t>เฉลี่ย</w:t>
      </w:r>
      <w:r w:rsidRPr="00F20DAC">
        <w:rPr>
          <w:rFonts w:ascii="TH SarabunPSK" w:hAnsi="TH SarabunPSK" w:cs="TH SarabunPSK" w:hint="cs"/>
          <w:color w:val="000000"/>
          <w:cs/>
        </w:rPr>
        <w:t>ของ</w:t>
      </w:r>
      <w:r w:rsidR="00EC3411" w:rsidRPr="00F20DAC">
        <w:rPr>
          <w:rFonts w:ascii="TH SarabunPSK" w:hAnsi="TH SarabunPSK" w:cs="TH SarabunPSK" w:hint="cs"/>
          <w:color w:val="000000"/>
          <w:cs/>
        </w:rPr>
        <w:t>น้ำมันหอมระเหย</w:t>
      </w:r>
      <w:r w:rsidRPr="00F20DAC">
        <w:rPr>
          <w:rFonts w:ascii="TH SarabunPSK" w:hAnsi="TH SarabunPSK" w:cs="TH SarabunPSK" w:hint="cs"/>
          <w:color w:val="000000"/>
          <w:cs/>
        </w:rPr>
        <w:t>ต่อพื้นที่</w:t>
      </w:r>
    </w:p>
    <w:p w14:paraId="54D6862D" w14:textId="18297F88" w:rsidR="00773917" w:rsidRPr="00F20DAC" w:rsidRDefault="00773917" w:rsidP="00773917">
      <w:pPr>
        <w:pStyle w:val="aa"/>
        <w:jc w:val="thaiDistribute"/>
        <w:rPr>
          <w:rFonts w:ascii="TH SarabunPSK" w:hAnsi="TH SarabunPSK" w:cs="TH SarabunPSK"/>
          <w:b/>
          <w:bCs/>
          <w:color w:val="000000"/>
          <w:cs/>
        </w:rPr>
      </w:pPr>
    </w:p>
    <w:tbl>
      <w:tblPr>
        <w:tblStyle w:val="21"/>
        <w:tblW w:w="0" w:type="auto"/>
        <w:jc w:val="center"/>
        <w:tblLook w:val="04A0" w:firstRow="1" w:lastRow="0" w:firstColumn="1" w:lastColumn="0" w:noHBand="0" w:noVBand="1"/>
      </w:tblPr>
      <w:tblGrid>
        <w:gridCol w:w="2235"/>
        <w:gridCol w:w="2126"/>
        <w:gridCol w:w="1701"/>
        <w:gridCol w:w="2018"/>
        <w:gridCol w:w="946"/>
      </w:tblGrid>
      <w:tr w:rsidR="00852A91" w:rsidRPr="00F20DAC" w14:paraId="34F5530C" w14:textId="77777777" w:rsidTr="00D86789">
        <w:trPr>
          <w:gridAfter w:val="1"/>
          <w:cnfStyle w:val="100000000000" w:firstRow="1" w:lastRow="0" w:firstColumn="0" w:lastColumn="0" w:oddVBand="0" w:evenVBand="0" w:oddHBand="0" w:evenHBand="0" w:firstRowFirstColumn="0" w:firstRowLastColumn="0" w:lastRowFirstColumn="0" w:lastRowLastColumn="0"/>
          <w:wAfter w:w="946" w:type="dxa"/>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4" w:space="0" w:color="auto"/>
              <w:bottom w:val="single" w:sz="4" w:space="0" w:color="auto"/>
            </w:tcBorders>
          </w:tcPr>
          <w:p w14:paraId="2E585799" w14:textId="321ECA6A" w:rsidR="00852A91" w:rsidRPr="00F20DAC" w:rsidRDefault="00852A91" w:rsidP="00852A91">
            <w:pPr>
              <w:pStyle w:val="aa"/>
              <w:jc w:val="center"/>
              <w:rPr>
                <w:rFonts w:ascii="TH SarabunPSK" w:hAnsi="TH SarabunPSK" w:cs="TH SarabunPSK"/>
                <w:b w:val="0"/>
                <w:bCs w:val="0"/>
                <w:color w:val="000000"/>
              </w:rPr>
            </w:pPr>
            <w:bookmarkStart w:id="7" w:name="_Hlk85565649"/>
            <w:r w:rsidRPr="00F20DAC">
              <w:rPr>
                <w:rFonts w:ascii="TH SarabunPSK" w:hAnsi="TH SarabunPSK" w:cs="TH SarabunPSK" w:hint="cs"/>
                <w:b w:val="0"/>
                <w:bCs w:val="0"/>
                <w:cs/>
              </w:rPr>
              <w:t>ความเข้มข้นของ</w:t>
            </w:r>
            <w:r w:rsidR="00EC3411" w:rsidRPr="00F20DAC">
              <w:rPr>
                <w:rFonts w:ascii="TH SarabunPSK" w:hAnsi="TH SarabunPSK" w:cs="TH SarabunPSK" w:hint="cs"/>
                <w:b w:val="0"/>
                <w:bCs w:val="0"/>
                <w:cs/>
              </w:rPr>
              <w:t>น้ำมันหอมระเหย</w:t>
            </w:r>
            <w:r w:rsidRPr="00F20DAC">
              <w:rPr>
                <w:rFonts w:ascii="TH SarabunPSK" w:hAnsi="TH SarabunPSK" w:cs="TH SarabunPSK" w:hint="cs"/>
                <w:b w:val="0"/>
                <w:bCs w:val="0"/>
                <w:cs/>
              </w:rPr>
              <w:t xml:space="preserve"> </w:t>
            </w:r>
            <w:r w:rsidRPr="00F20DAC">
              <w:rPr>
                <w:rFonts w:ascii="TH SarabunPSK" w:hAnsi="TH SarabunPSK" w:cs="TH SarabunPSK"/>
                <w:b w:val="0"/>
                <w:bCs w:val="0"/>
              </w:rPr>
              <w:t>(% v/v)</w:t>
            </w:r>
          </w:p>
        </w:tc>
        <w:tc>
          <w:tcPr>
            <w:tcW w:w="5845" w:type="dxa"/>
            <w:gridSpan w:val="3"/>
            <w:tcBorders>
              <w:top w:val="single" w:sz="4" w:space="0" w:color="auto"/>
              <w:bottom w:val="single" w:sz="4" w:space="0" w:color="auto"/>
            </w:tcBorders>
          </w:tcPr>
          <w:p w14:paraId="2D190C30" w14:textId="7FCF7384" w:rsidR="00852A91" w:rsidRPr="00F20DAC" w:rsidRDefault="00852A91" w:rsidP="00852A91">
            <w:pPr>
              <w:pStyle w:val="aa"/>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000000"/>
              </w:rPr>
            </w:pPr>
            <w:bookmarkStart w:id="8" w:name="_Hlk85228563"/>
            <w:r w:rsidRPr="00F20DAC">
              <w:rPr>
                <w:rFonts w:ascii="TH SarabunPSK" w:hAnsi="TH SarabunPSK" w:cs="TH SarabunPSK" w:hint="cs"/>
                <w:b w:val="0"/>
                <w:bCs w:val="0"/>
                <w:color w:val="000000"/>
                <w:cs/>
              </w:rPr>
              <w:t>ร้อยละการยับยั้งเชื้อ</w:t>
            </w:r>
            <w:r w:rsidRPr="00F20DAC">
              <w:rPr>
                <w:rFonts w:ascii="TH SarabunPSK" w:hAnsi="TH SarabunPSK" w:cs="TH SarabunPSK"/>
                <w:b w:val="0"/>
                <w:bCs w:val="0"/>
                <w:color w:val="000000"/>
                <w:cs/>
              </w:rPr>
              <w:t xml:space="preserve">แบคทีเรีย </w:t>
            </w:r>
            <w:r w:rsidRPr="00F20DAC">
              <w:rPr>
                <w:rFonts w:ascii="TH SarabunPSK" w:hAnsi="TH SarabunPSK" w:cs="TH SarabunPSK"/>
                <w:b w:val="0"/>
                <w:bCs w:val="0"/>
                <w:i/>
                <w:iCs/>
                <w:color w:val="000000"/>
                <w:cs/>
              </w:rPr>
              <w:t xml:space="preserve">S. </w:t>
            </w:r>
            <w:proofErr w:type="spellStart"/>
            <w:r w:rsidRPr="00F20DAC">
              <w:rPr>
                <w:rFonts w:ascii="TH SarabunPSK" w:hAnsi="TH SarabunPSK" w:cs="TH SarabunPSK"/>
                <w:b w:val="0"/>
                <w:bCs w:val="0"/>
                <w:i/>
                <w:iCs/>
                <w:color w:val="000000"/>
                <w:cs/>
              </w:rPr>
              <w:t>Aureus</w:t>
            </w:r>
            <w:proofErr w:type="spellEnd"/>
            <w:r w:rsidRPr="00F20DAC">
              <w:rPr>
                <w:rFonts w:ascii="TH SarabunPSK" w:hAnsi="TH SarabunPSK" w:cs="TH SarabunPSK" w:hint="cs"/>
                <w:b w:val="0"/>
                <w:bCs w:val="0"/>
                <w:color w:val="000000"/>
                <w:cs/>
              </w:rPr>
              <w:t xml:space="preserve"> </w:t>
            </w:r>
            <w:r w:rsidR="001A4C90" w:rsidRPr="00F20DAC">
              <w:rPr>
                <w:rFonts w:ascii="TH SarabunPSK" w:hAnsi="TH SarabunPSK" w:cs="TH SarabunPSK" w:hint="cs"/>
                <w:b w:val="0"/>
                <w:bCs w:val="0"/>
                <w:color w:val="000000"/>
                <w:cs/>
              </w:rPr>
              <w:t>เฉลี่ย</w:t>
            </w:r>
            <w:r w:rsidRPr="00F20DAC">
              <w:rPr>
                <w:rFonts w:ascii="TH SarabunPSK" w:hAnsi="TH SarabunPSK" w:cs="TH SarabunPSK" w:hint="cs"/>
                <w:b w:val="0"/>
                <w:bCs w:val="0"/>
                <w:color w:val="000000"/>
                <w:cs/>
              </w:rPr>
              <w:t>ของ</w:t>
            </w:r>
            <w:r w:rsidR="00EC3411" w:rsidRPr="00F20DAC">
              <w:rPr>
                <w:rFonts w:ascii="TH SarabunPSK" w:hAnsi="TH SarabunPSK" w:cs="TH SarabunPSK" w:hint="cs"/>
                <w:b w:val="0"/>
                <w:bCs w:val="0"/>
                <w:color w:val="000000"/>
                <w:cs/>
              </w:rPr>
              <w:t>น้ำมันหอมระเหย</w:t>
            </w:r>
            <w:r w:rsidRPr="00F20DAC">
              <w:rPr>
                <w:rFonts w:ascii="TH SarabunPSK" w:hAnsi="TH SarabunPSK" w:cs="TH SarabunPSK" w:hint="cs"/>
                <w:b w:val="0"/>
                <w:bCs w:val="0"/>
                <w:color w:val="000000"/>
                <w:cs/>
              </w:rPr>
              <w:t>ต่อพื้นที่</w:t>
            </w:r>
            <w:bookmarkEnd w:id="8"/>
          </w:p>
        </w:tc>
      </w:tr>
      <w:bookmarkEnd w:id="7"/>
      <w:tr w:rsidR="00852A91" w:rsidRPr="00F20DAC" w14:paraId="79CC24FE" w14:textId="77777777" w:rsidTr="00D867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top w:val="single" w:sz="4" w:space="0" w:color="auto"/>
              <w:bottom w:val="single" w:sz="4" w:space="0" w:color="auto"/>
            </w:tcBorders>
          </w:tcPr>
          <w:p w14:paraId="427FC362" w14:textId="77777777" w:rsidR="00852A91" w:rsidRPr="00F20DAC" w:rsidRDefault="00852A91" w:rsidP="00852A91">
            <w:pPr>
              <w:pStyle w:val="aa"/>
              <w:jc w:val="thaiDistribute"/>
              <w:rPr>
                <w:rFonts w:ascii="TH SarabunPSK" w:hAnsi="TH SarabunPSK" w:cs="TH SarabunPSK"/>
                <w:b w:val="0"/>
                <w:bCs w:val="0"/>
                <w:color w:val="000000"/>
              </w:rPr>
            </w:pPr>
          </w:p>
        </w:tc>
        <w:tc>
          <w:tcPr>
            <w:tcW w:w="2126" w:type="dxa"/>
            <w:tcBorders>
              <w:top w:val="single" w:sz="4" w:space="0" w:color="auto"/>
              <w:bottom w:val="single" w:sz="4" w:space="0" w:color="auto"/>
            </w:tcBorders>
          </w:tcPr>
          <w:p w14:paraId="3A776024" w14:textId="1B98B7C0" w:rsidR="00852A91" w:rsidRPr="00F20DAC" w:rsidRDefault="00462D93"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sidRPr="00F20DAC">
              <w:rPr>
                <w:rFonts w:ascii="TH SarabunPSK" w:hAnsi="TH SarabunPSK" w:cs="TH SarabunPSK" w:hint="cs"/>
                <w:color w:val="000000"/>
                <w:cs/>
              </w:rPr>
              <w:t>ใบมะกรูด</w:t>
            </w:r>
          </w:p>
        </w:tc>
        <w:tc>
          <w:tcPr>
            <w:tcW w:w="1701" w:type="dxa"/>
            <w:tcBorders>
              <w:top w:val="single" w:sz="4" w:space="0" w:color="auto"/>
              <w:bottom w:val="single" w:sz="4" w:space="0" w:color="auto"/>
            </w:tcBorders>
          </w:tcPr>
          <w:p w14:paraId="10B0213E" w14:textId="3328EC6A" w:rsidR="00852A91" w:rsidRPr="00F20DAC" w:rsidRDefault="00852A91"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sidRPr="00F20DAC">
              <w:rPr>
                <w:rFonts w:ascii="TH SarabunPSK" w:hAnsi="TH SarabunPSK" w:cs="TH SarabunPSK" w:hint="cs"/>
                <w:color w:val="000000"/>
                <w:cs/>
              </w:rPr>
              <w:t>ใบบัวบก</w:t>
            </w:r>
          </w:p>
        </w:tc>
        <w:tc>
          <w:tcPr>
            <w:tcW w:w="2018" w:type="dxa"/>
            <w:gridSpan w:val="2"/>
            <w:tcBorders>
              <w:top w:val="single" w:sz="4" w:space="0" w:color="auto"/>
              <w:bottom w:val="single" w:sz="4" w:space="0" w:color="auto"/>
            </w:tcBorders>
          </w:tcPr>
          <w:p w14:paraId="4FF80B08" w14:textId="5AF4A540" w:rsidR="00852A91" w:rsidRPr="00F20DAC" w:rsidRDefault="00852A91"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sidRPr="00F20DAC">
              <w:rPr>
                <w:rFonts w:ascii="TH SarabunPSK" w:hAnsi="TH SarabunPSK" w:cs="TH SarabunPSK" w:hint="cs"/>
                <w:color w:val="000000"/>
                <w:cs/>
              </w:rPr>
              <w:t>ตะไคร้</w:t>
            </w:r>
          </w:p>
        </w:tc>
      </w:tr>
      <w:tr w:rsidR="00852A91" w:rsidRPr="00F20DAC" w14:paraId="449F7C81" w14:textId="77777777" w:rsidTr="00D86789">
        <w:trPr>
          <w:jc w:val="center"/>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bottom w:val="nil"/>
            </w:tcBorders>
          </w:tcPr>
          <w:p w14:paraId="27B4247A" w14:textId="7A2BE5F4" w:rsidR="00852A91" w:rsidRPr="00F20DAC" w:rsidRDefault="00852A91" w:rsidP="00852A91">
            <w:pPr>
              <w:pStyle w:val="aa"/>
              <w:jc w:val="center"/>
              <w:rPr>
                <w:rFonts w:ascii="TH SarabunPSK" w:hAnsi="TH SarabunPSK" w:cs="TH SarabunPSK"/>
                <w:b w:val="0"/>
                <w:bCs w:val="0"/>
                <w:color w:val="000000"/>
              </w:rPr>
            </w:pPr>
            <w:r w:rsidRPr="00F20DAC">
              <w:rPr>
                <w:rFonts w:ascii="TH SarabunPSK" w:hAnsi="TH SarabunPSK" w:cs="TH SarabunPSK"/>
                <w:b w:val="0"/>
                <w:bCs w:val="0"/>
                <w:color w:val="000000"/>
              </w:rPr>
              <w:t>100</w:t>
            </w:r>
          </w:p>
        </w:tc>
        <w:tc>
          <w:tcPr>
            <w:tcW w:w="2126" w:type="dxa"/>
            <w:tcBorders>
              <w:top w:val="single" w:sz="4" w:space="0" w:color="auto"/>
              <w:bottom w:val="nil"/>
            </w:tcBorders>
          </w:tcPr>
          <w:p w14:paraId="44E82E11" w14:textId="79304A37" w:rsidR="00852A91" w:rsidRPr="00F20DAC" w:rsidRDefault="00F07AEC" w:rsidP="00852A91">
            <w:pPr>
              <w:pStyle w:val="aa"/>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rPr>
            </w:pPr>
            <w:r w:rsidRPr="00F20DAC">
              <w:rPr>
                <w:rFonts w:ascii="TH SarabunPSK" w:hAnsi="TH SarabunPSK" w:cs="TH SarabunPSK" w:hint="cs"/>
                <w:color w:val="000000"/>
                <w:cs/>
              </w:rPr>
              <w:t xml:space="preserve">9.71 </w:t>
            </w:r>
            <w:r w:rsidRPr="00F20DAC">
              <w:rPr>
                <w:rFonts w:ascii="TH SarabunPSK" w:hAnsi="TH SarabunPSK" w:cs="TH SarabunPSK"/>
                <w:color w:val="000000"/>
                <w:cs/>
              </w:rPr>
              <w:t>±</w:t>
            </w:r>
            <w:r w:rsidRPr="00F20DAC">
              <w:rPr>
                <w:rFonts w:ascii="TH SarabunPSK" w:hAnsi="TH SarabunPSK" w:cs="TH SarabunPSK" w:hint="cs"/>
                <w:color w:val="000000"/>
                <w:cs/>
              </w:rPr>
              <w:t xml:space="preserve"> 1.24</w:t>
            </w:r>
          </w:p>
        </w:tc>
        <w:tc>
          <w:tcPr>
            <w:tcW w:w="1701" w:type="dxa"/>
            <w:tcBorders>
              <w:top w:val="single" w:sz="4" w:space="0" w:color="auto"/>
              <w:bottom w:val="nil"/>
            </w:tcBorders>
          </w:tcPr>
          <w:p w14:paraId="1A3C2289" w14:textId="67CB55C1" w:rsidR="00852A91" w:rsidRPr="00F20DAC" w:rsidRDefault="00F07AEC" w:rsidP="00852A91">
            <w:pPr>
              <w:pStyle w:val="aa"/>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rPr>
            </w:pPr>
            <w:r w:rsidRPr="00F20DAC">
              <w:rPr>
                <w:rFonts w:ascii="TH SarabunPSK" w:hAnsi="TH SarabunPSK" w:cs="TH SarabunPSK" w:hint="cs"/>
                <w:color w:val="000000"/>
                <w:cs/>
              </w:rPr>
              <w:t xml:space="preserve">10.60 </w:t>
            </w:r>
            <w:r w:rsidRPr="00F20DAC">
              <w:rPr>
                <w:rFonts w:ascii="TH SarabunPSK" w:hAnsi="TH SarabunPSK" w:cs="TH SarabunPSK"/>
                <w:color w:val="000000"/>
                <w:cs/>
              </w:rPr>
              <w:t>±</w:t>
            </w:r>
            <w:r w:rsidRPr="00F20DAC">
              <w:rPr>
                <w:rFonts w:ascii="TH SarabunPSK" w:hAnsi="TH SarabunPSK" w:cs="TH SarabunPSK" w:hint="cs"/>
                <w:color w:val="000000"/>
                <w:cs/>
              </w:rPr>
              <w:t xml:space="preserve"> 3.5</w:t>
            </w:r>
          </w:p>
        </w:tc>
        <w:tc>
          <w:tcPr>
            <w:tcW w:w="2018" w:type="dxa"/>
            <w:gridSpan w:val="2"/>
            <w:tcBorders>
              <w:top w:val="single" w:sz="4" w:space="0" w:color="auto"/>
              <w:bottom w:val="nil"/>
            </w:tcBorders>
          </w:tcPr>
          <w:p w14:paraId="1005ABE0" w14:textId="11BDDDE3" w:rsidR="00852A91" w:rsidRPr="00F20DAC" w:rsidRDefault="00105EAE" w:rsidP="00852A91">
            <w:pPr>
              <w:pStyle w:val="aa"/>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rPr>
            </w:pPr>
            <w:r w:rsidRPr="00F20DAC">
              <w:rPr>
                <w:rFonts w:ascii="TH SarabunPSK" w:hAnsi="TH SarabunPSK" w:cs="TH SarabunPSK" w:hint="cs"/>
                <w:color w:val="000000"/>
                <w:cs/>
              </w:rPr>
              <w:t xml:space="preserve">5.12 </w:t>
            </w:r>
            <w:r w:rsidRPr="00F20DAC">
              <w:rPr>
                <w:rFonts w:ascii="TH SarabunPSK" w:hAnsi="TH SarabunPSK" w:cs="TH SarabunPSK"/>
                <w:color w:val="000000"/>
                <w:cs/>
              </w:rPr>
              <w:t>±</w:t>
            </w:r>
            <w:r w:rsidRPr="00F20DAC">
              <w:rPr>
                <w:rFonts w:ascii="TH SarabunPSK" w:hAnsi="TH SarabunPSK" w:cs="TH SarabunPSK" w:hint="cs"/>
                <w:color w:val="000000"/>
                <w:cs/>
              </w:rPr>
              <w:t xml:space="preserve"> 0.69</w:t>
            </w:r>
          </w:p>
        </w:tc>
      </w:tr>
      <w:tr w:rsidR="00852A91" w:rsidRPr="00F20DAC" w14:paraId="35D77A0B" w14:textId="77777777" w:rsidTr="001A4C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tcBorders>
          </w:tcPr>
          <w:p w14:paraId="35782952" w14:textId="0680D3F2" w:rsidR="00852A91" w:rsidRPr="00F20DAC" w:rsidRDefault="00852A91" w:rsidP="00852A91">
            <w:pPr>
              <w:pStyle w:val="aa"/>
              <w:jc w:val="center"/>
              <w:rPr>
                <w:rFonts w:ascii="TH SarabunPSK" w:hAnsi="TH SarabunPSK" w:cs="TH SarabunPSK"/>
                <w:b w:val="0"/>
                <w:bCs w:val="0"/>
                <w:color w:val="000000"/>
              </w:rPr>
            </w:pPr>
            <w:r w:rsidRPr="00F20DAC">
              <w:rPr>
                <w:rFonts w:ascii="TH SarabunPSK" w:hAnsi="TH SarabunPSK" w:cs="TH SarabunPSK"/>
                <w:b w:val="0"/>
                <w:bCs w:val="0"/>
                <w:color w:val="000000"/>
              </w:rPr>
              <w:t>80</w:t>
            </w:r>
          </w:p>
        </w:tc>
        <w:tc>
          <w:tcPr>
            <w:tcW w:w="2126" w:type="dxa"/>
            <w:tcBorders>
              <w:top w:val="nil"/>
              <w:bottom w:val="nil"/>
            </w:tcBorders>
          </w:tcPr>
          <w:p w14:paraId="5DD5FB11" w14:textId="4CC367CD" w:rsidR="00852A91" w:rsidRPr="00F20DAC" w:rsidRDefault="00F07AEC"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sidRPr="00F20DAC">
              <w:rPr>
                <w:rFonts w:ascii="TH SarabunPSK" w:hAnsi="TH SarabunPSK" w:cs="TH SarabunPSK" w:hint="cs"/>
                <w:color w:val="000000"/>
                <w:cs/>
              </w:rPr>
              <w:t xml:space="preserve">5.64 </w:t>
            </w:r>
            <w:r w:rsidRPr="00F20DAC">
              <w:rPr>
                <w:rFonts w:ascii="TH SarabunPSK" w:hAnsi="TH SarabunPSK" w:cs="TH SarabunPSK"/>
                <w:color w:val="000000"/>
                <w:cs/>
              </w:rPr>
              <w:t>±</w:t>
            </w:r>
            <w:r w:rsidRPr="00F20DAC">
              <w:rPr>
                <w:rFonts w:ascii="TH SarabunPSK" w:hAnsi="TH SarabunPSK" w:cs="TH SarabunPSK" w:hint="cs"/>
                <w:color w:val="000000"/>
                <w:cs/>
              </w:rPr>
              <w:t xml:space="preserve"> 0.73</w:t>
            </w:r>
          </w:p>
        </w:tc>
        <w:tc>
          <w:tcPr>
            <w:tcW w:w="1701" w:type="dxa"/>
            <w:tcBorders>
              <w:top w:val="nil"/>
              <w:bottom w:val="nil"/>
            </w:tcBorders>
          </w:tcPr>
          <w:p w14:paraId="750D9191" w14:textId="5799AF89" w:rsidR="00852A91" w:rsidRPr="00F20DAC" w:rsidRDefault="00F07AEC"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sidRPr="00F20DAC">
              <w:rPr>
                <w:rFonts w:ascii="TH SarabunPSK" w:hAnsi="TH SarabunPSK" w:cs="TH SarabunPSK" w:hint="cs"/>
                <w:color w:val="000000"/>
                <w:cs/>
              </w:rPr>
              <w:t xml:space="preserve">7.74 </w:t>
            </w:r>
            <w:r w:rsidRPr="00F20DAC">
              <w:rPr>
                <w:rFonts w:ascii="TH SarabunPSK" w:hAnsi="TH SarabunPSK" w:cs="TH SarabunPSK"/>
                <w:color w:val="000000"/>
                <w:cs/>
              </w:rPr>
              <w:t>±</w:t>
            </w:r>
            <w:r w:rsidRPr="00F20DAC">
              <w:rPr>
                <w:rFonts w:ascii="TH SarabunPSK" w:hAnsi="TH SarabunPSK" w:cs="TH SarabunPSK" w:hint="cs"/>
                <w:color w:val="000000"/>
                <w:cs/>
              </w:rPr>
              <w:t xml:space="preserve"> 0.98</w:t>
            </w:r>
          </w:p>
        </w:tc>
        <w:tc>
          <w:tcPr>
            <w:tcW w:w="2018" w:type="dxa"/>
            <w:gridSpan w:val="2"/>
            <w:tcBorders>
              <w:top w:val="nil"/>
              <w:bottom w:val="nil"/>
            </w:tcBorders>
          </w:tcPr>
          <w:p w14:paraId="24965213" w14:textId="6D7E1BB9" w:rsidR="00852A91" w:rsidRPr="00F20DAC" w:rsidRDefault="00105EAE"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sidRPr="00F20DAC">
              <w:rPr>
                <w:rFonts w:ascii="TH SarabunPSK" w:hAnsi="TH SarabunPSK" w:cs="TH SarabunPSK" w:hint="cs"/>
                <w:color w:val="000000"/>
                <w:cs/>
              </w:rPr>
              <w:t xml:space="preserve">4.16 </w:t>
            </w:r>
            <w:r w:rsidRPr="00F20DAC">
              <w:rPr>
                <w:rFonts w:ascii="TH SarabunPSK" w:hAnsi="TH SarabunPSK" w:cs="TH SarabunPSK"/>
                <w:color w:val="000000"/>
                <w:cs/>
              </w:rPr>
              <w:t>±</w:t>
            </w:r>
            <w:r w:rsidRPr="00F20DAC">
              <w:rPr>
                <w:rFonts w:ascii="TH SarabunPSK" w:hAnsi="TH SarabunPSK" w:cs="TH SarabunPSK" w:hint="cs"/>
                <w:color w:val="000000"/>
                <w:cs/>
              </w:rPr>
              <w:t xml:space="preserve"> 0.63</w:t>
            </w:r>
          </w:p>
        </w:tc>
      </w:tr>
      <w:tr w:rsidR="00852A91" w:rsidRPr="00F20DAC" w14:paraId="4E389058" w14:textId="77777777" w:rsidTr="00157516">
        <w:trPr>
          <w:gridAfter w:val="1"/>
          <w:wAfter w:w="946" w:type="dxa"/>
          <w:jc w:val="center"/>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tcBorders>
          </w:tcPr>
          <w:p w14:paraId="2671DB5A" w14:textId="6314EFA9" w:rsidR="00852A91" w:rsidRPr="00F20DAC" w:rsidRDefault="00852A91" w:rsidP="00852A91">
            <w:pPr>
              <w:pStyle w:val="aa"/>
              <w:jc w:val="center"/>
              <w:rPr>
                <w:rFonts w:ascii="TH SarabunPSK" w:hAnsi="TH SarabunPSK" w:cs="TH SarabunPSK"/>
                <w:b w:val="0"/>
                <w:bCs w:val="0"/>
                <w:color w:val="000000"/>
              </w:rPr>
            </w:pPr>
            <w:r w:rsidRPr="00F20DAC">
              <w:rPr>
                <w:rFonts w:ascii="TH SarabunPSK" w:hAnsi="TH SarabunPSK" w:cs="TH SarabunPSK"/>
                <w:b w:val="0"/>
                <w:bCs w:val="0"/>
                <w:color w:val="000000"/>
              </w:rPr>
              <w:t>60</w:t>
            </w:r>
          </w:p>
        </w:tc>
        <w:tc>
          <w:tcPr>
            <w:tcW w:w="2126" w:type="dxa"/>
            <w:tcBorders>
              <w:top w:val="nil"/>
              <w:bottom w:val="nil"/>
            </w:tcBorders>
          </w:tcPr>
          <w:p w14:paraId="78F8DFFD" w14:textId="57669D75" w:rsidR="00852A91" w:rsidRPr="00F20DAC" w:rsidRDefault="00F07AEC" w:rsidP="00852A91">
            <w:pPr>
              <w:pStyle w:val="aa"/>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rPr>
            </w:pPr>
            <w:r w:rsidRPr="00F20DAC">
              <w:rPr>
                <w:rFonts w:ascii="TH SarabunPSK" w:hAnsi="TH SarabunPSK" w:cs="TH SarabunPSK" w:hint="cs"/>
                <w:color w:val="000000"/>
                <w:cs/>
              </w:rPr>
              <w:t xml:space="preserve">5.63 </w:t>
            </w:r>
            <w:r w:rsidRPr="00F20DAC">
              <w:rPr>
                <w:rFonts w:ascii="TH SarabunPSK" w:hAnsi="TH SarabunPSK" w:cs="TH SarabunPSK"/>
                <w:color w:val="000000"/>
                <w:cs/>
              </w:rPr>
              <w:t>±</w:t>
            </w:r>
            <w:r w:rsidRPr="00F20DAC">
              <w:rPr>
                <w:rFonts w:ascii="TH SarabunPSK" w:hAnsi="TH SarabunPSK" w:cs="TH SarabunPSK" w:hint="cs"/>
                <w:color w:val="000000"/>
                <w:cs/>
              </w:rPr>
              <w:t xml:space="preserve"> 0.54</w:t>
            </w:r>
          </w:p>
        </w:tc>
        <w:tc>
          <w:tcPr>
            <w:tcW w:w="1701" w:type="dxa"/>
            <w:tcBorders>
              <w:top w:val="nil"/>
              <w:bottom w:val="nil"/>
            </w:tcBorders>
          </w:tcPr>
          <w:p w14:paraId="7EB5D402" w14:textId="0EF44417" w:rsidR="00852A91" w:rsidRPr="00F20DAC" w:rsidRDefault="00105EAE" w:rsidP="00852A91">
            <w:pPr>
              <w:pStyle w:val="aa"/>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rPr>
            </w:pPr>
            <w:r w:rsidRPr="00F20DAC">
              <w:rPr>
                <w:rFonts w:ascii="TH SarabunPSK" w:hAnsi="TH SarabunPSK" w:cs="TH SarabunPSK" w:hint="cs"/>
                <w:color w:val="000000"/>
                <w:cs/>
              </w:rPr>
              <w:t xml:space="preserve">3.72 </w:t>
            </w:r>
            <w:r w:rsidRPr="00F20DAC">
              <w:rPr>
                <w:rFonts w:ascii="TH SarabunPSK" w:hAnsi="TH SarabunPSK" w:cs="TH SarabunPSK"/>
                <w:color w:val="000000"/>
                <w:cs/>
              </w:rPr>
              <w:t>±</w:t>
            </w:r>
            <w:r w:rsidRPr="00F20DAC">
              <w:rPr>
                <w:rFonts w:ascii="TH SarabunPSK" w:hAnsi="TH SarabunPSK" w:cs="TH SarabunPSK" w:hint="cs"/>
                <w:color w:val="000000"/>
                <w:cs/>
              </w:rPr>
              <w:t xml:space="preserve"> 0.43</w:t>
            </w:r>
          </w:p>
        </w:tc>
        <w:tc>
          <w:tcPr>
            <w:tcW w:w="2018" w:type="dxa"/>
            <w:tcBorders>
              <w:top w:val="nil"/>
              <w:bottom w:val="nil"/>
            </w:tcBorders>
          </w:tcPr>
          <w:p w14:paraId="20934E89" w14:textId="400A5355" w:rsidR="00852A91" w:rsidRPr="00F20DAC" w:rsidRDefault="00157516" w:rsidP="00852A91">
            <w:pPr>
              <w:pStyle w:val="aa"/>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rPr>
            </w:pPr>
            <w:r>
              <w:rPr>
                <w:rFonts w:ascii="TH SarabunPSK" w:hAnsi="TH SarabunPSK" w:cs="TH SarabunPSK" w:hint="cs"/>
                <w:color w:val="000000"/>
                <w:cs/>
              </w:rPr>
              <w:t xml:space="preserve">             </w:t>
            </w:r>
            <w:r w:rsidR="00105EAE" w:rsidRPr="00F20DAC">
              <w:rPr>
                <w:rFonts w:ascii="TH SarabunPSK" w:hAnsi="TH SarabunPSK" w:cs="TH SarabunPSK" w:hint="cs"/>
                <w:color w:val="000000"/>
                <w:cs/>
              </w:rPr>
              <w:t xml:space="preserve">4.82 </w:t>
            </w:r>
            <w:r w:rsidR="00105EAE" w:rsidRPr="00F20DAC">
              <w:rPr>
                <w:rFonts w:ascii="TH SarabunPSK" w:hAnsi="TH SarabunPSK" w:cs="TH SarabunPSK"/>
                <w:color w:val="000000"/>
                <w:cs/>
              </w:rPr>
              <w:t>±</w:t>
            </w:r>
            <w:r w:rsidR="00105EAE" w:rsidRPr="00F20DAC">
              <w:rPr>
                <w:rFonts w:ascii="TH SarabunPSK" w:hAnsi="TH SarabunPSK" w:cs="TH SarabunPSK" w:hint="cs"/>
                <w:color w:val="000000"/>
                <w:cs/>
              </w:rPr>
              <w:t xml:space="preserve"> 2.10</w:t>
            </w:r>
          </w:p>
        </w:tc>
      </w:tr>
      <w:tr w:rsidR="00157516" w:rsidRPr="00F20DAC" w14:paraId="40E8A0B2" w14:textId="77777777" w:rsidTr="00D86789">
        <w:trPr>
          <w:gridAfter w:val="1"/>
          <w:cnfStyle w:val="000000100000" w:firstRow="0" w:lastRow="0" w:firstColumn="0" w:lastColumn="0" w:oddVBand="0" w:evenVBand="0" w:oddHBand="1" w:evenHBand="0" w:firstRowFirstColumn="0" w:firstRowLastColumn="0" w:lastRowFirstColumn="0" w:lastRowLastColumn="0"/>
          <w:wAfter w:w="946" w:type="dxa"/>
          <w:jc w:val="center"/>
        </w:trPr>
        <w:tc>
          <w:tcPr>
            <w:cnfStyle w:val="001000000000" w:firstRow="0" w:lastRow="0" w:firstColumn="1" w:lastColumn="0" w:oddVBand="0" w:evenVBand="0" w:oddHBand="0" w:evenHBand="0" w:firstRowFirstColumn="0" w:firstRowLastColumn="0" w:lastRowFirstColumn="0" w:lastRowLastColumn="0"/>
            <w:tcW w:w="2235" w:type="dxa"/>
            <w:tcBorders>
              <w:top w:val="nil"/>
              <w:bottom w:val="single" w:sz="4" w:space="0" w:color="auto"/>
            </w:tcBorders>
          </w:tcPr>
          <w:p w14:paraId="5305C1E3" w14:textId="77777777" w:rsidR="00157516" w:rsidRPr="00F20DAC" w:rsidRDefault="00157516" w:rsidP="00852A91">
            <w:pPr>
              <w:pStyle w:val="aa"/>
              <w:jc w:val="center"/>
              <w:rPr>
                <w:rFonts w:ascii="TH SarabunPSK" w:hAnsi="TH SarabunPSK" w:cs="TH SarabunPSK"/>
                <w:color w:val="000000"/>
              </w:rPr>
            </w:pPr>
          </w:p>
        </w:tc>
        <w:tc>
          <w:tcPr>
            <w:tcW w:w="2126" w:type="dxa"/>
            <w:tcBorders>
              <w:top w:val="nil"/>
              <w:bottom w:val="single" w:sz="4" w:space="0" w:color="auto"/>
            </w:tcBorders>
          </w:tcPr>
          <w:p w14:paraId="1EEC0E44" w14:textId="77777777" w:rsidR="00157516" w:rsidRPr="00F20DAC" w:rsidRDefault="00157516"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cs/>
              </w:rPr>
            </w:pPr>
          </w:p>
        </w:tc>
        <w:tc>
          <w:tcPr>
            <w:tcW w:w="1701" w:type="dxa"/>
            <w:tcBorders>
              <w:top w:val="nil"/>
              <w:bottom w:val="single" w:sz="4" w:space="0" w:color="auto"/>
            </w:tcBorders>
          </w:tcPr>
          <w:p w14:paraId="60EBFBC0" w14:textId="77777777" w:rsidR="00157516" w:rsidRPr="00F20DAC" w:rsidRDefault="00157516"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cs/>
              </w:rPr>
            </w:pPr>
          </w:p>
        </w:tc>
        <w:tc>
          <w:tcPr>
            <w:tcW w:w="2018" w:type="dxa"/>
            <w:tcBorders>
              <w:top w:val="nil"/>
              <w:bottom w:val="single" w:sz="4" w:space="0" w:color="auto"/>
            </w:tcBorders>
          </w:tcPr>
          <w:p w14:paraId="5825E5AA" w14:textId="77777777" w:rsidR="00157516" w:rsidRPr="00F20DAC" w:rsidRDefault="00157516"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cs/>
              </w:rPr>
            </w:pPr>
          </w:p>
        </w:tc>
      </w:tr>
    </w:tbl>
    <w:p w14:paraId="50F39AC9" w14:textId="3A47F1FE" w:rsidR="00111F86" w:rsidRPr="00F20DAC" w:rsidRDefault="00111F86" w:rsidP="00852A91">
      <w:pPr>
        <w:pStyle w:val="aa"/>
        <w:jc w:val="thaiDistribute"/>
        <w:rPr>
          <w:rFonts w:ascii="TH SarabunPSK" w:hAnsi="TH SarabunPSK" w:cs="TH SarabunPSK"/>
          <w:color w:val="000000"/>
        </w:rPr>
      </w:pPr>
    </w:p>
    <w:p w14:paraId="53411B68" w14:textId="3774615A" w:rsidR="009345B0" w:rsidRDefault="00E177E1" w:rsidP="00852A91">
      <w:pPr>
        <w:pStyle w:val="aa"/>
        <w:jc w:val="thaiDistribute"/>
        <w:rPr>
          <w:rFonts w:ascii="TH SarabunPSK" w:hAnsi="TH SarabunPSK" w:cs="TH SarabunPSK"/>
        </w:rPr>
      </w:pPr>
      <w:r w:rsidRPr="00F20DAC">
        <w:rPr>
          <w:rFonts w:ascii="TH SarabunPSK" w:hAnsi="TH SarabunPSK" w:cs="TH SarabunPSK"/>
          <w:color w:val="000000"/>
          <w:cs/>
        </w:rPr>
        <w:tab/>
      </w:r>
      <w:r w:rsidRPr="00F20DAC">
        <w:rPr>
          <w:rFonts w:ascii="TH SarabunPSK" w:hAnsi="TH SarabunPSK" w:cs="TH SarabunPSK" w:hint="cs"/>
          <w:color w:val="000000"/>
          <w:cs/>
        </w:rPr>
        <w:t xml:space="preserve">จากตารางที่ </w:t>
      </w:r>
      <w:r w:rsidR="00923C78" w:rsidRPr="00F20DAC">
        <w:rPr>
          <w:rFonts w:ascii="TH SarabunPSK" w:hAnsi="TH SarabunPSK" w:cs="TH SarabunPSK" w:hint="cs"/>
          <w:color w:val="000000"/>
          <w:cs/>
        </w:rPr>
        <w:t>2</w:t>
      </w:r>
      <w:r w:rsidR="001575C3" w:rsidRPr="00F20DAC">
        <w:rPr>
          <w:rFonts w:ascii="TH SarabunPSK" w:hAnsi="TH SarabunPSK" w:cs="TH SarabunPSK" w:hint="cs"/>
          <w:color w:val="000000"/>
          <w:cs/>
        </w:rPr>
        <w:t xml:space="preserve"> สารสกัดจากสมุนไพรทั้ง 3 ชนิด</w:t>
      </w:r>
      <w:r w:rsidR="001575C3" w:rsidRPr="00F20DAC">
        <w:rPr>
          <w:rFonts w:ascii="TH SarabunPSK" w:hAnsi="TH SarabunPSK" w:cs="TH SarabunPSK" w:hint="cs"/>
          <w:cs/>
        </w:rPr>
        <w:t>สามารถยับยั้งเชื้อแบคทีเรียได้ทั้งหมด</w:t>
      </w:r>
      <w:r w:rsidRPr="00F20DAC">
        <w:rPr>
          <w:rFonts w:ascii="TH SarabunPSK" w:hAnsi="TH SarabunPSK" w:cs="TH SarabunPSK" w:hint="cs"/>
          <w:color w:val="000000"/>
          <w:cs/>
        </w:rPr>
        <w:t xml:space="preserve"> </w:t>
      </w:r>
      <w:r w:rsidR="001575C3" w:rsidRPr="00F20DAC">
        <w:rPr>
          <w:rFonts w:ascii="TH SarabunPSK" w:hAnsi="TH SarabunPSK" w:cs="TH SarabunPSK" w:hint="cs"/>
          <w:color w:val="000000"/>
          <w:cs/>
        </w:rPr>
        <w:t>โดย</w:t>
      </w:r>
      <w:r w:rsidR="00573B53" w:rsidRPr="00F20DAC">
        <w:rPr>
          <w:rFonts w:ascii="TH SarabunPSK" w:hAnsi="TH SarabunPSK" w:cs="TH SarabunPSK" w:hint="cs"/>
          <w:cs/>
        </w:rPr>
        <w:t xml:space="preserve">สารสกัดจากใบบัวบกมีฤทธิ์ยับยั้งแบคทีเรีย </w:t>
      </w:r>
      <w:r w:rsidR="003A340C" w:rsidRPr="00F20DAC">
        <w:rPr>
          <w:rFonts w:ascii="TH SarabunPSK" w:hAnsi="TH SarabunPSK" w:cs="TH SarabunPSK"/>
          <w:i/>
          <w:iCs/>
          <w:cs/>
        </w:rPr>
        <w:t>S. Aureus</w:t>
      </w:r>
      <w:r w:rsidR="003A340C" w:rsidRPr="00F20DAC">
        <w:rPr>
          <w:rFonts w:ascii="TH SarabunPSK" w:hAnsi="TH SarabunPSK" w:cs="TH SarabunPSK" w:hint="cs"/>
          <w:cs/>
        </w:rPr>
        <w:t xml:space="preserve"> ได้มากที่สุด</w:t>
      </w:r>
      <w:r w:rsidR="009345B0" w:rsidRPr="00F20DAC">
        <w:rPr>
          <w:rFonts w:ascii="TH SarabunPSK" w:hAnsi="TH SarabunPSK" w:cs="TH SarabunPSK" w:hint="cs"/>
          <w:cs/>
        </w:rPr>
        <w:t>โดย</w:t>
      </w:r>
      <w:r w:rsidR="009345B0" w:rsidRPr="00F20DAC">
        <w:rPr>
          <w:rFonts w:ascii="TH SarabunPSK" w:hAnsi="TH SarabunPSK" w:cs="TH SarabunPSK"/>
          <w:cs/>
        </w:rPr>
        <w:t xml:space="preserve">ร้อยละการยับยั้งเชื้อแบคทีเรีย </w:t>
      </w:r>
      <w:r w:rsidR="009345B0" w:rsidRPr="00F20DAC">
        <w:rPr>
          <w:rFonts w:ascii="TH SarabunPSK" w:hAnsi="TH SarabunPSK" w:cs="TH SarabunPSK"/>
          <w:i/>
          <w:iCs/>
        </w:rPr>
        <w:t>S. Aureus</w:t>
      </w:r>
      <w:r w:rsidR="009345B0" w:rsidRPr="00F20DAC">
        <w:rPr>
          <w:rFonts w:ascii="TH SarabunPSK" w:hAnsi="TH SarabunPSK" w:cs="TH SarabunPSK"/>
        </w:rPr>
        <w:t xml:space="preserve"> </w:t>
      </w:r>
      <w:r w:rsidR="009345B0" w:rsidRPr="00F20DAC">
        <w:rPr>
          <w:rFonts w:ascii="TH SarabunPSK" w:hAnsi="TH SarabunPSK" w:cs="TH SarabunPSK"/>
          <w:cs/>
        </w:rPr>
        <w:t>ของ</w:t>
      </w:r>
      <w:r w:rsidR="00EC3411" w:rsidRPr="00F20DAC">
        <w:rPr>
          <w:rFonts w:ascii="TH SarabunPSK" w:hAnsi="TH SarabunPSK" w:cs="TH SarabunPSK"/>
          <w:cs/>
        </w:rPr>
        <w:t>น้ำมันหอมระเหย</w:t>
      </w:r>
      <w:r w:rsidR="009345B0" w:rsidRPr="00F20DAC">
        <w:rPr>
          <w:rFonts w:ascii="TH SarabunPSK" w:hAnsi="TH SarabunPSK" w:cs="TH SarabunPSK"/>
          <w:cs/>
        </w:rPr>
        <w:t>ต่อพื้นที่</w:t>
      </w:r>
      <w:r w:rsidR="006456E4" w:rsidRPr="00F20DAC">
        <w:rPr>
          <w:rFonts w:ascii="TH SarabunPSK" w:hAnsi="TH SarabunPSK" w:cs="TH SarabunPSK"/>
          <w:cs/>
        </w:rPr>
        <w:br/>
      </w:r>
      <w:r w:rsidR="009345B0" w:rsidRPr="00F20DAC">
        <w:rPr>
          <w:rFonts w:ascii="TH SarabunPSK" w:hAnsi="TH SarabunPSK" w:cs="TH SarabunPSK" w:hint="cs"/>
          <w:cs/>
        </w:rPr>
        <w:t>ร้อยละ</w:t>
      </w:r>
      <w:r w:rsidR="006456E4" w:rsidRPr="00F20DAC">
        <w:rPr>
          <w:rFonts w:ascii="TH SarabunPSK" w:hAnsi="TH SarabunPSK" w:cs="TH SarabunPSK" w:hint="cs"/>
          <w:cs/>
        </w:rPr>
        <w:t>เฉลี่ย</w:t>
      </w:r>
      <w:r w:rsidR="009345B0" w:rsidRPr="00F20DAC">
        <w:rPr>
          <w:rFonts w:ascii="TH SarabunPSK" w:hAnsi="TH SarabunPSK" w:cs="TH SarabunPSK" w:hint="cs"/>
          <w:cs/>
        </w:rPr>
        <w:t xml:space="preserve"> </w:t>
      </w:r>
      <w:r w:rsidR="006456E4" w:rsidRPr="00F20DAC">
        <w:rPr>
          <w:rFonts w:ascii="TH SarabunPSK" w:hAnsi="TH SarabunPSK" w:cs="TH SarabunPSK" w:hint="cs"/>
          <w:color w:val="000000"/>
          <w:cs/>
        </w:rPr>
        <w:t xml:space="preserve">10.60 </w:t>
      </w:r>
      <w:r w:rsidR="006456E4" w:rsidRPr="00F20DAC">
        <w:rPr>
          <w:rFonts w:ascii="TH SarabunPSK" w:hAnsi="TH SarabunPSK" w:cs="TH SarabunPSK"/>
          <w:color w:val="000000"/>
          <w:cs/>
        </w:rPr>
        <w:t>±</w:t>
      </w:r>
      <w:r w:rsidR="006456E4" w:rsidRPr="00F20DAC">
        <w:rPr>
          <w:rFonts w:ascii="TH SarabunPSK" w:hAnsi="TH SarabunPSK" w:cs="TH SarabunPSK" w:hint="cs"/>
          <w:color w:val="000000"/>
          <w:cs/>
        </w:rPr>
        <w:t xml:space="preserve"> 3.5 </w:t>
      </w:r>
      <w:r w:rsidR="003A340C" w:rsidRPr="00F20DAC">
        <w:rPr>
          <w:rFonts w:ascii="TH SarabunPSK" w:hAnsi="TH SarabunPSK" w:cs="TH SarabunPSK" w:hint="cs"/>
          <w:cs/>
        </w:rPr>
        <w:t>รองลงมาคือ</w:t>
      </w:r>
      <w:r w:rsidR="00462D93" w:rsidRPr="00F20DAC">
        <w:rPr>
          <w:rFonts w:ascii="TH SarabunPSK" w:hAnsi="TH SarabunPSK" w:cs="TH SarabunPSK" w:hint="cs"/>
          <w:cs/>
        </w:rPr>
        <w:t>ใบมะกรูด</w:t>
      </w:r>
      <w:r w:rsidR="009345B0" w:rsidRPr="00F20DAC">
        <w:rPr>
          <w:rFonts w:ascii="TH SarabunPSK" w:hAnsi="TH SarabunPSK" w:cs="TH SarabunPSK" w:hint="cs"/>
          <w:cs/>
        </w:rPr>
        <w:t>ร้อยละ</w:t>
      </w:r>
      <w:r w:rsidR="006456E4" w:rsidRPr="00F20DAC">
        <w:rPr>
          <w:rFonts w:ascii="TH SarabunPSK" w:hAnsi="TH SarabunPSK" w:cs="TH SarabunPSK" w:hint="cs"/>
          <w:cs/>
        </w:rPr>
        <w:t>เฉลี่ย</w:t>
      </w:r>
      <w:r w:rsidR="009345B0" w:rsidRPr="00F20DAC">
        <w:rPr>
          <w:rFonts w:ascii="TH SarabunPSK" w:hAnsi="TH SarabunPSK" w:cs="TH SarabunPSK" w:hint="cs"/>
          <w:cs/>
        </w:rPr>
        <w:t xml:space="preserve"> </w:t>
      </w:r>
      <w:r w:rsidR="006456E4" w:rsidRPr="00F20DAC">
        <w:rPr>
          <w:rFonts w:ascii="TH SarabunPSK" w:hAnsi="TH SarabunPSK" w:cs="TH SarabunPSK" w:hint="cs"/>
          <w:color w:val="000000"/>
          <w:cs/>
        </w:rPr>
        <w:t xml:space="preserve">9.71 </w:t>
      </w:r>
      <w:r w:rsidR="006456E4" w:rsidRPr="00F20DAC">
        <w:rPr>
          <w:rFonts w:ascii="TH SarabunPSK" w:hAnsi="TH SarabunPSK" w:cs="TH SarabunPSK"/>
          <w:color w:val="000000"/>
          <w:cs/>
        </w:rPr>
        <w:t>±</w:t>
      </w:r>
      <w:r w:rsidR="006456E4" w:rsidRPr="00F20DAC">
        <w:rPr>
          <w:rFonts w:ascii="TH SarabunPSK" w:hAnsi="TH SarabunPSK" w:cs="TH SarabunPSK" w:hint="cs"/>
          <w:color w:val="000000"/>
          <w:cs/>
        </w:rPr>
        <w:t xml:space="preserve"> 1.24 </w:t>
      </w:r>
      <w:r w:rsidR="003A340C" w:rsidRPr="00F20DAC">
        <w:rPr>
          <w:rFonts w:ascii="TH SarabunPSK" w:hAnsi="TH SarabunPSK" w:cs="TH SarabunPSK" w:hint="cs"/>
          <w:cs/>
        </w:rPr>
        <w:t>และตะไคร้</w:t>
      </w:r>
      <w:r w:rsidR="009345B0" w:rsidRPr="00F20DAC">
        <w:rPr>
          <w:rFonts w:ascii="TH SarabunPSK" w:hAnsi="TH SarabunPSK" w:cs="TH SarabunPSK" w:hint="cs"/>
          <w:cs/>
        </w:rPr>
        <w:t>ร้อยละ</w:t>
      </w:r>
      <w:r w:rsidR="006456E4" w:rsidRPr="00F20DAC">
        <w:rPr>
          <w:rFonts w:ascii="TH SarabunPSK" w:hAnsi="TH SarabunPSK" w:cs="TH SarabunPSK" w:hint="cs"/>
          <w:cs/>
        </w:rPr>
        <w:t>เฉลี่ย</w:t>
      </w:r>
      <w:r w:rsidR="009345B0" w:rsidRPr="00F20DAC">
        <w:rPr>
          <w:rFonts w:ascii="TH SarabunPSK" w:hAnsi="TH SarabunPSK" w:cs="TH SarabunPSK" w:hint="cs"/>
          <w:cs/>
        </w:rPr>
        <w:t xml:space="preserve"> </w:t>
      </w:r>
      <w:r w:rsidR="006456E4" w:rsidRPr="00F20DAC">
        <w:rPr>
          <w:rFonts w:ascii="TH SarabunPSK" w:hAnsi="TH SarabunPSK" w:cs="TH SarabunPSK" w:hint="cs"/>
          <w:color w:val="000000"/>
          <w:cs/>
        </w:rPr>
        <w:t xml:space="preserve">5.12 </w:t>
      </w:r>
      <w:r w:rsidR="006456E4" w:rsidRPr="00F20DAC">
        <w:rPr>
          <w:rFonts w:ascii="TH SarabunPSK" w:hAnsi="TH SarabunPSK" w:cs="TH SarabunPSK"/>
          <w:color w:val="000000"/>
          <w:cs/>
        </w:rPr>
        <w:t>±</w:t>
      </w:r>
      <w:r w:rsidR="006456E4" w:rsidRPr="00F20DAC">
        <w:rPr>
          <w:rFonts w:ascii="TH SarabunPSK" w:hAnsi="TH SarabunPSK" w:cs="TH SarabunPSK" w:hint="cs"/>
          <w:color w:val="000000"/>
          <w:cs/>
        </w:rPr>
        <w:t xml:space="preserve"> 0.69 </w:t>
      </w:r>
      <w:r w:rsidR="009345B0" w:rsidRPr="00F20DAC">
        <w:rPr>
          <w:rFonts w:ascii="TH SarabunPSK" w:hAnsi="TH SarabunPSK" w:cs="TH SarabunPSK" w:hint="cs"/>
          <w:cs/>
        </w:rPr>
        <w:t>โดยฤทธิ์การยับยั้งดังกล่าวจะเกิดขึ้นเมื่อใช้</w:t>
      </w:r>
      <w:r w:rsidR="003A340C" w:rsidRPr="00F20DAC">
        <w:rPr>
          <w:rFonts w:ascii="TH SarabunPSK" w:hAnsi="TH SarabunPSK" w:cs="TH SarabunPSK" w:hint="cs"/>
          <w:cs/>
        </w:rPr>
        <w:t>ความเข้มข้น</w:t>
      </w:r>
      <w:r w:rsidR="009345B0" w:rsidRPr="00F20DAC">
        <w:rPr>
          <w:rFonts w:ascii="TH SarabunPSK" w:hAnsi="TH SarabunPSK" w:cs="TH SarabunPSK"/>
          <w:cs/>
        </w:rPr>
        <w:t>ของ</w:t>
      </w:r>
      <w:r w:rsidR="00EC3411" w:rsidRPr="00F20DAC">
        <w:rPr>
          <w:rFonts w:ascii="TH SarabunPSK" w:hAnsi="TH SarabunPSK" w:cs="TH SarabunPSK"/>
          <w:cs/>
        </w:rPr>
        <w:t>น้ำมันหอมระเหย</w:t>
      </w:r>
      <w:r w:rsidR="003A340C" w:rsidRPr="00F20DAC">
        <w:rPr>
          <w:rFonts w:ascii="TH SarabunPSK" w:hAnsi="TH SarabunPSK" w:cs="TH SarabunPSK" w:hint="cs"/>
          <w:cs/>
        </w:rPr>
        <w:t>ร้อยละ 100</w:t>
      </w:r>
      <w:r w:rsidR="009345B0" w:rsidRPr="00F20DAC">
        <w:rPr>
          <w:rFonts w:ascii="TH SarabunPSK" w:hAnsi="TH SarabunPSK" w:cs="TH SarabunPSK" w:hint="cs"/>
          <w:cs/>
        </w:rPr>
        <w:t xml:space="preserve"> </w:t>
      </w:r>
      <w:r w:rsidR="009345B0" w:rsidRPr="00F20DAC">
        <w:rPr>
          <w:rFonts w:ascii="TH SarabunPSK" w:hAnsi="TH SarabunPSK" w:cs="TH SarabunPSK"/>
        </w:rPr>
        <w:t>(v/v)</w:t>
      </w:r>
      <w:r w:rsidR="003A340C" w:rsidRPr="00F20DAC">
        <w:rPr>
          <w:rFonts w:ascii="TH SarabunPSK" w:hAnsi="TH SarabunPSK" w:cs="TH SarabunPSK" w:hint="cs"/>
          <w:cs/>
        </w:rPr>
        <w:t xml:space="preserve"> </w:t>
      </w:r>
      <w:r w:rsidR="009345B0" w:rsidRPr="00F20DAC">
        <w:rPr>
          <w:rFonts w:ascii="TH SarabunPSK" w:hAnsi="TH SarabunPSK" w:cs="TH SarabunPSK" w:hint="cs"/>
          <w:cs/>
        </w:rPr>
        <w:t>เมื่อพิจารณา</w:t>
      </w:r>
      <w:r w:rsidR="003A340C" w:rsidRPr="00F20DAC">
        <w:rPr>
          <w:rFonts w:ascii="TH SarabunPSK" w:hAnsi="TH SarabunPSK" w:cs="TH SarabunPSK" w:hint="cs"/>
          <w:cs/>
        </w:rPr>
        <w:t>ความเข้มข้น</w:t>
      </w:r>
      <w:r w:rsidR="009345B0" w:rsidRPr="00F20DAC">
        <w:rPr>
          <w:rFonts w:ascii="TH SarabunPSK" w:hAnsi="TH SarabunPSK" w:cs="TH SarabunPSK"/>
          <w:cs/>
        </w:rPr>
        <w:t>ของ</w:t>
      </w:r>
      <w:r w:rsidR="00EC3411" w:rsidRPr="00F20DAC">
        <w:rPr>
          <w:rFonts w:ascii="TH SarabunPSK" w:hAnsi="TH SarabunPSK" w:cs="TH SarabunPSK"/>
          <w:cs/>
        </w:rPr>
        <w:t>น้ำมันหอมระเหย</w:t>
      </w:r>
      <w:r w:rsidR="003A340C" w:rsidRPr="00F20DAC">
        <w:rPr>
          <w:rFonts w:ascii="TH SarabunPSK" w:hAnsi="TH SarabunPSK" w:cs="TH SarabunPSK" w:hint="cs"/>
          <w:cs/>
        </w:rPr>
        <w:t>ร้อยละ 80</w:t>
      </w:r>
      <w:r w:rsidR="009345B0" w:rsidRPr="00F20DAC">
        <w:rPr>
          <w:rFonts w:ascii="TH SarabunPSK" w:hAnsi="TH SarabunPSK" w:cs="TH SarabunPSK" w:hint="cs"/>
          <w:cs/>
        </w:rPr>
        <w:t xml:space="preserve"> </w:t>
      </w:r>
      <w:r w:rsidR="009345B0" w:rsidRPr="00F20DAC">
        <w:rPr>
          <w:rFonts w:ascii="TH SarabunPSK" w:hAnsi="TH SarabunPSK" w:cs="TH SarabunPSK"/>
        </w:rPr>
        <w:t>(v/v)</w:t>
      </w:r>
      <w:r w:rsidR="009345B0" w:rsidRPr="00F20DAC">
        <w:rPr>
          <w:rFonts w:ascii="TH SarabunPSK" w:hAnsi="TH SarabunPSK" w:cs="TH SarabunPSK" w:hint="cs"/>
          <w:cs/>
        </w:rPr>
        <w:t xml:space="preserve"> สารสกัดจากใบบัวบกมีฤทธิ์ยับยั้งแบคทีเรีย </w:t>
      </w:r>
      <w:r w:rsidR="009345B0" w:rsidRPr="00F20DAC">
        <w:rPr>
          <w:rFonts w:ascii="TH SarabunPSK" w:hAnsi="TH SarabunPSK" w:cs="TH SarabunPSK"/>
          <w:i/>
          <w:iCs/>
          <w:cs/>
        </w:rPr>
        <w:t>S. Aureus</w:t>
      </w:r>
      <w:r w:rsidR="009345B0" w:rsidRPr="00F20DAC">
        <w:rPr>
          <w:rFonts w:ascii="TH SarabunPSK" w:hAnsi="TH SarabunPSK" w:cs="TH SarabunPSK" w:hint="cs"/>
          <w:cs/>
        </w:rPr>
        <w:t xml:space="preserve"> ได้มากที่สุดโดย</w:t>
      </w:r>
      <w:r w:rsidR="009345B0" w:rsidRPr="00F20DAC">
        <w:rPr>
          <w:rFonts w:ascii="TH SarabunPSK" w:hAnsi="TH SarabunPSK" w:cs="TH SarabunPSK"/>
          <w:cs/>
        </w:rPr>
        <w:t xml:space="preserve">ร้อยละการยับยั้งเชื้อแบคทีเรีย </w:t>
      </w:r>
      <w:r w:rsidR="009345B0" w:rsidRPr="00F20DAC">
        <w:rPr>
          <w:rFonts w:ascii="TH SarabunPSK" w:hAnsi="TH SarabunPSK" w:cs="TH SarabunPSK"/>
          <w:i/>
          <w:iCs/>
        </w:rPr>
        <w:t>S. Aureus</w:t>
      </w:r>
      <w:r w:rsidR="009345B0" w:rsidRPr="00F20DAC">
        <w:rPr>
          <w:rFonts w:ascii="TH SarabunPSK" w:hAnsi="TH SarabunPSK" w:cs="TH SarabunPSK"/>
        </w:rPr>
        <w:t xml:space="preserve"> </w:t>
      </w:r>
      <w:r w:rsidR="009345B0" w:rsidRPr="00F20DAC">
        <w:rPr>
          <w:rFonts w:ascii="TH SarabunPSK" w:hAnsi="TH SarabunPSK" w:cs="TH SarabunPSK"/>
          <w:cs/>
        </w:rPr>
        <w:t>ของ</w:t>
      </w:r>
      <w:r w:rsidR="00EC3411" w:rsidRPr="00F20DAC">
        <w:rPr>
          <w:rFonts w:ascii="TH SarabunPSK" w:hAnsi="TH SarabunPSK" w:cs="TH SarabunPSK"/>
          <w:cs/>
        </w:rPr>
        <w:t>น้ำมันหอมระเหย</w:t>
      </w:r>
      <w:r w:rsidR="009345B0" w:rsidRPr="00F20DAC">
        <w:rPr>
          <w:rFonts w:ascii="TH SarabunPSK" w:hAnsi="TH SarabunPSK" w:cs="TH SarabunPSK"/>
          <w:cs/>
        </w:rPr>
        <w:t>ต่อพื้นที่</w:t>
      </w:r>
      <w:r w:rsidR="009345B0" w:rsidRPr="00F20DAC">
        <w:rPr>
          <w:rFonts w:ascii="TH SarabunPSK" w:hAnsi="TH SarabunPSK" w:cs="TH SarabunPSK" w:hint="cs"/>
          <w:cs/>
        </w:rPr>
        <w:t>ร้อยละ</w:t>
      </w:r>
      <w:r w:rsidR="006456E4" w:rsidRPr="00F20DAC">
        <w:rPr>
          <w:rFonts w:ascii="TH SarabunPSK" w:hAnsi="TH SarabunPSK" w:cs="TH SarabunPSK" w:hint="cs"/>
          <w:cs/>
        </w:rPr>
        <w:t>เฉลี่ย</w:t>
      </w:r>
      <w:r w:rsidR="009345B0" w:rsidRPr="00F20DAC">
        <w:rPr>
          <w:rFonts w:ascii="TH SarabunPSK" w:hAnsi="TH SarabunPSK" w:cs="TH SarabunPSK" w:hint="cs"/>
          <w:cs/>
        </w:rPr>
        <w:t xml:space="preserve"> </w:t>
      </w:r>
      <w:r w:rsidR="006456E4" w:rsidRPr="00F20DAC">
        <w:rPr>
          <w:rFonts w:ascii="TH SarabunPSK" w:hAnsi="TH SarabunPSK" w:cs="TH SarabunPSK" w:hint="cs"/>
          <w:color w:val="000000"/>
          <w:cs/>
        </w:rPr>
        <w:t xml:space="preserve">7.74 </w:t>
      </w:r>
      <w:r w:rsidR="006456E4" w:rsidRPr="00F20DAC">
        <w:rPr>
          <w:rFonts w:ascii="TH SarabunPSK" w:hAnsi="TH SarabunPSK" w:cs="TH SarabunPSK"/>
          <w:color w:val="000000"/>
          <w:cs/>
        </w:rPr>
        <w:t>±</w:t>
      </w:r>
      <w:r w:rsidR="006456E4" w:rsidRPr="00F20DAC">
        <w:rPr>
          <w:rFonts w:ascii="TH SarabunPSK" w:hAnsi="TH SarabunPSK" w:cs="TH SarabunPSK" w:hint="cs"/>
          <w:color w:val="000000"/>
          <w:cs/>
        </w:rPr>
        <w:t xml:space="preserve"> 0.98 </w:t>
      </w:r>
      <w:r w:rsidR="009345B0" w:rsidRPr="00F20DAC">
        <w:rPr>
          <w:rFonts w:ascii="TH SarabunPSK" w:hAnsi="TH SarabunPSK" w:cs="TH SarabunPSK" w:hint="cs"/>
          <w:cs/>
        </w:rPr>
        <w:t>รองลงมาคือ</w:t>
      </w:r>
      <w:r w:rsidR="00462D93" w:rsidRPr="00F20DAC">
        <w:rPr>
          <w:rFonts w:ascii="TH SarabunPSK" w:hAnsi="TH SarabunPSK" w:cs="TH SarabunPSK" w:hint="cs"/>
          <w:cs/>
        </w:rPr>
        <w:t>ใบมะกรูด</w:t>
      </w:r>
      <w:r w:rsidR="009345B0" w:rsidRPr="00F20DAC">
        <w:rPr>
          <w:rFonts w:ascii="TH SarabunPSK" w:hAnsi="TH SarabunPSK" w:cs="TH SarabunPSK" w:hint="cs"/>
          <w:cs/>
        </w:rPr>
        <w:t>ร้อยละ</w:t>
      </w:r>
      <w:r w:rsidR="006456E4" w:rsidRPr="00F20DAC">
        <w:rPr>
          <w:rFonts w:ascii="TH SarabunPSK" w:hAnsi="TH SarabunPSK" w:cs="TH SarabunPSK" w:hint="cs"/>
          <w:cs/>
        </w:rPr>
        <w:t>เฉลี่ย</w:t>
      </w:r>
      <w:r w:rsidR="009345B0" w:rsidRPr="00F20DAC">
        <w:rPr>
          <w:rFonts w:ascii="TH SarabunPSK" w:hAnsi="TH SarabunPSK" w:cs="TH SarabunPSK" w:hint="cs"/>
          <w:cs/>
        </w:rPr>
        <w:t xml:space="preserve"> </w:t>
      </w:r>
      <w:r w:rsidR="006456E4" w:rsidRPr="00F20DAC">
        <w:rPr>
          <w:rFonts w:ascii="TH SarabunPSK" w:hAnsi="TH SarabunPSK" w:cs="TH SarabunPSK" w:hint="cs"/>
          <w:color w:val="000000"/>
          <w:cs/>
        </w:rPr>
        <w:t xml:space="preserve">5.64 </w:t>
      </w:r>
      <w:r w:rsidR="006456E4" w:rsidRPr="00F20DAC">
        <w:rPr>
          <w:rFonts w:ascii="TH SarabunPSK" w:hAnsi="TH SarabunPSK" w:cs="TH SarabunPSK"/>
          <w:color w:val="000000"/>
          <w:cs/>
        </w:rPr>
        <w:t>±</w:t>
      </w:r>
      <w:r w:rsidR="006456E4" w:rsidRPr="00F20DAC">
        <w:rPr>
          <w:rFonts w:ascii="TH SarabunPSK" w:hAnsi="TH SarabunPSK" w:cs="TH SarabunPSK" w:hint="cs"/>
          <w:color w:val="000000"/>
          <w:cs/>
        </w:rPr>
        <w:t xml:space="preserve"> 0.73 </w:t>
      </w:r>
      <w:r w:rsidR="009345B0" w:rsidRPr="00F20DAC">
        <w:rPr>
          <w:rFonts w:ascii="TH SarabunPSK" w:hAnsi="TH SarabunPSK" w:cs="TH SarabunPSK" w:hint="cs"/>
          <w:cs/>
        </w:rPr>
        <w:t>และตะไคร้ร้อยละ 1.06 และเมื่อพิจารณาความเข้มข้น</w:t>
      </w:r>
      <w:r w:rsidR="009345B0" w:rsidRPr="00F20DAC">
        <w:rPr>
          <w:rFonts w:ascii="TH SarabunPSK" w:hAnsi="TH SarabunPSK" w:cs="TH SarabunPSK"/>
          <w:cs/>
        </w:rPr>
        <w:t>ของ</w:t>
      </w:r>
      <w:r w:rsidR="00EC3411" w:rsidRPr="00F20DAC">
        <w:rPr>
          <w:rFonts w:ascii="TH SarabunPSK" w:hAnsi="TH SarabunPSK" w:cs="TH SarabunPSK"/>
          <w:cs/>
        </w:rPr>
        <w:t>น้ำมันหอมระเหย</w:t>
      </w:r>
      <w:r w:rsidR="009345B0" w:rsidRPr="00F20DAC">
        <w:rPr>
          <w:rFonts w:ascii="TH SarabunPSK" w:hAnsi="TH SarabunPSK" w:cs="TH SarabunPSK" w:hint="cs"/>
          <w:cs/>
        </w:rPr>
        <w:t xml:space="preserve">ร้อยละ 60 </w:t>
      </w:r>
      <w:r w:rsidR="009345B0" w:rsidRPr="00F20DAC">
        <w:rPr>
          <w:rFonts w:ascii="TH SarabunPSK" w:hAnsi="TH SarabunPSK" w:cs="TH SarabunPSK"/>
        </w:rPr>
        <w:t>(v/v)</w:t>
      </w:r>
      <w:r w:rsidR="009345B0" w:rsidRPr="00F20DAC">
        <w:rPr>
          <w:rFonts w:ascii="TH SarabunPSK" w:hAnsi="TH SarabunPSK" w:cs="TH SarabunPSK" w:hint="cs"/>
          <w:cs/>
        </w:rPr>
        <w:t xml:space="preserve"> สารสกัดจาก</w:t>
      </w:r>
      <w:r w:rsidR="00462D93" w:rsidRPr="00F20DAC">
        <w:rPr>
          <w:rFonts w:ascii="TH SarabunPSK" w:hAnsi="TH SarabunPSK" w:cs="TH SarabunPSK" w:hint="cs"/>
          <w:cs/>
        </w:rPr>
        <w:t>ใบมะกรูด</w:t>
      </w:r>
      <w:r w:rsidR="009345B0" w:rsidRPr="00F20DAC">
        <w:rPr>
          <w:rFonts w:ascii="TH SarabunPSK" w:hAnsi="TH SarabunPSK" w:cs="TH SarabunPSK" w:hint="cs"/>
          <w:cs/>
        </w:rPr>
        <w:t xml:space="preserve">มีฤทธิ์ยับยั้งแบคทีเรีย </w:t>
      </w:r>
      <w:r w:rsidR="009345B0" w:rsidRPr="00F20DAC">
        <w:rPr>
          <w:rFonts w:ascii="TH SarabunPSK" w:hAnsi="TH SarabunPSK" w:cs="TH SarabunPSK"/>
          <w:i/>
          <w:iCs/>
          <w:cs/>
        </w:rPr>
        <w:t>S. Aureus</w:t>
      </w:r>
      <w:r w:rsidR="009345B0" w:rsidRPr="00F20DAC">
        <w:rPr>
          <w:rFonts w:ascii="TH SarabunPSK" w:hAnsi="TH SarabunPSK" w:cs="TH SarabunPSK" w:hint="cs"/>
          <w:cs/>
        </w:rPr>
        <w:t xml:space="preserve"> ได้มากที่สุดโดย</w:t>
      </w:r>
      <w:r w:rsidR="009345B0" w:rsidRPr="00F20DAC">
        <w:rPr>
          <w:rFonts w:ascii="TH SarabunPSK" w:hAnsi="TH SarabunPSK" w:cs="TH SarabunPSK"/>
          <w:cs/>
        </w:rPr>
        <w:t xml:space="preserve">ร้อยละการยับยั้งเชื้อแบคทีเรีย </w:t>
      </w:r>
      <w:r w:rsidR="009345B0" w:rsidRPr="00F20DAC">
        <w:rPr>
          <w:rFonts w:ascii="TH SarabunPSK" w:hAnsi="TH SarabunPSK" w:cs="TH SarabunPSK"/>
          <w:i/>
          <w:iCs/>
        </w:rPr>
        <w:t>S. Aureus</w:t>
      </w:r>
      <w:r w:rsidR="009345B0" w:rsidRPr="00F20DAC">
        <w:rPr>
          <w:rFonts w:ascii="TH SarabunPSK" w:hAnsi="TH SarabunPSK" w:cs="TH SarabunPSK"/>
        </w:rPr>
        <w:t xml:space="preserve"> </w:t>
      </w:r>
      <w:r w:rsidR="009345B0" w:rsidRPr="00F20DAC">
        <w:rPr>
          <w:rFonts w:ascii="TH SarabunPSK" w:hAnsi="TH SarabunPSK" w:cs="TH SarabunPSK"/>
          <w:cs/>
        </w:rPr>
        <w:t>ของ</w:t>
      </w:r>
      <w:r w:rsidR="00EC3411" w:rsidRPr="00F20DAC">
        <w:rPr>
          <w:rFonts w:ascii="TH SarabunPSK" w:hAnsi="TH SarabunPSK" w:cs="TH SarabunPSK"/>
          <w:cs/>
        </w:rPr>
        <w:t>น้ำมันหอมระเหย</w:t>
      </w:r>
      <w:r w:rsidR="009345B0" w:rsidRPr="00F20DAC">
        <w:rPr>
          <w:rFonts w:ascii="TH SarabunPSK" w:hAnsi="TH SarabunPSK" w:cs="TH SarabunPSK"/>
          <w:cs/>
        </w:rPr>
        <w:t>ต่อพื้นที่</w:t>
      </w:r>
      <w:r w:rsidR="009345B0" w:rsidRPr="00F20DAC">
        <w:rPr>
          <w:rFonts w:ascii="TH SarabunPSK" w:hAnsi="TH SarabunPSK" w:cs="TH SarabunPSK" w:hint="cs"/>
          <w:cs/>
        </w:rPr>
        <w:t>ร้อยละ</w:t>
      </w:r>
      <w:r w:rsidR="00180453" w:rsidRPr="00F20DAC">
        <w:rPr>
          <w:rFonts w:ascii="TH SarabunPSK" w:hAnsi="TH SarabunPSK" w:cs="TH SarabunPSK" w:hint="cs"/>
          <w:cs/>
        </w:rPr>
        <w:t>เฉลี่ย</w:t>
      </w:r>
      <w:r w:rsidR="009345B0" w:rsidRPr="00F20DAC">
        <w:rPr>
          <w:rFonts w:ascii="TH SarabunPSK" w:hAnsi="TH SarabunPSK" w:cs="TH SarabunPSK" w:hint="cs"/>
          <w:cs/>
        </w:rPr>
        <w:t xml:space="preserve"> </w:t>
      </w:r>
      <w:r w:rsidR="00180453" w:rsidRPr="00F20DAC">
        <w:rPr>
          <w:rFonts w:ascii="TH SarabunPSK" w:hAnsi="TH SarabunPSK" w:cs="TH SarabunPSK" w:hint="cs"/>
          <w:color w:val="000000"/>
          <w:cs/>
        </w:rPr>
        <w:t xml:space="preserve">5.63 </w:t>
      </w:r>
      <w:r w:rsidR="00180453" w:rsidRPr="00F20DAC">
        <w:rPr>
          <w:rFonts w:ascii="TH SarabunPSK" w:hAnsi="TH SarabunPSK" w:cs="TH SarabunPSK"/>
          <w:color w:val="000000"/>
          <w:cs/>
        </w:rPr>
        <w:t>±</w:t>
      </w:r>
      <w:r w:rsidR="00180453" w:rsidRPr="00F20DAC">
        <w:rPr>
          <w:rFonts w:ascii="TH SarabunPSK" w:hAnsi="TH SarabunPSK" w:cs="TH SarabunPSK" w:hint="cs"/>
          <w:color w:val="000000"/>
          <w:cs/>
        </w:rPr>
        <w:t xml:space="preserve"> 0.54 </w:t>
      </w:r>
      <w:r w:rsidR="009345B0" w:rsidRPr="00F20DAC">
        <w:rPr>
          <w:rFonts w:ascii="TH SarabunPSK" w:hAnsi="TH SarabunPSK" w:cs="TH SarabunPSK" w:hint="cs"/>
          <w:cs/>
        </w:rPr>
        <w:t>รองลงมาคือ ตะไคร้ร้อยละ</w:t>
      </w:r>
      <w:r w:rsidR="00180453" w:rsidRPr="00F20DAC">
        <w:rPr>
          <w:rFonts w:ascii="TH SarabunPSK" w:hAnsi="TH SarabunPSK" w:cs="TH SarabunPSK" w:hint="cs"/>
          <w:cs/>
        </w:rPr>
        <w:t>เฉลี่ย</w:t>
      </w:r>
      <w:r w:rsidR="009345B0" w:rsidRPr="00F20DAC">
        <w:rPr>
          <w:rFonts w:ascii="TH SarabunPSK" w:hAnsi="TH SarabunPSK" w:cs="TH SarabunPSK" w:hint="cs"/>
          <w:cs/>
        </w:rPr>
        <w:t xml:space="preserve"> </w:t>
      </w:r>
      <w:r w:rsidR="00180453" w:rsidRPr="00F20DAC">
        <w:rPr>
          <w:rFonts w:ascii="TH SarabunPSK" w:hAnsi="TH SarabunPSK" w:cs="TH SarabunPSK" w:hint="cs"/>
          <w:color w:val="000000"/>
          <w:cs/>
        </w:rPr>
        <w:t xml:space="preserve">4.82 </w:t>
      </w:r>
      <w:r w:rsidR="00180453" w:rsidRPr="00F20DAC">
        <w:rPr>
          <w:rFonts w:ascii="TH SarabunPSK" w:hAnsi="TH SarabunPSK" w:cs="TH SarabunPSK"/>
          <w:color w:val="000000"/>
          <w:cs/>
        </w:rPr>
        <w:t>±</w:t>
      </w:r>
      <w:r w:rsidR="00180453" w:rsidRPr="00F20DAC">
        <w:rPr>
          <w:rFonts w:ascii="TH SarabunPSK" w:hAnsi="TH SarabunPSK" w:cs="TH SarabunPSK" w:hint="cs"/>
          <w:color w:val="000000"/>
          <w:cs/>
        </w:rPr>
        <w:t xml:space="preserve"> 2.10 </w:t>
      </w:r>
      <w:r w:rsidR="009345B0" w:rsidRPr="00F20DAC">
        <w:rPr>
          <w:rFonts w:ascii="TH SarabunPSK" w:hAnsi="TH SarabunPSK" w:cs="TH SarabunPSK" w:hint="cs"/>
          <w:cs/>
        </w:rPr>
        <w:t>และ</w:t>
      </w:r>
      <w:r w:rsidR="00462D93" w:rsidRPr="00F20DAC">
        <w:rPr>
          <w:rFonts w:ascii="TH SarabunPSK" w:hAnsi="TH SarabunPSK" w:cs="TH SarabunPSK" w:hint="cs"/>
          <w:cs/>
        </w:rPr>
        <w:t>ใบ</w:t>
      </w:r>
      <w:r w:rsidR="001F274F">
        <w:rPr>
          <w:rFonts w:ascii="TH SarabunPSK" w:hAnsi="TH SarabunPSK" w:cs="TH SarabunPSK" w:hint="cs"/>
          <w:cs/>
        </w:rPr>
        <w:t>บัวบก</w:t>
      </w:r>
      <w:r w:rsidR="009345B0" w:rsidRPr="00F20DAC">
        <w:rPr>
          <w:rFonts w:ascii="TH SarabunPSK" w:hAnsi="TH SarabunPSK" w:cs="TH SarabunPSK" w:hint="cs"/>
          <w:cs/>
        </w:rPr>
        <w:t>ร้อยละ</w:t>
      </w:r>
      <w:r w:rsidR="00180453" w:rsidRPr="00F20DAC">
        <w:rPr>
          <w:rFonts w:ascii="TH SarabunPSK" w:hAnsi="TH SarabunPSK" w:cs="TH SarabunPSK" w:hint="cs"/>
          <w:cs/>
        </w:rPr>
        <w:t>เฉลี่ย</w:t>
      </w:r>
      <w:r w:rsidR="009345B0" w:rsidRPr="00F20DAC">
        <w:rPr>
          <w:rFonts w:ascii="TH SarabunPSK" w:hAnsi="TH SarabunPSK" w:cs="TH SarabunPSK" w:hint="cs"/>
          <w:cs/>
        </w:rPr>
        <w:t xml:space="preserve"> </w:t>
      </w:r>
      <w:r w:rsidR="001F274F">
        <w:rPr>
          <w:rFonts w:ascii="TH SarabunPSK" w:hAnsi="TH SarabunPSK" w:cs="TH SarabunPSK" w:hint="cs"/>
          <w:color w:val="000000"/>
          <w:cs/>
        </w:rPr>
        <w:t>3.72</w:t>
      </w:r>
      <w:r w:rsidR="00180453" w:rsidRPr="00F20DAC">
        <w:rPr>
          <w:rFonts w:ascii="TH SarabunPSK" w:hAnsi="TH SarabunPSK" w:cs="TH SarabunPSK" w:hint="cs"/>
          <w:color w:val="000000"/>
          <w:cs/>
        </w:rPr>
        <w:t xml:space="preserve"> </w:t>
      </w:r>
      <w:r w:rsidR="00180453" w:rsidRPr="00F20DAC">
        <w:rPr>
          <w:rFonts w:ascii="TH SarabunPSK" w:hAnsi="TH SarabunPSK" w:cs="TH SarabunPSK"/>
          <w:color w:val="000000"/>
          <w:cs/>
        </w:rPr>
        <w:t>±</w:t>
      </w:r>
      <w:r w:rsidR="00180453" w:rsidRPr="00F20DAC">
        <w:rPr>
          <w:rFonts w:ascii="TH SarabunPSK" w:hAnsi="TH SarabunPSK" w:cs="TH SarabunPSK" w:hint="cs"/>
          <w:color w:val="000000"/>
          <w:cs/>
        </w:rPr>
        <w:t xml:space="preserve"> 0.</w:t>
      </w:r>
      <w:r w:rsidR="001F274F">
        <w:rPr>
          <w:rFonts w:ascii="TH SarabunPSK" w:hAnsi="TH SarabunPSK" w:cs="TH SarabunPSK" w:hint="cs"/>
          <w:color w:val="000000"/>
          <w:cs/>
        </w:rPr>
        <w:t>43</w:t>
      </w:r>
      <w:r w:rsidR="009345B0" w:rsidRPr="00F20DAC">
        <w:rPr>
          <w:rFonts w:ascii="TH SarabunPSK" w:hAnsi="TH SarabunPSK" w:cs="TH SarabunPSK" w:hint="cs"/>
          <w:cs/>
        </w:rPr>
        <w:t xml:space="preserve"> ตามลำดับ </w:t>
      </w:r>
      <w:r w:rsidR="001575C3" w:rsidRPr="00F20DAC">
        <w:rPr>
          <w:rFonts w:ascii="TH SarabunPSK" w:hAnsi="TH SarabunPSK" w:cs="TH SarabunPSK" w:hint="cs"/>
          <w:cs/>
        </w:rPr>
        <w:t>เมื่อวัดเส้นผ่านศูนย์กลางของบริเวณยับยั้ง สารสกัดจาก</w:t>
      </w:r>
      <w:r w:rsidR="001575C3" w:rsidRPr="00F20DAC">
        <w:rPr>
          <w:rFonts w:ascii="TH SarabunPSK" w:hAnsi="TH SarabunPSK" w:cs="TH SarabunPSK"/>
          <w:cs/>
        </w:rPr>
        <w:t xml:space="preserve">ตะไคร้ </w:t>
      </w:r>
      <w:r w:rsidR="00462D93" w:rsidRPr="00F20DAC">
        <w:rPr>
          <w:rFonts w:ascii="TH SarabunPSK" w:hAnsi="TH SarabunPSK" w:cs="TH SarabunPSK"/>
          <w:cs/>
        </w:rPr>
        <w:t>ใบมะกรูด</w:t>
      </w:r>
      <w:r w:rsidR="001575C3" w:rsidRPr="00F20DAC">
        <w:rPr>
          <w:rFonts w:ascii="TH SarabunPSK" w:hAnsi="TH SarabunPSK" w:cs="TH SarabunPSK"/>
          <w:cs/>
        </w:rPr>
        <w:t xml:space="preserve"> และใบบัวบก</w:t>
      </w:r>
      <w:r w:rsidR="001575C3" w:rsidRPr="00F20DAC">
        <w:rPr>
          <w:rFonts w:ascii="TH SarabunPSK" w:hAnsi="TH SarabunPSK" w:cs="TH SarabunPSK" w:hint="cs"/>
          <w:cs/>
        </w:rPr>
        <w:t xml:space="preserve"> เมื่อพิจารณาที่ความเข้มข้นร้อยละ 100 โดยปริมาตร สารสกัดจากใบบัวบก ใบมะกรูดและตะไคร้ มีบริเวณยับยั้ง</w:t>
      </w:r>
      <w:r w:rsidR="001C3604" w:rsidRPr="00F20DAC">
        <w:rPr>
          <w:rFonts w:ascii="TH SarabunPSK" w:hAnsi="TH SarabunPSK" w:cs="TH SarabunPSK" w:hint="cs"/>
          <w:cs/>
        </w:rPr>
        <w:t>เฉลี่ย</w:t>
      </w:r>
      <w:r w:rsidR="001575C3" w:rsidRPr="00F20DAC">
        <w:rPr>
          <w:rFonts w:ascii="TH SarabunPSK" w:hAnsi="TH SarabunPSK" w:cs="TH SarabunPSK" w:hint="cs"/>
          <w:cs/>
        </w:rPr>
        <w:t xml:space="preserve">เท่ากับ </w:t>
      </w:r>
      <w:r w:rsidR="00AC2FD5" w:rsidRPr="00F20DAC">
        <w:rPr>
          <w:rFonts w:ascii="TH SarabunPSK" w:hAnsi="TH SarabunPSK" w:cs="TH SarabunPSK"/>
          <w:cs/>
        </w:rPr>
        <w:t>2.90</w:t>
      </w:r>
      <w:r w:rsidR="00AC2FD5" w:rsidRPr="00F20DAC">
        <w:rPr>
          <w:rFonts w:ascii="TH SarabunPSK" w:hAnsi="TH SarabunPSK" w:cs="TH SarabunPSK"/>
        </w:rPr>
        <w:t xml:space="preserve"> ± </w:t>
      </w:r>
      <w:r w:rsidR="00AC2FD5" w:rsidRPr="00F20DAC">
        <w:rPr>
          <w:rFonts w:ascii="TH SarabunPSK" w:hAnsi="TH SarabunPSK" w:cs="TH SarabunPSK"/>
          <w:cs/>
        </w:rPr>
        <w:t>0.52</w:t>
      </w:r>
      <w:r w:rsidR="00AC2FD5" w:rsidRPr="00F20DAC">
        <w:rPr>
          <w:rFonts w:ascii="TH SarabunPSK" w:hAnsi="TH SarabunPSK" w:cs="TH SarabunPSK"/>
        </w:rPr>
        <w:t xml:space="preserve">, </w:t>
      </w:r>
      <w:r w:rsidR="00AC2FD5" w:rsidRPr="00F20DAC">
        <w:rPr>
          <w:rFonts w:ascii="TH SarabunPSK" w:hAnsi="TH SarabunPSK" w:cs="TH SarabunPSK"/>
          <w:cs/>
        </w:rPr>
        <w:t>2.80</w:t>
      </w:r>
      <w:r w:rsidR="00AC2FD5" w:rsidRPr="00F20DAC">
        <w:rPr>
          <w:rFonts w:ascii="TH SarabunPSK" w:hAnsi="TH SarabunPSK" w:cs="TH SarabunPSK"/>
        </w:rPr>
        <w:t xml:space="preserve"> ± </w:t>
      </w:r>
      <w:r w:rsidR="00AC2FD5" w:rsidRPr="00F20DAC">
        <w:rPr>
          <w:rFonts w:ascii="TH SarabunPSK" w:hAnsi="TH SarabunPSK" w:cs="TH SarabunPSK"/>
          <w:cs/>
        </w:rPr>
        <w:t>0.20 และ 2.03</w:t>
      </w:r>
      <w:r w:rsidR="00AC2FD5" w:rsidRPr="00F20DAC">
        <w:rPr>
          <w:rFonts w:ascii="TH SarabunPSK" w:hAnsi="TH SarabunPSK" w:cs="TH SarabunPSK"/>
        </w:rPr>
        <w:t xml:space="preserve"> ± </w:t>
      </w:r>
      <w:r w:rsidR="00AC2FD5" w:rsidRPr="00F20DAC">
        <w:rPr>
          <w:rFonts w:ascii="TH SarabunPSK" w:hAnsi="TH SarabunPSK" w:cs="TH SarabunPSK"/>
          <w:cs/>
        </w:rPr>
        <w:t xml:space="preserve">0.15 </w:t>
      </w:r>
      <w:r w:rsidR="001575C3" w:rsidRPr="00F20DAC">
        <w:rPr>
          <w:rFonts w:ascii="TH SarabunPSK" w:hAnsi="TH SarabunPSK" w:cs="TH SarabunPSK" w:hint="cs"/>
          <w:cs/>
        </w:rPr>
        <w:t xml:space="preserve">เซนติเมตร ตามลำดับ ที่ความเข้มข้นร้อยละ 80 โดยปริมาตร สารสกัดจากใบบัวบก ใบมะกรูดและตะไคร้ มีบริเวณยับยั้งเท่ากับ </w:t>
      </w:r>
      <w:r w:rsidR="001C3604" w:rsidRPr="00F20DAC">
        <w:rPr>
          <w:rFonts w:ascii="TH SarabunPSK" w:hAnsi="TH SarabunPSK" w:cs="TH SarabunPSK"/>
        </w:rPr>
        <w:t>2.50</w:t>
      </w:r>
      <w:r w:rsidR="001C3604" w:rsidRPr="00F20DAC">
        <w:rPr>
          <w:rFonts w:ascii="TH SarabunPSK" w:hAnsi="TH SarabunPSK" w:cs="TH SarabunPSK" w:hint="cs"/>
          <w:cs/>
        </w:rPr>
        <w:t xml:space="preserve"> </w:t>
      </w:r>
      <w:r w:rsidR="001C3604" w:rsidRPr="00F20DAC">
        <w:rPr>
          <w:rFonts w:ascii="TH SarabunPSK" w:hAnsi="TH SarabunPSK" w:cs="TH SarabunPSK"/>
        </w:rPr>
        <w:t>±</w:t>
      </w:r>
      <w:r w:rsidR="001C3604" w:rsidRPr="00F20DAC">
        <w:rPr>
          <w:rFonts w:ascii="TH SarabunPSK" w:hAnsi="TH SarabunPSK" w:cs="TH SarabunPSK" w:hint="cs"/>
          <w:cs/>
        </w:rPr>
        <w:t xml:space="preserve"> </w:t>
      </w:r>
      <w:r w:rsidR="001C3604" w:rsidRPr="00F20DAC">
        <w:rPr>
          <w:rFonts w:ascii="TH SarabunPSK" w:hAnsi="TH SarabunPSK" w:cs="TH SarabunPSK"/>
        </w:rPr>
        <w:t>0.17, 2.13</w:t>
      </w:r>
      <w:r w:rsidR="001C3604" w:rsidRPr="00F20DAC">
        <w:rPr>
          <w:rFonts w:ascii="TH SarabunPSK" w:hAnsi="TH SarabunPSK" w:cs="TH SarabunPSK" w:hint="cs"/>
          <w:cs/>
        </w:rPr>
        <w:t xml:space="preserve"> </w:t>
      </w:r>
      <w:r w:rsidR="001C3604" w:rsidRPr="00F20DAC">
        <w:rPr>
          <w:rFonts w:ascii="TH SarabunPSK" w:hAnsi="TH SarabunPSK" w:cs="TH SarabunPSK"/>
        </w:rPr>
        <w:t>±</w:t>
      </w:r>
      <w:r w:rsidR="001C3604" w:rsidRPr="00F20DAC">
        <w:rPr>
          <w:rFonts w:ascii="TH SarabunPSK" w:hAnsi="TH SarabunPSK" w:cs="TH SarabunPSK" w:hint="cs"/>
          <w:cs/>
        </w:rPr>
        <w:t xml:space="preserve"> </w:t>
      </w:r>
      <w:r w:rsidR="001C3604" w:rsidRPr="00F20DAC">
        <w:rPr>
          <w:rFonts w:ascii="TH SarabunPSK" w:hAnsi="TH SarabunPSK" w:cs="TH SarabunPSK"/>
        </w:rPr>
        <w:t xml:space="preserve">0.15 </w:t>
      </w:r>
      <w:r w:rsidR="001C3604" w:rsidRPr="00F20DAC">
        <w:rPr>
          <w:rFonts w:ascii="TH SarabunPSK" w:hAnsi="TH SarabunPSK" w:cs="TH SarabunPSK"/>
          <w:cs/>
        </w:rPr>
        <w:t xml:space="preserve">และ </w:t>
      </w:r>
      <w:r w:rsidR="001C3604" w:rsidRPr="00F20DAC">
        <w:rPr>
          <w:rFonts w:ascii="TH SarabunPSK" w:hAnsi="TH SarabunPSK" w:cs="TH SarabunPSK"/>
        </w:rPr>
        <w:t>1.83</w:t>
      </w:r>
      <w:r w:rsidR="001C3604" w:rsidRPr="00F20DAC">
        <w:rPr>
          <w:rFonts w:ascii="TH SarabunPSK" w:hAnsi="TH SarabunPSK" w:cs="TH SarabunPSK" w:hint="cs"/>
          <w:cs/>
        </w:rPr>
        <w:t xml:space="preserve"> </w:t>
      </w:r>
      <w:r w:rsidR="001C3604" w:rsidRPr="00F20DAC">
        <w:rPr>
          <w:rFonts w:ascii="TH SarabunPSK" w:hAnsi="TH SarabunPSK" w:cs="TH SarabunPSK"/>
        </w:rPr>
        <w:t>±</w:t>
      </w:r>
      <w:r w:rsidR="001C3604" w:rsidRPr="00F20DAC">
        <w:rPr>
          <w:rFonts w:ascii="TH SarabunPSK" w:hAnsi="TH SarabunPSK" w:cs="TH SarabunPSK" w:hint="cs"/>
          <w:cs/>
        </w:rPr>
        <w:t xml:space="preserve"> </w:t>
      </w:r>
      <w:r w:rsidR="001C3604" w:rsidRPr="00F20DAC">
        <w:rPr>
          <w:rFonts w:ascii="TH SarabunPSK" w:hAnsi="TH SarabunPSK" w:cs="TH SarabunPSK"/>
        </w:rPr>
        <w:t xml:space="preserve">0.15 </w:t>
      </w:r>
      <w:r w:rsidR="001575C3" w:rsidRPr="00F20DAC">
        <w:rPr>
          <w:rFonts w:ascii="TH SarabunPSK" w:hAnsi="TH SarabunPSK" w:cs="TH SarabunPSK" w:hint="cs"/>
          <w:cs/>
        </w:rPr>
        <w:t xml:space="preserve"> เซนติเมตร ตามลำดับ และความเข้มข้นร้อยละ 60 โดยปริมาตรสารสกัดจากใบมะกรูด ตะไคร้ และใบบัวบก มีบริเวณยับยั้ง</w:t>
      </w:r>
      <w:r w:rsidR="003856D4" w:rsidRPr="00F20DAC">
        <w:rPr>
          <w:rFonts w:ascii="TH SarabunPSK" w:hAnsi="TH SarabunPSK" w:cs="TH SarabunPSK" w:hint="cs"/>
          <w:cs/>
        </w:rPr>
        <w:t>เฉลี่ย</w:t>
      </w:r>
      <w:r w:rsidR="001575C3" w:rsidRPr="00F20DAC">
        <w:rPr>
          <w:rFonts w:ascii="TH SarabunPSK" w:hAnsi="TH SarabunPSK" w:cs="TH SarabunPSK" w:hint="cs"/>
          <w:cs/>
        </w:rPr>
        <w:t xml:space="preserve">เท่ากับ </w:t>
      </w:r>
      <w:r w:rsidR="000D56E4" w:rsidRPr="00F20DAC">
        <w:rPr>
          <w:rFonts w:ascii="TH SarabunPSK" w:hAnsi="TH SarabunPSK" w:cs="TH SarabunPSK"/>
        </w:rPr>
        <w:t>2.13</w:t>
      </w:r>
      <w:r w:rsidR="000D56E4" w:rsidRPr="00F20DAC">
        <w:rPr>
          <w:rFonts w:ascii="TH SarabunPSK" w:hAnsi="TH SarabunPSK" w:cs="TH SarabunPSK" w:hint="cs"/>
          <w:cs/>
        </w:rPr>
        <w:t xml:space="preserve"> </w:t>
      </w:r>
      <w:r w:rsidR="000D56E4" w:rsidRPr="00F20DAC">
        <w:rPr>
          <w:rFonts w:ascii="TH SarabunPSK" w:hAnsi="TH SarabunPSK" w:cs="TH SarabunPSK"/>
        </w:rPr>
        <w:t>±</w:t>
      </w:r>
      <w:r w:rsidR="000D56E4" w:rsidRPr="00F20DAC">
        <w:rPr>
          <w:rFonts w:ascii="TH SarabunPSK" w:hAnsi="TH SarabunPSK" w:cs="TH SarabunPSK" w:hint="cs"/>
          <w:cs/>
        </w:rPr>
        <w:t xml:space="preserve"> </w:t>
      </w:r>
      <w:r w:rsidR="000D56E4" w:rsidRPr="00F20DAC">
        <w:rPr>
          <w:rFonts w:ascii="TH SarabunPSK" w:hAnsi="TH SarabunPSK" w:cs="TH SarabunPSK"/>
        </w:rPr>
        <w:t>0.12, 1.93</w:t>
      </w:r>
      <w:r w:rsidR="000D56E4" w:rsidRPr="00F20DAC">
        <w:rPr>
          <w:rFonts w:ascii="TH SarabunPSK" w:hAnsi="TH SarabunPSK" w:cs="TH SarabunPSK" w:hint="cs"/>
          <w:cs/>
        </w:rPr>
        <w:t xml:space="preserve"> </w:t>
      </w:r>
      <w:r w:rsidR="000D56E4" w:rsidRPr="00F20DAC">
        <w:rPr>
          <w:rFonts w:ascii="TH SarabunPSK" w:hAnsi="TH SarabunPSK" w:cs="TH SarabunPSK"/>
        </w:rPr>
        <w:t>±</w:t>
      </w:r>
      <w:r w:rsidR="000D56E4" w:rsidRPr="00F20DAC">
        <w:rPr>
          <w:rFonts w:ascii="TH SarabunPSK" w:hAnsi="TH SarabunPSK" w:cs="TH SarabunPSK" w:hint="cs"/>
          <w:cs/>
        </w:rPr>
        <w:t xml:space="preserve"> </w:t>
      </w:r>
      <w:r w:rsidR="000D56E4" w:rsidRPr="00F20DAC">
        <w:rPr>
          <w:rFonts w:ascii="TH SarabunPSK" w:hAnsi="TH SarabunPSK" w:cs="TH SarabunPSK"/>
        </w:rPr>
        <w:t xml:space="preserve">0.50 </w:t>
      </w:r>
      <w:r w:rsidR="000D56E4" w:rsidRPr="00F20DAC">
        <w:rPr>
          <w:rFonts w:ascii="TH SarabunPSK" w:hAnsi="TH SarabunPSK" w:cs="TH SarabunPSK"/>
          <w:cs/>
        </w:rPr>
        <w:t xml:space="preserve">และ </w:t>
      </w:r>
      <w:r w:rsidR="000D56E4" w:rsidRPr="00F20DAC">
        <w:rPr>
          <w:rFonts w:ascii="TH SarabunPSK" w:hAnsi="TH SarabunPSK" w:cs="TH SarabunPSK"/>
        </w:rPr>
        <w:t>1.73</w:t>
      </w:r>
      <w:r w:rsidR="000D56E4" w:rsidRPr="00F20DAC">
        <w:rPr>
          <w:rFonts w:ascii="TH SarabunPSK" w:hAnsi="TH SarabunPSK" w:cs="TH SarabunPSK" w:hint="cs"/>
          <w:cs/>
        </w:rPr>
        <w:t xml:space="preserve"> </w:t>
      </w:r>
      <w:r w:rsidR="000D56E4" w:rsidRPr="00F20DAC">
        <w:rPr>
          <w:rFonts w:ascii="TH SarabunPSK" w:hAnsi="TH SarabunPSK" w:cs="TH SarabunPSK"/>
        </w:rPr>
        <w:t>±</w:t>
      </w:r>
      <w:r w:rsidR="000D56E4" w:rsidRPr="00F20DAC">
        <w:rPr>
          <w:rFonts w:ascii="TH SarabunPSK" w:hAnsi="TH SarabunPSK" w:cs="TH SarabunPSK" w:hint="cs"/>
          <w:cs/>
        </w:rPr>
        <w:t xml:space="preserve"> </w:t>
      </w:r>
      <w:r w:rsidR="000D56E4" w:rsidRPr="00F20DAC">
        <w:rPr>
          <w:rFonts w:ascii="TH SarabunPSK" w:hAnsi="TH SarabunPSK" w:cs="TH SarabunPSK"/>
        </w:rPr>
        <w:t xml:space="preserve">0.12 </w:t>
      </w:r>
      <w:r w:rsidR="001575C3" w:rsidRPr="00F20DAC">
        <w:rPr>
          <w:rFonts w:ascii="TH SarabunPSK" w:hAnsi="TH SarabunPSK" w:cs="TH SarabunPSK" w:hint="cs"/>
          <w:cs/>
        </w:rPr>
        <w:t xml:space="preserve">เซนติเมตรตามลำดับ </w:t>
      </w:r>
      <w:r w:rsidR="009345B0" w:rsidRPr="00F20DAC">
        <w:rPr>
          <w:rFonts w:ascii="TH SarabunPSK" w:hAnsi="TH SarabunPSK" w:cs="TH SarabunPSK" w:hint="cs"/>
          <w:cs/>
        </w:rPr>
        <w:t>โดยแสดงตัวอย่างของบริเวณยับยั้งเชื้อ</w:t>
      </w:r>
      <w:r w:rsidR="001575C3" w:rsidRPr="00F20DAC">
        <w:rPr>
          <w:rFonts w:ascii="TH SarabunPSK" w:hAnsi="TH SarabunPSK" w:cs="TH SarabunPSK" w:hint="cs"/>
          <w:cs/>
        </w:rPr>
        <w:t>แบคทีเรีย</w:t>
      </w:r>
      <w:r w:rsidR="009345B0" w:rsidRPr="00F20DAC">
        <w:rPr>
          <w:rFonts w:ascii="TH SarabunPSK" w:hAnsi="TH SarabunPSK" w:cs="TH SarabunPSK" w:hint="cs"/>
          <w:cs/>
        </w:rPr>
        <w:t>เมื่อใช้</w:t>
      </w:r>
      <w:r w:rsidR="001575C3" w:rsidRPr="00F20DAC">
        <w:rPr>
          <w:rFonts w:ascii="TH SarabunPSK" w:hAnsi="TH SarabunPSK" w:cs="TH SarabunPSK" w:hint="cs"/>
          <w:cs/>
        </w:rPr>
        <w:t>ใบ</w:t>
      </w:r>
      <w:r w:rsidR="009345B0" w:rsidRPr="00F20DAC">
        <w:rPr>
          <w:rFonts w:ascii="TH SarabunPSK" w:hAnsi="TH SarabunPSK" w:cs="TH SarabunPSK" w:hint="cs"/>
          <w:cs/>
        </w:rPr>
        <w:t>มะกรูดดังภาพที่ 2</w:t>
      </w:r>
    </w:p>
    <w:p w14:paraId="1709A45D" w14:textId="167EAC66" w:rsidR="000F3286" w:rsidRDefault="00613597" w:rsidP="00852A91">
      <w:pPr>
        <w:pStyle w:val="aa"/>
        <w:jc w:val="thaiDistribute"/>
        <w:rPr>
          <w:rFonts w:ascii="TH SarabunPSK" w:hAnsi="TH SarabunPSK" w:cs="TH SarabunPSK"/>
        </w:rPr>
      </w:pPr>
      <w:r>
        <w:rPr>
          <w:noProof/>
        </w:rPr>
        <w:lastRenderedPageBreak/>
        <w:drawing>
          <wp:anchor distT="0" distB="0" distL="114300" distR="114300" simplePos="0" relativeHeight="251686912" behindDoc="1" locked="0" layoutInCell="1" allowOverlap="1" wp14:anchorId="195EBCFB" wp14:editId="48D9021A">
            <wp:simplePos x="0" y="0"/>
            <wp:positionH relativeFrom="margin">
              <wp:align>center</wp:align>
            </wp:positionH>
            <wp:positionV relativeFrom="paragraph">
              <wp:posOffset>118110</wp:posOffset>
            </wp:positionV>
            <wp:extent cx="2033270" cy="1524635"/>
            <wp:effectExtent l="0" t="0" r="5080" b="0"/>
            <wp:wrapTight wrapText="bothSides">
              <wp:wrapPolygon edited="0">
                <wp:start x="0" y="0"/>
                <wp:lineTo x="0" y="21321"/>
                <wp:lineTo x="21452" y="21321"/>
                <wp:lineTo x="21452" y="0"/>
                <wp:lineTo x="0" y="0"/>
              </wp:wrapPolygon>
            </wp:wrapTight>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3270" cy="1524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E1F8B" w14:textId="75A6AE6E" w:rsidR="000F3286" w:rsidRDefault="000F3286" w:rsidP="00852A91">
      <w:pPr>
        <w:pStyle w:val="aa"/>
        <w:jc w:val="thaiDistribute"/>
        <w:rPr>
          <w:rFonts w:ascii="TH SarabunPSK" w:hAnsi="TH SarabunPSK" w:cs="TH SarabunPSK"/>
        </w:rPr>
      </w:pPr>
    </w:p>
    <w:p w14:paraId="37A5FA9A" w14:textId="1010BD3B" w:rsidR="000F3286" w:rsidRPr="00F20DAC" w:rsidRDefault="000F3286" w:rsidP="00852A91">
      <w:pPr>
        <w:pStyle w:val="aa"/>
        <w:jc w:val="thaiDistribute"/>
        <w:rPr>
          <w:rFonts w:ascii="TH SarabunPSK" w:hAnsi="TH SarabunPSK" w:cs="TH SarabunPSK"/>
        </w:rPr>
      </w:pPr>
    </w:p>
    <w:p w14:paraId="29D15DD8" w14:textId="2FC12AEA" w:rsidR="001575C3" w:rsidRPr="00F20DAC" w:rsidRDefault="001575C3" w:rsidP="00852A91">
      <w:pPr>
        <w:pStyle w:val="aa"/>
        <w:jc w:val="thaiDistribute"/>
        <w:rPr>
          <w:rFonts w:ascii="TH SarabunPSK" w:hAnsi="TH SarabunPSK" w:cs="TH SarabunPSK"/>
        </w:rPr>
      </w:pPr>
    </w:p>
    <w:p w14:paraId="40DACD1D" w14:textId="58CB762C" w:rsidR="009345B0" w:rsidRPr="00F20DAC" w:rsidRDefault="009345B0" w:rsidP="009345B0">
      <w:pPr>
        <w:pStyle w:val="aa"/>
        <w:jc w:val="center"/>
        <w:rPr>
          <w:rFonts w:ascii="TH SarabunPSK" w:hAnsi="TH SarabunPSK" w:cs="TH SarabunPSK"/>
        </w:rPr>
      </w:pPr>
    </w:p>
    <w:p w14:paraId="68209A11" w14:textId="2A9C4254" w:rsidR="009345B0" w:rsidRDefault="009345B0" w:rsidP="00852A91">
      <w:pPr>
        <w:pStyle w:val="aa"/>
        <w:jc w:val="thaiDistribute"/>
        <w:rPr>
          <w:rFonts w:ascii="TH SarabunPSK" w:hAnsi="TH SarabunPSK" w:cs="TH SarabunPSK"/>
        </w:rPr>
      </w:pPr>
    </w:p>
    <w:p w14:paraId="47A94B56" w14:textId="44BBEC45" w:rsidR="00613597" w:rsidRDefault="00613597" w:rsidP="00852A91">
      <w:pPr>
        <w:pStyle w:val="aa"/>
        <w:jc w:val="thaiDistribute"/>
        <w:rPr>
          <w:rFonts w:ascii="TH SarabunPSK" w:hAnsi="TH SarabunPSK" w:cs="TH SarabunPSK"/>
        </w:rPr>
      </w:pPr>
    </w:p>
    <w:p w14:paraId="7863FE96" w14:textId="77777777" w:rsidR="00613597" w:rsidRPr="00F20DAC" w:rsidRDefault="00613597" w:rsidP="00852A91">
      <w:pPr>
        <w:pStyle w:val="aa"/>
        <w:jc w:val="thaiDistribute"/>
        <w:rPr>
          <w:rFonts w:ascii="TH SarabunPSK" w:hAnsi="TH SarabunPSK" w:cs="TH SarabunPSK"/>
        </w:rPr>
      </w:pPr>
    </w:p>
    <w:p w14:paraId="1F5ACD88" w14:textId="5031558F" w:rsidR="009345B0" w:rsidRPr="00F20DAC" w:rsidRDefault="009345B0" w:rsidP="009345B0">
      <w:pPr>
        <w:pStyle w:val="aa"/>
        <w:jc w:val="center"/>
        <w:rPr>
          <w:rFonts w:ascii="TH SarabunPSK" w:hAnsi="TH SarabunPSK" w:cs="TH SarabunPSK"/>
          <w:color w:val="000000"/>
        </w:rPr>
      </w:pPr>
      <w:r w:rsidRPr="00F20DAC">
        <w:rPr>
          <w:rFonts w:ascii="TH SarabunPSK" w:hAnsi="TH SarabunPSK" w:cs="TH SarabunPSK" w:hint="cs"/>
          <w:color w:val="000000"/>
          <w:cs/>
        </w:rPr>
        <w:t>ภาพที่</w:t>
      </w:r>
      <w:r w:rsidRPr="00F20DAC">
        <w:rPr>
          <w:rFonts w:ascii="TH SarabunPSK" w:hAnsi="TH SarabunPSK" w:cs="TH SarabunPSK"/>
          <w:color w:val="000000"/>
        </w:rPr>
        <w:t xml:space="preserve"> 2 </w:t>
      </w:r>
      <w:r w:rsidRPr="00F20DAC">
        <w:rPr>
          <w:rFonts w:ascii="TH SarabunPSK" w:hAnsi="TH SarabunPSK" w:cs="TH SarabunPSK" w:hint="cs"/>
          <w:color w:val="000000"/>
          <w:cs/>
        </w:rPr>
        <w:t>บริเวณ</w:t>
      </w:r>
      <w:r w:rsidRPr="00F20DAC">
        <w:rPr>
          <w:rFonts w:ascii="TH SarabunPSK" w:hAnsi="TH SarabunPSK" w:cs="TH SarabunPSK"/>
          <w:color w:val="000000"/>
          <w:cs/>
        </w:rPr>
        <w:t xml:space="preserve">ยับยั้งเชื้อแบคทีเรีย </w:t>
      </w:r>
      <w:r w:rsidRPr="00F20DAC">
        <w:rPr>
          <w:rFonts w:ascii="TH SarabunPSK" w:hAnsi="TH SarabunPSK" w:cs="TH SarabunPSK"/>
          <w:i/>
          <w:iCs/>
          <w:color w:val="000000"/>
        </w:rPr>
        <w:t>S. Aureus</w:t>
      </w:r>
      <w:r w:rsidRPr="00F20DAC">
        <w:rPr>
          <w:rFonts w:ascii="TH SarabunPSK" w:hAnsi="TH SarabunPSK" w:cs="TH SarabunPSK"/>
          <w:color w:val="000000"/>
        </w:rPr>
        <w:t xml:space="preserve"> </w:t>
      </w:r>
      <w:r w:rsidRPr="00F20DAC">
        <w:rPr>
          <w:rFonts w:ascii="TH SarabunPSK" w:hAnsi="TH SarabunPSK" w:cs="TH SarabunPSK"/>
          <w:color w:val="000000"/>
          <w:cs/>
        </w:rPr>
        <w:t>ของ</w:t>
      </w:r>
      <w:r w:rsidR="00EC3411" w:rsidRPr="00F20DAC">
        <w:rPr>
          <w:rFonts w:ascii="TH SarabunPSK" w:hAnsi="TH SarabunPSK" w:cs="TH SarabunPSK"/>
          <w:color w:val="000000"/>
          <w:cs/>
        </w:rPr>
        <w:t>น้ำมันหอมระเหย</w:t>
      </w:r>
      <w:r w:rsidRPr="00F20DAC">
        <w:rPr>
          <w:rFonts w:ascii="TH SarabunPSK" w:hAnsi="TH SarabunPSK" w:cs="TH SarabunPSK" w:hint="cs"/>
          <w:color w:val="000000"/>
          <w:cs/>
        </w:rPr>
        <w:t xml:space="preserve">ใบมะกรูด </w:t>
      </w:r>
      <w:r w:rsidR="00613597">
        <w:rPr>
          <w:rFonts w:ascii="TH SarabunPSK" w:hAnsi="TH SarabunPSK" w:cs="TH SarabunPSK" w:hint="cs"/>
          <w:color w:val="000000"/>
          <w:cs/>
        </w:rPr>
        <w:t>60</w:t>
      </w:r>
      <w:r w:rsidRPr="00F20DAC">
        <w:rPr>
          <w:rFonts w:ascii="TH SarabunPSK" w:hAnsi="TH SarabunPSK" w:cs="TH SarabunPSK"/>
          <w:color w:val="000000"/>
        </w:rPr>
        <w:t>% (v/v)</w:t>
      </w:r>
    </w:p>
    <w:p w14:paraId="798BAA34" w14:textId="7928F3D7" w:rsidR="009345B0" w:rsidRPr="00F20DAC" w:rsidRDefault="009345B0" w:rsidP="009345B0">
      <w:pPr>
        <w:pStyle w:val="aa"/>
        <w:jc w:val="center"/>
        <w:rPr>
          <w:rFonts w:ascii="TH SarabunPSK" w:hAnsi="TH SarabunPSK" w:cs="TH SarabunPSK"/>
          <w:cs/>
        </w:rPr>
      </w:pPr>
      <w:r w:rsidRPr="00F20DAC">
        <w:rPr>
          <w:rFonts w:ascii="TH SarabunPSK" w:hAnsi="TH SarabunPSK" w:cs="TH SarabunPSK"/>
          <w:cs/>
        </w:rPr>
        <w:t>ที่มา : ภาพ</w:t>
      </w:r>
      <w:r w:rsidRPr="00F20DAC">
        <w:rPr>
          <w:rFonts w:ascii="TH SarabunPSK" w:hAnsi="TH SarabunPSK" w:cs="TH SarabunPSK" w:hint="cs"/>
          <w:cs/>
        </w:rPr>
        <w:t>ถ่าย</w:t>
      </w:r>
      <w:r w:rsidRPr="00F20DAC">
        <w:rPr>
          <w:rFonts w:ascii="TH SarabunPSK" w:hAnsi="TH SarabunPSK" w:cs="TH SarabunPSK"/>
          <w:cs/>
        </w:rPr>
        <w:t>โดย</w:t>
      </w:r>
      <w:r w:rsidRPr="00F20DAC">
        <w:rPr>
          <w:rFonts w:ascii="TH SarabunPSK" w:hAnsi="TH SarabunPSK" w:cs="TH SarabunPSK" w:hint="cs"/>
          <w:cs/>
        </w:rPr>
        <w:t xml:space="preserve"> กมณรัตน์ นทีสินทรัพย์ เมื่อวันที่ 1</w:t>
      </w:r>
      <w:r w:rsidR="00AC7FAF" w:rsidRPr="00F20DAC">
        <w:rPr>
          <w:rFonts w:ascii="TH SarabunPSK" w:hAnsi="TH SarabunPSK" w:cs="TH SarabunPSK" w:hint="cs"/>
          <w:cs/>
        </w:rPr>
        <w:t>2</w:t>
      </w:r>
      <w:r w:rsidRPr="00F20DAC">
        <w:rPr>
          <w:rFonts w:ascii="TH SarabunPSK" w:hAnsi="TH SarabunPSK" w:cs="TH SarabunPSK" w:hint="cs"/>
          <w:cs/>
        </w:rPr>
        <w:t xml:space="preserve"> เดือน </w:t>
      </w:r>
      <w:r w:rsidR="00AC7FAF" w:rsidRPr="00F20DAC">
        <w:rPr>
          <w:rFonts w:ascii="TH SarabunPSK" w:hAnsi="TH SarabunPSK" w:cs="TH SarabunPSK" w:hint="cs"/>
          <w:cs/>
        </w:rPr>
        <w:t>มกราคม</w:t>
      </w:r>
      <w:r w:rsidRPr="00F20DAC">
        <w:rPr>
          <w:rFonts w:ascii="TH SarabunPSK" w:hAnsi="TH SarabunPSK" w:cs="TH SarabunPSK" w:hint="cs"/>
          <w:cs/>
        </w:rPr>
        <w:t xml:space="preserve"> พ.ศ. 2564</w:t>
      </w:r>
    </w:p>
    <w:p w14:paraId="7E259972" w14:textId="77777777" w:rsidR="009345B0" w:rsidRPr="00F20DAC" w:rsidRDefault="009345B0" w:rsidP="00852A91">
      <w:pPr>
        <w:pStyle w:val="aa"/>
        <w:jc w:val="thaiDistribute"/>
        <w:rPr>
          <w:rFonts w:ascii="TH SarabunPSK" w:hAnsi="TH SarabunPSK" w:cs="TH SarabunPSK"/>
        </w:rPr>
      </w:pPr>
    </w:p>
    <w:p w14:paraId="778E7242" w14:textId="792592C8" w:rsidR="00E177E1" w:rsidRPr="00F20DAC" w:rsidRDefault="00E177E1" w:rsidP="00852A91">
      <w:pPr>
        <w:pStyle w:val="aa"/>
        <w:jc w:val="thaiDistribute"/>
        <w:rPr>
          <w:rFonts w:ascii="TH SarabunPSK" w:hAnsi="TH SarabunPSK" w:cs="TH SarabunPSK"/>
        </w:rPr>
      </w:pPr>
      <w:r w:rsidRPr="00F20DAC">
        <w:rPr>
          <w:rFonts w:ascii="TH SarabunPSK" w:hAnsi="TH SarabunPSK" w:cs="TH SarabunPSK"/>
          <w:b/>
          <w:bCs/>
          <w:color w:val="FF0000"/>
          <w:cs/>
        </w:rPr>
        <w:tab/>
      </w:r>
      <w:r w:rsidRPr="00F20DAC">
        <w:rPr>
          <w:rFonts w:ascii="TH SarabunPSK" w:hAnsi="TH SarabunPSK" w:cs="TH SarabunPSK" w:hint="cs"/>
          <w:cs/>
        </w:rPr>
        <w:t>เมื่อเปรียบเทียบ</w:t>
      </w:r>
      <w:r w:rsidR="00966DF0" w:rsidRPr="00F20DAC">
        <w:rPr>
          <w:rFonts w:ascii="TH SarabunPSK" w:hAnsi="TH SarabunPSK" w:cs="TH SarabunPSK" w:hint="cs"/>
          <w:cs/>
        </w:rPr>
        <w:t>ประสิทธิภาพ</w:t>
      </w:r>
      <w:r w:rsidR="003A340C" w:rsidRPr="00F20DAC">
        <w:rPr>
          <w:rFonts w:ascii="TH SarabunPSK" w:hAnsi="TH SarabunPSK" w:cs="TH SarabunPSK" w:hint="cs"/>
          <w:cs/>
        </w:rPr>
        <w:t>ในการ</w:t>
      </w:r>
      <w:r w:rsidR="00966DF0" w:rsidRPr="00F20DAC">
        <w:rPr>
          <w:rFonts w:ascii="TH SarabunPSK" w:hAnsi="TH SarabunPSK" w:cs="TH SarabunPSK" w:hint="cs"/>
          <w:cs/>
        </w:rPr>
        <w:t>การ</w:t>
      </w:r>
      <w:r w:rsidRPr="00F20DAC">
        <w:rPr>
          <w:rFonts w:ascii="TH SarabunPSK" w:hAnsi="TH SarabunPSK" w:cs="TH SarabunPSK" w:hint="cs"/>
          <w:cs/>
        </w:rPr>
        <w:t>ยับยั้ง</w:t>
      </w:r>
      <w:r w:rsidR="00966DF0" w:rsidRPr="00F20DAC">
        <w:rPr>
          <w:rFonts w:ascii="TH SarabunPSK" w:hAnsi="TH SarabunPSK" w:cs="TH SarabunPSK" w:hint="cs"/>
          <w:cs/>
        </w:rPr>
        <w:t>เชื้อแบคทีเรีย</w:t>
      </w:r>
      <w:r w:rsidR="003A340C" w:rsidRPr="00F20DAC">
        <w:rPr>
          <w:rFonts w:ascii="TH SarabunPSK" w:hAnsi="TH SarabunPSK" w:cs="TH SarabunPSK" w:hint="cs"/>
          <w:cs/>
        </w:rPr>
        <w:t xml:space="preserve"> </w:t>
      </w:r>
      <w:r w:rsidR="003A340C" w:rsidRPr="00F20DAC">
        <w:rPr>
          <w:rFonts w:ascii="TH SarabunPSK" w:hAnsi="TH SarabunPSK" w:cs="TH SarabunPSK"/>
          <w:i/>
          <w:iCs/>
          <w:cs/>
        </w:rPr>
        <w:t>S. Aureus</w:t>
      </w:r>
      <w:r w:rsidR="003A340C" w:rsidRPr="00F20DAC">
        <w:rPr>
          <w:rFonts w:ascii="TH SarabunPSK" w:hAnsi="TH SarabunPSK" w:cs="TH SarabunPSK" w:hint="cs"/>
          <w:cs/>
        </w:rPr>
        <w:t xml:space="preserve">  </w:t>
      </w:r>
      <w:r w:rsidRPr="00F20DAC">
        <w:rPr>
          <w:rFonts w:ascii="TH SarabunPSK" w:hAnsi="TH SarabunPSK" w:cs="TH SarabunPSK" w:hint="cs"/>
          <w:cs/>
        </w:rPr>
        <w:t xml:space="preserve">จะพบว่า </w:t>
      </w:r>
      <w:r w:rsidR="009B47BA" w:rsidRPr="00F20DAC">
        <w:rPr>
          <w:rFonts w:ascii="TH SarabunPSK" w:hAnsi="TH SarabunPSK" w:cs="TH SarabunPSK" w:hint="cs"/>
          <w:cs/>
        </w:rPr>
        <w:t>จะพบว่าสารสกัดของใบบัวบกจะมีฤทธิ์ในการยับยั้งเชื้อแบคทีเรีย</w:t>
      </w:r>
      <w:r w:rsidR="00270D3A" w:rsidRPr="00F20DAC">
        <w:rPr>
          <w:rFonts w:ascii="TH SarabunPSK" w:hAnsi="TH SarabunPSK" w:cs="TH SarabunPSK" w:hint="cs"/>
          <w:cs/>
        </w:rPr>
        <w:t>ได้มากที่สุดเมื่อใช้ความเข้มข้นของสารสกัดมากที่ร้อยละ 100 โดยปริมาตร แต่ในการใช้งานสารสกัดจากสมุนไพรในการยับยั้งเชื้อแบคทีเรียนั้นต้องเลือกใช้สารสกัดในความเข้มข้นที่น้อยที่สุดที่ให้ประสิทธิภาพของการยับยั้งเชื้อมากที่สุด โดยเมื่อพิจารณาความเข้มข้น</w:t>
      </w:r>
      <w:r w:rsidR="00270D3A" w:rsidRPr="00F20DAC">
        <w:rPr>
          <w:rFonts w:ascii="TH SarabunPSK" w:hAnsi="TH SarabunPSK" w:cs="TH SarabunPSK"/>
          <w:cs/>
        </w:rPr>
        <w:t>ของ</w:t>
      </w:r>
      <w:r w:rsidR="00EC3411" w:rsidRPr="00F20DAC">
        <w:rPr>
          <w:rFonts w:ascii="TH SarabunPSK" w:hAnsi="TH SarabunPSK" w:cs="TH SarabunPSK"/>
          <w:cs/>
        </w:rPr>
        <w:t>น้ำมันหอมระเหย</w:t>
      </w:r>
      <w:r w:rsidR="00270D3A" w:rsidRPr="00F20DAC">
        <w:rPr>
          <w:rFonts w:ascii="TH SarabunPSK" w:hAnsi="TH SarabunPSK" w:cs="TH SarabunPSK" w:hint="cs"/>
          <w:cs/>
        </w:rPr>
        <w:t xml:space="preserve">ร้อยละ 60 </w:t>
      </w:r>
      <w:r w:rsidR="00270D3A" w:rsidRPr="00F20DAC">
        <w:rPr>
          <w:rFonts w:ascii="TH SarabunPSK" w:hAnsi="TH SarabunPSK" w:cs="TH SarabunPSK"/>
        </w:rPr>
        <w:t>(v/v)</w:t>
      </w:r>
      <w:r w:rsidR="00270D3A" w:rsidRPr="00F20DAC">
        <w:rPr>
          <w:rFonts w:ascii="TH SarabunPSK" w:hAnsi="TH SarabunPSK" w:cs="TH SarabunPSK" w:hint="cs"/>
          <w:cs/>
        </w:rPr>
        <w:t xml:space="preserve"> พบว่าสารสกัดจากใบบัวบกมีประสิทธิภาพในการยับยั้งลดลงอยู่ในระดับน้อยที่สุดเมื่อเทียบกับสารสกัดจากตะไคร้และใบม</w:t>
      </w:r>
      <w:r w:rsidR="00613C1D" w:rsidRPr="00F20DAC">
        <w:rPr>
          <w:rFonts w:ascii="TH SarabunPSK" w:hAnsi="TH SarabunPSK" w:cs="TH SarabunPSK"/>
          <w:color w:val="000000"/>
          <w:cs/>
        </w:rPr>
        <w:t>ะ</w:t>
      </w:r>
      <w:r w:rsidR="00270D3A" w:rsidRPr="00F20DAC">
        <w:rPr>
          <w:rFonts w:ascii="TH SarabunPSK" w:hAnsi="TH SarabunPSK" w:cs="TH SarabunPSK" w:hint="cs"/>
          <w:cs/>
        </w:rPr>
        <w:t>กรูด โดยพบว่าสารสกัดจากใบมะกรูด</w:t>
      </w:r>
      <w:r w:rsidR="003A340C" w:rsidRPr="00F20DAC">
        <w:rPr>
          <w:rFonts w:ascii="TH SarabunPSK" w:hAnsi="TH SarabunPSK" w:cs="TH SarabunPSK" w:hint="cs"/>
          <w:cs/>
        </w:rPr>
        <w:t>มีประสิทธิภาพ</w:t>
      </w:r>
      <w:r w:rsidR="00270D3A" w:rsidRPr="00F20DAC">
        <w:rPr>
          <w:rFonts w:ascii="TH SarabunPSK" w:hAnsi="TH SarabunPSK" w:cs="TH SarabunPSK" w:hint="cs"/>
          <w:cs/>
        </w:rPr>
        <w:t>ในการยับยั้งเชื้อแบคทีเรีย</w:t>
      </w:r>
      <w:r w:rsidR="00270D3A" w:rsidRPr="00F20DAC">
        <w:rPr>
          <w:rFonts w:ascii="TH SarabunPSK" w:hAnsi="TH SarabunPSK" w:cs="TH SarabunPSK"/>
          <w:i/>
          <w:iCs/>
          <w:cs/>
        </w:rPr>
        <w:t xml:space="preserve"> S. Aureus</w:t>
      </w:r>
      <w:r w:rsidR="00270D3A" w:rsidRPr="00F20DAC">
        <w:rPr>
          <w:rFonts w:ascii="TH SarabunPSK" w:hAnsi="TH SarabunPSK" w:cs="TH SarabunPSK" w:hint="cs"/>
          <w:cs/>
        </w:rPr>
        <w:t xml:space="preserve"> </w:t>
      </w:r>
      <w:r w:rsidR="003A340C" w:rsidRPr="00F20DAC">
        <w:rPr>
          <w:rFonts w:ascii="TH SarabunPSK" w:hAnsi="TH SarabunPSK" w:cs="TH SarabunPSK" w:hint="cs"/>
          <w:cs/>
        </w:rPr>
        <w:t>มากที่สุด</w:t>
      </w:r>
      <w:r w:rsidR="00613C1D" w:rsidRPr="00F20DAC">
        <w:rPr>
          <w:rFonts w:ascii="TH SarabunPSK" w:hAnsi="TH SarabunPSK" w:cs="TH SarabunPSK" w:hint="cs"/>
          <w:cs/>
        </w:rPr>
        <w:t>ที่ร้อยละ</w:t>
      </w:r>
      <w:r w:rsidR="00057CCF" w:rsidRPr="00F20DAC">
        <w:rPr>
          <w:rFonts w:ascii="TH SarabunPSK" w:hAnsi="TH SarabunPSK" w:cs="TH SarabunPSK" w:hint="cs"/>
          <w:cs/>
        </w:rPr>
        <w:t>เฉลี่ย</w:t>
      </w:r>
      <w:r w:rsidR="00613C1D" w:rsidRPr="00F20DAC">
        <w:rPr>
          <w:rFonts w:ascii="TH SarabunPSK" w:hAnsi="TH SarabunPSK" w:cs="TH SarabunPSK" w:hint="cs"/>
          <w:cs/>
        </w:rPr>
        <w:t xml:space="preserve"> </w:t>
      </w:r>
      <w:r w:rsidR="00057CCF" w:rsidRPr="00F20DAC">
        <w:rPr>
          <w:rFonts w:ascii="TH SarabunPSK" w:hAnsi="TH SarabunPSK" w:cs="TH SarabunPSK" w:hint="cs"/>
          <w:color w:val="000000"/>
          <w:cs/>
        </w:rPr>
        <w:t xml:space="preserve">5.63 </w:t>
      </w:r>
      <w:r w:rsidR="00057CCF" w:rsidRPr="00F20DAC">
        <w:rPr>
          <w:rFonts w:ascii="TH SarabunPSK" w:hAnsi="TH SarabunPSK" w:cs="TH SarabunPSK"/>
          <w:color w:val="000000"/>
          <w:cs/>
        </w:rPr>
        <w:t>±</w:t>
      </w:r>
      <w:r w:rsidR="00057CCF" w:rsidRPr="00F20DAC">
        <w:rPr>
          <w:rFonts w:ascii="TH SarabunPSK" w:hAnsi="TH SarabunPSK" w:cs="TH SarabunPSK" w:hint="cs"/>
          <w:color w:val="000000"/>
          <w:cs/>
        </w:rPr>
        <w:t xml:space="preserve"> 0.54 </w:t>
      </w:r>
      <w:r w:rsidR="003A340C" w:rsidRPr="00F20DAC">
        <w:rPr>
          <w:rFonts w:ascii="TH SarabunPSK" w:hAnsi="TH SarabunPSK" w:cs="TH SarabunPSK" w:hint="cs"/>
          <w:cs/>
        </w:rPr>
        <w:t>ในร้อยละความเข้มข้น</w:t>
      </w:r>
      <w:r w:rsidR="00613C1D" w:rsidRPr="00F20DAC">
        <w:rPr>
          <w:rFonts w:ascii="TH SarabunPSK" w:hAnsi="TH SarabunPSK" w:cs="TH SarabunPSK"/>
          <w:cs/>
        </w:rPr>
        <w:t>ของ</w:t>
      </w:r>
      <w:r w:rsidR="00EC3411" w:rsidRPr="00F20DAC">
        <w:rPr>
          <w:rFonts w:ascii="TH SarabunPSK" w:hAnsi="TH SarabunPSK" w:cs="TH SarabunPSK"/>
          <w:cs/>
        </w:rPr>
        <w:t>น้ำมันหอมระเหย</w:t>
      </w:r>
      <w:r w:rsidR="00613C1D" w:rsidRPr="00F20DAC">
        <w:rPr>
          <w:rFonts w:ascii="TH SarabunPSK" w:hAnsi="TH SarabunPSK" w:cs="TH SarabunPSK" w:hint="cs"/>
          <w:cs/>
        </w:rPr>
        <w:t xml:space="preserve">ร้อยละ 60 </w:t>
      </w:r>
      <w:r w:rsidR="00613C1D" w:rsidRPr="00F20DAC">
        <w:rPr>
          <w:rFonts w:ascii="TH SarabunPSK" w:hAnsi="TH SarabunPSK" w:cs="TH SarabunPSK"/>
        </w:rPr>
        <w:t>(v/v)</w:t>
      </w:r>
      <w:r w:rsidR="00613C1D" w:rsidRPr="00F20DAC">
        <w:rPr>
          <w:rFonts w:ascii="TH SarabunPSK" w:hAnsi="TH SarabunPSK" w:cs="TH SarabunPSK" w:hint="cs"/>
          <w:cs/>
        </w:rPr>
        <w:t xml:space="preserve"> ซึ่งเป็นความเข้มข้น</w:t>
      </w:r>
      <w:r w:rsidR="003A340C" w:rsidRPr="00F20DAC">
        <w:rPr>
          <w:rFonts w:ascii="TH SarabunPSK" w:hAnsi="TH SarabunPSK" w:cs="TH SarabunPSK" w:hint="cs"/>
          <w:cs/>
        </w:rPr>
        <w:t>ที่ต่ำที่สุด</w:t>
      </w:r>
      <w:r w:rsidRPr="00F20DAC">
        <w:rPr>
          <w:rFonts w:ascii="TH SarabunPSK" w:hAnsi="TH SarabunPSK" w:cs="TH SarabunPSK" w:hint="cs"/>
          <w:cs/>
        </w:rPr>
        <w:t xml:space="preserve"> แสดงดังภาพที่ </w:t>
      </w:r>
      <w:r w:rsidR="00974D9E" w:rsidRPr="00F20DAC">
        <w:rPr>
          <w:rFonts w:ascii="TH SarabunPSK" w:hAnsi="TH SarabunPSK" w:cs="TH SarabunPSK" w:hint="cs"/>
          <w:cs/>
        </w:rPr>
        <w:t>3</w:t>
      </w:r>
      <w:r w:rsidRPr="00F20DAC">
        <w:rPr>
          <w:rFonts w:ascii="TH SarabunPSK" w:hAnsi="TH SarabunPSK" w:cs="TH SarabunPSK" w:hint="cs"/>
          <w:cs/>
        </w:rPr>
        <w:t xml:space="preserve"> </w:t>
      </w:r>
    </w:p>
    <w:p w14:paraId="4A998E4E" w14:textId="7FF5298A" w:rsidR="00335400" w:rsidRPr="00F20DAC" w:rsidRDefault="00335400" w:rsidP="00852A91">
      <w:pPr>
        <w:pStyle w:val="aa"/>
        <w:jc w:val="thaiDistribute"/>
        <w:rPr>
          <w:rFonts w:ascii="TH SarabunPSK" w:hAnsi="TH SarabunPSK" w:cs="TH SarabunPSK"/>
        </w:rPr>
      </w:pPr>
    </w:p>
    <w:p w14:paraId="55BF0B07" w14:textId="483FA0B4" w:rsidR="003F2105" w:rsidRPr="00F20DAC" w:rsidRDefault="003F2105" w:rsidP="003B1CE2">
      <w:pPr>
        <w:pStyle w:val="aa"/>
        <w:jc w:val="center"/>
        <w:rPr>
          <w:rFonts w:ascii="TH SarabunPSK" w:hAnsi="TH SarabunPSK" w:cs="TH SarabunPSK"/>
          <w:color w:val="000000"/>
        </w:rPr>
      </w:pPr>
      <w:r w:rsidRPr="00F20DAC">
        <w:rPr>
          <w:noProof/>
        </w:rPr>
        <w:drawing>
          <wp:inline distT="0" distB="0" distL="0" distR="0" wp14:anchorId="4C04F10E" wp14:editId="5EA2B4D5">
            <wp:extent cx="4216126" cy="2525721"/>
            <wp:effectExtent l="0" t="0" r="0" b="8255"/>
            <wp:docPr id="16" name="Chart 16">
              <a:extLst xmlns:a="http://schemas.openxmlformats.org/drawingml/2006/main">
                <a:ext uri="{FF2B5EF4-FFF2-40B4-BE49-F238E27FC236}">
                  <a16:creationId xmlns:a16="http://schemas.microsoft.com/office/drawing/2014/main" id="{7C8CC2D7-C0AC-49A6-9CEB-6EC221010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9AE4B8" w14:textId="7E6D1327" w:rsidR="00B817F8" w:rsidRPr="00F20DAC" w:rsidRDefault="00B817F8" w:rsidP="003B1CE2">
      <w:pPr>
        <w:pStyle w:val="aa"/>
        <w:jc w:val="center"/>
        <w:rPr>
          <w:rFonts w:ascii="TH SarabunPSK" w:hAnsi="TH SarabunPSK" w:cs="TH SarabunPSK"/>
          <w:color w:val="000000"/>
        </w:rPr>
      </w:pPr>
      <w:r w:rsidRPr="00F20DAC">
        <w:rPr>
          <w:rFonts w:ascii="TH SarabunPSK" w:hAnsi="TH SarabunPSK" w:cs="TH SarabunPSK" w:hint="cs"/>
          <w:color w:val="000000"/>
          <w:cs/>
        </w:rPr>
        <w:t xml:space="preserve">ภาพที่ </w:t>
      </w:r>
      <w:r w:rsidR="00974D9E" w:rsidRPr="00F20DAC">
        <w:rPr>
          <w:rFonts w:ascii="TH SarabunPSK" w:hAnsi="TH SarabunPSK" w:cs="TH SarabunPSK" w:hint="cs"/>
          <w:color w:val="000000"/>
          <w:cs/>
        </w:rPr>
        <w:t>3</w:t>
      </w:r>
      <w:r w:rsidRPr="00F20DAC">
        <w:rPr>
          <w:rFonts w:ascii="TH SarabunPSK" w:hAnsi="TH SarabunPSK" w:cs="TH SarabunPSK" w:hint="cs"/>
          <w:color w:val="000000"/>
          <w:cs/>
        </w:rPr>
        <w:t xml:space="preserve"> </w:t>
      </w:r>
      <w:r w:rsidRPr="00F20DAC">
        <w:rPr>
          <w:rFonts w:ascii="TH SarabunPSK" w:hAnsi="TH SarabunPSK" w:cs="TH SarabunPSK"/>
          <w:color w:val="000000"/>
          <w:cs/>
        </w:rPr>
        <w:t xml:space="preserve">ร้อยละการยับยั้งเชื้อแบคทีเรีย </w:t>
      </w:r>
      <w:r w:rsidRPr="00F20DAC">
        <w:rPr>
          <w:rFonts w:ascii="TH SarabunPSK" w:hAnsi="TH SarabunPSK" w:cs="TH SarabunPSK"/>
          <w:color w:val="000000"/>
        </w:rPr>
        <w:t xml:space="preserve">S. Aureus </w:t>
      </w:r>
      <w:r w:rsidRPr="00F20DAC">
        <w:rPr>
          <w:rFonts w:ascii="TH SarabunPSK" w:hAnsi="TH SarabunPSK" w:cs="TH SarabunPSK"/>
          <w:color w:val="000000"/>
          <w:cs/>
        </w:rPr>
        <w:t>ของ</w:t>
      </w:r>
      <w:r w:rsidR="00EC3411" w:rsidRPr="00F20DAC">
        <w:rPr>
          <w:rFonts w:ascii="TH SarabunPSK" w:hAnsi="TH SarabunPSK" w:cs="TH SarabunPSK"/>
          <w:color w:val="000000"/>
          <w:cs/>
        </w:rPr>
        <w:t>น้ำมันหอมระเหย</w:t>
      </w:r>
      <w:r w:rsidRPr="00F20DAC">
        <w:rPr>
          <w:rFonts w:ascii="TH SarabunPSK" w:hAnsi="TH SarabunPSK" w:cs="TH SarabunPSK"/>
          <w:color w:val="000000"/>
          <w:cs/>
        </w:rPr>
        <w:t>ต่อพื้นที่</w:t>
      </w:r>
    </w:p>
    <w:p w14:paraId="305FA035" w14:textId="77777777" w:rsidR="009E195D" w:rsidRPr="00F20DAC" w:rsidRDefault="009E195D" w:rsidP="009E195D">
      <w:pPr>
        <w:pStyle w:val="aa"/>
        <w:jc w:val="center"/>
        <w:rPr>
          <w:rFonts w:ascii="TH SarabunPSK" w:hAnsi="TH SarabunPSK" w:cs="TH SarabunPSK"/>
          <w:cs/>
        </w:rPr>
      </w:pPr>
      <w:r w:rsidRPr="00F20DAC">
        <w:rPr>
          <w:rFonts w:ascii="TH SarabunPSK" w:hAnsi="TH SarabunPSK" w:cs="TH SarabunPSK"/>
          <w:cs/>
        </w:rPr>
        <w:t>ที่มา : ภาพ</w:t>
      </w:r>
      <w:r w:rsidRPr="00F20DAC">
        <w:rPr>
          <w:rFonts w:ascii="TH SarabunPSK" w:hAnsi="TH SarabunPSK" w:cs="TH SarabunPSK" w:hint="cs"/>
          <w:cs/>
        </w:rPr>
        <w:t>วาด</w:t>
      </w:r>
      <w:r w:rsidRPr="00F20DAC">
        <w:rPr>
          <w:rFonts w:ascii="TH SarabunPSK" w:hAnsi="TH SarabunPSK" w:cs="TH SarabunPSK"/>
          <w:cs/>
        </w:rPr>
        <w:t>โดย</w:t>
      </w:r>
      <w:r w:rsidRPr="00F20DAC">
        <w:rPr>
          <w:rFonts w:ascii="TH SarabunPSK" w:hAnsi="TH SarabunPSK" w:cs="TH SarabunPSK" w:hint="cs"/>
          <w:cs/>
        </w:rPr>
        <w:t xml:space="preserve"> พีรพงศ์ บุญฤกษ์ เมื่อวันที่ 15 เดือน ตุลาคม พ.ศ. 2564</w:t>
      </w:r>
    </w:p>
    <w:p w14:paraId="61B4FD2C" w14:textId="77777777" w:rsidR="00F00C86" w:rsidRPr="00F20DAC" w:rsidRDefault="00F00C86" w:rsidP="00125FC3">
      <w:pPr>
        <w:pStyle w:val="aa"/>
        <w:ind w:firstLine="567"/>
        <w:jc w:val="thaiDistribute"/>
        <w:rPr>
          <w:rFonts w:ascii="TH SarabunPSK" w:hAnsi="TH SarabunPSK" w:cs="TH SarabunPSK"/>
          <w:color w:val="000000"/>
        </w:rPr>
      </w:pPr>
    </w:p>
    <w:p w14:paraId="0C8E7C1A" w14:textId="77777777" w:rsidR="000F3286" w:rsidRDefault="000F3286" w:rsidP="0076672D">
      <w:pPr>
        <w:rPr>
          <w:b/>
          <w:bCs/>
          <w:sz w:val="32"/>
        </w:rPr>
      </w:pPr>
    </w:p>
    <w:p w14:paraId="780A8537" w14:textId="77777777" w:rsidR="000F3286" w:rsidRDefault="000F3286" w:rsidP="0076672D">
      <w:pPr>
        <w:rPr>
          <w:b/>
          <w:bCs/>
          <w:sz w:val="32"/>
        </w:rPr>
      </w:pPr>
    </w:p>
    <w:p w14:paraId="55877172" w14:textId="77777777" w:rsidR="000F3286" w:rsidRDefault="000F3286" w:rsidP="0076672D">
      <w:pPr>
        <w:rPr>
          <w:b/>
          <w:bCs/>
          <w:sz w:val="32"/>
        </w:rPr>
      </w:pPr>
    </w:p>
    <w:p w14:paraId="113415B1" w14:textId="46A57BB4" w:rsidR="00125FC3" w:rsidRPr="00F20DAC" w:rsidRDefault="00125FC3" w:rsidP="0076672D">
      <w:r w:rsidRPr="00F20DAC">
        <w:rPr>
          <w:b/>
          <w:bCs/>
          <w:sz w:val="32"/>
          <w:cs/>
        </w:rPr>
        <w:t>สรุปและอภิปรายผล</w:t>
      </w:r>
    </w:p>
    <w:p w14:paraId="761B85FF" w14:textId="577ABF4D" w:rsidR="00966DF0" w:rsidRPr="00F20DAC" w:rsidRDefault="00157516" w:rsidP="00966DF0">
      <w:pPr>
        <w:ind w:firstLine="720"/>
        <w:jc w:val="thaiDistribute"/>
        <w:rPr>
          <w:color w:val="000000" w:themeColor="text1"/>
          <w:cs/>
        </w:rPr>
      </w:pPr>
      <w:r>
        <w:rPr>
          <w:rFonts w:hint="cs"/>
          <w:cs/>
        </w:rPr>
        <w:lastRenderedPageBreak/>
        <w:t>น้ำมันหอมระเหย</w:t>
      </w:r>
      <w:r w:rsidR="00966DF0" w:rsidRPr="00F20DAC">
        <w:rPr>
          <w:rFonts w:hint="cs"/>
          <w:cs/>
        </w:rPr>
        <w:t>จาก</w:t>
      </w:r>
      <w:r w:rsidR="00966DF0" w:rsidRPr="00F20DAC">
        <w:rPr>
          <w:cs/>
        </w:rPr>
        <w:t xml:space="preserve">ตะไคร้ </w:t>
      </w:r>
      <w:r w:rsidR="00966DF0" w:rsidRPr="00F20DAC">
        <w:rPr>
          <w:rFonts w:hint="cs"/>
          <w:cs/>
        </w:rPr>
        <w:t>ใบ</w:t>
      </w:r>
      <w:r w:rsidR="00966DF0" w:rsidRPr="00F20DAC">
        <w:rPr>
          <w:cs/>
        </w:rPr>
        <w:t>มะกรูด และใบบัวบก</w:t>
      </w:r>
      <w:r w:rsidR="00966DF0" w:rsidRPr="00F20DAC">
        <w:rPr>
          <w:rFonts w:hint="cs"/>
          <w:cs/>
        </w:rPr>
        <w:t xml:space="preserve"> สามารถยับยั้งเชื้อแบคทีเรียได้ทั้งหมด</w:t>
      </w:r>
      <w:r w:rsidR="00966DF0" w:rsidRPr="00F20DAC">
        <w:rPr>
          <w:cs/>
        </w:rPr>
        <w:t xml:space="preserve"> </w:t>
      </w:r>
      <w:r w:rsidR="00966DF0" w:rsidRPr="00F20DAC">
        <w:rPr>
          <w:rFonts w:hint="cs"/>
          <w:cs/>
        </w:rPr>
        <w:t>เมื่อพิจารณาที่ความเข้มข้น</w:t>
      </w:r>
      <w:r w:rsidR="00E53444" w:rsidRPr="00F20DAC">
        <w:rPr>
          <w:rFonts w:hint="cs"/>
          <w:cs/>
        </w:rPr>
        <w:t>ของ</w:t>
      </w:r>
      <w:r w:rsidR="00EC3411" w:rsidRPr="00F20DAC">
        <w:rPr>
          <w:rFonts w:hint="cs"/>
          <w:cs/>
        </w:rPr>
        <w:t>น้ำมันหอมระเหย</w:t>
      </w:r>
      <w:r w:rsidR="00966DF0" w:rsidRPr="00F20DAC">
        <w:rPr>
          <w:rFonts w:hint="cs"/>
          <w:cs/>
        </w:rPr>
        <w:t xml:space="preserve">ร้อยละ 100 โดยปริมาตร </w:t>
      </w:r>
      <w:r>
        <w:rPr>
          <w:rFonts w:hint="cs"/>
          <w:cs/>
        </w:rPr>
        <w:t>น้ำมันหอมระเหย</w:t>
      </w:r>
      <w:r w:rsidR="00966DF0" w:rsidRPr="00F20DAC">
        <w:rPr>
          <w:rFonts w:hint="cs"/>
          <w:cs/>
        </w:rPr>
        <w:t>จากใบบัวบก ใบมะกรูดและตะไคร้ มีบริเวณยับยั้ง</w:t>
      </w:r>
      <w:r w:rsidR="00461010" w:rsidRPr="00F20DAC">
        <w:rPr>
          <w:rFonts w:hint="cs"/>
          <w:cs/>
        </w:rPr>
        <w:t>เฉลี่ย</w:t>
      </w:r>
      <w:r w:rsidR="00966DF0" w:rsidRPr="00F20DAC">
        <w:rPr>
          <w:rFonts w:hint="cs"/>
          <w:cs/>
        </w:rPr>
        <w:t xml:space="preserve">เท่ากับ </w:t>
      </w:r>
      <w:r w:rsidR="00966DF0" w:rsidRPr="00F20DAC">
        <w:t>2.9</w:t>
      </w:r>
      <w:r w:rsidR="00966DF0" w:rsidRPr="00F20DAC">
        <w:rPr>
          <w:rFonts w:hint="cs"/>
          <w:cs/>
        </w:rPr>
        <w:t>0</w:t>
      </w:r>
      <w:r w:rsidR="00005C83" w:rsidRPr="00F20DAC">
        <w:t xml:space="preserve"> </w:t>
      </w:r>
      <w:r w:rsidR="00461010" w:rsidRPr="00F20DAC">
        <w:rPr>
          <w:color w:val="000000"/>
          <w:cs/>
        </w:rPr>
        <w:t>±</w:t>
      </w:r>
      <w:r w:rsidR="00005C83" w:rsidRPr="00F20DAC">
        <w:rPr>
          <w:color w:val="000000"/>
        </w:rPr>
        <w:t xml:space="preserve"> </w:t>
      </w:r>
      <w:r w:rsidR="00461010" w:rsidRPr="00F20DAC">
        <w:rPr>
          <w:rFonts w:hint="cs"/>
          <w:color w:val="000000"/>
          <w:cs/>
        </w:rPr>
        <w:t>0.52</w:t>
      </w:r>
      <w:r w:rsidR="00966DF0" w:rsidRPr="00F20DAC">
        <w:t>,</w:t>
      </w:r>
      <w:r w:rsidR="00966DF0" w:rsidRPr="00F20DAC">
        <w:rPr>
          <w:rFonts w:hint="cs"/>
          <w:cs/>
        </w:rPr>
        <w:t xml:space="preserve"> </w:t>
      </w:r>
      <w:r w:rsidR="00966DF0" w:rsidRPr="00F20DAC">
        <w:t>2.8</w:t>
      </w:r>
      <w:r w:rsidR="00966DF0" w:rsidRPr="00F20DAC">
        <w:rPr>
          <w:rFonts w:hint="cs"/>
          <w:cs/>
        </w:rPr>
        <w:t>0</w:t>
      </w:r>
      <w:r w:rsidR="00005C83" w:rsidRPr="00F20DAC">
        <w:t xml:space="preserve"> </w:t>
      </w:r>
      <w:r w:rsidR="00461010" w:rsidRPr="00F20DAC">
        <w:rPr>
          <w:color w:val="000000"/>
          <w:cs/>
        </w:rPr>
        <w:t>±</w:t>
      </w:r>
      <w:r w:rsidR="00005C83" w:rsidRPr="00F20DAC">
        <w:rPr>
          <w:color w:val="000000"/>
        </w:rPr>
        <w:t xml:space="preserve"> </w:t>
      </w:r>
      <w:r w:rsidR="00461010" w:rsidRPr="00F20DAC">
        <w:rPr>
          <w:rFonts w:hint="cs"/>
          <w:color w:val="000000"/>
          <w:cs/>
        </w:rPr>
        <w:t>0.20</w:t>
      </w:r>
      <w:r w:rsidR="00966DF0" w:rsidRPr="00F20DAC">
        <w:rPr>
          <w:rFonts w:hint="cs"/>
          <w:cs/>
        </w:rPr>
        <w:t xml:space="preserve"> และ </w:t>
      </w:r>
      <w:r w:rsidR="00966DF0" w:rsidRPr="00F20DAC">
        <w:t>2.03</w:t>
      </w:r>
      <w:r w:rsidR="00005C83" w:rsidRPr="00F20DAC">
        <w:t xml:space="preserve"> </w:t>
      </w:r>
      <w:r w:rsidR="00461010" w:rsidRPr="00F20DAC">
        <w:rPr>
          <w:color w:val="000000"/>
          <w:cs/>
        </w:rPr>
        <w:t>±</w:t>
      </w:r>
      <w:r w:rsidR="00005C83" w:rsidRPr="00F20DAC">
        <w:rPr>
          <w:color w:val="000000"/>
        </w:rPr>
        <w:t xml:space="preserve"> </w:t>
      </w:r>
      <w:r w:rsidR="00461010" w:rsidRPr="00F20DAC">
        <w:rPr>
          <w:rFonts w:hint="cs"/>
          <w:color w:val="000000"/>
          <w:cs/>
        </w:rPr>
        <w:t>0.15</w:t>
      </w:r>
      <w:r w:rsidR="00966DF0" w:rsidRPr="00F20DAC">
        <w:rPr>
          <w:rFonts w:hint="cs"/>
          <w:cs/>
        </w:rPr>
        <w:t xml:space="preserve"> เซนติเมตร ตามลำดับ ที่ความเข้มข้นร้อยละ 80 โดยปริมาตร </w:t>
      </w:r>
      <w:r>
        <w:rPr>
          <w:rFonts w:hint="cs"/>
          <w:cs/>
        </w:rPr>
        <w:t>น้ำมันหอมระเหย</w:t>
      </w:r>
      <w:r w:rsidR="00966DF0" w:rsidRPr="00F20DAC">
        <w:rPr>
          <w:rFonts w:hint="cs"/>
          <w:cs/>
        </w:rPr>
        <w:t xml:space="preserve">จากใบบัวบก ใบมะกรูดและตะไคร้ มีบริเวณยับยั้งเท่ากับ </w:t>
      </w:r>
      <w:r w:rsidR="00966DF0" w:rsidRPr="00F20DAC">
        <w:t>2.5</w:t>
      </w:r>
      <w:r w:rsidR="00966DF0" w:rsidRPr="00F20DAC">
        <w:rPr>
          <w:rFonts w:hint="cs"/>
          <w:cs/>
        </w:rPr>
        <w:t>0</w:t>
      </w:r>
      <w:r w:rsidR="00005C83" w:rsidRPr="00F20DAC">
        <w:t xml:space="preserve"> </w:t>
      </w:r>
      <w:r w:rsidR="00461010" w:rsidRPr="00F20DAC">
        <w:rPr>
          <w:color w:val="000000"/>
          <w:cs/>
        </w:rPr>
        <w:t>±</w:t>
      </w:r>
      <w:r w:rsidR="00005C83" w:rsidRPr="00F20DAC">
        <w:rPr>
          <w:color w:val="000000"/>
        </w:rPr>
        <w:t xml:space="preserve"> </w:t>
      </w:r>
      <w:r w:rsidR="00461010" w:rsidRPr="00F20DAC">
        <w:rPr>
          <w:rFonts w:hint="cs"/>
          <w:color w:val="000000"/>
          <w:cs/>
        </w:rPr>
        <w:t>0.17</w:t>
      </w:r>
      <w:r w:rsidR="00966DF0" w:rsidRPr="00F20DAC">
        <w:rPr>
          <w:rFonts w:hint="cs"/>
          <w:cs/>
        </w:rPr>
        <w:t xml:space="preserve">, </w:t>
      </w:r>
      <w:r w:rsidR="00966DF0" w:rsidRPr="00F20DAC">
        <w:t>2.13</w:t>
      </w:r>
      <w:r w:rsidR="00005C83" w:rsidRPr="00F20DAC">
        <w:t xml:space="preserve"> </w:t>
      </w:r>
      <w:r w:rsidR="00461010" w:rsidRPr="00F20DAC">
        <w:rPr>
          <w:color w:val="000000"/>
          <w:cs/>
        </w:rPr>
        <w:t>±</w:t>
      </w:r>
      <w:r w:rsidR="00005C83" w:rsidRPr="00F20DAC">
        <w:rPr>
          <w:color w:val="000000"/>
        </w:rPr>
        <w:t xml:space="preserve"> </w:t>
      </w:r>
      <w:r w:rsidR="00461010" w:rsidRPr="00F20DAC">
        <w:rPr>
          <w:rFonts w:hint="cs"/>
          <w:color w:val="000000"/>
          <w:cs/>
        </w:rPr>
        <w:t>0.15</w:t>
      </w:r>
      <w:r w:rsidR="00966DF0" w:rsidRPr="00F20DAC">
        <w:rPr>
          <w:rFonts w:hint="cs"/>
          <w:cs/>
        </w:rPr>
        <w:t xml:space="preserve"> และ </w:t>
      </w:r>
      <w:r w:rsidR="00966DF0" w:rsidRPr="00F20DAC">
        <w:t>1.8</w:t>
      </w:r>
      <w:r w:rsidR="00461010" w:rsidRPr="00F20DAC">
        <w:rPr>
          <w:rFonts w:hint="cs"/>
          <w:cs/>
        </w:rPr>
        <w:t>3</w:t>
      </w:r>
      <w:r w:rsidR="00005C83" w:rsidRPr="00F20DAC">
        <w:t xml:space="preserve"> </w:t>
      </w:r>
      <w:r w:rsidR="00461010" w:rsidRPr="00F20DAC">
        <w:rPr>
          <w:color w:val="000000"/>
          <w:cs/>
        </w:rPr>
        <w:t>±</w:t>
      </w:r>
      <w:r w:rsidR="00005C83" w:rsidRPr="00F20DAC">
        <w:rPr>
          <w:color w:val="000000"/>
        </w:rPr>
        <w:t xml:space="preserve"> </w:t>
      </w:r>
      <w:r w:rsidR="00461010" w:rsidRPr="00F20DAC">
        <w:rPr>
          <w:rFonts w:hint="cs"/>
          <w:color w:val="000000"/>
          <w:cs/>
        </w:rPr>
        <w:t>0.15</w:t>
      </w:r>
      <w:r w:rsidR="00966DF0" w:rsidRPr="00F20DAC">
        <w:rPr>
          <w:rFonts w:hint="cs"/>
          <w:cs/>
        </w:rPr>
        <w:t xml:space="preserve"> เซนติเมตร ตามลำดับ และความเข้มข้นร้อยละ 60 โดยปริมาตร</w:t>
      </w:r>
      <w:r>
        <w:rPr>
          <w:rFonts w:hint="cs"/>
          <w:cs/>
        </w:rPr>
        <w:t xml:space="preserve">  น้ำมันหอมระเหยจาก</w:t>
      </w:r>
      <w:r w:rsidR="00966DF0" w:rsidRPr="00F20DAC">
        <w:rPr>
          <w:rFonts w:hint="cs"/>
          <w:cs/>
        </w:rPr>
        <w:t xml:space="preserve">ใบมะกรูด ตะไคร้ และใบบัวบก มีบริเวณยับยั้งเท่ากับ </w:t>
      </w:r>
      <w:r w:rsidR="00966DF0" w:rsidRPr="00F20DAC">
        <w:t>2.13</w:t>
      </w:r>
      <w:r w:rsidR="00005C83" w:rsidRPr="00F20DAC">
        <w:t xml:space="preserve"> </w:t>
      </w:r>
      <w:r w:rsidR="00461010" w:rsidRPr="00F20DAC">
        <w:rPr>
          <w:color w:val="000000"/>
          <w:cs/>
        </w:rPr>
        <w:t>±</w:t>
      </w:r>
      <w:r w:rsidR="00005C83" w:rsidRPr="00F20DAC">
        <w:rPr>
          <w:color w:val="000000"/>
        </w:rPr>
        <w:t xml:space="preserve"> </w:t>
      </w:r>
      <w:r w:rsidR="00461010" w:rsidRPr="00F20DAC">
        <w:rPr>
          <w:rFonts w:hint="cs"/>
          <w:color w:val="000000"/>
          <w:cs/>
        </w:rPr>
        <w:t>0.12</w:t>
      </w:r>
      <w:r w:rsidR="00966DF0" w:rsidRPr="00F20DAC">
        <w:rPr>
          <w:rFonts w:hint="cs"/>
          <w:cs/>
        </w:rPr>
        <w:t xml:space="preserve">, </w:t>
      </w:r>
      <w:r w:rsidR="00966DF0" w:rsidRPr="00F20DAC">
        <w:t>1.93</w:t>
      </w:r>
      <w:r w:rsidR="00005C83" w:rsidRPr="00F20DAC">
        <w:t xml:space="preserve"> </w:t>
      </w:r>
      <w:r w:rsidR="00461010" w:rsidRPr="00F20DAC">
        <w:rPr>
          <w:color w:val="000000"/>
          <w:cs/>
        </w:rPr>
        <w:t>±</w:t>
      </w:r>
      <w:r w:rsidR="00005C83" w:rsidRPr="00F20DAC">
        <w:rPr>
          <w:color w:val="000000"/>
        </w:rPr>
        <w:t xml:space="preserve"> </w:t>
      </w:r>
      <w:r w:rsidR="00461010" w:rsidRPr="00F20DAC">
        <w:rPr>
          <w:rFonts w:hint="cs"/>
          <w:color w:val="000000"/>
          <w:cs/>
        </w:rPr>
        <w:t>0.50</w:t>
      </w:r>
      <w:r w:rsidR="00966DF0" w:rsidRPr="00F20DAC">
        <w:t xml:space="preserve"> </w:t>
      </w:r>
      <w:r w:rsidR="00966DF0" w:rsidRPr="00F20DAC">
        <w:rPr>
          <w:rFonts w:hint="cs"/>
          <w:cs/>
        </w:rPr>
        <w:t xml:space="preserve">และ </w:t>
      </w:r>
      <w:r w:rsidR="00966DF0" w:rsidRPr="00F20DAC">
        <w:t>1.73</w:t>
      </w:r>
      <w:r w:rsidR="00005C83" w:rsidRPr="00F20DAC">
        <w:t xml:space="preserve"> </w:t>
      </w:r>
      <w:r w:rsidR="00461010" w:rsidRPr="00F20DAC">
        <w:rPr>
          <w:color w:val="000000"/>
          <w:cs/>
        </w:rPr>
        <w:t>±</w:t>
      </w:r>
      <w:r w:rsidR="00005C83" w:rsidRPr="00F20DAC">
        <w:rPr>
          <w:color w:val="000000"/>
        </w:rPr>
        <w:t xml:space="preserve"> </w:t>
      </w:r>
      <w:r w:rsidR="00461010" w:rsidRPr="00F20DAC">
        <w:rPr>
          <w:rFonts w:hint="cs"/>
          <w:color w:val="000000"/>
          <w:cs/>
        </w:rPr>
        <w:t>0.12</w:t>
      </w:r>
      <w:r w:rsidR="00966DF0" w:rsidRPr="00F20DAC">
        <w:t xml:space="preserve"> </w:t>
      </w:r>
      <w:r w:rsidR="00966DF0" w:rsidRPr="00F20DAC">
        <w:rPr>
          <w:rFonts w:hint="cs"/>
          <w:cs/>
        </w:rPr>
        <w:t xml:space="preserve">เซนติเมตรตามลำดับ </w:t>
      </w:r>
      <w:r w:rsidR="00E53444" w:rsidRPr="00F20DAC">
        <w:rPr>
          <w:rFonts w:hint="cs"/>
          <w:cs/>
        </w:rPr>
        <w:t xml:space="preserve">เมื่อเปรียบเทียบประสิทธิภาพในการการยับยั้งเชื้อแบคทีเรีย </w:t>
      </w:r>
      <w:r w:rsidR="00E53444" w:rsidRPr="00F20DAC">
        <w:rPr>
          <w:i/>
          <w:iCs/>
          <w:cs/>
        </w:rPr>
        <w:t xml:space="preserve">S. </w:t>
      </w:r>
      <w:proofErr w:type="spellStart"/>
      <w:r w:rsidR="00E53444" w:rsidRPr="00F20DAC">
        <w:rPr>
          <w:i/>
          <w:iCs/>
          <w:cs/>
        </w:rPr>
        <w:t>Aureus</w:t>
      </w:r>
      <w:proofErr w:type="spellEnd"/>
      <w:r w:rsidR="00E53444" w:rsidRPr="00F20DAC">
        <w:rPr>
          <w:rFonts w:hint="cs"/>
          <w:cs/>
        </w:rPr>
        <w:t xml:space="preserve">  จะพบว่า</w:t>
      </w:r>
      <w:r>
        <w:rPr>
          <w:rFonts w:hint="cs"/>
          <w:cs/>
        </w:rPr>
        <w:t>น้ำมันหอมระเหย</w:t>
      </w:r>
      <w:r w:rsidR="00E53444" w:rsidRPr="00F20DAC">
        <w:rPr>
          <w:rFonts w:hint="cs"/>
          <w:cs/>
        </w:rPr>
        <w:t>ของใบบัวบกจะมีฤทธิ์ในการยับยั้งเชื้อแบคทีเรียได้มากที่สุดเมื่อใช้ความเข้มข้นของ</w:t>
      </w:r>
      <w:r>
        <w:rPr>
          <w:rFonts w:hint="cs"/>
          <w:cs/>
        </w:rPr>
        <w:t>น้ำมันหอมระเหย</w:t>
      </w:r>
      <w:r w:rsidR="00E53444" w:rsidRPr="00F20DAC">
        <w:rPr>
          <w:rFonts w:hint="cs"/>
          <w:cs/>
        </w:rPr>
        <w:t>มากที่ร้อยละ 100 โดยปริมาตร แต่ในการใช้งาน</w:t>
      </w:r>
      <w:r>
        <w:rPr>
          <w:rFonts w:hint="cs"/>
          <w:cs/>
        </w:rPr>
        <w:t>น้ำมันหอมระเหย</w:t>
      </w:r>
      <w:r w:rsidR="00E53444" w:rsidRPr="00F20DAC">
        <w:rPr>
          <w:rFonts w:hint="cs"/>
          <w:cs/>
        </w:rPr>
        <w:t>จากสมุนไพรในการยับยั้งเชื้อแบคทีเรียนั้นต้องเลือกใช้ในความเข้มข้นที่น้อยที่สุดที่ให้ประสิทธิภาพของการยับยั้งเชื้อมากที่สุด โดยเมื่อพิจารณาความเข้มข้น</w:t>
      </w:r>
      <w:r w:rsidR="00E53444" w:rsidRPr="00F20DAC">
        <w:rPr>
          <w:cs/>
        </w:rPr>
        <w:t>ของ</w:t>
      </w:r>
      <w:r w:rsidR="00EC3411" w:rsidRPr="00F20DAC">
        <w:rPr>
          <w:cs/>
        </w:rPr>
        <w:t>น้ำมันหอมระเหย</w:t>
      </w:r>
      <w:r w:rsidR="00E53444" w:rsidRPr="00F20DAC">
        <w:rPr>
          <w:rFonts w:hint="cs"/>
          <w:cs/>
        </w:rPr>
        <w:t xml:space="preserve">ร้อยละ 60 </w:t>
      </w:r>
      <w:r w:rsidR="00E53444" w:rsidRPr="00F20DAC">
        <w:t>(v/v)</w:t>
      </w:r>
      <w:r w:rsidR="00E53444" w:rsidRPr="00F20DAC">
        <w:rPr>
          <w:rFonts w:hint="cs"/>
          <w:cs/>
        </w:rPr>
        <w:t xml:space="preserve"> พบว่า</w:t>
      </w:r>
      <w:r>
        <w:rPr>
          <w:rFonts w:hint="cs"/>
          <w:cs/>
        </w:rPr>
        <w:t>น้ำมันหอมระเหย</w:t>
      </w:r>
      <w:r w:rsidR="00E53444" w:rsidRPr="00F20DAC">
        <w:rPr>
          <w:rFonts w:hint="cs"/>
          <w:cs/>
        </w:rPr>
        <w:t>จากใบบัวบกมีประสิทธิภาพในการยับยั้งลดลงอยู่ในระดับน้อยที่สุดเมื่อเทียบกับ</w:t>
      </w:r>
      <w:r>
        <w:rPr>
          <w:rFonts w:hint="cs"/>
          <w:cs/>
        </w:rPr>
        <w:t>น้ำมันหอมระเหย</w:t>
      </w:r>
      <w:r w:rsidR="00E53444" w:rsidRPr="00F20DAC">
        <w:rPr>
          <w:rFonts w:hint="cs"/>
          <w:cs/>
        </w:rPr>
        <w:t>จากตะไคร้และใบ</w:t>
      </w:r>
      <w:r w:rsidR="00E53444" w:rsidRPr="00F20DAC">
        <w:rPr>
          <w:rFonts w:hint="cs"/>
          <w:color w:val="000000" w:themeColor="text1"/>
          <w:cs/>
        </w:rPr>
        <w:t>ม</w:t>
      </w:r>
      <w:r w:rsidR="00443BC6" w:rsidRPr="00F20DAC">
        <w:rPr>
          <w:rFonts w:hint="cs"/>
          <w:color w:val="000000" w:themeColor="text1"/>
          <w:cs/>
        </w:rPr>
        <w:t>ะ</w:t>
      </w:r>
      <w:r w:rsidR="00E53444" w:rsidRPr="00F20DAC">
        <w:rPr>
          <w:rFonts w:hint="cs"/>
          <w:color w:val="000000" w:themeColor="text1"/>
          <w:cs/>
        </w:rPr>
        <w:t>กรูด โดยพบว่า</w:t>
      </w:r>
      <w:r>
        <w:rPr>
          <w:rFonts w:hint="cs"/>
          <w:color w:val="000000" w:themeColor="text1"/>
          <w:cs/>
        </w:rPr>
        <w:t>น้ำมันหอมระเหย</w:t>
      </w:r>
      <w:r w:rsidR="00E53444" w:rsidRPr="00F20DAC">
        <w:rPr>
          <w:rFonts w:hint="cs"/>
          <w:color w:val="000000" w:themeColor="text1"/>
          <w:cs/>
        </w:rPr>
        <w:t>จากใบมะกรูดมีประสิทธิภาพในการยับยั้งเชื้อแบคทีเรีย</w:t>
      </w:r>
      <w:r w:rsidR="00E53444" w:rsidRPr="00F20DAC">
        <w:rPr>
          <w:i/>
          <w:iCs/>
          <w:color w:val="000000" w:themeColor="text1"/>
          <w:cs/>
        </w:rPr>
        <w:t xml:space="preserve"> S. </w:t>
      </w:r>
      <w:proofErr w:type="spellStart"/>
      <w:r w:rsidR="00E53444" w:rsidRPr="00F20DAC">
        <w:rPr>
          <w:i/>
          <w:iCs/>
          <w:color w:val="000000" w:themeColor="text1"/>
          <w:cs/>
        </w:rPr>
        <w:t>Aureus</w:t>
      </w:r>
      <w:proofErr w:type="spellEnd"/>
      <w:r w:rsidR="00E53444" w:rsidRPr="00F20DAC">
        <w:rPr>
          <w:rFonts w:hint="cs"/>
          <w:color w:val="000000" w:themeColor="text1"/>
          <w:cs/>
        </w:rPr>
        <w:t xml:space="preserve">  มากที่สุดในร้อยละความเข้มข้นที่ต่ำที่สุด</w:t>
      </w:r>
      <w:r w:rsidR="00B76F0F" w:rsidRPr="00F20DAC">
        <w:rPr>
          <w:color w:val="000000" w:themeColor="text1"/>
        </w:rPr>
        <w:t xml:space="preserve"> </w:t>
      </w:r>
      <w:r w:rsidR="00443BC6" w:rsidRPr="00F20DAC">
        <w:rPr>
          <w:rFonts w:hint="cs"/>
          <w:color w:val="000000" w:themeColor="text1"/>
          <w:cs/>
        </w:rPr>
        <w:t>จากงานวิจัยของ จิราภรณ์</w:t>
      </w:r>
      <w:r w:rsidR="00A9386F" w:rsidRPr="00F20DAC">
        <w:rPr>
          <w:rFonts w:hint="cs"/>
          <w:color w:val="000000" w:themeColor="text1"/>
          <w:cs/>
        </w:rPr>
        <w:t xml:space="preserve"> บุรา</w:t>
      </w:r>
      <w:proofErr w:type="spellStart"/>
      <w:r w:rsidR="00A9386F" w:rsidRPr="00F20DAC">
        <w:rPr>
          <w:rFonts w:hint="cs"/>
          <w:color w:val="000000" w:themeColor="text1"/>
          <w:cs/>
        </w:rPr>
        <w:t>คร</w:t>
      </w:r>
      <w:proofErr w:type="spellEnd"/>
      <w:r w:rsidR="00443BC6" w:rsidRPr="00F20DAC">
        <w:rPr>
          <w:rFonts w:hint="cs"/>
          <w:color w:val="000000" w:themeColor="text1"/>
          <w:cs/>
        </w:rPr>
        <w:t xml:space="preserve"> และคณะ (2554) ได้ศึกษาฤทธิ์ยับยั้งเชื้อแบคทีเรียก่อโรคของสารสกัดสมุนไพรพื้นบ้านไทย พบว่า</w:t>
      </w:r>
      <w:r w:rsidR="001A21D3" w:rsidRPr="00F20DAC">
        <w:rPr>
          <w:rFonts w:hint="cs"/>
          <w:color w:val="000000" w:themeColor="text1"/>
          <w:cs/>
        </w:rPr>
        <w:t>เมื่อใช้สารสกัดที่มีความเข้มข้น 300</w:t>
      </w:r>
      <w:r w:rsidR="00667999" w:rsidRPr="00F20DAC">
        <w:rPr>
          <w:rFonts w:hint="cs"/>
          <w:color w:val="000000" w:themeColor="text1"/>
          <w:cs/>
        </w:rPr>
        <w:t xml:space="preserve"> </w:t>
      </w:r>
      <w:r w:rsidR="001A21D3" w:rsidRPr="00F20DAC">
        <w:rPr>
          <w:rFonts w:hint="cs"/>
          <w:color w:val="000000" w:themeColor="text1"/>
          <w:cs/>
        </w:rPr>
        <w:t>ไมโครกรัมต่อมิลลิลิตรจะได้</w:t>
      </w:r>
      <w:r w:rsidR="00443BC6" w:rsidRPr="00F20DAC">
        <w:rPr>
          <w:rFonts w:hint="cs"/>
          <w:color w:val="000000" w:themeColor="text1"/>
          <w:cs/>
        </w:rPr>
        <w:t>ค่าเฉลี่ยเส้นผ่านศูนย์กลางของบริเวณยับยั้งของสารสกัดตะไคร้ในเ</w:t>
      </w:r>
      <w:r w:rsidR="001A21D3" w:rsidRPr="00F20DAC">
        <w:rPr>
          <w:rFonts w:hint="cs"/>
          <w:color w:val="000000" w:themeColor="text1"/>
          <w:cs/>
        </w:rPr>
        <w:t>อ</w:t>
      </w:r>
      <w:r w:rsidR="00443BC6" w:rsidRPr="00F20DAC">
        <w:rPr>
          <w:rFonts w:hint="cs"/>
          <w:color w:val="000000" w:themeColor="text1"/>
          <w:cs/>
        </w:rPr>
        <w:t xml:space="preserve">ทานอลเท่ากับ </w:t>
      </w:r>
      <w:r w:rsidR="001A21D3" w:rsidRPr="00F20DAC">
        <w:rPr>
          <w:rFonts w:hint="cs"/>
          <w:color w:val="000000" w:themeColor="text1"/>
          <w:cs/>
        </w:rPr>
        <w:t>1.98</w:t>
      </w:r>
      <w:r w:rsidR="00443BC6" w:rsidRPr="00F20DAC">
        <w:rPr>
          <w:rFonts w:hint="cs"/>
          <w:color w:val="000000" w:themeColor="text1"/>
          <w:cs/>
        </w:rPr>
        <w:t xml:space="preserve"> เซนติเมตร </w:t>
      </w:r>
      <w:r w:rsidR="00A439DA" w:rsidRPr="00F20DAC">
        <w:rPr>
          <w:rFonts w:hint="cs"/>
          <w:color w:val="000000" w:themeColor="text1"/>
          <w:cs/>
        </w:rPr>
        <w:t>บัวบกในเ</w:t>
      </w:r>
      <w:r w:rsidR="001A21D3" w:rsidRPr="00F20DAC">
        <w:rPr>
          <w:rFonts w:hint="cs"/>
          <w:color w:val="000000" w:themeColor="text1"/>
          <w:cs/>
        </w:rPr>
        <w:t>อ</w:t>
      </w:r>
      <w:r w:rsidR="00A439DA" w:rsidRPr="00F20DAC">
        <w:rPr>
          <w:rFonts w:hint="cs"/>
          <w:color w:val="000000" w:themeColor="text1"/>
          <w:cs/>
        </w:rPr>
        <w:t>ทานอลเท่ากับ 2.</w:t>
      </w:r>
      <w:r w:rsidR="001A21D3" w:rsidRPr="00F20DAC">
        <w:rPr>
          <w:rFonts w:hint="cs"/>
          <w:color w:val="000000" w:themeColor="text1"/>
          <w:cs/>
        </w:rPr>
        <w:t>72</w:t>
      </w:r>
      <w:r w:rsidR="00A439DA" w:rsidRPr="00F20DAC">
        <w:rPr>
          <w:rFonts w:hint="cs"/>
          <w:color w:val="000000" w:themeColor="text1"/>
          <w:cs/>
        </w:rPr>
        <w:t xml:space="preserve"> เซนติเมตรและ</w:t>
      </w:r>
      <w:r w:rsidR="00462D93" w:rsidRPr="00F20DAC">
        <w:rPr>
          <w:rFonts w:hint="cs"/>
          <w:color w:val="000000" w:themeColor="text1"/>
          <w:cs/>
        </w:rPr>
        <w:t>ใบมะกรูด</w:t>
      </w:r>
      <w:r w:rsidR="00A439DA" w:rsidRPr="00F20DAC">
        <w:rPr>
          <w:rFonts w:hint="cs"/>
          <w:color w:val="000000" w:themeColor="text1"/>
          <w:cs/>
        </w:rPr>
        <w:t>ในเมทานอลเท่ากับ 2.</w:t>
      </w:r>
      <w:r w:rsidR="001A21D3" w:rsidRPr="00F20DAC">
        <w:rPr>
          <w:rFonts w:hint="cs"/>
          <w:color w:val="000000" w:themeColor="text1"/>
          <w:cs/>
        </w:rPr>
        <w:t>24</w:t>
      </w:r>
      <w:r w:rsidR="00A439DA" w:rsidRPr="00F20DAC">
        <w:rPr>
          <w:rFonts w:hint="cs"/>
          <w:color w:val="000000" w:themeColor="text1"/>
          <w:cs/>
        </w:rPr>
        <w:t xml:space="preserve"> เซนติเมตร เมื่อนำมาเปรียบเทียบกับผลการทดลอง</w:t>
      </w:r>
      <w:r w:rsidR="001A21D3" w:rsidRPr="00F20DAC">
        <w:rPr>
          <w:rFonts w:hint="cs"/>
          <w:color w:val="000000" w:themeColor="text1"/>
          <w:cs/>
        </w:rPr>
        <w:t xml:space="preserve">ที่ความเข้มข้นของสารละลายน้ำมันหอมระเหยร้อยละ </w:t>
      </w:r>
      <w:r w:rsidR="00667999" w:rsidRPr="00F20DAC">
        <w:rPr>
          <w:rFonts w:hint="cs"/>
          <w:color w:val="000000" w:themeColor="text1"/>
          <w:cs/>
        </w:rPr>
        <w:t>60 ซึ่งเป็นความเข้มข้นต่ำที่สุด</w:t>
      </w:r>
      <w:r w:rsidR="001A21D3" w:rsidRPr="00F20DAC">
        <w:rPr>
          <w:rFonts w:hint="cs"/>
          <w:color w:val="000000" w:themeColor="text1"/>
          <w:cs/>
        </w:rPr>
        <w:t xml:space="preserve"> </w:t>
      </w:r>
      <w:r w:rsidR="00A439DA" w:rsidRPr="00F20DAC">
        <w:rPr>
          <w:rFonts w:hint="cs"/>
          <w:color w:val="000000" w:themeColor="text1"/>
          <w:cs/>
        </w:rPr>
        <w:t xml:space="preserve">ค่าเฉลี่ยเส้นผ่านศูนย์กลางของบริเวณยับยั้งของน้ำมันหอมระเหยของตะไคร้มีค่าเฉลี่ยเท่ากับ </w:t>
      </w:r>
      <w:r w:rsidR="00A9386F" w:rsidRPr="00F20DAC">
        <w:rPr>
          <w:rFonts w:hint="cs"/>
          <w:color w:val="000000" w:themeColor="text1"/>
          <w:cs/>
        </w:rPr>
        <w:t>1.93</w:t>
      </w:r>
      <w:r w:rsidR="00005C83" w:rsidRPr="00F20DAC">
        <w:rPr>
          <w:color w:val="000000" w:themeColor="text1"/>
        </w:rPr>
        <w:t xml:space="preserve"> </w:t>
      </w:r>
      <w:r w:rsidR="00A9386F" w:rsidRPr="00F20DAC">
        <w:rPr>
          <w:color w:val="000000"/>
          <w:cs/>
        </w:rPr>
        <w:t>±</w:t>
      </w:r>
      <w:r w:rsidR="00005C83" w:rsidRPr="00F20DAC">
        <w:rPr>
          <w:color w:val="000000"/>
        </w:rPr>
        <w:t xml:space="preserve"> </w:t>
      </w:r>
      <w:r w:rsidR="00A9386F" w:rsidRPr="00F20DAC">
        <w:rPr>
          <w:rFonts w:hint="cs"/>
          <w:color w:val="000000" w:themeColor="text1"/>
          <w:cs/>
        </w:rPr>
        <w:t>0.50</w:t>
      </w:r>
      <w:r w:rsidR="00A9386F" w:rsidRPr="00F20DAC">
        <w:rPr>
          <w:color w:val="000000" w:themeColor="text1"/>
        </w:rPr>
        <w:t xml:space="preserve"> </w:t>
      </w:r>
      <w:r w:rsidR="00A439DA" w:rsidRPr="00F20DAC">
        <w:rPr>
          <w:rFonts w:hint="cs"/>
          <w:color w:val="000000" w:themeColor="text1"/>
          <w:cs/>
        </w:rPr>
        <w:t xml:space="preserve">เซนติเมตร </w:t>
      </w:r>
      <w:r w:rsidR="00A9386F" w:rsidRPr="00F20DAC">
        <w:rPr>
          <w:rFonts w:hint="cs"/>
          <w:color w:val="000000" w:themeColor="text1"/>
          <w:cs/>
        </w:rPr>
        <w:t>บัวบกมีค่าเฉลี่ยเท่ากับ 1.73</w:t>
      </w:r>
      <w:r w:rsidR="00E70F78" w:rsidRPr="00F20DAC">
        <w:rPr>
          <w:rFonts w:hint="cs"/>
          <w:color w:val="000000" w:themeColor="text1"/>
          <w:cs/>
        </w:rPr>
        <w:t xml:space="preserve"> </w:t>
      </w:r>
      <w:r w:rsidR="00A9386F" w:rsidRPr="00F20DAC">
        <w:rPr>
          <w:color w:val="000000" w:themeColor="text1"/>
          <w:cs/>
        </w:rPr>
        <w:t>±</w:t>
      </w:r>
      <w:r w:rsidR="00E70F78" w:rsidRPr="00F20DAC">
        <w:rPr>
          <w:rFonts w:hint="cs"/>
          <w:color w:val="000000" w:themeColor="text1"/>
          <w:cs/>
        </w:rPr>
        <w:t xml:space="preserve"> </w:t>
      </w:r>
      <w:r w:rsidR="00A9386F" w:rsidRPr="00F20DAC">
        <w:rPr>
          <w:rFonts w:hint="cs"/>
          <w:color w:val="000000" w:themeColor="text1"/>
          <w:cs/>
        </w:rPr>
        <w:t>0.12</w:t>
      </w:r>
      <w:r w:rsidR="00A9386F" w:rsidRPr="00F20DAC">
        <w:rPr>
          <w:color w:val="000000" w:themeColor="text1"/>
        </w:rPr>
        <w:t xml:space="preserve"> </w:t>
      </w:r>
      <w:r w:rsidR="00A9386F" w:rsidRPr="00F20DAC">
        <w:rPr>
          <w:rFonts w:hint="cs"/>
          <w:color w:val="000000" w:themeColor="text1"/>
          <w:cs/>
        </w:rPr>
        <w:t xml:space="preserve"> เซนติเมตร และ</w:t>
      </w:r>
      <w:r w:rsidR="00462D93" w:rsidRPr="00F20DAC">
        <w:rPr>
          <w:rFonts w:hint="cs"/>
          <w:color w:val="000000" w:themeColor="text1"/>
          <w:cs/>
        </w:rPr>
        <w:t>ใบมะกรูด</w:t>
      </w:r>
      <w:r w:rsidR="00A9386F" w:rsidRPr="00F20DAC">
        <w:rPr>
          <w:rFonts w:hint="cs"/>
          <w:color w:val="000000" w:themeColor="text1"/>
          <w:cs/>
        </w:rPr>
        <w:t>ค่าเฉลี่ยเท่ากับ 2.13</w:t>
      </w:r>
      <w:r w:rsidR="00E70F78" w:rsidRPr="00F20DAC">
        <w:rPr>
          <w:rFonts w:hint="cs"/>
          <w:color w:val="000000" w:themeColor="text1"/>
          <w:cs/>
        </w:rPr>
        <w:t xml:space="preserve"> </w:t>
      </w:r>
      <w:r w:rsidR="00A9386F" w:rsidRPr="00F20DAC">
        <w:rPr>
          <w:color w:val="000000" w:themeColor="text1"/>
          <w:cs/>
        </w:rPr>
        <w:t>±</w:t>
      </w:r>
      <w:r w:rsidR="00E70F78" w:rsidRPr="00F20DAC">
        <w:rPr>
          <w:rFonts w:hint="cs"/>
          <w:color w:val="000000" w:themeColor="text1"/>
          <w:cs/>
        </w:rPr>
        <w:t xml:space="preserve"> </w:t>
      </w:r>
      <w:r w:rsidR="00A9386F" w:rsidRPr="00F20DAC">
        <w:rPr>
          <w:rFonts w:hint="cs"/>
          <w:color w:val="000000" w:themeColor="text1"/>
          <w:cs/>
        </w:rPr>
        <w:t>0.12</w:t>
      </w:r>
      <w:r w:rsidR="00A9386F" w:rsidRPr="00F20DAC">
        <w:rPr>
          <w:color w:val="000000" w:themeColor="text1"/>
        </w:rPr>
        <w:t xml:space="preserve"> </w:t>
      </w:r>
      <w:r w:rsidR="00A9386F" w:rsidRPr="00F20DAC">
        <w:rPr>
          <w:rFonts w:hint="cs"/>
          <w:color w:val="000000" w:themeColor="text1"/>
          <w:cs/>
        </w:rPr>
        <w:t xml:space="preserve"> เซนติเมตร </w:t>
      </w:r>
      <w:r w:rsidR="00A439DA" w:rsidRPr="00F20DAC">
        <w:rPr>
          <w:rFonts w:hint="cs"/>
          <w:color w:val="000000" w:themeColor="text1"/>
          <w:cs/>
        </w:rPr>
        <w:t>ซึ่ง</w:t>
      </w:r>
      <w:r w:rsidR="00A9386F" w:rsidRPr="00F20DAC">
        <w:rPr>
          <w:rFonts w:hint="cs"/>
          <w:color w:val="000000" w:themeColor="text1"/>
          <w:cs/>
        </w:rPr>
        <w:t>ผลการทดลองที่ได้</w:t>
      </w:r>
      <w:r w:rsidR="00A439DA" w:rsidRPr="00F20DAC">
        <w:rPr>
          <w:rFonts w:hint="cs"/>
          <w:color w:val="000000" w:themeColor="text1"/>
          <w:cs/>
        </w:rPr>
        <w:t xml:space="preserve">มีค่าใกล้เคียงกับงานวิจัยที่ผ่านมา </w:t>
      </w:r>
      <w:r w:rsidR="00B76F0F" w:rsidRPr="00F20DAC">
        <w:rPr>
          <w:rFonts w:hint="cs"/>
          <w:color w:val="000000" w:themeColor="text1"/>
          <w:cs/>
        </w:rPr>
        <w:t>ซึ่งการนำสาร</w:t>
      </w:r>
      <w:r w:rsidR="00B76F0F" w:rsidRPr="00F20DAC">
        <w:rPr>
          <w:rFonts w:hint="cs"/>
          <w:cs/>
        </w:rPr>
        <w:t>สกัดจาก</w:t>
      </w:r>
      <w:r w:rsidR="00462D93" w:rsidRPr="00F20DAC">
        <w:rPr>
          <w:rFonts w:hint="cs"/>
          <w:cs/>
        </w:rPr>
        <w:t>ใบมะกรูด</w:t>
      </w:r>
      <w:r w:rsidR="00B76F0F" w:rsidRPr="00F20DAC">
        <w:rPr>
          <w:rFonts w:hint="cs"/>
          <w:cs/>
        </w:rPr>
        <w:t>ไปใช้งานนั้นสามารถทำได้โดยง่ายเพราะเป็นพืชที่หาได้ง่าย เป</w:t>
      </w:r>
      <w:r w:rsidR="00541553" w:rsidRPr="00F20DAC">
        <w:rPr>
          <w:rFonts w:hint="cs"/>
          <w:cs/>
        </w:rPr>
        <w:t>็</w:t>
      </w:r>
      <w:r w:rsidR="00B76F0F" w:rsidRPr="00F20DAC">
        <w:rPr>
          <w:rFonts w:hint="cs"/>
          <w:cs/>
        </w:rPr>
        <w:t>นส่วนประกอบของอาหารไทยส่วนใหญ่ ราคาถูก และสามารถปลูกให้ผลผลิตได้ตลอดทั้งปี และสามารถนำมาใช้ได้ในส่วนของใบและผิวมะกรูด โดยในงานวิจัยของทักษพร ปิ่นสุวรรณ และ</w:t>
      </w:r>
      <w:r w:rsidR="00B76F0F" w:rsidRPr="00F20DAC">
        <w:rPr>
          <w:cs/>
        </w:rPr>
        <w:t xml:space="preserve"> </w:t>
      </w:r>
      <w:proofErr w:type="spellStart"/>
      <w:r w:rsidR="00B76F0F" w:rsidRPr="00F20DAC">
        <w:rPr>
          <w:cs/>
        </w:rPr>
        <w:t>ธันยนั</w:t>
      </w:r>
      <w:proofErr w:type="spellEnd"/>
      <w:r w:rsidR="00B76F0F" w:rsidRPr="00F20DAC">
        <w:rPr>
          <w:cs/>
        </w:rPr>
        <w:t>นท  ศรีพันธลม</w:t>
      </w:r>
      <w:r w:rsidR="00B76F0F" w:rsidRPr="00F20DAC">
        <w:rPr>
          <w:rFonts w:hint="cs"/>
          <w:cs/>
        </w:rPr>
        <w:t xml:space="preserve"> (2556) ได้</w:t>
      </w:r>
      <w:r w:rsidR="00B76F0F" w:rsidRPr="00F20DAC">
        <w:rPr>
          <w:cs/>
        </w:rPr>
        <w:t xml:space="preserve">ศึกษาฤทธิ์การยับยั้งการเจริญของเชื้อแบคทีเรีย  </w:t>
      </w:r>
      <w:r w:rsidR="00B76F0F" w:rsidRPr="00F20DAC">
        <w:rPr>
          <w:i/>
          <w:iCs/>
        </w:rPr>
        <w:t>Staphylococcus  aureus</w:t>
      </w:r>
      <w:r w:rsidR="00B76F0F" w:rsidRPr="00F20DAC">
        <w:t xml:space="preserve">  </w:t>
      </w:r>
      <w:r w:rsidR="00B76F0F" w:rsidRPr="00F20DAC">
        <w:rPr>
          <w:cs/>
        </w:rPr>
        <w:t xml:space="preserve">และ  </w:t>
      </w:r>
      <w:r w:rsidR="00B76F0F" w:rsidRPr="00F20DAC">
        <w:rPr>
          <w:i/>
          <w:iCs/>
        </w:rPr>
        <w:t>Escherichia  coli</w:t>
      </w:r>
      <w:r w:rsidR="00B76F0F" w:rsidRPr="00F20DAC">
        <w:t xml:space="preserve"> </w:t>
      </w:r>
      <w:r w:rsidR="00B76F0F" w:rsidRPr="00F20DAC">
        <w:rPr>
          <w:cs/>
        </w:rPr>
        <w:t>โดยใชวิธีการทดสอบค</w:t>
      </w:r>
      <w:proofErr w:type="spellStart"/>
      <w:r w:rsidR="00B76F0F" w:rsidRPr="00F20DAC">
        <w:rPr>
          <w:cs/>
        </w:rPr>
        <w:t>าค</w:t>
      </w:r>
      <w:proofErr w:type="spellEnd"/>
      <w:r w:rsidR="00B76F0F" w:rsidRPr="00F20DAC">
        <w:rPr>
          <w:cs/>
        </w:rPr>
        <w:t>วามเขม</w:t>
      </w:r>
      <w:r w:rsidR="00B76F0F" w:rsidRPr="00F20DAC">
        <w:rPr>
          <w:rFonts w:hint="cs"/>
          <w:cs/>
        </w:rPr>
        <w:t>ข้น</w:t>
      </w:r>
      <w:r w:rsidR="00B76F0F" w:rsidRPr="00F20DAC">
        <w:rPr>
          <w:cs/>
        </w:rPr>
        <w:t>ต่</w:t>
      </w:r>
      <w:r w:rsidR="00B76F0F" w:rsidRPr="00F20DAC">
        <w:rPr>
          <w:rFonts w:hint="cs"/>
          <w:cs/>
        </w:rPr>
        <w:t>ำ</w:t>
      </w:r>
      <w:r w:rsidR="00B76F0F" w:rsidRPr="00F20DAC">
        <w:rPr>
          <w:cs/>
        </w:rPr>
        <w:t>สุดในการยับยั้งการ เจริญเติบโตของเชื้อ</w:t>
      </w:r>
      <w:r w:rsidR="00B76F0F" w:rsidRPr="00F20DAC">
        <w:rPr>
          <w:rFonts w:hint="cs"/>
          <w:cs/>
        </w:rPr>
        <w:t xml:space="preserve"> </w:t>
      </w:r>
      <w:r w:rsidR="00B76F0F" w:rsidRPr="00F20DAC">
        <w:rPr>
          <w:cs/>
        </w:rPr>
        <w:t>(</w:t>
      </w:r>
      <w:r w:rsidR="00B76F0F" w:rsidRPr="00F20DAC">
        <w:t xml:space="preserve">MIC) </w:t>
      </w:r>
      <w:r w:rsidR="00B76F0F" w:rsidRPr="00F20DAC">
        <w:rPr>
          <w:cs/>
        </w:rPr>
        <w:t>พบวาน</w:t>
      </w:r>
      <w:r w:rsidR="00B76F0F" w:rsidRPr="00F20DAC">
        <w:rPr>
          <w:rFonts w:hint="cs"/>
          <w:cs/>
        </w:rPr>
        <w:t>้ำ</w:t>
      </w:r>
      <w:r w:rsidR="00B76F0F" w:rsidRPr="00F20DAC">
        <w:rPr>
          <w:cs/>
        </w:rPr>
        <w:t xml:space="preserve">มันหอมระเหยจากกระชายมีความสามารถในการยับยั้งเชื้อ </w:t>
      </w:r>
      <w:r w:rsidR="00B76F0F" w:rsidRPr="00F20DAC">
        <w:rPr>
          <w:i/>
          <w:iCs/>
        </w:rPr>
        <w:t>S.</w:t>
      </w:r>
      <w:r w:rsidR="00175535" w:rsidRPr="00F20DAC">
        <w:rPr>
          <w:i/>
          <w:iCs/>
        </w:rPr>
        <w:t xml:space="preserve"> </w:t>
      </w:r>
      <w:r w:rsidR="00B76F0F" w:rsidRPr="00F20DAC">
        <w:rPr>
          <w:i/>
          <w:iCs/>
        </w:rPr>
        <w:t xml:space="preserve">aureus </w:t>
      </w:r>
      <w:r w:rsidR="00B76F0F" w:rsidRPr="00F20DAC">
        <w:rPr>
          <w:cs/>
        </w:rPr>
        <w:t xml:space="preserve">และ </w:t>
      </w:r>
      <w:r w:rsidR="00B76F0F" w:rsidRPr="00F20DAC">
        <w:rPr>
          <w:i/>
          <w:iCs/>
        </w:rPr>
        <w:t>E. coli</w:t>
      </w:r>
      <w:r w:rsidR="00B76F0F" w:rsidRPr="00F20DAC">
        <w:t xml:space="preserve"> </w:t>
      </w:r>
      <w:r w:rsidR="00B76F0F" w:rsidRPr="00F20DAC">
        <w:rPr>
          <w:cs/>
        </w:rPr>
        <w:t xml:space="preserve">เทากับ 6.25 และ 1.56 </w:t>
      </w:r>
      <w:r w:rsidR="00B76F0F" w:rsidRPr="00F20DAC">
        <w:t xml:space="preserve">mg/mL </w:t>
      </w:r>
      <w:r w:rsidR="00B76F0F" w:rsidRPr="00F20DAC">
        <w:rPr>
          <w:cs/>
        </w:rPr>
        <w:t>ตามล</w:t>
      </w:r>
      <w:r w:rsidR="00B76F0F" w:rsidRPr="00F20DAC">
        <w:rPr>
          <w:rFonts w:hint="cs"/>
          <w:cs/>
        </w:rPr>
        <w:t>ำ</w:t>
      </w:r>
      <w:r w:rsidR="00B76F0F" w:rsidRPr="00F20DAC">
        <w:rPr>
          <w:cs/>
        </w:rPr>
        <w:t>ดับ สวนน</w:t>
      </w:r>
      <w:r w:rsidR="00B76F0F" w:rsidRPr="00F20DAC">
        <w:rPr>
          <w:rFonts w:hint="cs"/>
          <w:cs/>
        </w:rPr>
        <w:t>้ำ</w:t>
      </w:r>
      <w:r w:rsidR="00B76F0F" w:rsidRPr="00F20DAC">
        <w:rPr>
          <w:cs/>
        </w:rPr>
        <w:t xml:space="preserve">มันหอมระเหยจากมะกรูดมีความสามารถในการยับยั้งเชื้อ </w:t>
      </w:r>
      <w:r w:rsidR="00B76F0F" w:rsidRPr="00F20DAC">
        <w:rPr>
          <w:i/>
          <w:iCs/>
        </w:rPr>
        <w:t>S.</w:t>
      </w:r>
      <w:r w:rsidR="00175535" w:rsidRPr="00F20DAC">
        <w:rPr>
          <w:i/>
          <w:iCs/>
        </w:rPr>
        <w:t xml:space="preserve"> </w:t>
      </w:r>
      <w:r w:rsidR="00B76F0F" w:rsidRPr="00F20DAC">
        <w:rPr>
          <w:i/>
          <w:iCs/>
        </w:rPr>
        <w:t>aureus</w:t>
      </w:r>
      <w:r w:rsidR="00B76F0F" w:rsidRPr="00F20DAC">
        <w:t xml:space="preserve"> </w:t>
      </w:r>
      <w:r w:rsidR="00B76F0F" w:rsidRPr="00F20DAC">
        <w:rPr>
          <w:cs/>
        </w:rPr>
        <w:t>แล</w:t>
      </w:r>
      <w:r w:rsidR="00B76F0F" w:rsidRPr="00F20DAC">
        <w:rPr>
          <w:rFonts w:hint="cs"/>
          <w:cs/>
        </w:rPr>
        <w:t>ะ</w:t>
      </w:r>
      <w:r w:rsidR="00B76F0F" w:rsidRPr="00F20DAC">
        <w:rPr>
          <w:cs/>
        </w:rPr>
        <w:t xml:space="preserve"> </w:t>
      </w:r>
      <w:r w:rsidR="00B76F0F" w:rsidRPr="00F20DAC">
        <w:t xml:space="preserve">E. coli </w:t>
      </w:r>
      <w:r w:rsidR="00B76F0F" w:rsidRPr="00F20DAC">
        <w:rPr>
          <w:cs/>
        </w:rPr>
        <w:t>เทากับ 25 และ</w:t>
      </w:r>
      <w:r w:rsidR="00B76F0F" w:rsidRPr="00F20DAC">
        <w:rPr>
          <w:rFonts w:hint="cs"/>
          <w:cs/>
        </w:rPr>
        <w:t xml:space="preserve"> </w:t>
      </w:r>
      <w:r w:rsidR="00B76F0F" w:rsidRPr="00F20DAC">
        <w:rPr>
          <w:cs/>
        </w:rPr>
        <w:t xml:space="preserve">12.5 </w:t>
      </w:r>
      <w:r w:rsidR="00B76F0F" w:rsidRPr="00F20DAC">
        <w:t>mg/mL</w:t>
      </w:r>
      <w:r w:rsidR="00C064E8" w:rsidRPr="00F20DAC">
        <w:rPr>
          <w:rFonts w:hint="cs"/>
          <w:cs/>
        </w:rPr>
        <w:t xml:space="preserve"> </w:t>
      </w:r>
      <w:r w:rsidR="00541553" w:rsidRPr="00F20DAC">
        <w:rPr>
          <w:rFonts w:hint="cs"/>
          <w:color w:val="000000" w:themeColor="text1"/>
          <w:cs/>
        </w:rPr>
        <w:t>ซึ่ง</w:t>
      </w:r>
      <w:r w:rsidR="00541553" w:rsidRPr="00F20DAC">
        <w:rPr>
          <w:color w:val="000000" w:themeColor="text1"/>
          <w:cs/>
        </w:rPr>
        <w:t>น้ำมันมะกรูดมีส่วนประกอบหลัก</w:t>
      </w:r>
      <w:r w:rsidR="00541553" w:rsidRPr="00F20DAC">
        <w:rPr>
          <w:rFonts w:hint="cs"/>
          <w:color w:val="000000" w:themeColor="text1"/>
          <w:cs/>
        </w:rPr>
        <w:t>เป็น</w:t>
      </w:r>
      <w:r w:rsidR="00541553" w:rsidRPr="00F20DAC">
        <w:rPr>
          <w:color w:val="000000" w:themeColor="text1"/>
          <w:cs/>
        </w:rPr>
        <w:t>สารไฮโดรคาร์บอนประเภทเทอร์</w:t>
      </w:r>
      <w:proofErr w:type="spellStart"/>
      <w:r w:rsidR="00541553" w:rsidRPr="00F20DAC">
        <w:rPr>
          <w:color w:val="000000" w:themeColor="text1"/>
          <w:cs/>
        </w:rPr>
        <w:t>พีน</w:t>
      </w:r>
      <w:proofErr w:type="spellEnd"/>
      <w:r w:rsidR="00D0127A" w:rsidRPr="00F20DAC">
        <w:rPr>
          <w:rFonts w:hint="cs"/>
          <w:color w:val="000000" w:themeColor="text1"/>
          <w:cs/>
        </w:rPr>
        <w:t xml:space="preserve"> </w:t>
      </w:r>
      <w:r w:rsidR="00541553" w:rsidRPr="00F20DAC">
        <w:rPr>
          <w:color w:val="000000" w:themeColor="text1"/>
          <w:cs/>
        </w:rPr>
        <w:t xml:space="preserve">ได้แก่ </w:t>
      </w:r>
      <w:r w:rsidR="00541553" w:rsidRPr="00F20DAC">
        <w:rPr>
          <w:color w:val="000000" w:themeColor="text1"/>
        </w:rPr>
        <w:t>l-limonene,</w:t>
      </w:r>
      <w:r w:rsidR="00541553" w:rsidRPr="00F20DAC">
        <w:rPr>
          <w:color w:val="000000" w:themeColor="text1"/>
          <w:cs/>
        </w:rPr>
        <w:t xml:space="preserve"> </w:t>
      </w:r>
      <w:r w:rsidR="00541553" w:rsidRPr="00F20DAC">
        <w:rPr>
          <w:rFonts w:ascii="Times New Roman" w:hAnsi="Times New Roman" w:cs="Times New Roman"/>
          <w:color w:val="000000" w:themeColor="text1"/>
        </w:rPr>
        <w:t>α</w:t>
      </w:r>
      <w:r w:rsidR="00541553" w:rsidRPr="00F20DAC">
        <w:rPr>
          <w:color w:val="000000" w:themeColor="text1"/>
        </w:rPr>
        <w:t xml:space="preserve">-terpineol, </w:t>
      </w:r>
      <w:r w:rsidR="00541553" w:rsidRPr="00F20DAC">
        <w:rPr>
          <w:color w:val="000000" w:themeColor="text1"/>
          <w:cs/>
        </w:rPr>
        <w:t>2-</w:t>
      </w:r>
      <w:r w:rsidR="00541553" w:rsidRPr="00F20DAC">
        <w:rPr>
          <w:rFonts w:ascii="Times New Roman" w:hAnsi="Times New Roman" w:cs="Times New Roman"/>
          <w:color w:val="000000" w:themeColor="text1"/>
        </w:rPr>
        <w:t>β</w:t>
      </w:r>
      <w:r w:rsidR="00541553" w:rsidRPr="00F20DAC">
        <w:rPr>
          <w:color w:val="000000" w:themeColor="text1"/>
        </w:rPr>
        <w:t xml:space="preserve">-pinene, </w:t>
      </w:r>
      <w:proofErr w:type="spellStart"/>
      <w:r w:rsidR="00541553" w:rsidRPr="00F20DAC">
        <w:rPr>
          <w:color w:val="000000" w:themeColor="text1"/>
        </w:rPr>
        <w:t>terpinene</w:t>
      </w:r>
      <w:proofErr w:type="spellEnd"/>
      <w:r w:rsidR="00541553" w:rsidRPr="00F20DAC">
        <w:rPr>
          <w:color w:val="000000" w:themeColor="text1"/>
        </w:rPr>
        <w:t>-</w:t>
      </w:r>
      <w:r w:rsidR="00541553" w:rsidRPr="00F20DAC">
        <w:rPr>
          <w:color w:val="000000" w:themeColor="text1"/>
          <w:cs/>
        </w:rPr>
        <w:t>4-</w:t>
      </w:r>
      <w:proofErr w:type="spellStart"/>
      <w:r w:rsidR="00541553" w:rsidRPr="00F20DAC">
        <w:rPr>
          <w:color w:val="000000" w:themeColor="text1"/>
        </w:rPr>
        <w:t>ol</w:t>
      </w:r>
      <w:proofErr w:type="spellEnd"/>
      <w:r w:rsidR="00541553" w:rsidRPr="00F20DAC">
        <w:rPr>
          <w:color w:val="000000" w:themeColor="text1"/>
        </w:rPr>
        <w:t xml:space="preserve">, </w:t>
      </w:r>
      <w:r w:rsidR="00541553" w:rsidRPr="00F20DAC">
        <w:rPr>
          <w:rFonts w:ascii="Times New Roman" w:hAnsi="Times New Roman" w:cs="Times New Roman"/>
          <w:color w:val="000000" w:themeColor="text1"/>
        </w:rPr>
        <w:t>γ</w:t>
      </w:r>
      <w:r w:rsidR="00541553" w:rsidRPr="00F20DAC">
        <w:rPr>
          <w:color w:val="000000" w:themeColor="text1"/>
        </w:rPr>
        <w:t>-</w:t>
      </w:r>
      <w:proofErr w:type="spellStart"/>
      <w:r w:rsidR="00541553" w:rsidRPr="00F20DAC">
        <w:rPr>
          <w:color w:val="000000" w:themeColor="text1"/>
        </w:rPr>
        <w:t>terpinene</w:t>
      </w:r>
      <w:proofErr w:type="spellEnd"/>
      <w:r w:rsidR="00541553" w:rsidRPr="00F20DAC">
        <w:rPr>
          <w:color w:val="000000" w:themeColor="text1"/>
        </w:rPr>
        <w:t xml:space="preserve">, </w:t>
      </w:r>
      <w:r w:rsidR="00541553" w:rsidRPr="00F20DAC">
        <w:rPr>
          <w:rFonts w:ascii="Times New Roman" w:hAnsi="Times New Roman" w:cs="Times New Roman"/>
          <w:color w:val="000000" w:themeColor="text1"/>
        </w:rPr>
        <w:t>α</w:t>
      </w:r>
      <w:r w:rsidR="00541553" w:rsidRPr="00F20DAC">
        <w:rPr>
          <w:color w:val="000000" w:themeColor="text1"/>
        </w:rPr>
        <w:t>-</w:t>
      </w:r>
      <w:proofErr w:type="spellStart"/>
      <w:r w:rsidR="00541553" w:rsidRPr="00F20DAC">
        <w:rPr>
          <w:color w:val="000000" w:themeColor="text1"/>
        </w:rPr>
        <w:t>terpinene</w:t>
      </w:r>
      <w:proofErr w:type="spellEnd"/>
      <w:r w:rsidR="00541553" w:rsidRPr="00F20DAC">
        <w:rPr>
          <w:color w:val="000000" w:themeColor="text1"/>
        </w:rPr>
        <w:t xml:space="preserve"> </w:t>
      </w:r>
      <w:r w:rsidR="00541553" w:rsidRPr="00F20DAC">
        <w:rPr>
          <w:color w:val="000000" w:themeColor="text1"/>
          <w:cs/>
        </w:rPr>
        <w:t xml:space="preserve">และ </w:t>
      </w:r>
      <w:r w:rsidR="00541553" w:rsidRPr="00F20DAC">
        <w:rPr>
          <w:rFonts w:ascii="Times New Roman" w:hAnsi="Times New Roman" w:cs="Times New Roman"/>
          <w:color w:val="000000" w:themeColor="text1"/>
        </w:rPr>
        <w:t>α</w:t>
      </w:r>
      <w:r w:rsidR="00541553" w:rsidRPr="00F20DAC">
        <w:rPr>
          <w:color w:val="000000" w:themeColor="text1"/>
        </w:rPr>
        <w:t>–terpinolene</w:t>
      </w:r>
      <w:r w:rsidR="00541553" w:rsidRPr="00F20DAC">
        <w:rPr>
          <w:color w:val="000000" w:themeColor="text1"/>
          <w:cs/>
        </w:rPr>
        <w:t xml:space="preserve"> ซึ่งสาร </w:t>
      </w:r>
      <w:r w:rsidR="00541553" w:rsidRPr="00F20DAC">
        <w:rPr>
          <w:rFonts w:ascii="Times New Roman" w:hAnsi="Times New Roman" w:cs="Times New Roman"/>
          <w:color w:val="000000" w:themeColor="text1"/>
        </w:rPr>
        <w:t>α</w:t>
      </w:r>
      <w:r w:rsidR="00541553" w:rsidRPr="00F20DAC">
        <w:rPr>
          <w:color w:val="000000" w:themeColor="text1"/>
        </w:rPr>
        <w:t>-terpineol</w:t>
      </w:r>
      <w:r w:rsidR="00541553" w:rsidRPr="00F20DAC">
        <w:rPr>
          <w:color w:val="000000" w:themeColor="text1"/>
          <w:cs/>
        </w:rPr>
        <w:t xml:space="preserve"> และ </w:t>
      </w:r>
      <w:r w:rsidR="00541553" w:rsidRPr="00F20DAC">
        <w:rPr>
          <w:rFonts w:ascii="Times New Roman" w:hAnsi="Times New Roman" w:cs="Times New Roman"/>
          <w:color w:val="000000" w:themeColor="text1"/>
        </w:rPr>
        <w:t>γ</w:t>
      </w:r>
      <w:r w:rsidR="00541553" w:rsidRPr="00F20DAC">
        <w:rPr>
          <w:color w:val="000000" w:themeColor="text1"/>
        </w:rPr>
        <w:t>-terpinene</w:t>
      </w:r>
      <w:r w:rsidR="00541553" w:rsidRPr="00F20DAC">
        <w:rPr>
          <w:color w:val="000000" w:themeColor="text1"/>
          <w:cs/>
        </w:rPr>
        <w:t xml:space="preserve"> เป็นสารที่คุณสมบัติในการยับยั้งการเจริญเติบโตของแบคทีเรีย</w:t>
      </w:r>
      <w:r w:rsidR="00541553" w:rsidRPr="00F20DAC">
        <w:rPr>
          <w:rFonts w:hint="cs"/>
          <w:color w:val="000000" w:themeColor="text1"/>
          <w:cs/>
        </w:rPr>
        <w:t>โดยมีกลไก</w:t>
      </w:r>
      <w:r w:rsidR="00541553" w:rsidRPr="00F20DAC">
        <w:rPr>
          <w:color w:val="000000" w:themeColor="text1"/>
          <w:cs/>
        </w:rPr>
        <w:t>การออกซิเดช</w:t>
      </w:r>
      <w:proofErr w:type="spellStart"/>
      <w:r w:rsidR="00541553" w:rsidRPr="00F20DAC">
        <w:rPr>
          <w:color w:val="000000" w:themeColor="text1"/>
          <w:cs/>
        </w:rPr>
        <w:t>ั่น</w:t>
      </w:r>
      <w:proofErr w:type="spellEnd"/>
      <w:r w:rsidR="00541553" w:rsidRPr="00F20DAC">
        <w:rPr>
          <w:color w:val="000000" w:themeColor="text1"/>
          <w:cs/>
        </w:rPr>
        <w:t xml:space="preserve">ของไขมัน จึงทำให้โครงสร้างของ </w:t>
      </w:r>
      <w:proofErr w:type="spellStart"/>
      <w:r w:rsidR="00541553" w:rsidRPr="00F20DAC">
        <w:rPr>
          <w:color w:val="000000" w:themeColor="text1"/>
          <w:cs/>
        </w:rPr>
        <w:t>phospholipid</w:t>
      </w:r>
      <w:proofErr w:type="spellEnd"/>
      <w:r w:rsidR="00541553" w:rsidRPr="00F20DAC">
        <w:rPr>
          <w:color w:val="000000" w:themeColor="text1"/>
          <w:cs/>
        </w:rPr>
        <w:t xml:space="preserve"> ไม่แข็งแรง </w:t>
      </w:r>
      <w:r w:rsidR="00541553" w:rsidRPr="00F20DAC">
        <w:rPr>
          <w:color w:val="000000" w:themeColor="text1"/>
          <w:cs/>
        </w:rPr>
        <w:fldChar w:fldCharType="begin" w:fldLock="1"/>
      </w:r>
      <w:r w:rsidR="00541553" w:rsidRPr="00F20DAC">
        <w:rPr>
          <w:color w:val="000000" w:themeColor="text1"/>
        </w:rPr>
        <w:instrText xml:space="preserve">ADDIN CSL_CITATION {"citationItems":[{"id":"ITEM-1","itemData":{"DOI":"10.1016/j.jtcme.2019.09.003","ISSN":"22254110","abstract":"Background and aim: Kaffir lime fruit peel oil and Kaffir lime leaf oil have been reported for their activities against respiratory tract pathogens. The purpose of the study was to develop clear oral sprays to be used as a first-defense oral spray. Experimental procedure: Clear antibacterial oral sprays were prepared and analyzed for their respective active major compounds, using GC-MS. The sprays were tested against a Gr. A streptococcal clinical isolate and 3 standard respiratory tract pathogens, using Broth microdilution method. A 4-month stability test was carried out as well. Results and conclusion: Six clear oral sprays, three formulae composed of Kaffir lime fruit peel oil (6, 10, 13%v/v KLO) and the other three formulae containing Kaffir lime leaf oil (4, 8, 12%v/v KLLO), were developed. The active compounds in KLO were </w:instrText>
      </w:r>
      <w:r w:rsidR="00541553" w:rsidRPr="00F20DAC">
        <w:rPr>
          <w:rFonts w:ascii="Calibri" w:hAnsi="Calibri" w:cs="Calibri"/>
          <w:color w:val="000000" w:themeColor="text1"/>
        </w:rPr>
        <w:instrText>α</w:instrText>
      </w:r>
      <w:r w:rsidR="00541553" w:rsidRPr="00F20DAC">
        <w:rPr>
          <w:color w:val="000000" w:themeColor="text1"/>
        </w:rPr>
        <w:instrText>-terpineol and terpinene-4-ol whereas that in KLLO was citronellal. All oral sprays exhibited antibacterial activity against one Group A streptococcal clinical isolate and three respiratory pathogenic pathogens, Staphylococcus aureus ATCC 29213, Streptococcus pneumoniae ATCC 49619, and Haemophilus influenzae ATCC 49247, among which the strongest activity was against H. influenzae ATCC 49247. The antibacterial activity of all oral sprays remained unchanged in an accelerated stability test, at 4, 30, and 45 °C under 75% relative humidity, throughout the 4-month storage.","author":[{"dropping-particle":"","family":"Srifuengfung","given":"Somporn","non-dropping-particle":"","parse-names":false,"suffix":""},{"dropping-particle":"","family":"Bunyapraphatsara","given":"Nuntavan","non-dropping-particle":"","parse-names":false,"suffix":""},{"dropping-particle":"","family":"Satitpatipan","given":"Veena","non-dropping-particle":"","parse-names":false,"suffix":""},{"dropping-particle":"","family":"Tribuddharat","given":"Chanwit","non-dropping-particle":"","parse-names":false,"suffix":""},{"dropping-particle":"","family":"Junyaprasert","given":"Varaporn Buraphacheep","non-dropping-particle":"","parse-names":false,"suffix":""},{"dropping-particle":"","family":"Tungrugsasut","given":"Walla","non-dropping-particle":"","parse-names":false,"suffix":""},{"dropping-particle":"","family":"Srisukh","given":"Vimol","non-dropping-particle":"","parse-names":false,"suffix":""}],"container-title":"Journal of Traditional and Complementary Medicine","id":"ITEM-1","issue":"6","issued":{"date-parts":[["2020"]]},"page":"594-598","publisher":"Elsevier Ltd","title":"Antibacterial oral sprays from kaffir lime (Citrus hystrix DC.) fruit peel oil and leaf oil and their activities against respiratory tract pathogens","type":"article-journal","volume":"10"},"uris":["http://www.mendeley.com/documents/?uuid=224beecb-26ca-457a-9259-e2327cd29c23"]}],"mendeley":{"formattedCitation":"(Srifuengfung et al., 2020)","plainTextFormattedCitation":"(Srifuengfung et al., 2020)"},"properties":{"noteIndex":0},"schema":"https://github.com/citation-style-language/schema/raw/master/csl-citation.json"}</w:instrText>
      </w:r>
      <w:r w:rsidR="00541553" w:rsidRPr="00F20DAC">
        <w:rPr>
          <w:color w:val="000000" w:themeColor="text1"/>
          <w:cs/>
        </w:rPr>
        <w:fldChar w:fldCharType="separate"/>
      </w:r>
      <w:r w:rsidR="00541553" w:rsidRPr="00F20DAC">
        <w:rPr>
          <w:color w:val="000000" w:themeColor="text1"/>
        </w:rPr>
        <w:t>(Srifuengfung et al., 2020)</w:t>
      </w:r>
      <w:r w:rsidR="00541553" w:rsidRPr="00F20DAC">
        <w:rPr>
          <w:color w:val="000000" w:themeColor="text1"/>
          <w:cs/>
        </w:rPr>
        <w:fldChar w:fldCharType="end"/>
      </w:r>
      <w:r w:rsidR="00541553" w:rsidRPr="00F20DAC">
        <w:rPr>
          <w:rFonts w:hint="cs"/>
          <w:color w:val="000000" w:themeColor="text1"/>
          <w:cs/>
        </w:rPr>
        <w:t xml:space="preserve"> </w:t>
      </w:r>
      <w:r w:rsidR="00966DF0" w:rsidRPr="00F20DAC">
        <w:rPr>
          <w:rFonts w:hint="cs"/>
          <w:color w:val="000000" w:themeColor="text1"/>
          <w:cs/>
        </w:rPr>
        <w:t>ดังนั้นสารสกัดจากใบมะกรูด</w:t>
      </w:r>
      <w:r w:rsidR="00C064E8" w:rsidRPr="00F20DAC">
        <w:rPr>
          <w:rFonts w:hint="cs"/>
          <w:color w:val="000000" w:themeColor="text1"/>
          <w:cs/>
        </w:rPr>
        <w:t>จึง</w:t>
      </w:r>
      <w:r w:rsidR="00966DF0" w:rsidRPr="00F20DAC">
        <w:rPr>
          <w:rFonts w:hint="cs"/>
          <w:color w:val="000000" w:themeColor="text1"/>
          <w:cs/>
        </w:rPr>
        <w:t>มีความเหมาะสมที่จะนำไปพัฒนาเป็นผลิตภัณฑ์ยับยั้งเชื้อแบคทีเรียได้อย่าง</w:t>
      </w:r>
      <w:r w:rsidR="00EA6F1A" w:rsidRPr="00F20DAC">
        <w:rPr>
          <w:rFonts w:hint="cs"/>
          <w:color w:val="000000" w:themeColor="text1"/>
          <w:cs/>
        </w:rPr>
        <w:t>ปลอดภัยต่อมน</w:t>
      </w:r>
      <w:r w:rsidR="00541553" w:rsidRPr="00F20DAC">
        <w:rPr>
          <w:rFonts w:hint="cs"/>
          <w:color w:val="000000" w:themeColor="text1"/>
          <w:cs/>
        </w:rPr>
        <w:t>ุษย์</w:t>
      </w:r>
      <w:r w:rsidR="00EA6F1A" w:rsidRPr="00F20DAC">
        <w:rPr>
          <w:rFonts w:hint="cs"/>
          <w:color w:val="000000" w:themeColor="text1"/>
          <w:cs/>
        </w:rPr>
        <w:t>และ</w:t>
      </w:r>
      <w:r w:rsidR="00966DF0" w:rsidRPr="00F20DAC">
        <w:rPr>
          <w:rFonts w:hint="cs"/>
          <w:color w:val="000000" w:themeColor="text1"/>
          <w:cs/>
        </w:rPr>
        <w:t>มีประสิทธิภาพ</w:t>
      </w:r>
      <w:r w:rsidR="00EA6F1A" w:rsidRPr="00F20DAC">
        <w:rPr>
          <w:rFonts w:hint="cs"/>
          <w:color w:val="000000" w:themeColor="text1"/>
          <w:cs/>
        </w:rPr>
        <w:t>ในการใช้งานได้อย่างยิ่ง</w:t>
      </w:r>
    </w:p>
    <w:p w14:paraId="46CCE217" w14:textId="77777777" w:rsidR="005F79BC" w:rsidRPr="00F20DAC" w:rsidRDefault="005F79BC" w:rsidP="00125FC3">
      <w:pPr>
        <w:pStyle w:val="aa"/>
        <w:rPr>
          <w:rFonts w:ascii="TH SarabunPSK" w:hAnsi="TH SarabunPSK" w:cs="TH SarabunPSK"/>
          <w:b/>
          <w:bCs/>
        </w:rPr>
      </w:pPr>
    </w:p>
    <w:p w14:paraId="2426AE44" w14:textId="77777777" w:rsidR="00125FC3" w:rsidRPr="00F20DAC" w:rsidRDefault="00125FC3" w:rsidP="0076672D">
      <w:pPr>
        <w:pStyle w:val="aa"/>
        <w:rPr>
          <w:rFonts w:ascii="TH SarabunPSK" w:hAnsi="TH SarabunPSK" w:cs="TH SarabunPSK"/>
          <w:b/>
          <w:bCs/>
        </w:rPr>
      </w:pPr>
      <w:r w:rsidRPr="00F20DAC">
        <w:rPr>
          <w:rFonts w:ascii="TH SarabunPSK" w:hAnsi="TH SarabunPSK" w:cs="TH SarabunPSK"/>
          <w:b/>
          <w:bCs/>
          <w:cs/>
        </w:rPr>
        <w:t>ข้อเสนอแนะ</w:t>
      </w:r>
    </w:p>
    <w:p w14:paraId="23680161" w14:textId="4B0EE419" w:rsidR="00E76857" w:rsidRPr="00F20DAC" w:rsidRDefault="00E76857" w:rsidP="00E76857">
      <w:pPr>
        <w:pStyle w:val="af"/>
        <w:numPr>
          <w:ilvl w:val="0"/>
          <w:numId w:val="7"/>
        </w:numPr>
        <w:ind w:left="0" w:firstLine="426"/>
        <w:rPr>
          <w:rFonts w:ascii="TH SarabunPSK" w:hAnsi="TH SarabunPSK" w:cs="TH SarabunPSK"/>
          <w:sz w:val="28"/>
        </w:rPr>
      </w:pPr>
      <w:r w:rsidRPr="00F20DAC">
        <w:rPr>
          <w:rFonts w:ascii="TH SarabunPSK" w:hAnsi="TH SarabunPSK" w:cs="TH SarabunPSK" w:hint="cs"/>
          <w:sz w:val="28"/>
          <w:cs/>
        </w:rPr>
        <w:t>สามารถนำไปพัฒนา</w:t>
      </w:r>
      <w:r w:rsidRPr="00F20DAC">
        <w:rPr>
          <w:rFonts w:ascii="TH SarabunPSK" w:hAnsi="TH SarabunPSK" w:cs="TH SarabunPSK"/>
          <w:sz w:val="28"/>
          <w:cs/>
        </w:rPr>
        <w:t>ต่อยอดเป็นผลิตภัณฑ์ที่สามารถยับยั้งเชื้อแบคทีเรียจากสารสกัด</w:t>
      </w:r>
    </w:p>
    <w:p w14:paraId="78C9E860" w14:textId="09CB3CD7" w:rsidR="00567A97" w:rsidRPr="00F20DAC" w:rsidRDefault="00567A97" w:rsidP="0029488D">
      <w:pPr>
        <w:pStyle w:val="af"/>
        <w:numPr>
          <w:ilvl w:val="0"/>
          <w:numId w:val="7"/>
        </w:numPr>
        <w:ind w:left="0" w:firstLine="426"/>
        <w:jc w:val="thaiDistribute"/>
        <w:rPr>
          <w:rFonts w:ascii="TH SarabunPSK" w:hAnsi="TH SarabunPSK" w:cs="TH SarabunPSK"/>
          <w:sz w:val="28"/>
        </w:rPr>
      </w:pPr>
      <w:r w:rsidRPr="00F20DAC">
        <w:rPr>
          <w:rFonts w:ascii="TH SarabunPSK" w:hAnsi="TH SarabunPSK" w:cs="TH SarabunPSK" w:hint="cs"/>
          <w:sz w:val="28"/>
          <w:cs/>
        </w:rPr>
        <w:t>เนื่องจากห้องปฏิบัติการที่ใช้ทดลองเป็นห้องเปิดจึงมีสภาพอากาศที่ไม่เหมาะสมดังนั้นจึงควร</w:t>
      </w:r>
      <w:r w:rsidRPr="00F20DAC">
        <w:rPr>
          <w:rFonts w:ascii="TH SarabunPSK" w:hAnsi="TH SarabunPSK" w:cs="TH SarabunPSK"/>
          <w:sz w:val="28"/>
          <w:cs/>
        </w:rPr>
        <w:t>ปรับสภาพอากาศให้เหมาะสมมากยิ่งขึ้นเพื่อป้องกันการปนเปื้อนของเชื้อในห้องทดลองที่จะอาจจะทำให้ผลของการทดลองมีความคลาดเคลื่อน</w:t>
      </w:r>
    </w:p>
    <w:p w14:paraId="74E49CB0" w14:textId="4B42FEF2" w:rsidR="00567A97" w:rsidRPr="00F20DAC" w:rsidRDefault="00567A97" w:rsidP="00C219A9">
      <w:pPr>
        <w:pStyle w:val="af"/>
        <w:numPr>
          <w:ilvl w:val="0"/>
          <w:numId w:val="7"/>
        </w:numPr>
        <w:spacing w:after="0"/>
        <w:ind w:left="0" w:firstLine="425"/>
        <w:rPr>
          <w:rFonts w:ascii="TH SarabunPSK" w:hAnsi="TH SarabunPSK" w:cs="TH SarabunPSK"/>
          <w:sz w:val="28"/>
        </w:rPr>
      </w:pPr>
      <w:r w:rsidRPr="00F20DAC">
        <w:rPr>
          <w:rFonts w:ascii="TH SarabunPSK" w:hAnsi="TH SarabunPSK" w:cs="TH SarabunPSK" w:hint="cs"/>
          <w:sz w:val="28"/>
          <w:cs/>
        </w:rPr>
        <w:t>ควร</w:t>
      </w:r>
      <w:r w:rsidRPr="00F20DAC">
        <w:rPr>
          <w:rFonts w:ascii="TH SarabunPSK" w:hAnsi="TH SarabunPSK" w:cs="TH SarabunPSK"/>
          <w:sz w:val="28"/>
          <w:cs/>
        </w:rPr>
        <w:t>ทำการทดลองโดยการหาความเข้มข้นที่น้อยที่สุดที่สามารถยับยั้งเชื้อแบคทีเรีย (</w:t>
      </w:r>
      <w:r w:rsidRPr="00F20DAC">
        <w:rPr>
          <w:rFonts w:ascii="TH SarabunPSK" w:hAnsi="TH SarabunPSK" w:cs="TH SarabunPSK"/>
          <w:sz w:val="28"/>
        </w:rPr>
        <w:t xml:space="preserve">MIC) </w:t>
      </w:r>
      <w:r w:rsidRPr="00F20DAC">
        <w:rPr>
          <w:rFonts w:ascii="TH SarabunPSK" w:hAnsi="TH SarabunPSK" w:cs="TH SarabunPSK"/>
          <w:sz w:val="28"/>
          <w:cs/>
        </w:rPr>
        <w:t>ได้</w:t>
      </w:r>
    </w:p>
    <w:p w14:paraId="6F78CC52" w14:textId="247FEE4F" w:rsidR="005F79BC" w:rsidRPr="00F20DAC" w:rsidRDefault="005F79BC" w:rsidP="0076672D">
      <w:pPr>
        <w:pStyle w:val="aa"/>
        <w:rPr>
          <w:rFonts w:ascii="TH SarabunPSK" w:hAnsi="TH SarabunPSK" w:cs="TH SarabunPSK"/>
          <w:b/>
          <w:bCs/>
        </w:rPr>
      </w:pPr>
    </w:p>
    <w:p w14:paraId="5AE622CA" w14:textId="48639837" w:rsidR="00ED63EF" w:rsidRPr="00F20DAC" w:rsidRDefault="00ED63EF" w:rsidP="0076672D">
      <w:pPr>
        <w:pStyle w:val="aa"/>
        <w:rPr>
          <w:rFonts w:ascii="TH SarabunPSK" w:hAnsi="TH SarabunPSK" w:cs="TH SarabunPSK"/>
          <w:b/>
          <w:bCs/>
        </w:rPr>
      </w:pPr>
      <w:r w:rsidRPr="00F20DAC">
        <w:rPr>
          <w:rFonts w:ascii="TH SarabunPSK" w:hAnsi="TH SarabunPSK" w:cs="TH SarabunPSK" w:hint="cs"/>
          <w:b/>
          <w:bCs/>
          <w:cs/>
        </w:rPr>
        <w:lastRenderedPageBreak/>
        <w:t>กิตติกรรมประกาศ</w:t>
      </w:r>
    </w:p>
    <w:p w14:paraId="2FD351D8" w14:textId="0B7D2335" w:rsidR="00ED63EF" w:rsidRPr="00F20DAC" w:rsidRDefault="00ED63EF" w:rsidP="00ED63EF">
      <w:pPr>
        <w:pStyle w:val="aa"/>
        <w:jc w:val="thaiDistribute"/>
        <w:rPr>
          <w:rFonts w:ascii="TH SarabunPSK" w:hAnsi="TH SarabunPSK" w:cs="TH SarabunPSK"/>
        </w:rPr>
      </w:pPr>
      <w:r w:rsidRPr="00F20DAC">
        <w:rPr>
          <w:rFonts w:ascii="TH SarabunPSK" w:hAnsi="TH SarabunPSK" w:cs="TH SarabunPSK" w:hint="cs"/>
          <w:cs/>
        </w:rPr>
        <w:t xml:space="preserve"> </w:t>
      </w:r>
      <w:r w:rsidRPr="00F20DAC">
        <w:rPr>
          <w:rFonts w:ascii="TH SarabunPSK" w:hAnsi="TH SarabunPSK" w:cs="TH SarabunPSK"/>
          <w:cs/>
        </w:rPr>
        <w:tab/>
      </w:r>
      <w:r w:rsidRPr="00F20DAC">
        <w:rPr>
          <w:rFonts w:ascii="TH SarabunPSK" w:hAnsi="TH SarabunPSK" w:cs="TH SarabunPSK" w:hint="cs"/>
          <w:cs/>
        </w:rPr>
        <w:t xml:space="preserve">คณะผู้วิจัยขอขอบคุณ </w:t>
      </w:r>
      <w:r w:rsidRPr="00F20DAC">
        <w:rPr>
          <w:rFonts w:ascii="TH SarabunPSK" w:hAnsi="TH SarabunPSK" w:cs="TH SarabunPSK"/>
          <w:cs/>
        </w:rPr>
        <w:t>ดร.ประดิษฐ์ หวังมาน นักวิจัยประจำศูนย์เพื่อความเป็นเลิศทางวิจัยด้านเทคโนโลยีชีวภาพสัตว์ พืชและปรสิต คณะวิทยาศาสตร์ มหาวิทยาลัยศรีนครินทรวิ</w:t>
      </w:r>
      <w:proofErr w:type="spellStart"/>
      <w:r w:rsidRPr="00F20DAC">
        <w:rPr>
          <w:rFonts w:ascii="TH SarabunPSK" w:hAnsi="TH SarabunPSK" w:cs="TH SarabunPSK"/>
          <w:cs/>
        </w:rPr>
        <w:t>โร</w:t>
      </w:r>
      <w:proofErr w:type="spellEnd"/>
      <w:r w:rsidRPr="00F20DAC">
        <w:rPr>
          <w:rFonts w:ascii="TH SarabunPSK" w:hAnsi="TH SarabunPSK" w:cs="TH SarabunPSK"/>
          <w:cs/>
        </w:rPr>
        <w:t>ฒ</w:t>
      </w:r>
      <w:r w:rsidRPr="00F20DAC">
        <w:rPr>
          <w:rFonts w:ascii="TH SarabunPSK" w:hAnsi="TH SarabunPSK" w:cs="TH SarabunPSK" w:hint="cs"/>
          <w:cs/>
        </w:rPr>
        <w:t xml:space="preserve"> ที่ได้อนุเคราะห์</w:t>
      </w:r>
      <w:r w:rsidRPr="00F20DAC">
        <w:rPr>
          <w:rFonts w:ascii="TH SarabunPSK" w:hAnsi="TH SarabunPSK" w:cs="TH SarabunPSK"/>
          <w:cs/>
        </w:rPr>
        <w:t xml:space="preserve">เชื้อแบคทีเรีย </w:t>
      </w:r>
      <w:r w:rsidRPr="00F20DAC">
        <w:rPr>
          <w:rFonts w:ascii="TH SarabunPSK" w:hAnsi="TH SarabunPSK" w:cs="TH SarabunPSK"/>
          <w:i/>
          <w:iCs/>
        </w:rPr>
        <w:t>Staphylococcus aureus</w:t>
      </w:r>
      <w:r w:rsidRPr="00F20DAC">
        <w:rPr>
          <w:rFonts w:ascii="TH SarabunPSK" w:hAnsi="TH SarabunPSK" w:cs="TH SarabunPSK" w:hint="cs"/>
          <w:i/>
          <w:iCs/>
          <w:cs/>
        </w:rPr>
        <w:t xml:space="preserve"> </w:t>
      </w:r>
      <w:r w:rsidRPr="00F20DAC">
        <w:rPr>
          <w:rFonts w:ascii="TH SarabunPSK" w:hAnsi="TH SarabunPSK" w:cs="TH SarabunPSK" w:hint="cs"/>
          <w:cs/>
        </w:rPr>
        <w:t>และอาหารเลี้ยงเชื้อสำหรับงานวิจัยครั้งนี้ และขอขอบคุณโรงเรียนมัธยมสาธิตวัดพระศรีมหาธาตุ มหาวิทยาลัย</w:t>
      </w:r>
      <w:r w:rsidRPr="00F20DAC">
        <w:rPr>
          <w:rFonts w:ascii="TH SarabunPSK" w:hAnsi="TH SarabunPSK" w:cs="TH SarabunPSK"/>
          <w:cs/>
        </w:rPr>
        <w:br/>
      </w:r>
      <w:r w:rsidRPr="00F20DAC">
        <w:rPr>
          <w:rFonts w:ascii="TH SarabunPSK" w:hAnsi="TH SarabunPSK" w:cs="TH SarabunPSK" w:hint="cs"/>
          <w:cs/>
        </w:rPr>
        <w:t>ราชภัฏพระนคร ที่ให้โอกาสในการทำวิจัยและอำนวยความสะดวกต่าง ๆ ให้การวิจัยสำเร็จได้ด้วยดี</w:t>
      </w:r>
    </w:p>
    <w:p w14:paraId="1B5B1EB8" w14:textId="77777777" w:rsidR="00ED63EF" w:rsidRPr="00F20DAC" w:rsidRDefault="00ED63EF" w:rsidP="00ED63EF">
      <w:pPr>
        <w:pStyle w:val="aa"/>
        <w:jc w:val="thaiDistribute"/>
        <w:rPr>
          <w:rFonts w:ascii="TH SarabunPSK" w:hAnsi="TH SarabunPSK" w:cs="TH SarabunPSK"/>
          <w:cs/>
        </w:rPr>
      </w:pPr>
    </w:p>
    <w:p w14:paraId="4AC8F9D5" w14:textId="0E2D007F" w:rsidR="00125FC3" w:rsidRPr="00F20DAC" w:rsidRDefault="00125FC3" w:rsidP="0076672D">
      <w:pPr>
        <w:pStyle w:val="aa"/>
        <w:rPr>
          <w:rFonts w:ascii="TH SarabunPSK" w:hAnsi="TH SarabunPSK" w:cs="TH SarabunPSK"/>
          <w:b/>
          <w:bCs/>
          <w:cs/>
        </w:rPr>
      </w:pPr>
      <w:r w:rsidRPr="00F20DAC">
        <w:rPr>
          <w:rFonts w:ascii="TH SarabunPSK" w:hAnsi="TH SarabunPSK" w:cs="TH SarabunPSK"/>
          <w:b/>
          <w:bCs/>
          <w:cs/>
        </w:rPr>
        <w:t>เอกสารอ้างอิง</w:t>
      </w:r>
      <w:r w:rsidR="003A62F6" w:rsidRPr="00F20DAC">
        <w:rPr>
          <w:rFonts w:ascii="TH SarabunPSK" w:hAnsi="TH SarabunPSK" w:cs="TH SarabunPSK"/>
          <w:b/>
          <w:bCs/>
        </w:rPr>
        <w:t xml:space="preserve">  </w:t>
      </w:r>
    </w:p>
    <w:p w14:paraId="2F126A42" w14:textId="7928D38C" w:rsidR="003D57B0" w:rsidRPr="00F20DAC" w:rsidRDefault="003D57B0" w:rsidP="002C17E9">
      <w:pPr>
        <w:widowControl w:val="0"/>
        <w:autoSpaceDE w:val="0"/>
        <w:autoSpaceDN w:val="0"/>
        <w:adjustRightInd w:val="0"/>
        <w:ind w:left="480" w:hanging="480"/>
      </w:pPr>
      <w:r w:rsidRPr="00F20DAC">
        <w:t>Cockerill F</w:t>
      </w:r>
      <w:r w:rsidR="000E0776" w:rsidRPr="00F20DAC">
        <w:t>.</w:t>
      </w:r>
      <w:r w:rsidRPr="00F20DAC">
        <w:t>R</w:t>
      </w:r>
      <w:r w:rsidR="000E0776" w:rsidRPr="00F20DAC">
        <w:t>.</w:t>
      </w:r>
      <w:r w:rsidRPr="00F20DAC">
        <w:t>, Hindler J</w:t>
      </w:r>
      <w:r w:rsidR="000E0776" w:rsidRPr="00F20DAC">
        <w:t>.</w:t>
      </w:r>
      <w:r w:rsidRPr="00F20DAC">
        <w:t>A</w:t>
      </w:r>
      <w:r w:rsidR="000E0776" w:rsidRPr="00F20DAC">
        <w:t>.</w:t>
      </w:r>
      <w:r w:rsidRPr="00F20DAC">
        <w:t>, Wikler M</w:t>
      </w:r>
      <w:r w:rsidR="000E0776" w:rsidRPr="00F20DAC">
        <w:t>.</w:t>
      </w:r>
      <w:r w:rsidRPr="00F20DAC">
        <w:t>A</w:t>
      </w:r>
      <w:r w:rsidR="000E0776" w:rsidRPr="00F20DAC">
        <w:t>.</w:t>
      </w:r>
      <w:r w:rsidRPr="00F20DAC">
        <w:t>, Patel J</w:t>
      </w:r>
      <w:r w:rsidR="000E0776" w:rsidRPr="00F20DAC">
        <w:t>.</w:t>
      </w:r>
      <w:r w:rsidRPr="00F20DAC">
        <w:t>B</w:t>
      </w:r>
      <w:r w:rsidR="000E0776" w:rsidRPr="00F20DAC">
        <w:t>.</w:t>
      </w:r>
      <w:r w:rsidRPr="00F20DAC">
        <w:t>, Alder J</w:t>
      </w:r>
      <w:r w:rsidR="000E0776" w:rsidRPr="00F20DAC">
        <w:t>.</w:t>
      </w:r>
      <w:r w:rsidRPr="00F20DAC">
        <w:t>, Powell M</w:t>
      </w:r>
      <w:r w:rsidR="000E0776" w:rsidRPr="00F20DAC">
        <w:t>.</w:t>
      </w:r>
      <w:r w:rsidRPr="00F20DAC">
        <w:t>, et al</w:t>
      </w:r>
      <w:r w:rsidR="000E0776" w:rsidRPr="00F20DAC">
        <w:t>. (2012)</w:t>
      </w:r>
      <w:r w:rsidRPr="00F20DAC">
        <w:t xml:space="preserve">. </w:t>
      </w:r>
      <w:r w:rsidRPr="00F20DAC">
        <w:rPr>
          <w:b/>
          <w:bCs/>
        </w:rPr>
        <w:t>Performance standards for antimicrobial disk susceptibility tests; Approved</w:t>
      </w:r>
      <w:r w:rsidRPr="00F20DAC">
        <w:t xml:space="preserve"> </w:t>
      </w:r>
      <w:r w:rsidRPr="00F20DAC">
        <w:rPr>
          <w:b/>
          <w:bCs/>
        </w:rPr>
        <w:t xml:space="preserve">standard-eleventh edition. </w:t>
      </w:r>
      <w:r w:rsidRPr="00F20DAC">
        <w:t>CLSI document M02-A11. Vol.32 no.1. Clinical and Laboratory Standards Institute, Wayne, Pennsylvania USA</w:t>
      </w:r>
      <w:r w:rsidR="000E0776" w:rsidRPr="00F20DAC">
        <w:t>.</w:t>
      </w:r>
    </w:p>
    <w:p w14:paraId="6FEF06B7" w14:textId="1BEB5B18" w:rsidR="008D47FB" w:rsidRPr="00F20DAC" w:rsidRDefault="008D47FB" w:rsidP="003D57B0">
      <w:pPr>
        <w:widowControl w:val="0"/>
        <w:autoSpaceDE w:val="0"/>
        <w:autoSpaceDN w:val="0"/>
        <w:adjustRightInd w:val="0"/>
        <w:ind w:left="480" w:hanging="480"/>
      </w:pPr>
      <w:proofErr w:type="spellStart"/>
      <w:r w:rsidRPr="00F20DAC">
        <w:t>Kluytmans</w:t>
      </w:r>
      <w:proofErr w:type="spellEnd"/>
      <w:r w:rsidRPr="00F20DAC">
        <w:t>,</w:t>
      </w:r>
      <w:r w:rsidRPr="00F20DAC">
        <w:rPr>
          <w:rFonts w:hint="cs"/>
          <w:cs/>
        </w:rPr>
        <w:t xml:space="preserve"> </w:t>
      </w:r>
      <w:r w:rsidRPr="00F20DAC">
        <w:t xml:space="preserve">J., Van </w:t>
      </w:r>
      <w:proofErr w:type="spellStart"/>
      <w:r w:rsidRPr="00F20DAC">
        <w:t>Belkum</w:t>
      </w:r>
      <w:proofErr w:type="spellEnd"/>
      <w:r w:rsidRPr="00F20DAC">
        <w:t xml:space="preserve">, A., &amp; </w:t>
      </w:r>
      <w:proofErr w:type="spellStart"/>
      <w:r w:rsidRPr="00F20DAC">
        <w:t>Verbrugh</w:t>
      </w:r>
      <w:proofErr w:type="spellEnd"/>
      <w:r w:rsidRPr="00F20DAC">
        <w:t xml:space="preserve">, H. (1997). </w:t>
      </w:r>
      <w:r w:rsidRPr="00F20DAC">
        <w:rPr>
          <w:b/>
          <w:bCs/>
        </w:rPr>
        <w:t>Nasal carriage of Staphylococcus aureus: Epidemiology, underlying mechanisms, and associated risks.</w:t>
      </w:r>
      <w:r w:rsidRPr="00F20DAC">
        <w:t xml:space="preserve"> Clinical Microbiology Reviews, 10(3), 505–520. </w:t>
      </w:r>
    </w:p>
    <w:p w14:paraId="0C45516F" w14:textId="77777777" w:rsidR="008D47FB" w:rsidRPr="00F20DAC" w:rsidRDefault="008D47FB" w:rsidP="008D47FB">
      <w:pPr>
        <w:widowControl w:val="0"/>
        <w:autoSpaceDE w:val="0"/>
        <w:autoSpaceDN w:val="0"/>
        <w:adjustRightInd w:val="0"/>
        <w:ind w:left="480" w:hanging="480"/>
      </w:pPr>
      <w:r w:rsidRPr="00F20DAC">
        <w:t xml:space="preserve">Marchese, A., Arciola, C. R., Barbieri, R., Silva, A. S., Nabavi, S. F., </w:t>
      </w:r>
      <w:proofErr w:type="spellStart"/>
      <w:r w:rsidRPr="00F20DAC">
        <w:t>Sokeng</w:t>
      </w:r>
      <w:proofErr w:type="spellEnd"/>
      <w:r w:rsidRPr="00F20DAC">
        <w:t xml:space="preserve">, A. J. T., Izadi, M., Jafari, N. J., </w:t>
      </w:r>
      <w:proofErr w:type="spellStart"/>
      <w:r w:rsidRPr="00F20DAC">
        <w:t>Suntar</w:t>
      </w:r>
      <w:proofErr w:type="spellEnd"/>
      <w:r w:rsidRPr="00F20DAC">
        <w:t xml:space="preserve">, I., </w:t>
      </w:r>
      <w:proofErr w:type="spellStart"/>
      <w:r w:rsidRPr="00F20DAC">
        <w:t>Daglia</w:t>
      </w:r>
      <w:proofErr w:type="spellEnd"/>
      <w:r w:rsidRPr="00F20DAC">
        <w:t>, M., &amp; Nabavi, S. M. (</w:t>
      </w:r>
      <w:r w:rsidRPr="00F20DAC">
        <w:rPr>
          <w:cs/>
        </w:rPr>
        <w:t xml:space="preserve">2017). </w:t>
      </w:r>
      <w:r w:rsidRPr="00F20DAC">
        <w:rPr>
          <w:b/>
          <w:bCs/>
        </w:rPr>
        <w:t>Update on monoterpenes as antimicrobial agents: A particular focus on p-cymene.</w:t>
      </w:r>
      <w:r w:rsidRPr="00F20DAC">
        <w:t xml:space="preserve"> Materials, </w:t>
      </w:r>
      <w:r w:rsidRPr="00F20DAC">
        <w:rPr>
          <w:cs/>
        </w:rPr>
        <w:t>10(8)</w:t>
      </w:r>
      <w:r w:rsidRPr="00F20DAC">
        <w:t xml:space="preserve">, </w:t>
      </w:r>
      <w:r w:rsidRPr="00F20DAC">
        <w:rPr>
          <w:cs/>
        </w:rPr>
        <w:t xml:space="preserve">1–15. </w:t>
      </w:r>
    </w:p>
    <w:p w14:paraId="5A51D4C8" w14:textId="77777777" w:rsidR="008D47FB" w:rsidRPr="00F20DAC" w:rsidRDefault="008D47FB" w:rsidP="008D47FB">
      <w:pPr>
        <w:widowControl w:val="0"/>
        <w:autoSpaceDE w:val="0"/>
        <w:autoSpaceDN w:val="0"/>
        <w:adjustRightInd w:val="0"/>
        <w:ind w:left="480" w:hanging="480"/>
      </w:pPr>
      <w:r w:rsidRPr="00F20DAC">
        <w:t xml:space="preserve">Saleem, M., Afza, N., Anwar, M. A., Hai, S. M. A., Ali, M. S., Shujaat, S., &amp; Atta-Ur-Rahman. (2003). </w:t>
      </w:r>
      <w:r w:rsidRPr="00F20DAC">
        <w:rPr>
          <w:b/>
          <w:bCs/>
        </w:rPr>
        <w:t xml:space="preserve">Chemistry and biological significance of essential oils of Cymbopogon </w:t>
      </w:r>
      <w:proofErr w:type="spellStart"/>
      <w:r w:rsidRPr="00F20DAC">
        <w:rPr>
          <w:b/>
          <w:bCs/>
        </w:rPr>
        <w:t>citratus</w:t>
      </w:r>
      <w:proofErr w:type="spellEnd"/>
      <w:r w:rsidRPr="00F20DAC">
        <w:rPr>
          <w:b/>
          <w:bCs/>
        </w:rPr>
        <w:t xml:space="preserve"> from Pakistan. </w:t>
      </w:r>
      <w:r w:rsidRPr="00F20DAC">
        <w:t>Natural product research, 17(3), 159-163.</w:t>
      </w:r>
    </w:p>
    <w:p w14:paraId="6EC53834" w14:textId="77777777" w:rsidR="008D47FB" w:rsidRPr="00F20DAC" w:rsidRDefault="008D47FB" w:rsidP="008D47FB">
      <w:pPr>
        <w:widowControl w:val="0"/>
        <w:autoSpaceDE w:val="0"/>
        <w:autoSpaceDN w:val="0"/>
        <w:adjustRightInd w:val="0"/>
        <w:ind w:left="480" w:hanging="480"/>
      </w:pPr>
      <w:proofErr w:type="spellStart"/>
      <w:r w:rsidRPr="00F20DAC">
        <w:t>Somporn</w:t>
      </w:r>
      <w:proofErr w:type="spellEnd"/>
      <w:r w:rsidRPr="00F20DAC">
        <w:t xml:space="preserve"> </w:t>
      </w:r>
      <w:proofErr w:type="spellStart"/>
      <w:r w:rsidRPr="00F20DAC">
        <w:t>Srifuengfung</w:t>
      </w:r>
      <w:proofErr w:type="spellEnd"/>
      <w:r w:rsidRPr="00F20DAC">
        <w:t xml:space="preserve">, </w:t>
      </w:r>
      <w:proofErr w:type="spellStart"/>
      <w:r w:rsidRPr="00F20DAC">
        <w:t>Nuntavan</w:t>
      </w:r>
      <w:proofErr w:type="spellEnd"/>
      <w:r w:rsidRPr="00F20DAC">
        <w:t xml:space="preserve"> </w:t>
      </w:r>
      <w:proofErr w:type="spellStart"/>
      <w:r w:rsidRPr="00F20DAC">
        <w:t>Bunyapraphatsara</w:t>
      </w:r>
      <w:proofErr w:type="spellEnd"/>
      <w:r w:rsidRPr="00F20DAC">
        <w:t xml:space="preserve">, Veena </w:t>
      </w:r>
      <w:proofErr w:type="spellStart"/>
      <w:r w:rsidRPr="00F20DAC">
        <w:t>Satitpatipan</w:t>
      </w:r>
      <w:proofErr w:type="spellEnd"/>
      <w:r w:rsidRPr="00F20DAC">
        <w:t xml:space="preserve">, </w:t>
      </w:r>
      <w:proofErr w:type="spellStart"/>
      <w:r w:rsidRPr="00F20DAC">
        <w:t>Chanwit</w:t>
      </w:r>
      <w:proofErr w:type="spellEnd"/>
      <w:r w:rsidRPr="00F20DAC">
        <w:t xml:space="preserve"> </w:t>
      </w:r>
      <w:proofErr w:type="spellStart"/>
      <w:r w:rsidRPr="00F20DAC">
        <w:t>Tribuddharat</w:t>
      </w:r>
      <w:proofErr w:type="spellEnd"/>
      <w:r w:rsidRPr="00F20DAC">
        <w:t xml:space="preserve">, </w:t>
      </w:r>
      <w:proofErr w:type="spellStart"/>
      <w:r w:rsidRPr="00F20DAC">
        <w:t>Varaporn</w:t>
      </w:r>
      <w:proofErr w:type="spellEnd"/>
      <w:r w:rsidRPr="00F20DAC">
        <w:t xml:space="preserve"> </w:t>
      </w:r>
      <w:proofErr w:type="spellStart"/>
      <w:r w:rsidRPr="00F20DAC">
        <w:t>Buraphacheep</w:t>
      </w:r>
      <w:proofErr w:type="spellEnd"/>
      <w:r w:rsidRPr="00F20DAC">
        <w:t xml:space="preserve"> </w:t>
      </w:r>
      <w:proofErr w:type="spellStart"/>
      <w:r w:rsidRPr="00F20DAC">
        <w:t>Junyaprasert</w:t>
      </w:r>
      <w:proofErr w:type="spellEnd"/>
      <w:r w:rsidRPr="00F20DAC">
        <w:t xml:space="preserve">, Walla </w:t>
      </w:r>
      <w:proofErr w:type="spellStart"/>
      <w:r w:rsidRPr="00F20DAC">
        <w:t>Tungrugsasut</w:t>
      </w:r>
      <w:proofErr w:type="spellEnd"/>
      <w:r w:rsidRPr="00F20DAC">
        <w:rPr>
          <w:rFonts w:hint="cs"/>
          <w:cs/>
        </w:rPr>
        <w:t xml:space="preserve"> </w:t>
      </w:r>
      <w:r w:rsidRPr="00F20DAC">
        <w:t xml:space="preserve">&amp; </w:t>
      </w:r>
      <w:proofErr w:type="spellStart"/>
      <w:r w:rsidRPr="00F20DAC">
        <w:t>Vimol</w:t>
      </w:r>
      <w:proofErr w:type="spellEnd"/>
      <w:r w:rsidRPr="00F20DAC">
        <w:t xml:space="preserve"> </w:t>
      </w:r>
      <w:proofErr w:type="spellStart"/>
      <w:r w:rsidRPr="00F20DAC">
        <w:t>Srisukh</w:t>
      </w:r>
      <w:proofErr w:type="spellEnd"/>
      <w:r w:rsidRPr="00F20DAC">
        <w:rPr>
          <w:rFonts w:hint="cs"/>
          <w:cs/>
        </w:rPr>
        <w:t xml:space="preserve">. (2020). </w:t>
      </w:r>
      <w:r w:rsidRPr="00F20DAC">
        <w:rPr>
          <w:b/>
          <w:bCs/>
        </w:rPr>
        <w:t xml:space="preserve">Antibacterial oral sprays from kaffir lime (Citrus </w:t>
      </w:r>
      <w:proofErr w:type="spellStart"/>
      <w:r w:rsidRPr="00F20DAC">
        <w:rPr>
          <w:b/>
          <w:bCs/>
        </w:rPr>
        <w:t>hystrix</w:t>
      </w:r>
      <w:proofErr w:type="spellEnd"/>
      <w:r w:rsidRPr="00F20DAC">
        <w:rPr>
          <w:b/>
          <w:bCs/>
        </w:rPr>
        <w:t xml:space="preserve"> DC.) fruit peel oil and leaf oil and their activities against respiratory tract pathogens</w:t>
      </w:r>
      <w:r w:rsidRPr="00F20DAC">
        <w:t xml:space="preserve">. Journal of Traditional and Complementary Medicine, </w:t>
      </w:r>
      <w:r w:rsidRPr="00F20DAC">
        <w:rPr>
          <w:cs/>
        </w:rPr>
        <w:t>10</w:t>
      </w:r>
      <w:r w:rsidRPr="00F20DAC">
        <w:t>(</w:t>
      </w:r>
      <w:r w:rsidRPr="00F20DAC">
        <w:rPr>
          <w:cs/>
        </w:rPr>
        <w:t>6</w:t>
      </w:r>
      <w:r w:rsidRPr="00F20DAC">
        <w:t xml:space="preserve">), </w:t>
      </w:r>
      <w:r w:rsidRPr="00F20DAC">
        <w:rPr>
          <w:cs/>
        </w:rPr>
        <w:t>594-598</w:t>
      </w:r>
      <w:r w:rsidRPr="00F20DAC">
        <w:t>.</w:t>
      </w:r>
    </w:p>
    <w:p w14:paraId="43F2F18B" w14:textId="4F5E9EC0" w:rsidR="00AA5DB5" w:rsidRPr="00F20DAC" w:rsidRDefault="00AA5DB5" w:rsidP="00AA5DB5">
      <w:pPr>
        <w:widowControl w:val="0"/>
        <w:autoSpaceDE w:val="0"/>
        <w:autoSpaceDN w:val="0"/>
        <w:adjustRightInd w:val="0"/>
        <w:ind w:left="480" w:hanging="480"/>
      </w:pPr>
      <w:r w:rsidRPr="00F20DAC">
        <w:rPr>
          <w:cs/>
        </w:rPr>
        <w:t>จิราภรณ์ บุรา</w:t>
      </w:r>
      <w:proofErr w:type="spellStart"/>
      <w:r w:rsidRPr="00F20DAC">
        <w:rPr>
          <w:cs/>
        </w:rPr>
        <w:t>คร</w:t>
      </w:r>
      <w:proofErr w:type="spellEnd"/>
      <w:r w:rsidRPr="00F20DAC">
        <w:t xml:space="preserve">, </w:t>
      </w:r>
      <w:r w:rsidRPr="00F20DAC">
        <w:rPr>
          <w:cs/>
        </w:rPr>
        <w:t>จารวี สุขประเสริฐ</w:t>
      </w:r>
      <w:r w:rsidRPr="00F20DAC">
        <w:t xml:space="preserve">, </w:t>
      </w:r>
      <w:r w:rsidRPr="00F20DAC">
        <w:rPr>
          <w:cs/>
        </w:rPr>
        <w:t xml:space="preserve">และ </w:t>
      </w:r>
      <w:proofErr w:type="spellStart"/>
      <w:r w:rsidRPr="00F20DAC">
        <w:rPr>
          <w:cs/>
        </w:rPr>
        <w:t>ธิร</w:t>
      </w:r>
      <w:proofErr w:type="spellEnd"/>
      <w:r w:rsidRPr="00F20DAC">
        <w:rPr>
          <w:cs/>
        </w:rPr>
        <w:t xml:space="preserve">ดา สุขธรรม. (2554). </w:t>
      </w:r>
      <w:r w:rsidRPr="00F20DAC">
        <w:rPr>
          <w:b/>
          <w:bCs/>
          <w:cs/>
        </w:rPr>
        <w:t>ฤทธ</w:t>
      </w:r>
      <w:r w:rsidR="00EC3411" w:rsidRPr="00F20DAC">
        <w:rPr>
          <w:cs/>
        </w:rPr>
        <w:t>ิ์</w:t>
      </w:r>
      <w:r w:rsidRPr="00F20DAC">
        <w:rPr>
          <w:b/>
          <w:bCs/>
          <w:cs/>
        </w:rPr>
        <w:t>ยับยั้งเชื้อแบคทีเรียก่อโรคของสารสกัดสมุนไพรพื้นบ้านไทย.</w:t>
      </w:r>
      <w:r w:rsidRPr="00F20DAC">
        <w:rPr>
          <w:cs/>
        </w:rPr>
        <w:t xml:space="preserve"> วารสารกรมวิทยาศาสตร์บริการ</w:t>
      </w:r>
      <w:r w:rsidRPr="00F20DAC">
        <w:t xml:space="preserve">, </w:t>
      </w:r>
      <w:r w:rsidR="002C17E9" w:rsidRPr="00F20DAC">
        <w:rPr>
          <w:rFonts w:hint="cs"/>
          <w:cs/>
        </w:rPr>
        <w:t xml:space="preserve">37 </w:t>
      </w:r>
      <w:r w:rsidR="002C17E9" w:rsidRPr="00F20DAC">
        <w:rPr>
          <w:cs/>
        </w:rPr>
        <w:t>–</w:t>
      </w:r>
      <w:r w:rsidR="002C17E9" w:rsidRPr="00F20DAC">
        <w:rPr>
          <w:rFonts w:hint="cs"/>
          <w:cs/>
        </w:rPr>
        <w:t xml:space="preserve"> 43</w:t>
      </w:r>
      <w:r w:rsidRPr="00F20DAC">
        <w:rPr>
          <w:cs/>
        </w:rPr>
        <w:t>.</w:t>
      </w:r>
    </w:p>
    <w:p w14:paraId="5A293FC1" w14:textId="108F567D" w:rsidR="00AA5DB5" w:rsidRPr="00F20DAC" w:rsidRDefault="00AA5DB5" w:rsidP="00AA5DB5">
      <w:pPr>
        <w:widowControl w:val="0"/>
        <w:autoSpaceDE w:val="0"/>
        <w:autoSpaceDN w:val="0"/>
        <w:adjustRightInd w:val="0"/>
        <w:ind w:left="480" w:hanging="480"/>
      </w:pPr>
      <w:r w:rsidRPr="00F20DAC">
        <w:rPr>
          <w:rFonts w:hint="cs"/>
          <w:cs/>
        </w:rPr>
        <w:t>ทักษพร ปิ่นสุวรรณ และ</w:t>
      </w:r>
      <w:proofErr w:type="spellStart"/>
      <w:r w:rsidRPr="00F20DAC">
        <w:rPr>
          <w:cs/>
        </w:rPr>
        <w:t>ธันยนั</w:t>
      </w:r>
      <w:proofErr w:type="spellEnd"/>
      <w:r w:rsidRPr="00F20DAC">
        <w:rPr>
          <w:cs/>
        </w:rPr>
        <w:t>นท ศรีพันธลม</w:t>
      </w:r>
      <w:r w:rsidRPr="00F20DAC">
        <w:rPr>
          <w:rFonts w:hint="cs"/>
          <w:cs/>
        </w:rPr>
        <w:t xml:space="preserve">. (2556). </w:t>
      </w:r>
      <w:r w:rsidRPr="00F20DAC">
        <w:rPr>
          <w:b/>
          <w:bCs/>
          <w:cs/>
        </w:rPr>
        <w:t>การสกัดน</w:t>
      </w:r>
      <w:r w:rsidRPr="00F20DAC">
        <w:rPr>
          <w:rFonts w:hint="cs"/>
          <w:b/>
          <w:bCs/>
          <w:cs/>
        </w:rPr>
        <w:t>้ำ</w:t>
      </w:r>
      <w:r w:rsidRPr="00F20DAC">
        <w:rPr>
          <w:b/>
          <w:bCs/>
          <w:cs/>
        </w:rPr>
        <w:t>มันหอมระเหยจากพืชสมุนไพรเพื่อยับยั้งแบคทีเรียก</w:t>
      </w:r>
      <w:r w:rsidR="002F0998" w:rsidRPr="00F20DAC">
        <w:rPr>
          <w:rFonts w:hint="cs"/>
          <w:b/>
          <w:bCs/>
          <w:cs/>
        </w:rPr>
        <w:t>่</w:t>
      </w:r>
      <w:r w:rsidRPr="00F20DAC">
        <w:rPr>
          <w:b/>
          <w:bCs/>
          <w:cs/>
        </w:rPr>
        <w:t>อโรคในอาหาร</w:t>
      </w:r>
      <w:r w:rsidRPr="00F20DAC">
        <w:rPr>
          <w:rFonts w:hint="cs"/>
          <w:b/>
          <w:bCs/>
          <w:cs/>
        </w:rPr>
        <w:t xml:space="preserve">. </w:t>
      </w:r>
      <w:r w:rsidRPr="00F20DAC">
        <w:t xml:space="preserve">Proceeding The </w:t>
      </w:r>
      <w:r w:rsidRPr="00F20DAC">
        <w:rPr>
          <w:cs/>
        </w:rPr>
        <w:t>5</w:t>
      </w:r>
      <w:proofErr w:type="spellStart"/>
      <w:r w:rsidRPr="00F20DAC">
        <w:rPr>
          <w:vertAlign w:val="superscript"/>
        </w:rPr>
        <w:t>th</w:t>
      </w:r>
      <w:proofErr w:type="spellEnd"/>
      <w:r w:rsidRPr="00F20DAC">
        <w:t xml:space="preserve"> NPRU National Academic Conference </w:t>
      </w:r>
      <w:r w:rsidRPr="00F20DAC">
        <w:rPr>
          <w:cs/>
        </w:rPr>
        <w:t>2013</w:t>
      </w:r>
      <w:r w:rsidRPr="00F20DAC">
        <w:rPr>
          <w:rFonts w:hint="cs"/>
          <w:cs/>
        </w:rPr>
        <w:t xml:space="preserve">, </w:t>
      </w:r>
      <w:r w:rsidRPr="00F20DAC">
        <w:t xml:space="preserve">18 – 19 </w:t>
      </w:r>
      <w:r w:rsidRPr="00F20DAC">
        <w:rPr>
          <w:rFonts w:hint="cs"/>
          <w:cs/>
        </w:rPr>
        <w:t>กรกฎาคม 2556.</w:t>
      </w:r>
    </w:p>
    <w:p w14:paraId="7B7FBC48" w14:textId="77777777" w:rsidR="00AA5DB5" w:rsidRPr="00F20DAC" w:rsidRDefault="00AA5DB5" w:rsidP="00AA5DB5">
      <w:pPr>
        <w:widowControl w:val="0"/>
        <w:autoSpaceDE w:val="0"/>
        <w:autoSpaceDN w:val="0"/>
        <w:adjustRightInd w:val="0"/>
        <w:ind w:left="480" w:hanging="480"/>
        <w:rPr>
          <w:noProof/>
        </w:rPr>
      </w:pPr>
      <w:r w:rsidRPr="00F20DAC">
        <w:rPr>
          <w:rFonts w:hint="cs"/>
          <w:noProof/>
          <w:cs/>
        </w:rPr>
        <w:t xml:space="preserve">ประภัสสร ผลโพธิ์. (2552). </w:t>
      </w:r>
      <w:r w:rsidRPr="00F20DAC">
        <w:rPr>
          <w:rFonts w:hint="cs"/>
          <w:b/>
          <w:bCs/>
          <w:noProof/>
          <w:cs/>
        </w:rPr>
        <w:t xml:space="preserve">ทำความรู้จัก ยาปฏิชีวนะ. </w:t>
      </w:r>
      <w:r w:rsidRPr="00F20DAC">
        <w:rPr>
          <w:rFonts w:hint="cs"/>
          <w:noProof/>
          <w:cs/>
        </w:rPr>
        <w:t xml:space="preserve">สำนักงานคณะกรรมการอาหารและยา </w:t>
      </w:r>
      <w:r w:rsidRPr="00F20DAC">
        <w:rPr>
          <w:noProof/>
        </w:rPr>
        <w:t>Fact Sheet</w:t>
      </w:r>
      <w:r w:rsidRPr="00F20DAC">
        <w:rPr>
          <w:rFonts w:hint="cs"/>
          <w:noProof/>
          <w:cs/>
        </w:rPr>
        <w:t xml:space="preserve"> หมวดยา</w:t>
      </w:r>
      <w:r w:rsidRPr="00F20DAC">
        <w:rPr>
          <w:noProof/>
        </w:rPr>
        <w:t xml:space="preserve">, </w:t>
      </w:r>
      <w:r w:rsidRPr="00F20DAC">
        <w:rPr>
          <w:rFonts w:hint="cs"/>
          <w:noProof/>
          <w:cs/>
        </w:rPr>
        <w:t xml:space="preserve">(12), 1 </w:t>
      </w:r>
      <w:r w:rsidRPr="00F20DAC">
        <w:rPr>
          <w:noProof/>
          <w:cs/>
        </w:rPr>
        <w:t>–</w:t>
      </w:r>
      <w:r w:rsidRPr="00F20DAC">
        <w:rPr>
          <w:rFonts w:hint="cs"/>
          <w:noProof/>
          <w:cs/>
        </w:rPr>
        <w:t xml:space="preserve"> 5.</w:t>
      </w:r>
    </w:p>
    <w:p w14:paraId="6E6708F2" w14:textId="77777777" w:rsidR="00AA5DB5" w:rsidRPr="00F20DAC" w:rsidRDefault="00AA5DB5" w:rsidP="008D47FB">
      <w:pPr>
        <w:widowControl w:val="0"/>
        <w:autoSpaceDE w:val="0"/>
        <w:autoSpaceDN w:val="0"/>
        <w:adjustRightInd w:val="0"/>
        <w:ind w:left="480" w:hanging="480"/>
        <w:rPr>
          <w:noProof/>
        </w:rPr>
      </w:pPr>
      <w:r w:rsidRPr="00F20DAC">
        <w:rPr>
          <w:noProof/>
          <w:cs/>
        </w:rPr>
        <w:t xml:space="preserve">พาณี ศิริสะอาด. (มปป.). </w:t>
      </w:r>
      <w:r w:rsidRPr="00F20DAC">
        <w:rPr>
          <w:b/>
          <w:bCs/>
          <w:noProof/>
          <w:cs/>
        </w:rPr>
        <w:t>ใบบัวบกเป็นพืชที่เหมาะสำหรับเตรียมเป็นเครื่องดื่มและอาหารหรือเป็นผัก ช่วงอากาศร้อน ช่วงเที่ยง ถึงบ่ายสอง.</w:t>
      </w:r>
      <w:r w:rsidRPr="00F20DAC">
        <w:rPr>
          <w:rFonts w:hint="cs"/>
          <w:noProof/>
          <w:cs/>
        </w:rPr>
        <w:t xml:space="preserve"> </w:t>
      </w:r>
      <w:r w:rsidRPr="00F20DAC">
        <w:rPr>
          <w:cs/>
        </w:rPr>
        <w:t>สืบค้นเมื่อ</w:t>
      </w:r>
      <w:r w:rsidRPr="00F20DAC">
        <w:rPr>
          <w:rFonts w:hint="cs"/>
          <w:cs/>
        </w:rPr>
        <w:t xml:space="preserve"> 15 ตุลาคม, 2563, จาก</w:t>
      </w:r>
      <w:r w:rsidRPr="00F20DAC">
        <w:rPr>
          <w:noProof/>
          <w:cs/>
        </w:rPr>
        <w:t>คณะเภสัชศาสตร์ มหาวิทยาลัยเชียงใหม่</w:t>
      </w:r>
      <w:r w:rsidRPr="00F20DAC">
        <w:rPr>
          <w:noProof/>
        </w:rPr>
        <w:t xml:space="preserve">: </w:t>
      </w:r>
      <w:r w:rsidRPr="00F20DAC">
        <w:rPr>
          <w:noProof/>
          <w:cs/>
        </w:rPr>
        <w:t xml:space="preserve"> </w:t>
      </w:r>
      <w:r w:rsidRPr="00F20DAC">
        <w:rPr>
          <w:noProof/>
        </w:rPr>
        <w:t>https://www.pharmacy.cmu.ac.th/makok.php?id=</w:t>
      </w:r>
      <w:r w:rsidRPr="00F20DAC">
        <w:rPr>
          <w:noProof/>
          <w:cs/>
        </w:rPr>
        <w:t>184</w:t>
      </w:r>
    </w:p>
    <w:p w14:paraId="01CF103F" w14:textId="77777777" w:rsidR="00AA5DB5" w:rsidRPr="00F20DAC" w:rsidRDefault="00AA5DB5" w:rsidP="008D47FB">
      <w:pPr>
        <w:widowControl w:val="0"/>
        <w:autoSpaceDE w:val="0"/>
        <w:autoSpaceDN w:val="0"/>
        <w:adjustRightInd w:val="0"/>
        <w:ind w:left="480" w:hanging="480"/>
      </w:pPr>
      <w:r w:rsidRPr="00F20DAC">
        <w:rPr>
          <w:cs/>
        </w:rPr>
        <w:t>พิทยา ภาภิรมย์</w:t>
      </w:r>
      <w:r w:rsidRPr="00F20DAC">
        <w:t xml:space="preserve">, </w:t>
      </w:r>
      <w:r w:rsidRPr="00F20DAC">
        <w:rPr>
          <w:cs/>
        </w:rPr>
        <w:t>อรุณี บุตรตาสี</w:t>
      </w:r>
      <w:r w:rsidRPr="00F20DAC">
        <w:t xml:space="preserve">, </w:t>
      </w:r>
      <w:r w:rsidRPr="00F20DAC">
        <w:rPr>
          <w:cs/>
        </w:rPr>
        <w:t xml:space="preserve">และ </w:t>
      </w:r>
      <w:proofErr w:type="spellStart"/>
      <w:r w:rsidRPr="00F20DAC">
        <w:rPr>
          <w:cs/>
        </w:rPr>
        <w:t>วชิ</w:t>
      </w:r>
      <w:proofErr w:type="spellEnd"/>
      <w:r w:rsidRPr="00F20DAC">
        <w:rPr>
          <w:cs/>
        </w:rPr>
        <w:t xml:space="preserve">ราภรณ์ </w:t>
      </w:r>
      <w:proofErr w:type="spellStart"/>
      <w:r w:rsidRPr="00F20DAC">
        <w:rPr>
          <w:cs/>
        </w:rPr>
        <w:t>กัมป</w:t>
      </w:r>
      <w:proofErr w:type="spellEnd"/>
      <w:r w:rsidRPr="00F20DAC">
        <w:rPr>
          <w:cs/>
        </w:rPr>
        <w:t>นาวราวรรณ. (2551). ฤทธิ์ของน้ำมะนาวและน้ำมะกรูดต่อเชื้อ</w:t>
      </w:r>
      <w:proofErr w:type="spellStart"/>
      <w:r w:rsidRPr="00F20DAC">
        <w:rPr>
          <w:cs/>
        </w:rPr>
        <w:t>สแตปฟิโล</w:t>
      </w:r>
      <w:proofErr w:type="spellEnd"/>
      <w:r w:rsidRPr="00F20DAC">
        <w:rPr>
          <w:cs/>
        </w:rPr>
        <w:t>คอคไคที่ให้ผลบวกต่อการทดสอบโคแอคกุ</w:t>
      </w:r>
      <w:proofErr w:type="spellStart"/>
      <w:r w:rsidRPr="00F20DAC">
        <w:rPr>
          <w:cs/>
        </w:rPr>
        <w:t>เล</w:t>
      </w:r>
      <w:proofErr w:type="spellEnd"/>
      <w:r w:rsidRPr="00F20DAC">
        <w:rPr>
          <w:cs/>
        </w:rPr>
        <w:t>สที่แบกได้จากสุนัข. วารสารวิจัย มข.</w:t>
      </w:r>
      <w:r w:rsidRPr="00F20DAC">
        <w:t xml:space="preserve">, </w:t>
      </w:r>
      <w:r w:rsidRPr="00F20DAC">
        <w:rPr>
          <w:cs/>
        </w:rPr>
        <w:t>866.</w:t>
      </w:r>
    </w:p>
    <w:p w14:paraId="7FAEFCC0" w14:textId="77777777" w:rsidR="00AA5DB5" w:rsidRPr="00F20DAC" w:rsidRDefault="00AA5DB5" w:rsidP="008D47FB">
      <w:pPr>
        <w:widowControl w:val="0"/>
        <w:autoSpaceDE w:val="0"/>
        <w:autoSpaceDN w:val="0"/>
        <w:adjustRightInd w:val="0"/>
        <w:ind w:left="480" w:hanging="480"/>
        <w:rPr>
          <w:rFonts w:eastAsia="Times New Roman"/>
          <w:noProof/>
        </w:rPr>
      </w:pPr>
      <w:r w:rsidRPr="00F20DAC">
        <w:rPr>
          <w:noProof/>
          <w:cs/>
        </w:rPr>
        <w:t>ศูนย์พิษวิทยารามาธิบดี</w:t>
      </w:r>
      <w:r w:rsidRPr="00F20DAC">
        <w:rPr>
          <w:rFonts w:hint="cs"/>
          <w:noProof/>
          <w:cs/>
        </w:rPr>
        <w:t xml:space="preserve">. (2563). </w:t>
      </w:r>
      <w:r w:rsidRPr="00F20DAC">
        <w:rPr>
          <w:rFonts w:eastAsia="Times New Roman"/>
          <w:b/>
          <w:bCs/>
          <w:noProof/>
          <w:cs/>
        </w:rPr>
        <w:t>สมุนไพร</w:t>
      </w:r>
      <w:r w:rsidRPr="00F20DAC">
        <w:rPr>
          <w:rFonts w:hint="cs"/>
          <w:b/>
          <w:bCs/>
          <w:noProof/>
          <w:cs/>
        </w:rPr>
        <w:t xml:space="preserve">. </w:t>
      </w:r>
      <w:r w:rsidRPr="00F20DAC">
        <w:rPr>
          <w:cs/>
        </w:rPr>
        <w:t>สืบค้นเมื่อ</w:t>
      </w:r>
      <w:r w:rsidRPr="00F20DAC">
        <w:rPr>
          <w:rFonts w:hint="cs"/>
          <w:cs/>
        </w:rPr>
        <w:t xml:space="preserve"> 15 ตุลาคม, 2563, จาก </w:t>
      </w:r>
      <w:r w:rsidRPr="00F20DAC">
        <w:rPr>
          <w:noProof/>
          <w:cs/>
        </w:rPr>
        <w:t>ศูนย์พิษวิทยารามาธิบดี</w:t>
      </w:r>
      <w:r w:rsidRPr="00F20DAC">
        <w:rPr>
          <w:noProof/>
        </w:rPr>
        <w:t>: https://med.mahidol.ac.th/poisoncenter/th/pois-cov/Herbal</w:t>
      </w:r>
    </w:p>
    <w:p w14:paraId="5BC7B4B0" w14:textId="77777777" w:rsidR="000F3286" w:rsidRDefault="000F3286" w:rsidP="008D47FB">
      <w:pPr>
        <w:widowControl w:val="0"/>
        <w:autoSpaceDE w:val="0"/>
        <w:autoSpaceDN w:val="0"/>
        <w:adjustRightInd w:val="0"/>
        <w:ind w:left="480" w:hanging="480"/>
      </w:pPr>
    </w:p>
    <w:p w14:paraId="197EEB37" w14:textId="77777777" w:rsidR="000F3286" w:rsidRDefault="000F3286" w:rsidP="008D47FB">
      <w:pPr>
        <w:widowControl w:val="0"/>
        <w:autoSpaceDE w:val="0"/>
        <w:autoSpaceDN w:val="0"/>
        <w:adjustRightInd w:val="0"/>
        <w:ind w:left="480" w:hanging="480"/>
      </w:pPr>
    </w:p>
    <w:p w14:paraId="772356F9" w14:textId="176BB156" w:rsidR="00AA5DB5" w:rsidRPr="00F20DAC" w:rsidRDefault="00AA5DB5" w:rsidP="008D47FB">
      <w:pPr>
        <w:widowControl w:val="0"/>
        <w:autoSpaceDE w:val="0"/>
        <w:autoSpaceDN w:val="0"/>
        <w:adjustRightInd w:val="0"/>
        <w:ind w:left="480" w:hanging="480"/>
      </w:pPr>
      <w:r w:rsidRPr="00F20DAC">
        <w:rPr>
          <w:cs/>
        </w:rPr>
        <w:lastRenderedPageBreak/>
        <w:t>สุดสายชล หอมทอง</w:t>
      </w:r>
      <w:r w:rsidRPr="00F20DAC">
        <w:rPr>
          <w:rFonts w:hint="cs"/>
          <w:cs/>
        </w:rPr>
        <w:t>,</w:t>
      </w:r>
      <w:r w:rsidRPr="00F20DAC">
        <w:rPr>
          <w:cs/>
        </w:rPr>
        <w:t xml:space="preserve"> </w:t>
      </w:r>
      <w:proofErr w:type="spellStart"/>
      <w:r w:rsidRPr="00F20DAC">
        <w:rPr>
          <w:cs/>
        </w:rPr>
        <w:t>ธนัช</w:t>
      </w:r>
      <w:proofErr w:type="spellEnd"/>
      <w:r w:rsidRPr="00F20DAC">
        <w:rPr>
          <w:cs/>
        </w:rPr>
        <w:t>พร แดงศรี และณัฐธยาน ภาสอนเจริญชัย</w:t>
      </w:r>
      <w:r w:rsidRPr="00F20DAC">
        <w:rPr>
          <w:rFonts w:hint="cs"/>
          <w:cs/>
        </w:rPr>
        <w:t xml:space="preserve">. (2560). </w:t>
      </w:r>
      <w:r w:rsidRPr="00F20DAC">
        <w:rPr>
          <w:b/>
          <w:bCs/>
          <w:cs/>
        </w:rPr>
        <w:t xml:space="preserve">การศึกษาการปนเปอนของจุลินทรียทั้งหมด และ </w:t>
      </w:r>
      <w:r w:rsidRPr="00F20DAC">
        <w:rPr>
          <w:b/>
          <w:bCs/>
        </w:rPr>
        <w:t>Staphylococcus aureus</w:t>
      </w:r>
      <w:r w:rsidRPr="00F20DAC">
        <w:rPr>
          <w:rFonts w:hint="cs"/>
          <w:b/>
          <w:bCs/>
          <w:cs/>
        </w:rPr>
        <w:t xml:space="preserve"> </w:t>
      </w:r>
      <w:r w:rsidRPr="00F20DAC">
        <w:rPr>
          <w:b/>
          <w:bCs/>
          <w:cs/>
        </w:rPr>
        <w:t>ในสลัด</w:t>
      </w:r>
      <w:proofErr w:type="spellStart"/>
      <w:r w:rsidRPr="00F20DAC">
        <w:rPr>
          <w:b/>
          <w:bCs/>
          <w:cs/>
        </w:rPr>
        <w:t>โร</w:t>
      </w:r>
      <w:proofErr w:type="spellEnd"/>
      <w:r w:rsidRPr="00F20DAC">
        <w:rPr>
          <w:b/>
          <w:bCs/>
          <w:cs/>
        </w:rPr>
        <w:t>ล เมี่ยงก</w:t>
      </w:r>
      <w:proofErr w:type="spellStart"/>
      <w:r w:rsidRPr="00F20DAC">
        <w:rPr>
          <w:b/>
          <w:bCs/>
          <w:cs/>
        </w:rPr>
        <w:t>วย</w:t>
      </w:r>
      <w:proofErr w:type="spellEnd"/>
      <w:r w:rsidRPr="00F20DAC">
        <w:rPr>
          <w:b/>
          <w:bCs/>
          <w:cs/>
        </w:rPr>
        <w:t>เตี๋</w:t>
      </w:r>
      <w:proofErr w:type="spellStart"/>
      <w:r w:rsidRPr="00F20DAC">
        <w:rPr>
          <w:b/>
          <w:bCs/>
          <w:cs/>
        </w:rPr>
        <w:t>ยว</w:t>
      </w:r>
      <w:proofErr w:type="spellEnd"/>
      <w:r w:rsidRPr="00F20DAC">
        <w:rPr>
          <w:b/>
          <w:bCs/>
          <w:cs/>
        </w:rPr>
        <w:t xml:space="preserve"> และก</w:t>
      </w:r>
      <w:proofErr w:type="spellStart"/>
      <w:r w:rsidRPr="00F20DAC">
        <w:rPr>
          <w:b/>
          <w:bCs/>
          <w:cs/>
        </w:rPr>
        <w:t>วย</w:t>
      </w:r>
      <w:proofErr w:type="spellEnd"/>
      <w:r w:rsidRPr="00F20DAC">
        <w:rPr>
          <w:b/>
          <w:bCs/>
          <w:cs/>
        </w:rPr>
        <w:t>เตี๋ยวลุยสวน บริเวณใกลกับมหาวิทยาลัยบูรพา จังหวัดชลบุรี</w:t>
      </w:r>
      <w:r w:rsidRPr="00F20DAC">
        <w:rPr>
          <w:rFonts w:hint="cs"/>
          <w:b/>
          <w:bCs/>
          <w:cs/>
        </w:rPr>
        <w:t>.</w:t>
      </w:r>
      <w:r w:rsidRPr="00F20DAC">
        <w:rPr>
          <w:rFonts w:hint="cs"/>
          <w:cs/>
        </w:rPr>
        <w:t xml:space="preserve"> </w:t>
      </w:r>
      <w:r w:rsidRPr="00F20DAC">
        <w:rPr>
          <w:cs/>
        </w:rPr>
        <w:t>วารสารวิชชา มหาวิทยาลัยราชภัฏนครศรีธรรมราช</w:t>
      </w:r>
      <w:r w:rsidRPr="00F20DAC">
        <w:rPr>
          <w:rFonts w:hint="cs"/>
          <w:cs/>
        </w:rPr>
        <w:t xml:space="preserve">, 36(2), 70 </w:t>
      </w:r>
      <w:r w:rsidRPr="00F20DAC">
        <w:rPr>
          <w:cs/>
        </w:rPr>
        <w:t>–</w:t>
      </w:r>
      <w:r w:rsidRPr="00F20DAC">
        <w:rPr>
          <w:rFonts w:hint="cs"/>
          <w:cs/>
        </w:rPr>
        <w:t xml:space="preserve"> 79.</w:t>
      </w:r>
    </w:p>
    <w:p w14:paraId="21CC7DBA" w14:textId="77777777" w:rsidR="00AA5DB5" w:rsidRPr="00F20DAC" w:rsidRDefault="00AA5DB5" w:rsidP="00AA5DB5">
      <w:pPr>
        <w:widowControl w:val="0"/>
        <w:autoSpaceDE w:val="0"/>
        <w:autoSpaceDN w:val="0"/>
        <w:adjustRightInd w:val="0"/>
        <w:ind w:left="480" w:hanging="480"/>
        <w:rPr>
          <w:color w:val="000000" w:themeColor="text1"/>
        </w:rPr>
      </w:pPr>
      <w:proofErr w:type="spellStart"/>
      <w:r w:rsidRPr="00F20DAC">
        <w:rPr>
          <w:cs/>
        </w:rPr>
        <w:t>อัจฉ</w:t>
      </w:r>
      <w:proofErr w:type="spellEnd"/>
      <w:r w:rsidRPr="00F20DAC">
        <w:rPr>
          <w:cs/>
        </w:rPr>
        <w:t>รัตน์ สุวรรณภักดี</w:t>
      </w:r>
      <w:r w:rsidRPr="00F20DAC">
        <w:t xml:space="preserve">, </w:t>
      </w:r>
      <w:r w:rsidRPr="00F20DAC">
        <w:rPr>
          <w:cs/>
        </w:rPr>
        <w:t>รังสิมา สายศรทิพย์</w:t>
      </w:r>
      <w:r w:rsidRPr="00F20DAC">
        <w:rPr>
          <w:rFonts w:hint="cs"/>
          <w:cs/>
        </w:rPr>
        <w:t xml:space="preserve"> </w:t>
      </w:r>
      <w:r w:rsidRPr="00F20DAC">
        <w:rPr>
          <w:cs/>
        </w:rPr>
        <w:t>และ</w:t>
      </w:r>
      <w:proofErr w:type="spellStart"/>
      <w:r w:rsidRPr="00F20DAC">
        <w:rPr>
          <w:cs/>
        </w:rPr>
        <w:t>ศุ</w:t>
      </w:r>
      <w:proofErr w:type="spellEnd"/>
      <w:r w:rsidRPr="00F20DAC">
        <w:rPr>
          <w:cs/>
        </w:rPr>
        <w:t>ภารัตน์ สุทธิมุสิก</w:t>
      </w:r>
      <w:r w:rsidRPr="00F20DAC">
        <w:rPr>
          <w:rFonts w:hint="cs"/>
          <w:cs/>
        </w:rPr>
        <w:t xml:space="preserve">. (2555). </w:t>
      </w:r>
      <w:r w:rsidRPr="00F20DAC">
        <w:rPr>
          <w:b/>
          <w:bCs/>
          <w:cs/>
        </w:rPr>
        <w:t xml:space="preserve">ประสิทธิภาพของนามันหอมระเหยจากตะไคร้และตะไคร้หอมในการยับยั้งเชื้อก่อโรคเต้านมอักเสบในโคนม: </w:t>
      </w:r>
      <w:r w:rsidRPr="00F20DAC">
        <w:rPr>
          <w:b/>
          <w:bCs/>
          <w:i/>
          <w:iCs/>
        </w:rPr>
        <w:t xml:space="preserve">Staphylococcus aureus, Streptococcus agalactiae </w:t>
      </w:r>
      <w:r w:rsidRPr="00F20DAC">
        <w:rPr>
          <w:b/>
          <w:bCs/>
          <w:cs/>
        </w:rPr>
        <w:t>และ</w:t>
      </w:r>
      <w:r w:rsidRPr="00F20DAC">
        <w:rPr>
          <w:b/>
          <w:bCs/>
          <w:i/>
          <w:iCs/>
          <w:cs/>
        </w:rPr>
        <w:t xml:space="preserve"> </w:t>
      </w:r>
      <w:r w:rsidRPr="00F20DAC">
        <w:rPr>
          <w:b/>
          <w:bCs/>
          <w:i/>
          <w:iCs/>
        </w:rPr>
        <w:t>Escherichia coli</w:t>
      </w:r>
      <w:r w:rsidRPr="00F20DAC">
        <w:rPr>
          <w:rFonts w:hint="cs"/>
          <w:b/>
          <w:bCs/>
          <w:i/>
          <w:iCs/>
          <w:cs/>
        </w:rPr>
        <w:t xml:space="preserve">. </w:t>
      </w:r>
      <w:r w:rsidRPr="00F20DAC">
        <w:rPr>
          <w:rFonts w:hint="cs"/>
          <w:cs/>
        </w:rPr>
        <w:t xml:space="preserve">วารสารแก่นเกษตร, 40(พิเศษ 2), 230 </w:t>
      </w:r>
      <w:r w:rsidRPr="00F20DAC">
        <w:rPr>
          <w:cs/>
        </w:rPr>
        <w:t>–</w:t>
      </w:r>
      <w:r w:rsidRPr="00F20DAC">
        <w:rPr>
          <w:rFonts w:hint="cs"/>
          <w:cs/>
        </w:rPr>
        <w:t xml:space="preserve"> 235.</w:t>
      </w:r>
    </w:p>
    <w:p w14:paraId="1E060EBD" w14:textId="68572F81" w:rsidR="009B7BFF" w:rsidRDefault="009B7BFF" w:rsidP="008D47FB">
      <w:pPr>
        <w:widowControl w:val="0"/>
        <w:autoSpaceDE w:val="0"/>
        <w:autoSpaceDN w:val="0"/>
        <w:adjustRightInd w:val="0"/>
        <w:ind w:left="480" w:hanging="480"/>
      </w:pPr>
    </w:p>
    <w:sectPr w:rsidR="009B7BFF" w:rsidSect="009B7BFF">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79501" w14:textId="77777777" w:rsidR="00044E00" w:rsidRDefault="00044E00" w:rsidP="00005BDA">
      <w:r>
        <w:separator/>
      </w:r>
    </w:p>
  </w:endnote>
  <w:endnote w:type="continuationSeparator" w:id="0">
    <w:p w14:paraId="71C41F40" w14:textId="77777777" w:rsidR="00044E00" w:rsidRDefault="00044E00"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TH Charmonman">
    <w:altName w:val="Browallia New"/>
    <w:charset w:val="00"/>
    <w:family w:val="script"/>
    <w:pitch w:val="variable"/>
    <w:sig w:usb0="A100006F" w:usb1="5000204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5021" w14:textId="77777777" w:rsidR="000F3286" w:rsidRDefault="000F32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055424"/>
      <w:docPartObj>
        <w:docPartGallery w:val="Page Numbers (Bottom of Page)"/>
        <w:docPartUnique/>
      </w:docPartObj>
    </w:sdtPr>
    <w:sdtEndPr/>
    <w:sdtContent>
      <w:p w14:paraId="29AD87EF" w14:textId="402E7824" w:rsidR="000F3286" w:rsidRDefault="000F3286">
        <w:pPr>
          <w:pStyle w:val="a5"/>
          <w:jc w:val="right"/>
        </w:pPr>
        <w:r>
          <w:fldChar w:fldCharType="begin"/>
        </w:r>
        <w:r>
          <w:instrText>PAGE   \* MERGEFORMAT</w:instrText>
        </w:r>
        <w:r>
          <w:fldChar w:fldCharType="separate"/>
        </w:r>
        <w:r>
          <w:rPr>
            <w:lang w:val="th-TH"/>
          </w:rPr>
          <w:t>2</w:t>
        </w:r>
        <w:r>
          <w:fldChar w:fldCharType="end"/>
        </w:r>
      </w:p>
    </w:sdtContent>
  </w:sdt>
  <w:p w14:paraId="40FA7460" w14:textId="77777777" w:rsidR="000F3286" w:rsidRDefault="000F32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4CF33" w14:textId="77777777" w:rsidR="000F3286" w:rsidRDefault="000F32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00B22" w14:textId="77777777" w:rsidR="00044E00" w:rsidRDefault="00044E00" w:rsidP="00005BDA">
      <w:r>
        <w:separator/>
      </w:r>
    </w:p>
  </w:footnote>
  <w:footnote w:type="continuationSeparator" w:id="0">
    <w:p w14:paraId="663E0C66" w14:textId="77777777" w:rsidR="00044E00" w:rsidRDefault="00044E00"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6094" w14:textId="77777777" w:rsidR="000F3286" w:rsidRDefault="000F32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6D56B" w14:textId="77777777" w:rsidR="00FE37CB" w:rsidRPr="00FE37CB" w:rsidRDefault="00FE37CB" w:rsidP="00FE37CB">
    <w:pPr>
      <w:pStyle w:val="a5"/>
      <w:jc w:val="center"/>
      <w:rPr>
        <w:rFonts w:ascii="TH Charmonman" w:hAnsi="TH Charmonman" w:cs="TH Charmonman"/>
        <w:b/>
        <w:bCs/>
        <w:sz w:val="32"/>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0D8A" w14:textId="77777777" w:rsidR="000F3286" w:rsidRDefault="000F32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16FF9"/>
    <w:multiLevelType w:val="hybridMultilevel"/>
    <w:tmpl w:val="D090E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F0E04"/>
    <w:multiLevelType w:val="hybridMultilevel"/>
    <w:tmpl w:val="B94C3692"/>
    <w:lvl w:ilvl="0" w:tplc="0E32DBBC">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80490"/>
    <w:multiLevelType w:val="hybridMultilevel"/>
    <w:tmpl w:val="42EE36CC"/>
    <w:lvl w:ilvl="0" w:tplc="B51EB8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A6789"/>
    <w:multiLevelType w:val="hybridMultilevel"/>
    <w:tmpl w:val="99221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9A2B44"/>
    <w:multiLevelType w:val="hybridMultilevel"/>
    <w:tmpl w:val="CD94277E"/>
    <w:lvl w:ilvl="0" w:tplc="C2E2F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FA24A3"/>
    <w:multiLevelType w:val="hybridMultilevel"/>
    <w:tmpl w:val="FB0A7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FE65DB"/>
    <w:multiLevelType w:val="hybridMultilevel"/>
    <w:tmpl w:val="75CECFCC"/>
    <w:lvl w:ilvl="0" w:tplc="DB8E9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05C83"/>
    <w:rsid w:val="000167F3"/>
    <w:rsid w:val="00017891"/>
    <w:rsid w:val="0003703A"/>
    <w:rsid w:val="00044E00"/>
    <w:rsid w:val="00052A42"/>
    <w:rsid w:val="00057CCF"/>
    <w:rsid w:val="00067540"/>
    <w:rsid w:val="0009501D"/>
    <w:rsid w:val="000A7295"/>
    <w:rsid w:val="000B7CE6"/>
    <w:rsid w:val="000D0F05"/>
    <w:rsid w:val="000D56E4"/>
    <w:rsid w:val="000E0776"/>
    <w:rsid w:val="000E3D95"/>
    <w:rsid w:val="000F3286"/>
    <w:rsid w:val="000F4C09"/>
    <w:rsid w:val="00105EAE"/>
    <w:rsid w:val="00111F86"/>
    <w:rsid w:val="0011431F"/>
    <w:rsid w:val="00115E9A"/>
    <w:rsid w:val="001207D4"/>
    <w:rsid w:val="00125FC3"/>
    <w:rsid w:val="00157516"/>
    <w:rsid w:val="001575C3"/>
    <w:rsid w:val="00167F3D"/>
    <w:rsid w:val="00173169"/>
    <w:rsid w:val="00175535"/>
    <w:rsid w:val="00180453"/>
    <w:rsid w:val="001854F0"/>
    <w:rsid w:val="001967E2"/>
    <w:rsid w:val="001A21D3"/>
    <w:rsid w:val="001A4C90"/>
    <w:rsid w:val="001B2689"/>
    <w:rsid w:val="001C3604"/>
    <w:rsid w:val="001D7F7C"/>
    <w:rsid w:val="001E0CC9"/>
    <w:rsid w:val="001E7C01"/>
    <w:rsid w:val="001F274F"/>
    <w:rsid w:val="001F3A9B"/>
    <w:rsid w:val="001F5697"/>
    <w:rsid w:val="0022254C"/>
    <w:rsid w:val="00222822"/>
    <w:rsid w:val="00227B86"/>
    <w:rsid w:val="00233DEB"/>
    <w:rsid w:val="00264341"/>
    <w:rsid w:val="00270D3A"/>
    <w:rsid w:val="00276197"/>
    <w:rsid w:val="00285F52"/>
    <w:rsid w:val="002914AE"/>
    <w:rsid w:val="0029174E"/>
    <w:rsid w:val="0029180C"/>
    <w:rsid w:val="0029488D"/>
    <w:rsid w:val="002B11BA"/>
    <w:rsid w:val="002C17E9"/>
    <w:rsid w:val="002D6A4B"/>
    <w:rsid w:val="002F0998"/>
    <w:rsid w:val="002F5C0F"/>
    <w:rsid w:val="002F73B9"/>
    <w:rsid w:val="003263A1"/>
    <w:rsid w:val="00335000"/>
    <w:rsid w:val="00335400"/>
    <w:rsid w:val="003377DA"/>
    <w:rsid w:val="00340C74"/>
    <w:rsid w:val="00350CF9"/>
    <w:rsid w:val="00365676"/>
    <w:rsid w:val="00365F2D"/>
    <w:rsid w:val="0037338D"/>
    <w:rsid w:val="003761F5"/>
    <w:rsid w:val="00380084"/>
    <w:rsid w:val="00382089"/>
    <w:rsid w:val="00383238"/>
    <w:rsid w:val="003856D4"/>
    <w:rsid w:val="00391BA3"/>
    <w:rsid w:val="00396592"/>
    <w:rsid w:val="00396951"/>
    <w:rsid w:val="003A340C"/>
    <w:rsid w:val="003A5E0F"/>
    <w:rsid w:val="003A61D4"/>
    <w:rsid w:val="003A62F6"/>
    <w:rsid w:val="003B1CE2"/>
    <w:rsid w:val="003B502A"/>
    <w:rsid w:val="003C0032"/>
    <w:rsid w:val="003D57B0"/>
    <w:rsid w:val="003E02A1"/>
    <w:rsid w:val="003E0319"/>
    <w:rsid w:val="003F2105"/>
    <w:rsid w:val="003F3A1D"/>
    <w:rsid w:val="004353A2"/>
    <w:rsid w:val="00440FC0"/>
    <w:rsid w:val="00443BC6"/>
    <w:rsid w:val="00447677"/>
    <w:rsid w:val="00454185"/>
    <w:rsid w:val="00461010"/>
    <w:rsid w:val="00462D93"/>
    <w:rsid w:val="004711D1"/>
    <w:rsid w:val="004E3B03"/>
    <w:rsid w:val="004F09CF"/>
    <w:rsid w:val="004F09E7"/>
    <w:rsid w:val="004F6508"/>
    <w:rsid w:val="0050530A"/>
    <w:rsid w:val="0050559A"/>
    <w:rsid w:val="00513B9D"/>
    <w:rsid w:val="00541553"/>
    <w:rsid w:val="005578B1"/>
    <w:rsid w:val="00567A97"/>
    <w:rsid w:val="00571FC1"/>
    <w:rsid w:val="005736BB"/>
    <w:rsid w:val="00573B53"/>
    <w:rsid w:val="005816D3"/>
    <w:rsid w:val="005867FB"/>
    <w:rsid w:val="005A7809"/>
    <w:rsid w:val="005A7E0A"/>
    <w:rsid w:val="005C138F"/>
    <w:rsid w:val="005C7651"/>
    <w:rsid w:val="005D2725"/>
    <w:rsid w:val="005F79BC"/>
    <w:rsid w:val="00601426"/>
    <w:rsid w:val="00613597"/>
    <w:rsid w:val="00613C1D"/>
    <w:rsid w:val="00636258"/>
    <w:rsid w:val="006456E4"/>
    <w:rsid w:val="0065276A"/>
    <w:rsid w:val="00653A61"/>
    <w:rsid w:val="00666C53"/>
    <w:rsid w:val="00667999"/>
    <w:rsid w:val="006839BB"/>
    <w:rsid w:val="00690F68"/>
    <w:rsid w:val="006A55C9"/>
    <w:rsid w:val="006C2F39"/>
    <w:rsid w:val="006F16AD"/>
    <w:rsid w:val="006F198E"/>
    <w:rsid w:val="00704516"/>
    <w:rsid w:val="00730D61"/>
    <w:rsid w:val="00751333"/>
    <w:rsid w:val="0076672D"/>
    <w:rsid w:val="00773917"/>
    <w:rsid w:val="00775615"/>
    <w:rsid w:val="00775D86"/>
    <w:rsid w:val="0079775E"/>
    <w:rsid w:val="007E1004"/>
    <w:rsid w:val="007E6920"/>
    <w:rsid w:val="007F0D1C"/>
    <w:rsid w:val="007F237B"/>
    <w:rsid w:val="008068E9"/>
    <w:rsid w:val="0082367E"/>
    <w:rsid w:val="00851718"/>
    <w:rsid w:val="00852A91"/>
    <w:rsid w:val="00853A6E"/>
    <w:rsid w:val="00856C53"/>
    <w:rsid w:val="008947B8"/>
    <w:rsid w:val="008B097D"/>
    <w:rsid w:val="008C4559"/>
    <w:rsid w:val="008D31CC"/>
    <w:rsid w:val="008D47FB"/>
    <w:rsid w:val="008E4432"/>
    <w:rsid w:val="00902760"/>
    <w:rsid w:val="00923190"/>
    <w:rsid w:val="00923C78"/>
    <w:rsid w:val="00925BD6"/>
    <w:rsid w:val="00932DDD"/>
    <w:rsid w:val="009345B0"/>
    <w:rsid w:val="00937367"/>
    <w:rsid w:val="00937B22"/>
    <w:rsid w:val="009405CB"/>
    <w:rsid w:val="0095780A"/>
    <w:rsid w:val="00957E20"/>
    <w:rsid w:val="00966DF0"/>
    <w:rsid w:val="00974D9E"/>
    <w:rsid w:val="0097649B"/>
    <w:rsid w:val="009937F9"/>
    <w:rsid w:val="009A4019"/>
    <w:rsid w:val="009B375E"/>
    <w:rsid w:val="009B47BA"/>
    <w:rsid w:val="009B7BFF"/>
    <w:rsid w:val="009C6E92"/>
    <w:rsid w:val="009D7161"/>
    <w:rsid w:val="009E195D"/>
    <w:rsid w:val="009E2E28"/>
    <w:rsid w:val="009E615A"/>
    <w:rsid w:val="009F4B55"/>
    <w:rsid w:val="009F5019"/>
    <w:rsid w:val="009F534C"/>
    <w:rsid w:val="00A439DA"/>
    <w:rsid w:val="00A574CD"/>
    <w:rsid w:val="00A70268"/>
    <w:rsid w:val="00A70E61"/>
    <w:rsid w:val="00A74DC7"/>
    <w:rsid w:val="00A873AA"/>
    <w:rsid w:val="00A9386F"/>
    <w:rsid w:val="00AA5DB5"/>
    <w:rsid w:val="00AB04CC"/>
    <w:rsid w:val="00AB233A"/>
    <w:rsid w:val="00AC2789"/>
    <w:rsid w:val="00AC2FD5"/>
    <w:rsid w:val="00AC7FAF"/>
    <w:rsid w:val="00AD1311"/>
    <w:rsid w:val="00AD7780"/>
    <w:rsid w:val="00AD77A6"/>
    <w:rsid w:val="00AE471C"/>
    <w:rsid w:val="00B0181B"/>
    <w:rsid w:val="00B30D1C"/>
    <w:rsid w:val="00B31FD5"/>
    <w:rsid w:val="00B37E6F"/>
    <w:rsid w:val="00B630B2"/>
    <w:rsid w:val="00B76F0F"/>
    <w:rsid w:val="00B817F8"/>
    <w:rsid w:val="00B86205"/>
    <w:rsid w:val="00B86C6A"/>
    <w:rsid w:val="00BB0268"/>
    <w:rsid w:val="00BB60A5"/>
    <w:rsid w:val="00BC5744"/>
    <w:rsid w:val="00BC5EB8"/>
    <w:rsid w:val="00BE5834"/>
    <w:rsid w:val="00C050A1"/>
    <w:rsid w:val="00C064E8"/>
    <w:rsid w:val="00C17968"/>
    <w:rsid w:val="00C21861"/>
    <w:rsid w:val="00C219A9"/>
    <w:rsid w:val="00C3539E"/>
    <w:rsid w:val="00C43764"/>
    <w:rsid w:val="00C44436"/>
    <w:rsid w:val="00C44C1C"/>
    <w:rsid w:val="00C47187"/>
    <w:rsid w:val="00C50138"/>
    <w:rsid w:val="00C54382"/>
    <w:rsid w:val="00C77F33"/>
    <w:rsid w:val="00CA2E4A"/>
    <w:rsid w:val="00CB3E57"/>
    <w:rsid w:val="00CB79F7"/>
    <w:rsid w:val="00CC6184"/>
    <w:rsid w:val="00CE661A"/>
    <w:rsid w:val="00CE73E3"/>
    <w:rsid w:val="00D0127A"/>
    <w:rsid w:val="00D01ADC"/>
    <w:rsid w:val="00D03876"/>
    <w:rsid w:val="00D52056"/>
    <w:rsid w:val="00D52B71"/>
    <w:rsid w:val="00D54657"/>
    <w:rsid w:val="00D55835"/>
    <w:rsid w:val="00D5666B"/>
    <w:rsid w:val="00D83EB3"/>
    <w:rsid w:val="00D86789"/>
    <w:rsid w:val="00D919BC"/>
    <w:rsid w:val="00DA66EF"/>
    <w:rsid w:val="00DB0EE4"/>
    <w:rsid w:val="00DB6788"/>
    <w:rsid w:val="00DB7BF4"/>
    <w:rsid w:val="00DC70A1"/>
    <w:rsid w:val="00DD0AE2"/>
    <w:rsid w:val="00DD1ECE"/>
    <w:rsid w:val="00DE1898"/>
    <w:rsid w:val="00DF49A5"/>
    <w:rsid w:val="00E1388C"/>
    <w:rsid w:val="00E177E1"/>
    <w:rsid w:val="00E20C40"/>
    <w:rsid w:val="00E23E6E"/>
    <w:rsid w:val="00E2636C"/>
    <w:rsid w:val="00E400A2"/>
    <w:rsid w:val="00E43DAC"/>
    <w:rsid w:val="00E53444"/>
    <w:rsid w:val="00E63CEE"/>
    <w:rsid w:val="00E66685"/>
    <w:rsid w:val="00E70F78"/>
    <w:rsid w:val="00E750E8"/>
    <w:rsid w:val="00E76857"/>
    <w:rsid w:val="00E86C70"/>
    <w:rsid w:val="00EA6F1A"/>
    <w:rsid w:val="00EC289C"/>
    <w:rsid w:val="00EC3411"/>
    <w:rsid w:val="00EC5F0F"/>
    <w:rsid w:val="00ED63EF"/>
    <w:rsid w:val="00EE161D"/>
    <w:rsid w:val="00F00C86"/>
    <w:rsid w:val="00F07AEC"/>
    <w:rsid w:val="00F20DAC"/>
    <w:rsid w:val="00F2514C"/>
    <w:rsid w:val="00F41A26"/>
    <w:rsid w:val="00F44560"/>
    <w:rsid w:val="00F5105C"/>
    <w:rsid w:val="00F66ABF"/>
    <w:rsid w:val="00F771E1"/>
    <w:rsid w:val="00F81E79"/>
    <w:rsid w:val="00FD7B01"/>
    <w:rsid w:val="00FE37CB"/>
    <w:rsid w:val="00FE66A1"/>
    <w:rsid w:val="00FF6DB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SarabunPSK" w:eastAsiaTheme="minorHAnsi" w:hAnsi="TH SarabunPSK" w:cs="TH SarabunPSK"/>
        <w:sz w:val="28"/>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pPr>
      <w:spacing w:after="0" w:line="240" w:lineRule="auto"/>
    </w:pPr>
  </w:style>
  <w:style w:type="paragraph" w:styleId="1">
    <w:name w:val="heading 1"/>
    <w:basedOn w:val="a"/>
    <w:next w:val="a"/>
    <w:link w:val="10"/>
    <w:uiPriority w:val="9"/>
    <w:qFormat/>
    <w:rsid w:val="00BC5EB8"/>
    <w:pPr>
      <w:keepNext/>
      <w:keepLines/>
      <w:spacing w:before="240"/>
      <w:outlineLvl w:val="0"/>
    </w:pPr>
    <w:rPr>
      <w:rFonts w:asciiTheme="majorHAnsi" w:eastAsiaTheme="majorEastAsia" w:hAnsiTheme="majorHAnsi" w:cstheme="majorBidi"/>
      <w:color w:val="365F91" w:themeColor="accent1" w:themeShade="BF"/>
      <w:sz w:val="32"/>
      <w:szCs w:val="40"/>
    </w:rPr>
  </w:style>
  <w:style w:type="paragraph" w:styleId="2">
    <w:name w:val="heading 2"/>
    <w:basedOn w:val="a"/>
    <w:next w:val="a"/>
    <w:link w:val="20"/>
    <w:uiPriority w:val="9"/>
    <w:semiHidden/>
    <w:unhideWhenUsed/>
    <w:qFormat/>
    <w:rsid w:val="00C44C1C"/>
    <w:pPr>
      <w:keepNext/>
      <w:keepLines/>
      <w:spacing w:before="40"/>
      <w:outlineLvl w:val="1"/>
    </w:pPr>
    <w:rPr>
      <w:rFonts w:asciiTheme="majorHAnsi" w:eastAsiaTheme="majorEastAsia" w:hAnsiTheme="majorHAnsi" w:cstheme="majorBidi"/>
      <w:color w:val="365F91" w:themeColor="accent1" w:themeShade="BF"/>
      <w:sz w:val="26"/>
      <w:szCs w:val="33"/>
    </w:rPr>
  </w:style>
  <w:style w:type="paragraph" w:styleId="3">
    <w:name w:val="heading 3"/>
    <w:basedOn w:val="a"/>
    <w:next w:val="a"/>
    <w:link w:val="30"/>
    <w:uiPriority w:val="9"/>
    <w:semiHidden/>
    <w:unhideWhenUsed/>
    <w:qFormat/>
    <w:rsid w:val="00017891"/>
    <w:pPr>
      <w:keepNext/>
      <w:keepLines/>
      <w:spacing w:before="40"/>
      <w:outlineLvl w:val="2"/>
    </w:pPr>
    <w:rPr>
      <w:rFonts w:asciiTheme="majorHAnsi" w:eastAsiaTheme="majorEastAsia" w:hAnsiTheme="majorHAnsi" w:cstheme="majorBidi"/>
      <w:color w:val="243F60" w:themeColor="accent1" w:themeShade="7F"/>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BDA"/>
    <w:pPr>
      <w:tabs>
        <w:tab w:val="center" w:pos="4513"/>
        <w:tab w:val="right" w:pos="9026"/>
      </w:tabs>
    </w:pPr>
  </w:style>
  <w:style w:type="character" w:customStyle="1" w:styleId="a4">
    <w:name w:val="หัวกระดาษ อักขระ"/>
    <w:basedOn w:val="a0"/>
    <w:link w:val="a3"/>
    <w:uiPriority w:val="99"/>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caption"/>
    <w:basedOn w:val="a"/>
    <w:next w:val="a"/>
    <w:uiPriority w:val="35"/>
    <w:unhideWhenUsed/>
    <w:qFormat/>
    <w:rsid w:val="0037338D"/>
    <w:pPr>
      <w:spacing w:after="200"/>
    </w:pPr>
    <w:rPr>
      <w:rFonts w:asciiTheme="minorHAnsi" w:hAnsiTheme="minorHAnsi" w:cstheme="minorBidi"/>
      <w:i/>
      <w:iCs/>
      <w:color w:val="1F497D" w:themeColor="text2"/>
      <w:sz w:val="18"/>
      <w:szCs w:val="22"/>
    </w:rPr>
  </w:style>
  <w:style w:type="character" w:styleId="ad">
    <w:name w:val="Placeholder Text"/>
    <w:basedOn w:val="a0"/>
    <w:uiPriority w:val="99"/>
    <w:semiHidden/>
    <w:rsid w:val="000167F3"/>
    <w:rPr>
      <w:color w:val="808080"/>
    </w:rPr>
  </w:style>
  <w:style w:type="table" w:styleId="21">
    <w:name w:val="Plain Table 2"/>
    <w:basedOn w:val="a1"/>
    <w:uiPriority w:val="42"/>
    <w:rsid w:val="00F00C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e">
    <w:name w:val="Normal (Web)"/>
    <w:basedOn w:val="a"/>
    <w:uiPriority w:val="99"/>
    <w:semiHidden/>
    <w:unhideWhenUsed/>
    <w:rsid w:val="00B817F8"/>
    <w:pPr>
      <w:spacing w:before="100" w:beforeAutospacing="1" w:after="100" w:afterAutospacing="1"/>
    </w:pPr>
    <w:rPr>
      <w:rFonts w:cs="Times New Roman"/>
      <w:szCs w:val="24"/>
    </w:rPr>
  </w:style>
  <w:style w:type="paragraph" w:styleId="af">
    <w:name w:val="List Paragraph"/>
    <w:basedOn w:val="a"/>
    <w:uiPriority w:val="34"/>
    <w:qFormat/>
    <w:rsid w:val="00D01ADC"/>
    <w:pPr>
      <w:spacing w:after="160" w:line="259" w:lineRule="auto"/>
      <w:ind w:left="720"/>
      <w:contextualSpacing/>
    </w:pPr>
    <w:rPr>
      <w:rFonts w:asciiTheme="minorHAnsi" w:hAnsiTheme="minorHAnsi" w:cstheme="minorBidi"/>
      <w:sz w:val="22"/>
    </w:rPr>
  </w:style>
  <w:style w:type="paragraph" w:styleId="af0">
    <w:name w:val="Balloon Text"/>
    <w:basedOn w:val="a"/>
    <w:link w:val="af1"/>
    <w:uiPriority w:val="99"/>
    <w:semiHidden/>
    <w:unhideWhenUsed/>
    <w:rsid w:val="00567A97"/>
    <w:rPr>
      <w:rFonts w:ascii="Leelawadee" w:hAnsi="Leelawadee"/>
      <w:sz w:val="18"/>
      <w:szCs w:val="22"/>
    </w:rPr>
  </w:style>
  <w:style w:type="character" w:customStyle="1" w:styleId="af1">
    <w:name w:val="ข้อความบอลลูน อักขระ"/>
    <w:basedOn w:val="a0"/>
    <w:link w:val="af0"/>
    <w:uiPriority w:val="99"/>
    <w:semiHidden/>
    <w:rsid w:val="00567A97"/>
    <w:rPr>
      <w:rFonts w:ascii="Leelawadee" w:eastAsia="Times New Roman" w:hAnsi="Leelawadee" w:cs="Angsana New"/>
      <w:sz w:val="18"/>
      <w:szCs w:val="22"/>
    </w:rPr>
  </w:style>
  <w:style w:type="character" w:styleId="af2">
    <w:name w:val="Hyperlink"/>
    <w:basedOn w:val="a0"/>
    <w:uiPriority w:val="99"/>
    <w:unhideWhenUsed/>
    <w:rsid w:val="00BC5EB8"/>
    <w:rPr>
      <w:color w:val="0000FF" w:themeColor="hyperlink"/>
      <w:u w:val="single"/>
    </w:rPr>
  </w:style>
  <w:style w:type="character" w:styleId="af3">
    <w:name w:val="Unresolved Mention"/>
    <w:basedOn w:val="a0"/>
    <w:uiPriority w:val="99"/>
    <w:semiHidden/>
    <w:unhideWhenUsed/>
    <w:rsid w:val="00BC5EB8"/>
    <w:rPr>
      <w:color w:val="605E5C"/>
      <w:shd w:val="clear" w:color="auto" w:fill="E1DFDD"/>
    </w:rPr>
  </w:style>
  <w:style w:type="character" w:customStyle="1" w:styleId="10">
    <w:name w:val="หัวเรื่อง 1 อักขระ"/>
    <w:basedOn w:val="a0"/>
    <w:link w:val="1"/>
    <w:uiPriority w:val="9"/>
    <w:rsid w:val="00BC5EB8"/>
    <w:rPr>
      <w:rFonts w:asciiTheme="majorHAnsi" w:eastAsiaTheme="majorEastAsia" w:hAnsiTheme="majorHAnsi" w:cstheme="majorBidi"/>
      <w:color w:val="365F91" w:themeColor="accent1" w:themeShade="BF"/>
      <w:sz w:val="32"/>
      <w:szCs w:val="40"/>
    </w:rPr>
  </w:style>
  <w:style w:type="character" w:customStyle="1" w:styleId="element-citation">
    <w:name w:val="element-citation"/>
    <w:basedOn w:val="a0"/>
    <w:rsid w:val="00396951"/>
  </w:style>
  <w:style w:type="character" w:customStyle="1" w:styleId="20">
    <w:name w:val="หัวเรื่อง 2 อักขระ"/>
    <w:basedOn w:val="a0"/>
    <w:link w:val="2"/>
    <w:uiPriority w:val="9"/>
    <w:semiHidden/>
    <w:rsid w:val="00C44C1C"/>
    <w:rPr>
      <w:rFonts w:asciiTheme="majorHAnsi" w:eastAsiaTheme="majorEastAsia" w:hAnsiTheme="majorHAnsi" w:cstheme="majorBidi"/>
      <w:color w:val="365F91" w:themeColor="accent1" w:themeShade="BF"/>
      <w:sz w:val="26"/>
      <w:szCs w:val="33"/>
    </w:rPr>
  </w:style>
  <w:style w:type="character" w:customStyle="1" w:styleId="30">
    <w:name w:val="หัวเรื่อง 3 อักขระ"/>
    <w:basedOn w:val="a0"/>
    <w:link w:val="3"/>
    <w:uiPriority w:val="9"/>
    <w:semiHidden/>
    <w:rsid w:val="00017891"/>
    <w:rPr>
      <w:rFonts w:asciiTheme="majorHAnsi" w:eastAsiaTheme="majorEastAsia" w:hAnsiTheme="majorHAnsi" w:cstheme="majorBidi"/>
      <w:color w:val="243F60"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87442">
      <w:bodyDiv w:val="1"/>
      <w:marLeft w:val="0"/>
      <w:marRight w:val="0"/>
      <w:marTop w:val="0"/>
      <w:marBottom w:val="0"/>
      <w:divBdr>
        <w:top w:val="none" w:sz="0" w:space="0" w:color="auto"/>
        <w:left w:val="none" w:sz="0" w:space="0" w:color="auto"/>
        <w:bottom w:val="none" w:sz="0" w:space="0" w:color="auto"/>
        <w:right w:val="none" w:sz="0" w:space="0" w:color="auto"/>
      </w:divBdr>
    </w:div>
    <w:div w:id="432172057">
      <w:bodyDiv w:val="1"/>
      <w:marLeft w:val="0"/>
      <w:marRight w:val="0"/>
      <w:marTop w:val="0"/>
      <w:marBottom w:val="0"/>
      <w:divBdr>
        <w:top w:val="none" w:sz="0" w:space="0" w:color="auto"/>
        <w:left w:val="none" w:sz="0" w:space="0" w:color="auto"/>
        <w:bottom w:val="none" w:sz="0" w:space="0" w:color="auto"/>
        <w:right w:val="none" w:sz="0" w:space="0" w:color="auto"/>
      </w:divBdr>
    </w:div>
    <w:div w:id="512034841">
      <w:bodyDiv w:val="1"/>
      <w:marLeft w:val="0"/>
      <w:marRight w:val="0"/>
      <w:marTop w:val="0"/>
      <w:marBottom w:val="0"/>
      <w:divBdr>
        <w:top w:val="none" w:sz="0" w:space="0" w:color="auto"/>
        <w:left w:val="none" w:sz="0" w:space="0" w:color="auto"/>
        <w:bottom w:val="none" w:sz="0" w:space="0" w:color="auto"/>
        <w:right w:val="none" w:sz="0" w:space="0" w:color="auto"/>
      </w:divBdr>
    </w:div>
    <w:div w:id="624848534">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865872835">
      <w:bodyDiv w:val="1"/>
      <w:marLeft w:val="0"/>
      <w:marRight w:val="0"/>
      <w:marTop w:val="0"/>
      <w:marBottom w:val="0"/>
      <w:divBdr>
        <w:top w:val="none" w:sz="0" w:space="0" w:color="auto"/>
        <w:left w:val="none" w:sz="0" w:space="0" w:color="auto"/>
        <w:bottom w:val="none" w:sz="0" w:space="0" w:color="auto"/>
        <w:right w:val="none" w:sz="0" w:space="0" w:color="auto"/>
      </w:divBdr>
    </w:div>
    <w:div w:id="1079327986">
      <w:bodyDiv w:val="1"/>
      <w:marLeft w:val="0"/>
      <w:marRight w:val="0"/>
      <w:marTop w:val="0"/>
      <w:marBottom w:val="0"/>
      <w:divBdr>
        <w:top w:val="none" w:sz="0" w:space="0" w:color="auto"/>
        <w:left w:val="none" w:sz="0" w:space="0" w:color="auto"/>
        <w:bottom w:val="none" w:sz="0" w:space="0" w:color="auto"/>
        <w:right w:val="none" w:sz="0" w:space="0" w:color="auto"/>
      </w:divBdr>
      <w:divsChild>
        <w:div w:id="732849758">
          <w:marLeft w:val="0"/>
          <w:marRight w:val="0"/>
          <w:marTop w:val="0"/>
          <w:marBottom w:val="45"/>
          <w:divBdr>
            <w:top w:val="none" w:sz="0" w:space="0" w:color="auto"/>
            <w:left w:val="none" w:sz="0" w:space="0" w:color="auto"/>
            <w:bottom w:val="none" w:sz="0" w:space="0" w:color="auto"/>
            <w:right w:val="none" w:sz="0" w:space="0" w:color="auto"/>
          </w:divBdr>
        </w:div>
      </w:divsChild>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 w:id="1478689211">
      <w:bodyDiv w:val="1"/>
      <w:marLeft w:val="0"/>
      <w:marRight w:val="0"/>
      <w:marTop w:val="0"/>
      <w:marBottom w:val="0"/>
      <w:divBdr>
        <w:top w:val="none" w:sz="0" w:space="0" w:color="auto"/>
        <w:left w:val="none" w:sz="0" w:space="0" w:color="auto"/>
        <w:bottom w:val="none" w:sz="0" w:space="0" w:color="auto"/>
        <w:right w:val="none" w:sz="0" w:space="0" w:color="auto"/>
      </w:divBdr>
    </w:div>
    <w:div w:id="1735467058">
      <w:bodyDiv w:val="1"/>
      <w:marLeft w:val="0"/>
      <w:marRight w:val="0"/>
      <w:marTop w:val="0"/>
      <w:marBottom w:val="0"/>
      <w:divBdr>
        <w:top w:val="none" w:sz="0" w:space="0" w:color="auto"/>
        <w:left w:val="none" w:sz="0" w:space="0" w:color="auto"/>
        <w:bottom w:val="none" w:sz="0" w:space="0" w:color="auto"/>
        <w:right w:val="none" w:sz="0" w:space="0" w:color="auto"/>
      </w:divBdr>
    </w:div>
    <w:div w:id="1796218531">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5">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3586;&#3657;&#3629;&#3617;&#3641;&#3621;&#3610;&#3607;&#3588;&#3623;&#3634;&#3617;&#3626;&#3623;&#3609;&#3626;&#3640;&#3609;&#3633;&#3609;&#3607;&#363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68110236220471"/>
          <c:y val="5.8084914182475161E-2"/>
          <c:w val="0.79776334208223976"/>
          <c:h val="0.75268050843238088"/>
        </c:manualLayout>
      </c:layout>
      <c:barChart>
        <c:barDir val="col"/>
        <c:grouping val="clustered"/>
        <c:varyColors val="0"/>
        <c:ser>
          <c:idx val="0"/>
          <c:order val="0"/>
          <c:tx>
            <c:strRef>
              <c:f>Sheet1!$M$7</c:f>
              <c:strCache>
                <c:ptCount val="1"/>
                <c:pt idx="0">
                  <c:v>มะกรูด</c:v>
                </c:pt>
              </c:strCache>
            </c:strRef>
          </c:tx>
          <c:spPr>
            <a:pattFill prst="wdDnDiag">
              <a:fgClr>
                <a:schemeClr val="tx1">
                  <a:lumMod val="75000"/>
                  <a:lumOff val="25000"/>
                </a:schemeClr>
              </a:fgClr>
              <a:bgClr>
                <a:schemeClr val="bg1"/>
              </a:bgClr>
            </a:pattFill>
            <a:ln w="9525" cap="flat" cmpd="sng" algn="ctr">
              <a:solidFill>
                <a:schemeClr val="dk1"/>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Sheet1!$N$6:$P$6</c:f>
              <c:strCache>
                <c:ptCount val="3"/>
                <c:pt idx="0">
                  <c:v>100% v/v</c:v>
                </c:pt>
                <c:pt idx="1">
                  <c:v>80% v/v</c:v>
                </c:pt>
                <c:pt idx="2">
                  <c:v>60% v/v</c:v>
                </c:pt>
              </c:strCache>
            </c:strRef>
          </c:cat>
          <c:val>
            <c:numRef>
              <c:f>Sheet1!$N$7:$P$7</c:f>
              <c:numCache>
                <c:formatCode>0.00</c:formatCode>
                <c:ptCount val="3"/>
                <c:pt idx="0">
                  <c:v>9.7119341563786019</c:v>
                </c:pt>
                <c:pt idx="1">
                  <c:v>5.6378600823045266</c:v>
                </c:pt>
                <c:pt idx="2">
                  <c:v>5.6296296296296306</c:v>
                </c:pt>
              </c:numCache>
            </c:numRef>
          </c:val>
          <c:extLst>
            <c:ext xmlns:c16="http://schemas.microsoft.com/office/drawing/2014/chart" uri="{C3380CC4-5D6E-409C-BE32-E72D297353CC}">
              <c16:uniqueId val="{00000000-BCF0-4A89-8E26-0FC2A5298052}"/>
            </c:ext>
          </c:extLst>
        </c:ser>
        <c:ser>
          <c:idx val="1"/>
          <c:order val="1"/>
          <c:tx>
            <c:strRef>
              <c:f>Sheet1!$M$8</c:f>
              <c:strCache>
                <c:ptCount val="1"/>
                <c:pt idx="0">
                  <c:v>ใบบัวบก</c:v>
                </c:pt>
              </c:strCache>
            </c:strRef>
          </c:tx>
          <c:spPr>
            <a:pattFill prst="ltVert">
              <a:fgClr>
                <a:schemeClr val="tx1">
                  <a:lumMod val="75000"/>
                  <a:lumOff val="25000"/>
                </a:schemeClr>
              </a:fgClr>
              <a:bgClr>
                <a:schemeClr val="bg1"/>
              </a:bgClr>
            </a:pattFill>
            <a:ln w="9525" cap="flat" cmpd="sng" algn="ctr">
              <a:solidFill>
                <a:schemeClr val="dk1"/>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Sheet1!$N$6:$P$6</c:f>
              <c:strCache>
                <c:ptCount val="3"/>
                <c:pt idx="0">
                  <c:v>100% v/v</c:v>
                </c:pt>
                <c:pt idx="1">
                  <c:v>80% v/v</c:v>
                </c:pt>
                <c:pt idx="2">
                  <c:v>60% v/v</c:v>
                </c:pt>
              </c:strCache>
            </c:strRef>
          </c:cat>
          <c:val>
            <c:numRef>
              <c:f>Sheet1!$N$8:$P$8</c:f>
              <c:numCache>
                <c:formatCode>0.00</c:formatCode>
                <c:ptCount val="3"/>
                <c:pt idx="0">
                  <c:v>10.60493827160494</c:v>
                </c:pt>
                <c:pt idx="1">
                  <c:v>7.7407407407407405</c:v>
                </c:pt>
                <c:pt idx="2">
                  <c:v>3.7201646090534979</c:v>
                </c:pt>
              </c:numCache>
            </c:numRef>
          </c:val>
          <c:extLst>
            <c:ext xmlns:c16="http://schemas.microsoft.com/office/drawing/2014/chart" uri="{C3380CC4-5D6E-409C-BE32-E72D297353CC}">
              <c16:uniqueId val="{00000001-BCF0-4A89-8E26-0FC2A5298052}"/>
            </c:ext>
          </c:extLst>
        </c:ser>
        <c:ser>
          <c:idx val="2"/>
          <c:order val="2"/>
          <c:tx>
            <c:strRef>
              <c:f>Sheet1!$M$9</c:f>
              <c:strCache>
                <c:ptCount val="1"/>
                <c:pt idx="0">
                  <c:v>ตะไคร้</c:v>
                </c:pt>
              </c:strCache>
            </c:strRef>
          </c:tx>
          <c:spPr>
            <a:pattFill prst="dkHorz">
              <a:fgClr>
                <a:schemeClr val="tx1">
                  <a:lumMod val="75000"/>
                  <a:lumOff val="25000"/>
                </a:schemeClr>
              </a:fgClr>
              <a:bgClr>
                <a:schemeClr val="bg1"/>
              </a:bgClr>
            </a:pattFill>
            <a:ln w="9525" cap="flat" cmpd="sng" algn="ctr">
              <a:solidFill>
                <a:schemeClr val="dk1"/>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Sheet1!$N$6:$P$6</c:f>
              <c:strCache>
                <c:ptCount val="3"/>
                <c:pt idx="0">
                  <c:v>100% v/v</c:v>
                </c:pt>
                <c:pt idx="1">
                  <c:v>80% v/v</c:v>
                </c:pt>
                <c:pt idx="2">
                  <c:v>60% v/v</c:v>
                </c:pt>
              </c:strCache>
            </c:strRef>
          </c:cat>
          <c:val>
            <c:numRef>
              <c:f>Sheet1!$N$9:$P$9</c:f>
              <c:numCache>
                <c:formatCode>0.00</c:formatCode>
                <c:ptCount val="3"/>
                <c:pt idx="0">
                  <c:v>5.1234567901234573</c:v>
                </c:pt>
                <c:pt idx="1">
                  <c:v>4.1687242798353914</c:v>
                </c:pt>
                <c:pt idx="2">
                  <c:v>4.8230452674897117</c:v>
                </c:pt>
              </c:numCache>
            </c:numRef>
          </c:val>
          <c:extLst>
            <c:ext xmlns:c16="http://schemas.microsoft.com/office/drawing/2014/chart" uri="{C3380CC4-5D6E-409C-BE32-E72D297353CC}">
              <c16:uniqueId val="{00000002-BCF0-4A89-8E26-0FC2A5298052}"/>
            </c:ext>
          </c:extLst>
        </c:ser>
        <c:dLbls>
          <c:showLegendKey val="0"/>
          <c:showVal val="0"/>
          <c:showCatName val="0"/>
          <c:showSerName val="0"/>
          <c:showPercent val="0"/>
          <c:showBubbleSize val="0"/>
        </c:dLbls>
        <c:gapWidth val="219"/>
        <c:overlap val="-27"/>
        <c:axId val="254161952"/>
        <c:axId val="254172352"/>
      </c:barChart>
      <c:catAx>
        <c:axId val="25416195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r>
                  <a:rPr lang="th-TH" sz="1200" b="0" i="0" baseline="0">
                    <a:effectLst/>
                  </a:rPr>
                  <a:t>ความเข้มข้นของ</a:t>
                </a:r>
                <a:r>
                  <a:rPr lang="th-TH" sz="1200" b="0" i="0" u="none" strike="noStrike" kern="1200" baseline="0">
                    <a:solidFill>
                      <a:sysClr val="windowText" lastClr="000000"/>
                    </a:solidFill>
                    <a:effectLst/>
                    <a:latin typeface="TH SarabunPSK" panose="020B0500040200020003" pitchFamily="34" charset="-34"/>
                    <a:ea typeface="+mn-ea"/>
                    <a:cs typeface="TH SarabunPSK" panose="020B0500040200020003" pitchFamily="34" charset="-34"/>
                  </a:rPr>
                  <a:t>น้ำมันหอมระเหย</a:t>
                </a:r>
                <a:r>
                  <a:rPr lang="th-TH" sz="1200" b="0" i="0" baseline="0">
                    <a:effectLst/>
                  </a:rPr>
                  <a:t> </a:t>
                </a:r>
                <a:r>
                  <a:rPr lang="en-US" sz="1200" b="0" i="0" baseline="0">
                    <a:effectLst/>
                  </a:rPr>
                  <a:t>(% v/v)</a:t>
                </a:r>
                <a:endParaRPr lang="th-TH" sz="1200" b="0" i="0" baseline="0">
                  <a:effectLst/>
                </a:endParaRP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crossAx val="254172352"/>
        <c:crosses val="autoZero"/>
        <c:auto val="1"/>
        <c:lblAlgn val="ctr"/>
        <c:lblOffset val="100"/>
        <c:noMultiLvlLbl val="0"/>
      </c:catAx>
      <c:valAx>
        <c:axId val="25417235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r>
                  <a:rPr lang="th-TH" sz="1200" b="0" i="0" baseline="0">
                    <a:effectLst/>
                  </a:rPr>
                  <a:t>ร้อยละการยับยั้งเชื้อแบคทีเรียเฉลี่ย</a:t>
                </a:r>
              </a:p>
            </c:rich>
          </c:tx>
          <c:layout>
            <c:manualLayout>
              <c:xMode val="edge"/>
              <c:yMode val="edge"/>
              <c:x val="2.7777777777777776E-2"/>
              <c:y val="0.1640092752633563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crossAx val="254161952"/>
        <c:crosses val="autoZero"/>
        <c:crossBetween val="between"/>
      </c:valAx>
      <c:spPr>
        <a:noFill/>
        <a:ln>
          <a:noFill/>
        </a:ln>
        <a:effectLst/>
      </c:spPr>
    </c:plotArea>
    <c:legend>
      <c:legendPos val="b"/>
      <c:layout>
        <c:manualLayout>
          <c:xMode val="edge"/>
          <c:yMode val="edge"/>
          <c:x val="0.51155057267186399"/>
          <c:y val="1.8829925615596769E-2"/>
          <c:w val="0.43620997375328086"/>
          <c:h val="0.11183581219014289"/>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H SarabunPSK" panose="020B0500040200020003" pitchFamily="34" charset="-34"/>
          <a:cs typeface="TH SarabunPSK" panose="020B0500040200020003" pitchFamily="34" charset="-34"/>
        </a:defRPr>
      </a:pPr>
      <a:endParaRPr lang="th-T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9D8B4-8175-4C57-B830-3C2FC624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4902</Words>
  <Characters>27946</Characters>
  <Application>Microsoft Office Word</Application>
  <DocSecurity>0</DocSecurity>
  <Lines>232</Lines>
  <Paragraphs>65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kamonratboonrod@gmail.com</cp:lastModifiedBy>
  <cp:revision>2</cp:revision>
  <cp:lastPrinted>2021-10-19T07:29:00Z</cp:lastPrinted>
  <dcterms:created xsi:type="dcterms:W3CDTF">2021-12-29T03:29:00Z</dcterms:created>
  <dcterms:modified xsi:type="dcterms:W3CDTF">2021-12-29T03:29:00Z</dcterms:modified>
</cp:coreProperties>
</file>