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1FB" w:rsidRDefault="00696679" w:rsidP="006001F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การประยุกต์ใช้อากาศยานไร้คนขับเพื่อ</w:t>
      </w:r>
    </w:p>
    <w:p w:rsidR="00F230F6" w:rsidRPr="00156770" w:rsidRDefault="00696679" w:rsidP="008E28D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ตรวจสอบสุขอนามัยของข้าวโดยใช้ช่วงคลื่นที่มองเห็นได้</w:t>
      </w:r>
    </w:p>
    <w:p w:rsidR="008E28D1" w:rsidRPr="00156770" w:rsidRDefault="008E28D1" w:rsidP="008E28D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>นพัต</w:t>
      </w:r>
      <w:r w:rsidR="00C174D6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ธร </w:t>
      </w:r>
      <w:r w:rsidR="006378B4">
        <w:rPr>
          <w:rFonts w:ascii="TH SarabunPSK" w:hAnsi="TH SarabunPSK" w:cs="TH SarabunPSK"/>
          <w:b/>
          <w:bCs/>
          <w:sz w:val="32"/>
          <w:szCs w:val="32"/>
          <w:cs/>
        </w:rPr>
        <w:t>เมรสนัด</w:t>
      </w:r>
      <w:r w:rsidR="009D6CD4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6378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378B4">
        <w:rPr>
          <w:rFonts w:ascii="TH SarabunPSK" w:hAnsi="TH SarabunPSK" w:cs="TH SarabunPSK"/>
          <w:b/>
          <w:bCs/>
          <w:sz w:val="32"/>
          <w:szCs w:val="32"/>
        </w:rPr>
        <w:t>,</w:t>
      </w:r>
      <w:r w:rsidR="00C174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นวธร </w:t>
      </w:r>
      <w:r w:rsidR="006378B4">
        <w:rPr>
          <w:rFonts w:ascii="TH SarabunPSK" w:hAnsi="TH SarabunPSK" w:cs="TH SarabunPSK"/>
          <w:b/>
          <w:bCs/>
          <w:sz w:val="32"/>
          <w:szCs w:val="32"/>
          <w:cs/>
        </w:rPr>
        <w:t>ไชยรัตน์</w:t>
      </w:r>
      <w:r w:rsidR="009D6CD4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637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="00BB76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378B4" w:rsidRPr="006378B4">
        <w:rPr>
          <w:rStyle w:val="Strong"/>
          <w:rFonts w:ascii="TH SarabunPSK" w:hAnsi="TH SarabunPSK" w:cs="TH SarabunPSK"/>
          <w:sz w:val="32"/>
          <w:szCs w:val="32"/>
          <w:cs/>
        </w:rPr>
        <w:t>ณยศ</w:t>
      </w:r>
      <w:r w:rsidR="00C174D6">
        <w:rPr>
          <w:rStyle w:val="Strong"/>
          <w:rFonts w:ascii="TH SarabunPSK" w:hAnsi="TH SarabunPSK" w:cs="TH SarabunPSK"/>
          <w:sz w:val="32"/>
          <w:szCs w:val="32"/>
        </w:rPr>
        <w:t xml:space="preserve"> </w:t>
      </w:r>
      <w:r w:rsidR="006378B4" w:rsidRPr="006378B4">
        <w:rPr>
          <w:rStyle w:val="Strong"/>
          <w:rFonts w:ascii="TH SarabunPSK" w:hAnsi="TH SarabunPSK" w:cs="TH SarabunPSK"/>
          <w:sz w:val="32"/>
          <w:szCs w:val="32"/>
          <w:cs/>
        </w:rPr>
        <w:t>กุลพานิช</w:t>
      </w:r>
      <w:r w:rsidR="009D6CD4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9D6CD4">
        <w:rPr>
          <w:rFonts w:ascii="TH SarabunPSK" w:hAnsi="TH SarabunPSK" w:cs="TH SarabunPSK"/>
          <w:sz w:val="32"/>
          <w:szCs w:val="32"/>
          <w:vertAlign w:val="superscript"/>
        </w:rPr>
        <w:t>,</w:t>
      </w:r>
      <w:r w:rsidR="009D6CD4">
        <w:rPr>
          <w:rFonts w:ascii="TH SarabunPSK" w:hAnsi="TH SarabunPSK" w:cs="TH SarabunPSK" w:hint="cs"/>
          <w:sz w:val="32"/>
          <w:szCs w:val="32"/>
          <w:vertAlign w:val="superscript"/>
          <w:cs/>
        </w:rPr>
        <w:t>*</w:t>
      </w:r>
    </w:p>
    <w:p w:rsidR="008E28D1" w:rsidRPr="00156770" w:rsidRDefault="009D6CD4" w:rsidP="008E28D1">
      <w:pPr>
        <w:jc w:val="center"/>
        <w:rPr>
          <w:rFonts w:ascii="TH SarabunPSK" w:hAnsi="TH SarabunPSK" w:cs="TH SarabunPSK"/>
          <w:sz w:val="24"/>
          <w:szCs w:val="24"/>
        </w:rPr>
      </w:pPr>
      <w:r w:rsidRPr="00F177BB">
        <w:rPr>
          <w:rFonts w:ascii="TH SarabunPSK" w:hAnsi="TH SarabunPSK" w:cs="TH SarabunPSK" w:hint="cs"/>
          <w:sz w:val="24"/>
          <w:szCs w:val="24"/>
          <w:vertAlign w:val="superscript"/>
          <w:cs/>
        </w:rPr>
        <w:t>1</w:t>
      </w:r>
      <w:r w:rsidR="00110CF3" w:rsidRPr="00156770">
        <w:rPr>
          <w:rFonts w:ascii="TH SarabunPSK" w:hAnsi="TH SarabunPSK" w:cs="TH SarabunPSK"/>
          <w:sz w:val="24"/>
          <w:szCs w:val="24"/>
          <w:cs/>
        </w:rPr>
        <w:t>สาขาวิชาภูมิศาสตร์และภูมิสารสนเทศ   คณะมนุษยศาสตร์และสังคมศาสตร์   มหาวิทยาลัยราชภัฏสวนสุนันทา</w:t>
      </w:r>
    </w:p>
    <w:p w:rsidR="00110CF3" w:rsidRPr="00156770" w:rsidRDefault="009D6CD4" w:rsidP="005C161D">
      <w:pPr>
        <w:spacing w:after="360"/>
        <w:jc w:val="center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</w:rPr>
        <w:t>*</w:t>
      </w:r>
      <w:r w:rsidR="001A3B3E" w:rsidRPr="001A3B3E">
        <w:rPr>
          <w:rFonts w:ascii="TH SarabunPSK" w:hAnsi="TH SarabunPSK" w:cs="TH SarabunPSK"/>
          <w:sz w:val="24"/>
          <w:szCs w:val="24"/>
        </w:rPr>
        <w:t>nayot.ku@ssru.ac.th</w:t>
      </w:r>
      <w:r w:rsidR="00110CF3" w:rsidRPr="001A3B3E">
        <w:rPr>
          <w:rFonts w:ascii="TH SarabunPSK" w:hAnsi="TH SarabunPSK" w:cs="TH SarabunPSK"/>
          <w:sz w:val="24"/>
          <w:szCs w:val="24"/>
        </w:rPr>
        <w:t xml:space="preserve"> </w:t>
      </w:r>
      <w:r w:rsidR="00110CF3" w:rsidRPr="00156770">
        <w:rPr>
          <w:rFonts w:ascii="TH SarabunPSK" w:hAnsi="TH SarabunPSK" w:cs="TH SarabunPSK"/>
          <w:sz w:val="24"/>
          <w:szCs w:val="24"/>
        </w:rPr>
        <w:t xml:space="preserve">  </w:t>
      </w:r>
    </w:p>
    <w:p w:rsidR="005C161D" w:rsidRPr="00156770" w:rsidRDefault="005C161D" w:rsidP="005C161D">
      <w:pPr>
        <w:jc w:val="center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696679" w:rsidRPr="007326AB" w:rsidRDefault="005C161D" w:rsidP="0051652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  <w:t>การศึกษานี้มีวัตถุประสงค์เพื่อ</w:t>
      </w:r>
      <w:r w:rsidR="00474313" w:rsidRPr="00156770">
        <w:rPr>
          <w:rFonts w:ascii="TH SarabunPSK" w:hAnsi="TH SarabunPSK" w:cs="TH SarabunPSK"/>
          <w:sz w:val="32"/>
          <w:szCs w:val="32"/>
          <w:cs/>
        </w:rPr>
        <w:t>หา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>ความสัมพันธ์ระหว่างค่าคลอ</w:t>
      </w:r>
      <w:r w:rsidR="00696679">
        <w:rPr>
          <w:rFonts w:ascii="TH SarabunPSK" w:hAnsi="TH SarabunPSK" w:cs="TH SarabunPSK"/>
          <w:sz w:val="32"/>
          <w:szCs w:val="32"/>
          <w:cs/>
        </w:rPr>
        <w:t>โรฟิลล์ในข้าวหอมมะลิและค่าดัชนี</w:t>
      </w:r>
      <w:r w:rsidR="00696679" w:rsidRPr="00696679">
        <w:rPr>
          <w:rFonts w:ascii="TH SarabunPSK" w:hAnsi="TH SarabunPSK" w:cs="TH SarabunPSK"/>
          <w:sz w:val="32"/>
          <w:szCs w:val="32"/>
          <w:cs/>
        </w:rPr>
        <w:t>ช่วงคลื่นที่มองเห็นได้</w:t>
      </w:r>
      <w:r w:rsidR="006C1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 xml:space="preserve">จากการถ่ายภาพทางอากาศโดยอากาศยานไร้คนขับ </w:t>
      </w:r>
      <w:r w:rsidR="000112FE" w:rsidRPr="00156770">
        <w:rPr>
          <w:rFonts w:ascii="TH SarabunPSK" w:hAnsi="TH SarabunPSK" w:cs="TH SarabunPSK"/>
          <w:sz w:val="32"/>
          <w:szCs w:val="32"/>
          <w:cs/>
        </w:rPr>
        <w:t>เดิม</w:t>
      </w:r>
      <w:r w:rsidR="00E75B7C" w:rsidRPr="00156770">
        <w:rPr>
          <w:rFonts w:ascii="TH SarabunPSK" w:hAnsi="TH SarabunPSK" w:cs="TH SarabunPSK"/>
          <w:sz w:val="32"/>
          <w:szCs w:val="32"/>
          <w:cs/>
        </w:rPr>
        <w:t>ก</w:t>
      </w:r>
      <w:r w:rsidR="000112FE" w:rsidRPr="00156770">
        <w:rPr>
          <w:rFonts w:ascii="TH SarabunPSK" w:hAnsi="TH SarabunPSK" w:cs="TH SarabunPSK"/>
          <w:sz w:val="32"/>
          <w:szCs w:val="32"/>
          <w:cs/>
        </w:rPr>
        <w:t>ารตรวจสอบสุขอนามัยของพืช</w:t>
      </w:r>
      <w:r w:rsidR="00E75B7C" w:rsidRPr="00156770">
        <w:rPr>
          <w:rFonts w:ascii="TH SarabunPSK" w:hAnsi="TH SarabunPSK" w:cs="TH SarabunPSK"/>
          <w:sz w:val="32"/>
          <w:szCs w:val="32"/>
          <w:cs/>
        </w:rPr>
        <w:t xml:space="preserve"> จะใช้ดัชนี </w:t>
      </w:r>
      <w:r w:rsidR="00E75B7C" w:rsidRPr="00156770">
        <w:rPr>
          <w:rFonts w:ascii="TH SarabunPSK" w:hAnsi="TH SarabunPSK" w:cs="TH SarabunPSK"/>
          <w:sz w:val="32"/>
          <w:szCs w:val="32"/>
        </w:rPr>
        <w:t xml:space="preserve">NDVI </w:t>
      </w:r>
      <w:r w:rsidR="00E75B7C" w:rsidRPr="00156770">
        <w:rPr>
          <w:rFonts w:ascii="TH SarabunPSK" w:hAnsi="TH SarabunPSK" w:cs="TH SarabunPSK"/>
          <w:sz w:val="32"/>
          <w:szCs w:val="32"/>
          <w:cs/>
        </w:rPr>
        <w:t>ที่ต้องการใช้คลื่นใกล้อินฟราเรด</w:t>
      </w:r>
      <w:r w:rsidR="00856971" w:rsidRPr="00156770">
        <w:rPr>
          <w:rFonts w:ascii="TH SarabunPSK" w:hAnsi="TH SarabunPSK" w:cs="TH SarabunPSK"/>
          <w:sz w:val="32"/>
          <w:szCs w:val="32"/>
          <w:cs/>
        </w:rPr>
        <w:t xml:space="preserve"> ทำให้การตรวจสอบสุขอนามัยของพืชมีต้นทุนที่สูงและถูกจำกัดใช้ในเพียงภาคอุตสาหกรรมการเกษตรขนาดใหญ่เท่านั้น เกษต</w:t>
      </w:r>
      <w:r w:rsidR="008F7B9C" w:rsidRPr="00156770">
        <w:rPr>
          <w:rFonts w:ascii="TH SarabunPSK" w:hAnsi="TH SarabunPSK" w:cs="TH SarabunPSK"/>
          <w:sz w:val="32"/>
          <w:szCs w:val="32"/>
          <w:cs/>
        </w:rPr>
        <w:t>ร</w:t>
      </w:r>
      <w:r w:rsidR="00856971" w:rsidRPr="00156770">
        <w:rPr>
          <w:rFonts w:ascii="TH SarabunPSK" w:hAnsi="TH SarabunPSK" w:cs="TH SarabunPSK"/>
          <w:sz w:val="32"/>
          <w:szCs w:val="32"/>
          <w:cs/>
        </w:rPr>
        <w:t>กรทั่วไปไม่สามารถเข้าถึงกระบวนการตรวจสอบดังกล่าว</w:t>
      </w:r>
      <w:r w:rsidR="00856971" w:rsidRPr="00BA52D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ได้ ผู้วิจัยเล็งเห็นถึงปัญหาดังกล่าวจึงได้คิดค้นกระบวนการ</w:t>
      </w:r>
      <w:r w:rsidR="00BA52D2" w:rsidRPr="00BA52D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ตรวจสอบสุขอนามัยข้าว</w:t>
      </w:r>
      <w:r w:rsidR="00BA52D2" w:rsidRPr="00BA52D2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ที่มีมูลค่าลดลง </w:t>
      </w:r>
      <w:r w:rsidR="00F443CF" w:rsidRPr="00BA52D2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โดยมีพื้นที่ศึก</w:t>
      </w:r>
      <w:r w:rsidR="00F443CF" w:rsidRPr="00BA52D2">
        <w:rPr>
          <w:rFonts w:ascii="TH SarabunPSK" w:hAnsi="TH SarabunPSK" w:cs="TH SarabunPSK"/>
          <w:sz w:val="32"/>
          <w:szCs w:val="32"/>
          <w:cs/>
        </w:rPr>
        <w:t>ษาเป็น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>แปลงตัวอย่างใน</w:t>
      </w:r>
      <w:r w:rsidR="009E2D6F">
        <w:rPr>
          <w:rFonts w:ascii="TH SarabunPSK" w:hAnsi="TH SarabunPSK" w:cs="TH SarabunPSK" w:hint="cs"/>
          <w:sz w:val="32"/>
          <w:szCs w:val="32"/>
          <w:cs/>
        </w:rPr>
        <w:t xml:space="preserve">ตำบลบ้านสระ อำเภอสามชุก 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>จังหวัดสุพรรณบุรี ทำการถ่ายภาพทางอากาศมาวิเคราะห์โดยใช้ดัชนี</w:t>
      </w:r>
      <w:r w:rsidR="00696679">
        <w:rPr>
          <w:rFonts w:ascii="TH SarabunPSK" w:hAnsi="TH SarabunPSK" w:cs="TH SarabunPSK" w:hint="cs"/>
          <w:sz w:val="32"/>
          <w:szCs w:val="32"/>
          <w:cs/>
        </w:rPr>
        <w:t>ช่</w:t>
      </w:r>
      <w:r w:rsidR="00696679" w:rsidRPr="00696679">
        <w:rPr>
          <w:rFonts w:ascii="TH SarabunPSK" w:hAnsi="TH SarabunPSK" w:cs="TH SarabunPSK"/>
          <w:sz w:val="32"/>
          <w:szCs w:val="32"/>
          <w:cs/>
        </w:rPr>
        <w:t>วงคลื่นที่มองเห็นได้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>ผ่าน</w:t>
      </w:r>
      <w:r w:rsidR="009D68ED" w:rsidRPr="00156770">
        <w:rPr>
          <w:rFonts w:ascii="TH SarabunPSK" w:hAnsi="TH SarabunPSK" w:cs="TH SarabunPSK"/>
          <w:sz w:val="32"/>
          <w:szCs w:val="32"/>
          <w:cs/>
        </w:rPr>
        <w:t>โปรแกรมสารสนเทศภูมิศาสตร์</w:t>
      </w:r>
      <w:r w:rsidR="00F443CF" w:rsidRPr="00156770">
        <w:rPr>
          <w:rFonts w:ascii="TH SarabunPSK" w:hAnsi="TH SarabunPSK" w:cs="TH SarabunPSK"/>
          <w:sz w:val="32"/>
          <w:szCs w:val="32"/>
          <w:cs/>
        </w:rPr>
        <w:t>และทำการสุ่มจุด</w:t>
      </w:r>
      <w:r w:rsidR="007326AB">
        <w:rPr>
          <w:rFonts w:ascii="TH SarabunPSK" w:hAnsi="TH SarabunPSK" w:cs="TH SarabunPSK"/>
          <w:sz w:val="32"/>
          <w:szCs w:val="32"/>
          <w:cs/>
        </w:rPr>
        <w:t>เก็บตัวอย่างค่าคลอโรฟิลล์</w:t>
      </w:r>
      <w:r w:rsidR="00084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539" w:rsidRPr="00156770">
        <w:rPr>
          <w:rFonts w:ascii="TH SarabunPSK" w:hAnsi="TH SarabunPSK" w:cs="TH SarabunPSK"/>
          <w:sz w:val="32"/>
          <w:szCs w:val="32"/>
          <w:cs/>
        </w:rPr>
        <w:t>ผลการศึกษาพบว่าค่าคลอโรฟิลล์ที่ได้จากการเก็บตัวอย่างภาคสนามและภาพถ่ายทา</w:t>
      </w:r>
      <w:r w:rsidR="0051652C" w:rsidRPr="00156770">
        <w:rPr>
          <w:rFonts w:ascii="TH SarabunPSK" w:hAnsi="TH SarabunPSK" w:cs="TH SarabunPSK"/>
          <w:sz w:val="32"/>
          <w:szCs w:val="32"/>
          <w:cs/>
        </w:rPr>
        <w:t>งอากาศที่ผ่าน</w:t>
      </w:r>
      <w:r w:rsidR="00696679">
        <w:rPr>
          <w:rFonts w:ascii="TH SarabunPSK" w:hAnsi="TH SarabunPSK" w:cs="TH SarabunPSK"/>
          <w:sz w:val="32"/>
          <w:szCs w:val="32"/>
          <w:cs/>
        </w:rPr>
        <w:t>การวิเคราะห์โดยดัชนี</w:t>
      </w:r>
      <w:r w:rsidR="00696679" w:rsidRPr="00696679">
        <w:rPr>
          <w:rFonts w:ascii="TH SarabunPSK" w:hAnsi="TH SarabunPSK" w:cs="TH SarabunPSK"/>
          <w:sz w:val="32"/>
          <w:szCs w:val="32"/>
          <w:cs/>
        </w:rPr>
        <w:t>ช่วงคลื่นที่มองเห็นได้</w:t>
      </w:r>
      <w:r w:rsidR="00696679">
        <w:rPr>
          <w:rFonts w:ascii="TH SarabunPSK" w:hAnsi="TH SarabunPSK" w:cs="TH SarabunPSK"/>
          <w:sz w:val="32"/>
          <w:szCs w:val="32"/>
          <w:cs/>
        </w:rPr>
        <w:t xml:space="preserve"> ทั้ง</w:t>
      </w:r>
      <w:r w:rsidR="006966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679">
        <w:rPr>
          <w:rFonts w:ascii="TH SarabunPSK" w:hAnsi="TH SarabunPSK" w:cs="TH SarabunPSK"/>
          <w:sz w:val="32"/>
          <w:szCs w:val="32"/>
          <w:cs/>
        </w:rPr>
        <w:t>3</w:t>
      </w:r>
      <w:r w:rsidR="00696679">
        <w:rPr>
          <w:rFonts w:ascii="TH SarabunPSK" w:hAnsi="TH SarabunPSK" w:cs="TH SarabunPSK" w:hint="cs"/>
          <w:sz w:val="32"/>
          <w:szCs w:val="32"/>
          <w:cs/>
        </w:rPr>
        <w:t xml:space="preserve"> ดัชนี </w:t>
      </w:r>
      <w:r w:rsidR="007326AB">
        <w:rPr>
          <w:rFonts w:ascii="TH SarabunPSK" w:hAnsi="TH SarabunPSK" w:cs="TH SarabunPSK" w:hint="cs"/>
          <w:sz w:val="32"/>
          <w:szCs w:val="32"/>
          <w:cs/>
        </w:rPr>
        <w:t>และนำค่าคลอโรฟิลล์มาแปลงค่า</w:t>
      </w:r>
      <w:r w:rsidR="00EA65CF">
        <w:rPr>
          <w:rFonts w:ascii="TH SarabunPSK" w:hAnsi="TH SarabunPSK" w:cs="TH SarabunPSK" w:hint="cs"/>
          <w:sz w:val="32"/>
          <w:szCs w:val="32"/>
          <w:cs/>
        </w:rPr>
        <w:t>ผ่านสมการที่สร้างขึ้นใหม่</w:t>
      </w:r>
      <w:r w:rsidR="007326AB">
        <w:rPr>
          <w:rFonts w:ascii="TH SarabunPSK" w:hAnsi="TH SarabunPSK" w:cs="TH SarabunPSK" w:hint="cs"/>
          <w:sz w:val="32"/>
          <w:szCs w:val="32"/>
          <w:cs/>
        </w:rPr>
        <w:t>เป็นด่าดัชนีคลอโรฟิลล์ เพื่อทดสอบค่าเฉลี่ย สรุปได้ว่า</w:t>
      </w:r>
      <w:r w:rsidR="00696679">
        <w:rPr>
          <w:rFonts w:ascii="TH SarabunPSK" w:hAnsi="TH SarabunPSK" w:cs="TH SarabunPSK" w:hint="cs"/>
          <w:sz w:val="32"/>
          <w:szCs w:val="32"/>
          <w:cs/>
        </w:rPr>
        <w:t xml:space="preserve">ดัชนี </w:t>
      </w:r>
      <w:r w:rsidR="00696679">
        <w:rPr>
          <w:rFonts w:ascii="TH SarabunPSK" w:hAnsi="TH SarabunPSK" w:cs="TH SarabunPSK"/>
          <w:sz w:val="32"/>
          <w:szCs w:val="32"/>
        </w:rPr>
        <w:t xml:space="preserve">VARI </w:t>
      </w:r>
      <w:r w:rsidR="00696679">
        <w:rPr>
          <w:rFonts w:ascii="TH SarabunPSK" w:hAnsi="TH SarabunPSK" w:cs="TH SarabunPSK" w:hint="cs"/>
          <w:sz w:val="32"/>
          <w:szCs w:val="32"/>
          <w:cs/>
        </w:rPr>
        <w:t>มีผลกา</w:t>
      </w:r>
      <w:r w:rsidR="007326AB">
        <w:rPr>
          <w:rFonts w:ascii="TH SarabunPSK" w:hAnsi="TH SarabunPSK" w:cs="TH SarabunPSK" w:hint="cs"/>
          <w:sz w:val="32"/>
          <w:szCs w:val="32"/>
          <w:cs/>
        </w:rPr>
        <w:t>รทดสอบค่าเฉลี่ยเปรียบเทียบกับคลอโรฟิลล์ ได้</w:t>
      </w:r>
      <w:r w:rsidR="007326AB" w:rsidRPr="007326AB">
        <w:rPr>
          <w:rFonts w:ascii="TH SarabunPSK" w:hAnsi="TH SarabunPSK" w:cs="TH SarabunPSK"/>
          <w:sz w:val="32"/>
          <w:szCs w:val="32"/>
          <w:cs/>
        </w:rPr>
        <w:t>ค่าความน่าจะเป็น</w:t>
      </w:r>
      <w:r w:rsidR="007326AB">
        <w:rPr>
          <w:rFonts w:ascii="TH SarabunPSK" w:hAnsi="TH SarabunPSK" w:cs="TH SarabunPSK" w:hint="cs"/>
          <w:sz w:val="32"/>
          <w:szCs w:val="32"/>
          <w:cs/>
        </w:rPr>
        <w:t>ที่ 0.08995</w:t>
      </w:r>
      <w:r w:rsidR="007326AB">
        <w:rPr>
          <w:rFonts w:ascii="TH SarabunPSK" w:hAnsi="TH SarabunPSK" w:cs="TH SarabunPSK"/>
          <w:sz w:val="32"/>
          <w:szCs w:val="32"/>
        </w:rPr>
        <w:t xml:space="preserve"> </w:t>
      </w:r>
      <w:r w:rsidR="007326AB">
        <w:rPr>
          <w:rFonts w:ascii="TH SarabunPSK" w:hAnsi="TH SarabunPSK" w:cs="TH SarabunPSK" w:hint="cs"/>
          <w:sz w:val="32"/>
          <w:szCs w:val="32"/>
          <w:cs/>
        </w:rPr>
        <w:t xml:space="preserve">หมายถึงสามารถทดแทนกันได้ </w:t>
      </w:r>
      <w:r w:rsidR="00EA65CF" w:rsidRPr="00156770">
        <w:rPr>
          <w:rFonts w:ascii="TH SarabunPSK" w:hAnsi="TH SarabunPSK" w:cs="TH SarabunPSK"/>
          <w:sz w:val="32"/>
          <w:szCs w:val="32"/>
          <w:cs/>
        </w:rPr>
        <w:t xml:space="preserve">ดังนั้นจึงอนุมานได้ว่าการใช้ดัชนี </w:t>
      </w:r>
      <w:r w:rsidR="00EA65CF" w:rsidRPr="00156770">
        <w:rPr>
          <w:rFonts w:ascii="TH SarabunPSK" w:hAnsi="TH SarabunPSK" w:cs="TH SarabunPSK"/>
          <w:sz w:val="32"/>
          <w:szCs w:val="32"/>
        </w:rPr>
        <w:t xml:space="preserve">VARI </w:t>
      </w:r>
      <w:r w:rsidR="00EA65CF" w:rsidRPr="00156770">
        <w:rPr>
          <w:rFonts w:ascii="TH SarabunPSK" w:hAnsi="TH SarabunPSK" w:cs="TH SarabunPSK"/>
          <w:sz w:val="32"/>
          <w:szCs w:val="32"/>
          <w:cs/>
        </w:rPr>
        <w:t>สามารถบ่งบอกถึงสุขอนามั</w:t>
      </w:r>
      <w:r w:rsidR="00EA65CF">
        <w:rPr>
          <w:rFonts w:ascii="TH SarabunPSK" w:hAnsi="TH SarabunPSK" w:cs="TH SarabunPSK"/>
          <w:sz w:val="32"/>
          <w:szCs w:val="32"/>
          <w:cs/>
        </w:rPr>
        <w:t>ยของข้าวและทดแทนการใช้เครื่องตรวจวัดคลอโรฟิ</w:t>
      </w:r>
      <w:r w:rsidR="00EA65CF">
        <w:rPr>
          <w:rFonts w:ascii="TH SarabunPSK" w:hAnsi="TH SarabunPSK" w:cs="TH SarabunPSK" w:hint="cs"/>
          <w:sz w:val="32"/>
          <w:szCs w:val="32"/>
          <w:cs/>
        </w:rPr>
        <w:t>ล</w:t>
      </w:r>
      <w:r w:rsidR="00EA65CF">
        <w:rPr>
          <w:rFonts w:ascii="TH SarabunPSK" w:hAnsi="TH SarabunPSK" w:cs="TH SarabunPSK"/>
          <w:sz w:val="32"/>
          <w:szCs w:val="32"/>
          <w:cs/>
        </w:rPr>
        <w:t>ล์ที่มีมูลค่าสูงได้</w:t>
      </w:r>
    </w:p>
    <w:p w:rsidR="00952B21" w:rsidRPr="00156770" w:rsidRDefault="007522AF" w:rsidP="00F443C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คำสำคัญ </w:t>
      </w:r>
      <w:r w:rsidRPr="0015677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56770">
        <w:rPr>
          <w:rFonts w:ascii="TH SarabunPSK" w:hAnsi="TH SarabunPSK" w:cs="TH SarabunPSK"/>
          <w:sz w:val="32"/>
          <w:szCs w:val="32"/>
          <w:cs/>
        </w:rPr>
        <w:t>คลอโรฟิลล์</w:t>
      </w:r>
      <w:r w:rsidRPr="00156770">
        <w:rPr>
          <w:rFonts w:ascii="TH SarabunPSK" w:hAnsi="TH SarabunPSK" w:cs="TH SarabunPSK"/>
          <w:sz w:val="32"/>
          <w:szCs w:val="32"/>
        </w:rPr>
        <w:t xml:space="preserve">, </w:t>
      </w:r>
      <w:r w:rsidRPr="00156770">
        <w:rPr>
          <w:rFonts w:ascii="TH SarabunPSK" w:hAnsi="TH SarabunPSK" w:cs="TH SarabunPSK"/>
          <w:sz w:val="32"/>
          <w:szCs w:val="32"/>
          <w:cs/>
        </w:rPr>
        <w:t>ดัชนี</w:t>
      </w:r>
      <w:r w:rsidR="00765DEF" w:rsidRPr="00156770">
        <w:rPr>
          <w:rFonts w:ascii="TH SarabunPSK" w:hAnsi="TH SarabunPSK" w:cs="TH SarabunPSK"/>
          <w:sz w:val="32"/>
          <w:szCs w:val="32"/>
        </w:rPr>
        <w:t xml:space="preserve"> VARI</w:t>
      </w:r>
      <w:r w:rsidRPr="00156770">
        <w:rPr>
          <w:rFonts w:ascii="TH SarabunPSK" w:hAnsi="TH SarabunPSK" w:cs="TH SarabunPSK"/>
          <w:sz w:val="32"/>
          <w:szCs w:val="32"/>
        </w:rPr>
        <w:t xml:space="preserve">, </w:t>
      </w:r>
      <w:r w:rsidRPr="00156770">
        <w:rPr>
          <w:rFonts w:ascii="TH SarabunPSK" w:hAnsi="TH SarabunPSK" w:cs="TH SarabunPSK"/>
          <w:sz w:val="32"/>
          <w:szCs w:val="32"/>
          <w:cs/>
        </w:rPr>
        <w:t>อากาศยานไร้คนขับ</w:t>
      </w:r>
      <w:r w:rsidRPr="00156770">
        <w:rPr>
          <w:rFonts w:ascii="TH SarabunPSK" w:hAnsi="TH SarabunPSK" w:cs="TH SarabunPSK"/>
          <w:sz w:val="32"/>
          <w:szCs w:val="32"/>
        </w:rPr>
        <w:t>,</w:t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 ภาพถ่ายทางอากาศ</w:t>
      </w:r>
      <w:r w:rsidRPr="00156770">
        <w:rPr>
          <w:rFonts w:ascii="TH SarabunPSK" w:hAnsi="TH SarabunPSK" w:cs="TH SarabunPSK"/>
          <w:sz w:val="32"/>
          <w:szCs w:val="32"/>
        </w:rPr>
        <w:t xml:space="preserve">, </w:t>
      </w:r>
      <w:r w:rsidRPr="00156770">
        <w:rPr>
          <w:rFonts w:ascii="TH SarabunPSK" w:hAnsi="TH SarabunPSK" w:cs="TH SarabunPSK"/>
          <w:sz w:val="32"/>
          <w:szCs w:val="32"/>
          <w:cs/>
        </w:rPr>
        <w:t>ข้าวหอมมะลิ</w:t>
      </w:r>
    </w:p>
    <w:p w:rsidR="00952B21" w:rsidRPr="00156770" w:rsidRDefault="00952B21">
      <w:pPr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D24C20" w:rsidRPr="00D24C20" w:rsidRDefault="00D24C20" w:rsidP="00D24C2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24C20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Unmanned Aircraft </w:t>
      </w:r>
      <w:r>
        <w:rPr>
          <w:rFonts w:ascii="TH SarabunPSK" w:hAnsi="TH SarabunPSK" w:cs="TH SarabunPSK"/>
          <w:b/>
          <w:bCs/>
          <w:sz w:val="40"/>
          <w:szCs w:val="40"/>
        </w:rPr>
        <w:t>for</w:t>
      </w:r>
      <w:r w:rsidRPr="00D24C20">
        <w:rPr>
          <w:rFonts w:ascii="TH SarabunPSK" w:hAnsi="TH SarabunPSK" w:cs="TH SarabunPSK"/>
          <w:b/>
          <w:bCs/>
          <w:sz w:val="40"/>
          <w:szCs w:val="40"/>
        </w:rPr>
        <w:t xml:space="preserve"> reduce costs and </w:t>
      </w:r>
      <w:r>
        <w:rPr>
          <w:rFonts w:ascii="TH SarabunPSK" w:hAnsi="TH SarabunPSK" w:cs="TH SarabunPSK"/>
          <w:b/>
          <w:bCs/>
          <w:sz w:val="40"/>
          <w:szCs w:val="40"/>
        </w:rPr>
        <w:t>Less</w:t>
      </w:r>
      <w:r w:rsidRPr="00D24C20">
        <w:rPr>
          <w:rFonts w:ascii="TH SarabunPSK" w:hAnsi="TH SarabunPSK" w:cs="TH SarabunPSK"/>
          <w:b/>
          <w:bCs/>
          <w:sz w:val="40"/>
          <w:szCs w:val="40"/>
        </w:rPr>
        <w:t xml:space="preserve"> time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to</w:t>
      </w:r>
    </w:p>
    <w:p w:rsidR="00D24C20" w:rsidRPr="00D24C20" w:rsidRDefault="00D24C20" w:rsidP="00D24C2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Check </w:t>
      </w:r>
      <w:r w:rsidRPr="00D24C20">
        <w:rPr>
          <w:rFonts w:ascii="TH SarabunPSK" w:hAnsi="TH SarabunPSK" w:cs="TH SarabunPSK"/>
          <w:b/>
          <w:bCs/>
          <w:sz w:val="40"/>
          <w:szCs w:val="40"/>
        </w:rPr>
        <w:t>hygiene of rice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by </w:t>
      </w:r>
      <w:r w:rsidRPr="00D24C20">
        <w:rPr>
          <w:rFonts w:ascii="TH SarabunPSK" w:hAnsi="TH SarabunPSK" w:cs="TH SarabunPSK"/>
          <w:b/>
          <w:bCs/>
          <w:sz w:val="40"/>
          <w:szCs w:val="40"/>
        </w:rPr>
        <w:t>Visible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Index</w:t>
      </w:r>
    </w:p>
    <w:p w:rsidR="00952B21" w:rsidRPr="00156770" w:rsidRDefault="00952B21" w:rsidP="00952B21">
      <w:pPr>
        <w:jc w:val="center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</w:rPr>
        <w:t>Napathon   Merasanat</w:t>
      </w:r>
      <w:r w:rsidR="009D6CD4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9D6CD4">
        <w:rPr>
          <w:rFonts w:ascii="TH SarabunPSK" w:hAnsi="TH SarabunPSK" w:cs="TH SarabunPSK"/>
          <w:sz w:val="32"/>
          <w:szCs w:val="32"/>
        </w:rPr>
        <w:t xml:space="preserve"> ,</w:t>
      </w:r>
      <w:r w:rsidRPr="00156770">
        <w:rPr>
          <w:rFonts w:ascii="TH SarabunPSK" w:hAnsi="TH SarabunPSK" w:cs="TH SarabunPSK"/>
          <w:sz w:val="32"/>
          <w:szCs w:val="32"/>
        </w:rPr>
        <w:t xml:space="preserve"> Navathon   Chairat</w:t>
      </w:r>
      <w:r w:rsidR="009D6CD4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9D6CD4">
        <w:rPr>
          <w:rFonts w:ascii="TH SarabunPSK" w:hAnsi="TH SarabunPSK" w:cs="TH SarabunPSK"/>
          <w:sz w:val="32"/>
          <w:szCs w:val="32"/>
        </w:rPr>
        <w:t xml:space="preserve"> and Nayot   kulpanich</w:t>
      </w:r>
      <w:r w:rsidR="00067C30" w:rsidRPr="00F177BB">
        <w:rPr>
          <w:rFonts w:ascii="TH SarabunPSK" w:hAnsi="TH SarabunPSK" w:cs="TH SarabunPSK" w:hint="cs"/>
          <w:sz w:val="32"/>
          <w:szCs w:val="32"/>
          <w:vertAlign w:val="superscript"/>
          <w:cs/>
        </w:rPr>
        <w:t>1</w:t>
      </w:r>
      <w:r w:rsidR="00067C30">
        <w:rPr>
          <w:rFonts w:ascii="TH SarabunPSK" w:hAnsi="TH SarabunPSK" w:cs="TH SarabunPSK"/>
          <w:sz w:val="32"/>
          <w:szCs w:val="32"/>
          <w:vertAlign w:val="superscript"/>
        </w:rPr>
        <w:t>,</w:t>
      </w:r>
      <w:r w:rsidR="00067C30">
        <w:rPr>
          <w:rFonts w:ascii="TH SarabunPSK" w:hAnsi="TH SarabunPSK" w:cs="TH SarabunPSK" w:hint="cs"/>
          <w:sz w:val="32"/>
          <w:szCs w:val="32"/>
          <w:vertAlign w:val="superscript"/>
          <w:cs/>
        </w:rPr>
        <w:t>*</w:t>
      </w:r>
    </w:p>
    <w:p w:rsidR="00952B21" w:rsidRPr="00156770" w:rsidRDefault="00952B21" w:rsidP="00952B21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156770">
        <w:rPr>
          <w:rFonts w:ascii="TH SarabunPSK" w:hAnsi="TH SarabunPSK" w:cs="TH SarabunPSK"/>
          <w:sz w:val="24"/>
          <w:szCs w:val="24"/>
        </w:rPr>
        <w:t>Geography and Geo</w:t>
      </w:r>
      <w:r w:rsidRPr="00156770">
        <w:rPr>
          <w:rFonts w:ascii="TH SarabunPSK" w:hAnsi="TH SarabunPSK" w:cs="TH SarabunPSK"/>
          <w:sz w:val="24"/>
          <w:szCs w:val="24"/>
          <w:cs/>
        </w:rPr>
        <w:t>-</w:t>
      </w:r>
      <w:r w:rsidRPr="00156770">
        <w:rPr>
          <w:rFonts w:ascii="TH SarabunPSK" w:hAnsi="TH SarabunPSK" w:cs="TH SarabunPSK"/>
          <w:sz w:val="24"/>
          <w:szCs w:val="24"/>
        </w:rPr>
        <w:t>informatics Faculty of Humanities and Social Sciences Suansunandha Rajabhat University</w:t>
      </w:r>
    </w:p>
    <w:p w:rsidR="00952B21" w:rsidRPr="00156770" w:rsidRDefault="00067C30" w:rsidP="00952B21">
      <w:pPr>
        <w:spacing w:after="36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vertAlign w:val="superscript"/>
          <w:cs/>
        </w:rPr>
        <w:t>*</w:t>
      </w:r>
      <w:r w:rsidRPr="001A3B3E">
        <w:rPr>
          <w:rFonts w:ascii="TH SarabunPSK" w:hAnsi="TH SarabunPSK" w:cs="TH SarabunPSK"/>
          <w:sz w:val="24"/>
          <w:szCs w:val="24"/>
        </w:rPr>
        <w:t>nayot.ku@ssru.ac.th</w:t>
      </w:r>
    </w:p>
    <w:p w:rsidR="00DF6D4B" w:rsidRPr="00D37ECE" w:rsidRDefault="00474313" w:rsidP="00D24C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</w:rPr>
        <w:tab/>
      </w:r>
      <w:r w:rsidR="00312551" w:rsidRPr="00312551">
        <w:rPr>
          <w:rFonts w:ascii="TH SarabunPSK" w:hAnsi="TH SarabunPSK" w:cs="TH SarabunPSK"/>
          <w:sz w:val="32"/>
          <w:szCs w:val="32"/>
        </w:rPr>
        <w:t>The  purpose  of  this  study  was  to</w:t>
      </w:r>
      <w:r w:rsidR="00312551">
        <w:rPr>
          <w:rFonts w:ascii="TH SarabunPSK" w:hAnsi="TH SarabunPSK" w:cs="TH SarabunPSK"/>
          <w:sz w:val="32"/>
          <w:szCs w:val="32"/>
        </w:rPr>
        <w:t xml:space="preserve"> find relation between </w:t>
      </w:r>
      <w:r w:rsidR="00312551">
        <w:rPr>
          <w:rFonts w:ascii="TH SarabunPSK" w:hAnsi="TH SarabunPSK" w:cs="TH SarabunPSK"/>
          <w:sz w:val="32"/>
          <w:szCs w:val="32"/>
          <w:lang w:val="en"/>
        </w:rPr>
        <w:t>c</w:t>
      </w:r>
      <w:r w:rsidR="00312551" w:rsidRPr="00312551">
        <w:rPr>
          <w:rFonts w:ascii="TH SarabunPSK" w:hAnsi="TH SarabunPSK" w:cs="TH SarabunPSK"/>
          <w:sz w:val="32"/>
          <w:szCs w:val="32"/>
          <w:lang w:val="en"/>
        </w:rPr>
        <w:t>hlorophyll</w:t>
      </w:r>
      <w:r w:rsidR="00312551">
        <w:rPr>
          <w:rFonts w:ascii="TH SarabunPSK" w:hAnsi="TH SarabunPSK" w:cs="TH SarabunPSK" w:hint="cs"/>
          <w:sz w:val="32"/>
          <w:szCs w:val="32"/>
          <w:cs/>
          <w:lang w:val="en"/>
        </w:rPr>
        <w:t xml:space="preserve"> </w:t>
      </w:r>
      <w:r w:rsidR="00312551">
        <w:rPr>
          <w:rFonts w:ascii="TH SarabunPSK" w:hAnsi="TH SarabunPSK" w:cs="TH SarabunPSK"/>
          <w:sz w:val="32"/>
          <w:szCs w:val="32"/>
        </w:rPr>
        <w:t xml:space="preserve">in jasmine rice and </w:t>
      </w:r>
      <w:r w:rsidR="00312551" w:rsidRPr="00312551">
        <w:rPr>
          <w:rFonts w:ascii="TH SarabunPSK" w:hAnsi="TH SarabunPSK" w:cs="TH SarabunPSK"/>
          <w:sz w:val="32"/>
          <w:szCs w:val="32"/>
        </w:rPr>
        <w:t>Visible Index</w:t>
      </w:r>
      <w:r w:rsidR="00312551">
        <w:rPr>
          <w:rFonts w:ascii="TH SarabunPSK" w:hAnsi="TH SarabunPSK" w:cs="TH SarabunPSK"/>
          <w:sz w:val="32"/>
          <w:szCs w:val="32"/>
        </w:rPr>
        <w:t xml:space="preserve"> by unmanned a</w:t>
      </w:r>
      <w:r w:rsidR="00312551" w:rsidRPr="00312551">
        <w:rPr>
          <w:rFonts w:ascii="TH SarabunPSK" w:hAnsi="TH SarabunPSK" w:cs="TH SarabunPSK"/>
          <w:sz w:val="32"/>
          <w:szCs w:val="32"/>
        </w:rPr>
        <w:t>ircraft</w:t>
      </w:r>
      <w:r w:rsidR="00312551">
        <w:rPr>
          <w:rFonts w:ascii="TH SarabunPSK" w:hAnsi="TH SarabunPSK" w:cs="TH SarabunPSK"/>
          <w:sz w:val="32"/>
          <w:szCs w:val="32"/>
        </w:rPr>
        <w:t xml:space="preserve"> . </w:t>
      </w:r>
      <w:r w:rsidR="00312551" w:rsidRPr="00312551">
        <w:rPr>
          <w:rFonts w:ascii="TH SarabunPSK" w:hAnsi="TH SarabunPSK" w:cs="TH SarabunPSK"/>
          <w:sz w:val="32"/>
          <w:szCs w:val="32"/>
        </w:rPr>
        <w:t xml:space="preserve">In the past, infrared </w:t>
      </w:r>
      <w:r w:rsidR="00312551">
        <w:rPr>
          <w:rFonts w:ascii="TH SarabunPSK" w:hAnsi="TH SarabunPSK" w:cs="TH SarabunPSK"/>
          <w:sz w:val="32"/>
          <w:szCs w:val="32"/>
        </w:rPr>
        <w:t xml:space="preserve">NDVI index </w:t>
      </w:r>
      <w:r w:rsidR="00312551" w:rsidRPr="00312551">
        <w:rPr>
          <w:rFonts w:ascii="TH SarabunPSK" w:hAnsi="TH SarabunPSK" w:cs="TH SarabunPSK"/>
          <w:sz w:val="32"/>
          <w:szCs w:val="32"/>
        </w:rPr>
        <w:t>was used</w:t>
      </w:r>
      <w:r w:rsidR="003125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2551">
        <w:rPr>
          <w:rFonts w:ascii="TH SarabunPSK" w:hAnsi="TH SarabunPSK" w:cs="TH SarabunPSK"/>
          <w:sz w:val="32"/>
          <w:szCs w:val="32"/>
        </w:rPr>
        <w:t>in p</w:t>
      </w:r>
      <w:r w:rsidR="00312551" w:rsidRPr="00312551">
        <w:rPr>
          <w:rFonts w:ascii="TH SarabunPSK" w:hAnsi="TH SarabunPSK" w:cs="TH SarabunPSK"/>
          <w:sz w:val="32"/>
          <w:szCs w:val="32"/>
        </w:rPr>
        <w:t>lant inspection</w:t>
      </w:r>
      <w:r w:rsidR="0088588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8588C">
        <w:rPr>
          <w:rFonts w:ascii="TH SarabunPSK" w:hAnsi="TH SarabunPSK" w:cs="TH SarabunPSK"/>
          <w:sz w:val="32"/>
          <w:szCs w:val="32"/>
        </w:rPr>
        <w:t>This infrared and NDVI camera</w:t>
      </w:r>
      <w:r w:rsidR="0088588C" w:rsidRPr="0088588C">
        <w:rPr>
          <w:rFonts w:ascii="TH SarabunPSK" w:hAnsi="TH SarabunPSK" w:cs="TH SarabunPSK"/>
          <w:sz w:val="32"/>
          <w:szCs w:val="32"/>
        </w:rPr>
        <w:t xml:space="preserve"> </w:t>
      </w:r>
      <w:r w:rsidR="0088588C">
        <w:rPr>
          <w:rFonts w:ascii="TH SarabunPSK" w:hAnsi="TH SarabunPSK" w:cs="TH SarabunPSK"/>
          <w:sz w:val="32"/>
          <w:szCs w:val="32"/>
        </w:rPr>
        <w:t>make p</w:t>
      </w:r>
      <w:r w:rsidR="0088588C" w:rsidRPr="00312551">
        <w:rPr>
          <w:rFonts w:ascii="TH SarabunPSK" w:hAnsi="TH SarabunPSK" w:cs="TH SarabunPSK"/>
          <w:sz w:val="32"/>
          <w:szCs w:val="32"/>
        </w:rPr>
        <w:t>lant inspection</w:t>
      </w:r>
      <w:r w:rsidR="0088588C" w:rsidRPr="0088588C">
        <w:rPr>
          <w:rFonts w:ascii="TH SarabunPSK" w:hAnsi="TH SarabunPSK" w:cs="TH SarabunPSK"/>
          <w:sz w:val="32"/>
          <w:szCs w:val="32"/>
        </w:rPr>
        <w:t xml:space="preserve"> </w:t>
      </w:r>
      <w:r w:rsidR="0088588C">
        <w:rPr>
          <w:rFonts w:ascii="TH SarabunPSK" w:hAnsi="TH SarabunPSK" w:cs="TH SarabunPSK"/>
          <w:sz w:val="32"/>
          <w:szCs w:val="32"/>
        </w:rPr>
        <w:t xml:space="preserve">is too </w:t>
      </w:r>
      <w:r w:rsidR="0088588C" w:rsidRPr="0088588C">
        <w:rPr>
          <w:rFonts w:ascii="TH SarabunPSK" w:hAnsi="TH SarabunPSK" w:cs="TH SarabunPSK"/>
          <w:sz w:val="32"/>
          <w:szCs w:val="32"/>
        </w:rPr>
        <w:t>expensive</w:t>
      </w:r>
      <w:r w:rsidR="0088588C">
        <w:rPr>
          <w:rFonts w:ascii="TH SarabunPSK" w:hAnsi="TH SarabunPSK" w:cs="TH SarabunPSK"/>
          <w:sz w:val="32"/>
          <w:szCs w:val="32"/>
        </w:rPr>
        <w:t xml:space="preserve"> to use in</w:t>
      </w:r>
      <w:r w:rsidR="008858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88C">
        <w:rPr>
          <w:rFonts w:ascii="TH SarabunPSK" w:hAnsi="TH SarabunPSK" w:cs="TH SarabunPSK"/>
          <w:sz w:val="32"/>
          <w:szCs w:val="32"/>
        </w:rPr>
        <w:t>s</w:t>
      </w:r>
      <w:r w:rsidR="0088588C" w:rsidRPr="0088588C">
        <w:rPr>
          <w:rFonts w:ascii="TH SarabunPSK" w:hAnsi="TH SarabunPSK" w:cs="TH SarabunPSK"/>
          <w:sz w:val="32"/>
          <w:szCs w:val="32"/>
        </w:rPr>
        <w:t>mall agricultural</w:t>
      </w:r>
      <w:r w:rsidR="0088588C">
        <w:rPr>
          <w:rFonts w:ascii="TH SarabunPSK" w:hAnsi="TH SarabunPSK" w:cs="TH SarabunPSK"/>
          <w:sz w:val="32"/>
          <w:szCs w:val="32"/>
        </w:rPr>
        <w:t>.</w:t>
      </w:r>
      <w:r w:rsidR="008858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88C" w:rsidRPr="0088588C">
        <w:rPr>
          <w:rFonts w:ascii="TH SarabunPSK" w:hAnsi="TH SarabunPSK" w:cs="TH SarabunPSK"/>
          <w:sz w:val="32"/>
          <w:szCs w:val="32"/>
        </w:rPr>
        <w:t>There is only a large</w:t>
      </w:r>
      <w:r w:rsidR="0088588C">
        <w:rPr>
          <w:rFonts w:ascii="TH SarabunPSK" w:hAnsi="TH SarabunPSK" w:cs="TH SarabunPSK"/>
          <w:sz w:val="32"/>
          <w:szCs w:val="32"/>
        </w:rPr>
        <w:t xml:space="preserve"> </w:t>
      </w:r>
      <w:r w:rsidR="0088588C" w:rsidRPr="0088588C">
        <w:rPr>
          <w:rFonts w:ascii="TH SarabunPSK" w:hAnsi="TH SarabunPSK" w:cs="TH SarabunPSK"/>
          <w:sz w:val="32"/>
          <w:szCs w:val="32"/>
        </w:rPr>
        <w:t>agricultural industry</w:t>
      </w:r>
      <w:r w:rsidR="008858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88C">
        <w:rPr>
          <w:rFonts w:ascii="TH SarabunPSK" w:hAnsi="TH SarabunPSK" w:cs="TH SarabunPSK"/>
          <w:sz w:val="32"/>
          <w:szCs w:val="32"/>
        </w:rPr>
        <w:t>can use this process.</w:t>
      </w:r>
      <w:r w:rsidR="008858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88C" w:rsidRPr="0088588C">
        <w:rPr>
          <w:rFonts w:ascii="TH SarabunPSK" w:hAnsi="TH SarabunPSK" w:cs="TH SarabunPSK"/>
          <w:sz w:val="32"/>
          <w:szCs w:val="32"/>
        </w:rPr>
        <w:t>S</w:t>
      </w:r>
      <w:r w:rsidR="000540E6">
        <w:rPr>
          <w:rFonts w:ascii="TH SarabunPSK" w:hAnsi="TH SarabunPSK" w:cs="TH SarabunPSK"/>
          <w:sz w:val="32"/>
          <w:szCs w:val="32"/>
        </w:rPr>
        <w:t>uch problems need to be resolve. The s</w:t>
      </w:r>
      <w:r w:rsidR="000540E6" w:rsidRPr="000540E6">
        <w:rPr>
          <w:rFonts w:ascii="TH SarabunPSK" w:hAnsi="TH SarabunPSK" w:cs="TH SarabunPSK"/>
          <w:sz w:val="32"/>
          <w:szCs w:val="32"/>
        </w:rPr>
        <w:t>tudy area</w:t>
      </w:r>
      <w:r w:rsidR="00054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0E6">
        <w:rPr>
          <w:rFonts w:ascii="TH SarabunPSK" w:hAnsi="TH SarabunPSK" w:cs="TH SarabunPSK"/>
          <w:sz w:val="32"/>
          <w:szCs w:val="32"/>
        </w:rPr>
        <w:t>of research is Ban-Sa s</w:t>
      </w:r>
      <w:r w:rsidR="000540E6" w:rsidRPr="000540E6">
        <w:rPr>
          <w:rFonts w:ascii="TH SarabunPSK" w:hAnsi="TH SarabunPSK" w:cs="TH SarabunPSK"/>
          <w:sz w:val="32"/>
          <w:szCs w:val="32"/>
        </w:rPr>
        <w:t>ub-district</w:t>
      </w:r>
      <w:r w:rsidR="000540E6">
        <w:rPr>
          <w:rFonts w:ascii="TH SarabunPSK" w:hAnsi="TH SarabunPSK" w:cs="TH SarabunPSK"/>
          <w:sz w:val="32"/>
          <w:szCs w:val="32"/>
        </w:rPr>
        <w:t xml:space="preserve"> Suphan-</w:t>
      </w:r>
      <w:r w:rsidR="000540E6" w:rsidRPr="000540E6">
        <w:rPr>
          <w:rFonts w:ascii="TH SarabunPSK" w:hAnsi="TH SarabunPSK" w:cs="TH SarabunPSK"/>
          <w:sz w:val="32"/>
          <w:szCs w:val="32"/>
        </w:rPr>
        <w:t>Buri</w:t>
      </w:r>
      <w:r w:rsidR="000540E6">
        <w:rPr>
          <w:rFonts w:ascii="TH SarabunPSK" w:hAnsi="TH SarabunPSK" w:cs="TH SarabunPSK"/>
          <w:sz w:val="32"/>
          <w:szCs w:val="32"/>
        </w:rPr>
        <w:t xml:space="preserve"> Province. Take aerial photograph to process by v</w:t>
      </w:r>
      <w:r w:rsidR="000540E6" w:rsidRPr="00312551">
        <w:rPr>
          <w:rFonts w:ascii="TH SarabunPSK" w:hAnsi="TH SarabunPSK" w:cs="TH SarabunPSK"/>
          <w:sz w:val="32"/>
          <w:szCs w:val="32"/>
        </w:rPr>
        <w:t>isible Index</w:t>
      </w:r>
      <w:r w:rsidR="000540E6">
        <w:rPr>
          <w:rFonts w:ascii="TH SarabunPSK" w:hAnsi="TH SarabunPSK" w:cs="TH SarabunPSK"/>
          <w:sz w:val="32"/>
          <w:szCs w:val="32"/>
        </w:rPr>
        <w:t xml:space="preserve"> in GIS Program, Random point to collect </w:t>
      </w:r>
      <w:r w:rsidR="000540E6">
        <w:rPr>
          <w:rFonts w:ascii="TH SarabunPSK" w:hAnsi="TH SarabunPSK" w:cs="TH SarabunPSK"/>
          <w:sz w:val="32"/>
          <w:szCs w:val="32"/>
          <w:lang w:val="en"/>
        </w:rPr>
        <w:t>c</w:t>
      </w:r>
      <w:r w:rsidR="000540E6" w:rsidRPr="00312551">
        <w:rPr>
          <w:rFonts w:ascii="TH SarabunPSK" w:hAnsi="TH SarabunPSK" w:cs="TH SarabunPSK"/>
          <w:sz w:val="32"/>
          <w:szCs w:val="32"/>
          <w:lang w:val="en"/>
        </w:rPr>
        <w:t>hlorophyll</w:t>
      </w:r>
      <w:r w:rsidR="000540E6">
        <w:rPr>
          <w:rFonts w:ascii="TH SarabunPSK" w:hAnsi="TH SarabunPSK" w:cs="TH SarabunPSK"/>
          <w:sz w:val="32"/>
          <w:szCs w:val="32"/>
          <w:lang w:val="en"/>
        </w:rPr>
        <w:t xml:space="preserve"> value and </w:t>
      </w:r>
      <w:r w:rsidR="000540E6" w:rsidRPr="000540E6">
        <w:rPr>
          <w:rFonts w:ascii="TH SarabunPSK" w:hAnsi="TH SarabunPSK" w:cs="TH SarabunPSK"/>
          <w:sz w:val="32"/>
          <w:szCs w:val="32"/>
          <w:lang w:val="en"/>
        </w:rPr>
        <w:t>analyze</w:t>
      </w:r>
      <w:r w:rsidR="000540E6">
        <w:rPr>
          <w:rFonts w:ascii="TH SarabunPSK" w:hAnsi="TH SarabunPSK" w:cs="TH SarabunPSK"/>
          <w:sz w:val="32"/>
          <w:szCs w:val="32"/>
          <w:lang w:val="en"/>
        </w:rPr>
        <w:t xml:space="preserve"> this </w:t>
      </w:r>
      <w:r w:rsidR="000540E6">
        <w:rPr>
          <w:rFonts w:ascii="TH SarabunPSK" w:hAnsi="TH SarabunPSK" w:cs="TH SarabunPSK"/>
          <w:sz w:val="32"/>
          <w:szCs w:val="32"/>
        </w:rPr>
        <w:t>relation</w:t>
      </w:r>
      <w:r w:rsidR="00D37EC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D37ECE">
        <w:rPr>
          <w:rFonts w:ascii="TH SarabunPSK" w:hAnsi="TH SarabunPSK" w:cs="TH SarabunPSK"/>
          <w:sz w:val="32"/>
          <w:szCs w:val="32"/>
        </w:rPr>
        <w:t xml:space="preserve">The results is VARI Index are the best index can </w:t>
      </w:r>
      <w:r w:rsidR="00D37ECE" w:rsidRPr="00D37ECE">
        <w:rPr>
          <w:rFonts w:ascii="TH SarabunPSK" w:hAnsi="TH SarabunPSK" w:cs="TH SarabunPSK"/>
          <w:sz w:val="32"/>
          <w:szCs w:val="32"/>
        </w:rPr>
        <w:t>Instead of</w:t>
      </w:r>
      <w:r w:rsidR="00D37ECE">
        <w:rPr>
          <w:rFonts w:ascii="TH SarabunPSK" w:hAnsi="TH SarabunPSK" w:cs="TH SarabunPSK"/>
          <w:sz w:val="32"/>
          <w:szCs w:val="32"/>
        </w:rPr>
        <w:t xml:space="preserve"> </w:t>
      </w:r>
      <w:r w:rsidR="00D37ECE" w:rsidRPr="00156770">
        <w:rPr>
          <w:rFonts w:ascii="TH SarabunPSK" w:hAnsi="TH SarabunPSK" w:cs="TH SarabunPSK"/>
          <w:sz w:val="32"/>
          <w:szCs w:val="32"/>
        </w:rPr>
        <w:t>Chlorophyll</w:t>
      </w:r>
      <w:r w:rsidR="00D37E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7ECE">
        <w:rPr>
          <w:rFonts w:ascii="TH SarabunPSK" w:hAnsi="TH SarabunPSK" w:cs="TH SarabunPSK"/>
          <w:sz w:val="32"/>
          <w:szCs w:val="32"/>
        </w:rPr>
        <w:t>meter by the v</w:t>
      </w:r>
      <w:r w:rsidR="00D37ECE" w:rsidRPr="00D37ECE">
        <w:rPr>
          <w:rFonts w:ascii="TH SarabunPSK" w:hAnsi="TH SarabunPSK" w:cs="TH SarabunPSK"/>
          <w:sz w:val="32"/>
          <w:szCs w:val="32"/>
        </w:rPr>
        <w:t>alue of analysis</w:t>
      </w:r>
      <w:r w:rsidR="00D37E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7ECE">
        <w:rPr>
          <w:rFonts w:ascii="TH SarabunPSK" w:hAnsi="TH SarabunPSK" w:cs="TH SarabunPSK"/>
          <w:sz w:val="32"/>
          <w:szCs w:val="32"/>
        </w:rPr>
        <w:t>T-test is 0.08995</w:t>
      </w:r>
    </w:p>
    <w:p w:rsidR="00E371A0" w:rsidRPr="00156770" w:rsidRDefault="00DF6D4B" w:rsidP="00474313">
      <w:pPr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Keywords : </w:t>
      </w:r>
      <w:r w:rsidRPr="00156770">
        <w:rPr>
          <w:rFonts w:ascii="TH SarabunPSK" w:hAnsi="TH SarabunPSK" w:cs="TH SarabunPSK"/>
          <w:sz w:val="32"/>
          <w:szCs w:val="32"/>
        </w:rPr>
        <w:t>Chlorophyll</w:t>
      </w:r>
      <w:r w:rsidR="00D35594" w:rsidRPr="00156770">
        <w:rPr>
          <w:rFonts w:ascii="TH SarabunPSK" w:hAnsi="TH SarabunPSK" w:cs="TH SarabunPSK"/>
          <w:sz w:val="32"/>
          <w:szCs w:val="32"/>
        </w:rPr>
        <w:t>, VARI</w:t>
      </w:r>
      <w:r w:rsidR="006C0E06">
        <w:rPr>
          <w:rFonts w:ascii="TH SarabunPSK" w:hAnsi="TH SarabunPSK" w:cs="TH SarabunPSK"/>
          <w:sz w:val="32"/>
          <w:szCs w:val="32"/>
        </w:rPr>
        <w:t xml:space="preserve"> Index </w:t>
      </w:r>
      <w:r w:rsidRPr="00156770">
        <w:rPr>
          <w:rFonts w:ascii="TH SarabunPSK" w:hAnsi="TH SarabunPSK" w:cs="TH SarabunPSK"/>
          <w:sz w:val="32"/>
          <w:szCs w:val="32"/>
        </w:rPr>
        <w:t>, unmanned aircraft</w:t>
      </w:r>
      <w:r w:rsidRPr="00156770">
        <w:rPr>
          <w:rFonts w:ascii="TH SarabunPSK" w:hAnsi="TH SarabunPSK" w:cs="TH SarabunPSK"/>
          <w:sz w:val="32"/>
          <w:szCs w:val="32"/>
          <w:lang w:val="en"/>
        </w:rPr>
        <w:t xml:space="preserve">, </w:t>
      </w:r>
      <w:r w:rsidRPr="00156770">
        <w:rPr>
          <w:rFonts w:ascii="TH SarabunPSK" w:hAnsi="TH SarabunPSK" w:cs="TH SarabunPSK"/>
          <w:sz w:val="32"/>
          <w:szCs w:val="32"/>
        </w:rPr>
        <w:t>Aerial Photography, Jasmine rice</w:t>
      </w:r>
    </w:p>
    <w:p w:rsidR="00E371A0" w:rsidRPr="00156770" w:rsidRDefault="00E371A0">
      <w:pPr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</w:rPr>
        <w:br w:type="page"/>
      </w:r>
    </w:p>
    <w:p w:rsidR="007F2547" w:rsidRPr="00156770" w:rsidRDefault="007F2547" w:rsidP="007F25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บทนำ</w:t>
      </w:r>
    </w:p>
    <w:p w:rsidR="006C0E06" w:rsidRDefault="007F2547" w:rsidP="003622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ข้าวนั้นมีความสำคัญต่อเศรษฐกิจและการบริโภคของประชากรทั้งในประเทศและต่างประเทศ ในปี 2561 ประเทศไทยส่งออกข้าว  11</w:t>
      </w:r>
      <w:r w:rsidR="0036225F" w:rsidRPr="00156770">
        <w:rPr>
          <w:rFonts w:ascii="TH SarabunPSK" w:hAnsi="TH SarabunPSK" w:cs="TH SarabunPSK"/>
          <w:sz w:val="32"/>
          <w:szCs w:val="32"/>
        </w:rPr>
        <w:t>,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088</w:t>
      </w:r>
      <w:r w:rsidR="0036225F" w:rsidRPr="00156770">
        <w:rPr>
          <w:rFonts w:ascii="TH SarabunPSK" w:hAnsi="TH SarabunPSK" w:cs="TH SarabunPSK"/>
          <w:sz w:val="32"/>
          <w:szCs w:val="32"/>
        </w:rPr>
        <w:t>,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739 ตัน คิดเป็นมูลค่าประมาณ  180</w:t>
      </w:r>
      <w:r w:rsidR="0036225F" w:rsidRPr="00156770">
        <w:rPr>
          <w:rFonts w:ascii="TH SarabunPSK" w:hAnsi="TH SarabunPSK" w:cs="TH SarabunPSK"/>
          <w:sz w:val="32"/>
          <w:szCs w:val="32"/>
        </w:rPr>
        <w:t>,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270 ล้านบาท</w:t>
      </w:r>
      <w:r w:rsidR="00034D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(สมาคมผู้ส่งออกข้าวไทย</w:t>
      </w:r>
      <w:r w:rsidR="0036225F" w:rsidRPr="00156770">
        <w:rPr>
          <w:rFonts w:ascii="TH SarabunPSK" w:hAnsi="TH SarabunPSK" w:cs="TH SarabunPSK"/>
          <w:sz w:val="32"/>
          <w:szCs w:val="32"/>
        </w:rPr>
        <w:t>, 2562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) ถือเป็นสินค้าเกษตรกรรมที่มีปริมาณส่งออกเป็นอันดับ 1 ของไทย</w:t>
      </w:r>
      <w:r w:rsidR="001C1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 xml:space="preserve">รวมถึงการที่ประชากรของโลกเพิ่มขึ้นอย่างต่อเนื่อง แต่การผลิตอาหารสำหรับการบริโภคนั้นไม่เพียงพอต่อความต้องการบริโภคของประชากรโลก ซึ่งส่วนใหญ่ของประชากรโลกบริโภคข้าวเป็นอาหารหลักและกว่า 60% ของประชากรในแถบเอเชียที่มีความต้องการในการบริโภคข้าวเป็นอาหารหลักทุกวัน โดยเฉพาะประเทศไทยนิยมบริโภคข้าวมากกว่าประเทศอื่นหรืออาจกล่าวได้ว่าประชากรของโลกบริโภคข้าวเฉลี่ย 118 กก.ต่อคนต่อปี ส่วนคนไทยบริโภคข้าวเฉลี่ย 335 กก. ต่อคนต่อปี </w:t>
      </w:r>
      <w:r w:rsidR="0036225F" w:rsidRPr="00156770">
        <w:rPr>
          <w:rFonts w:ascii="TH SarabunPSK" w:hAnsi="TH SarabunPSK" w:cs="TH SarabunPSK"/>
          <w:sz w:val="32"/>
          <w:szCs w:val="32"/>
        </w:rPr>
        <w:t>(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คลังข้อมูลสารสนเทศข้าวเชิงลึก</w:t>
      </w:r>
      <w:r w:rsidR="0036225F" w:rsidRPr="00156770">
        <w:rPr>
          <w:rFonts w:ascii="TH SarabunPSK" w:hAnsi="TH SarabunPSK" w:cs="TH SarabunPSK"/>
          <w:sz w:val="32"/>
          <w:szCs w:val="32"/>
        </w:rPr>
        <w:t xml:space="preserve">, 2553: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ระบบออนไลน์) ประชากรของโลกจึงมีข้าวไม่เพียงพอต่อการบริโภคเพราะการเพิ่มของประชากรมีมากกว่าการเพิ่มผลผลิตของข้าวในแต่ละปี ซึ่งไม่สมดุลกับการเพิ่มขึ้นของประชากรที่จำเป็นต้องบริโภคข้าวเป็นอาหารในแต่ละวัน ดังนั้นจึงจำเป็นต้องมีการศึกษาค้นคว้าเทคโนโลยีใหม่ๆ มาใช้ในการเพิ่มผลผลิตต่อหน่วยพื้นที่ให้สูงขึ้น</w:t>
      </w:r>
      <w:r w:rsidR="0036225F"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="003A4421">
        <w:rPr>
          <w:rFonts w:ascii="TH SarabunPSK" w:hAnsi="TH SarabunPSK" w:cs="TH SarabunPSK" w:hint="cs"/>
          <w:sz w:val="32"/>
          <w:szCs w:val="32"/>
          <w:cs/>
        </w:rPr>
        <w:t xml:space="preserve">ซึ่งสอดคล้องกับแนวคิด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การเกษตรแม่นยำสูง (</w:t>
      </w:r>
      <w:r w:rsidR="0036225F" w:rsidRPr="00156770">
        <w:rPr>
          <w:rFonts w:ascii="TH SarabunPSK" w:hAnsi="TH SarabunPSK" w:cs="TH SarabunPSK"/>
          <w:sz w:val="32"/>
          <w:szCs w:val="32"/>
        </w:rPr>
        <w:t xml:space="preserve">Precision Agriculture)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คือรูปแบบการเกษตรที่นำเทคโนโลยีและการจัดการ ข้อมูลมาใช้ภายในฟาร์ม เพื่อการบริหารจัดการพื้นที่ในฟาร์มให้มีความเหมาะสมและแม่นยำขึ้น การเกษตรแม่นยำสูงได้รับความสนใจเป็นอย่างมากในเชิงประโยชน์ต่อผู้เกี่ยวข้องในภาคอุตสาหกรรมการเกษตร หัวใจสำคัญของการนำเทคโนโลยีมาใช้ในภาค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การเกษตร คือเพื่อลดค่าใช้จ่าย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 xml:space="preserve"> เนื่องจากเกษตรกรสามารถคาดเดาสิ่งที่จะเกิดขึ้นในอนาคตได้อย่างแม่นยำยิ่งขึ้น ดังตัวอย่างต่อไปนี้ ปริมาณผลผลิตและความชื้นในพื้นดินโดยใช้ระบบกำหนดตำแหน่งบนโลก มีการใช้ ภาพดัชนี </w:t>
      </w:r>
      <w:r w:rsidR="0036225F" w:rsidRPr="00156770">
        <w:rPr>
          <w:rFonts w:ascii="TH SarabunPSK" w:hAnsi="TH SarabunPSK" w:cs="TH SarabunPSK"/>
          <w:sz w:val="32"/>
          <w:szCs w:val="32"/>
        </w:rPr>
        <w:t xml:space="preserve">NDVI </w:t>
      </w:r>
      <w:r w:rsidR="006C0E06">
        <w:rPr>
          <w:rFonts w:ascii="TH SarabunPSK" w:hAnsi="TH SarabunPSK" w:cs="TH SarabunPSK"/>
          <w:sz w:val="32"/>
          <w:szCs w:val="32"/>
        </w:rPr>
        <w:t>(</w:t>
      </w:r>
      <w:r w:rsidR="006C0E06" w:rsidRPr="006C0E06">
        <w:rPr>
          <w:rFonts w:ascii="TH SarabunPSK" w:hAnsi="TH SarabunPSK" w:cs="TH SarabunPSK"/>
          <w:sz w:val="32"/>
          <w:szCs w:val="32"/>
        </w:rPr>
        <w:t>Normalized Difference Vegetation Index</w:t>
      </w:r>
      <w:r w:rsidR="006C0E06">
        <w:rPr>
          <w:rFonts w:ascii="TH SarabunPSK" w:hAnsi="TH SarabunPSK" w:cs="TH SarabunPSK"/>
          <w:sz w:val="32"/>
          <w:szCs w:val="32"/>
        </w:rPr>
        <w:t xml:space="preserve">) </w:t>
      </w:r>
      <w:r w:rsidR="006C0E06" w:rsidRPr="006C0E06">
        <w:rPr>
          <w:rFonts w:ascii="TH SarabunPSK" w:hAnsi="TH SarabunPSK" w:cs="TH SarabunPSK"/>
          <w:sz w:val="32"/>
          <w:szCs w:val="32"/>
          <w:cs/>
        </w:rPr>
        <w:t>ซึ่งจะมีประโยชน์อย่างยิ่งในการวิเคราะห์เพื่อติดตามและจำแนกสถานะของแปลงข้าว</w:t>
      </w:r>
      <w:r w:rsidR="006C0E0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C0E06" w:rsidRPr="006C0E06">
        <w:rPr>
          <w:rFonts w:ascii="TH SarabunPSK" w:hAnsi="TH SarabunPSK" w:cs="TH SarabunPSK"/>
          <w:sz w:val="32"/>
          <w:szCs w:val="32"/>
          <w:cs/>
        </w:rPr>
        <w:t>สำนักงานพัฒนาเทคโนโลยีอวกาศและภูมิสารสนเทศ</w:t>
      </w:r>
      <w:r w:rsidR="006C0E06">
        <w:rPr>
          <w:rFonts w:ascii="TH SarabunPSK" w:hAnsi="TH SarabunPSK" w:cs="TH SarabunPSK" w:hint="cs"/>
          <w:sz w:val="32"/>
          <w:szCs w:val="32"/>
          <w:cs/>
        </w:rPr>
        <w:t xml:space="preserve">, 2558) 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เพื่อติดตามสุขภาพของพืชในฟาร์ม ทำให้เกษตรกรสามารถเลือกพื้นที่เก็บเกี่ยวได้ดีขึ้น เทคโนโลยีทั้งหมดนี้ช่วยให้การจัดการ ภายในฟาร์มให้มีประสิทธิภาพและแม่นยำ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ยิ่งขึ้น ทั้งนี้ด้วยเทคโนโลยี</w:t>
      </w:r>
      <w:r w:rsidR="0036225F" w:rsidRPr="00BA52D2">
        <w:rPr>
          <w:rFonts w:ascii="TH SarabunPSK" w:hAnsi="TH SarabunPSK" w:cs="TH SarabunPSK"/>
          <w:sz w:val="32"/>
          <w:szCs w:val="32"/>
        </w:rPr>
        <w:t xml:space="preserve"> 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เทคโนโลยีการให้ปุ๋ย น้ำ ยาฆ่าแมลง ตามสภาพความแตกต่างของพื้นที่ (</w:t>
      </w:r>
      <w:r w:rsidR="0036225F" w:rsidRPr="00BA52D2">
        <w:rPr>
          <w:rFonts w:ascii="TH SarabunPSK" w:hAnsi="TH SarabunPSK" w:cs="TH SarabunPSK"/>
          <w:sz w:val="32"/>
          <w:szCs w:val="32"/>
        </w:rPr>
        <w:t>Variable Rate Technology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) ในฟาร์มเพียงอย่างเดียวสามารถช่วยลดรายจ่ายได้ถึง 400,000 บาท</w:t>
      </w:r>
      <w:r w:rsidR="0036225F" w:rsidRPr="00BA52D2">
        <w:rPr>
          <w:rFonts w:ascii="TH SarabunPSK" w:hAnsi="TH SarabunPSK" w:cs="TH SarabunPSK"/>
          <w:sz w:val="32"/>
          <w:szCs w:val="32"/>
        </w:rPr>
        <w:t xml:space="preserve"> (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สำนักงานที่ปรึกษาการเกษตรต่างประเทศประจำกรุงแคนเบอร์รา</w:t>
      </w:r>
      <w:r w:rsidR="0036225F" w:rsidRPr="00BA52D2">
        <w:rPr>
          <w:rFonts w:ascii="TH SarabunPSK" w:hAnsi="TH SarabunPSK" w:cs="TH SarabunPSK"/>
          <w:sz w:val="32"/>
          <w:szCs w:val="32"/>
        </w:rPr>
        <w:t xml:space="preserve">, 2561: 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ระบบออนไลน์)</w:t>
      </w:r>
      <w:r w:rsidR="006C0E06" w:rsidRPr="00BA52D2">
        <w:rPr>
          <w:rFonts w:ascii="TH SarabunPSK" w:hAnsi="TH SarabunPSK" w:cs="TH SarabunPSK"/>
          <w:sz w:val="32"/>
          <w:szCs w:val="32"/>
        </w:rPr>
        <w:t xml:space="preserve"> </w:t>
      </w:r>
      <w:r w:rsidR="006C0E06" w:rsidRPr="00BA52D2">
        <w:rPr>
          <w:rFonts w:ascii="TH SarabunPSK" w:hAnsi="TH SarabunPSK" w:cs="TH SarabunPSK" w:hint="cs"/>
          <w:sz w:val="32"/>
          <w:szCs w:val="32"/>
          <w:cs/>
        </w:rPr>
        <w:t xml:space="preserve">อุปกรณ์ที่ช่วยในงานเกษตรกรรมอีกเครื่องมือหนึ่งคือ </w:t>
      </w:r>
      <w:r w:rsidR="006C0E06" w:rsidRPr="00BA52D2">
        <w:rPr>
          <w:rFonts w:ascii="TH SarabunPSK" w:hAnsi="TH SarabunPSK" w:cs="TH SarabunPSK"/>
          <w:sz w:val="32"/>
          <w:szCs w:val="32"/>
          <w:cs/>
        </w:rPr>
        <w:t>อากาศยานไร้คนขับ (</w:t>
      </w:r>
      <w:r w:rsidR="006C0E06" w:rsidRPr="00BA52D2">
        <w:rPr>
          <w:rFonts w:ascii="TH SarabunPSK" w:hAnsi="TH SarabunPSK" w:cs="TH SarabunPSK"/>
          <w:sz w:val="32"/>
          <w:szCs w:val="32"/>
        </w:rPr>
        <w:t>Unmanned</w:t>
      </w:r>
      <w:r w:rsidR="006C0E06" w:rsidRPr="00156770">
        <w:rPr>
          <w:rFonts w:ascii="TH SarabunPSK" w:hAnsi="TH SarabunPSK" w:cs="TH SarabunPSK"/>
          <w:sz w:val="32"/>
          <w:szCs w:val="32"/>
        </w:rPr>
        <w:t xml:space="preserve"> Aerial Vehicle; UAV) </w:t>
      </w:r>
      <w:r w:rsidR="006C0E06" w:rsidRPr="00156770">
        <w:rPr>
          <w:rFonts w:ascii="TH SarabunPSK" w:hAnsi="TH SarabunPSK" w:cs="TH SarabunPSK"/>
          <w:sz w:val="32"/>
          <w:szCs w:val="32"/>
          <w:cs/>
        </w:rPr>
        <w:t>เป็นเทคโนโลยีสมัยใหม่ โดยใช้เครื่องบินบังคับวิทยุมีระบบควบคุมและการสั่งการบินอัตโนมัติและกึ่งอัตโนมัติสามารถควบคุมระยะไกลแทนนักบินจริงในอดีตการใช้ประโยชน์อยู่ในแวดวงที่จำกัดมีการใช้ประโยชน์ในทางการทหารเท่านั้นเพราะมีค่าใช้จ่ายสูงแต่ในปัจจุบันเทคโนโลยีอากาศยานไร้คนขับได้มีการพัฒนาให้มีประสิทธิภาพมากขึ้นและราคาที่ถูกลง ทำให้อากาศยานไร้ คนขับมีการนำไปประยุกต์ใช้ในด้านต่างๆอย่างหลากหลาย (ธราวุฒิ บุญเหลือ</w:t>
      </w:r>
      <w:r w:rsidR="006C0E06" w:rsidRPr="00156770">
        <w:rPr>
          <w:rFonts w:ascii="TH SarabunPSK" w:hAnsi="TH SarabunPSK" w:cs="TH SarabunPSK"/>
          <w:sz w:val="32"/>
          <w:szCs w:val="32"/>
        </w:rPr>
        <w:t xml:space="preserve">, </w:t>
      </w:r>
      <w:r w:rsidR="006C0E06" w:rsidRPr="00156770">
        <w:rPr>
          <w:rFonts w:ascii="TH SarabunPSK" w:hAnsi="TH SarabunPSK" w:cs="TH SarabunPSK"/>
          <w:sz w:val="32"/>
          <w:szCs w:val="32"/>
          <w:cs/>
        </w:rPr>
        <w:t xml:space="preserve">2556) </w:t>
      </w:r>
      <w:r w:rsidR="006C0E06" w:rsidRPr="00156770">
        <w:rPr>
          <w:rFonts w:ascii="TH SarabunPSK" w:hAnsi="TH SarabunPSK" w:cs="TH SarabunPSK"/>
          <w:sz w:val="32"/>
          <w:szCs w:val="32"/>
          <w:cs/>
        </w:rPr>
        <w:lastRenderedPageBreak/>
        <w:t>เช่น ในการสำรวจการวางแผนเพื่อแก้ไขปัญหา ใช้ในการเกษตร อุตสาหกรรม ด้านการสำรวจทรัพยากรธรรมชาติและด้านการวางแผน พัฒนาเมืองและสภาพแวดล้อม</w:t>
      </w:r>
    </w:p>
    <w:p w:rsidR="00263E05" w:rsidRPr="00156770" w:rsidRDefault="006C0E06" w:rsidP="0036225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จากข้อมูลดังข้างต้นทำให้ผู้วิจัยมีความสนใจในการศึกษางานเกษตรแม่นยำ รวมถึงในแผนพัฒนาเศรษฐกิจและสังคมแห่งชาติ ฉบับที่ 12 ที่มีการกล่าวถึงการพัฒนาภาคการเกษตร ส่งเสริมให้เกษตรกรผลิตพืช ปศุสัตว์ และการทำประมงให้สอดคล้องกับศักยภาพพื้นที่และความต้องการของตลาด เพื่อเพิ่มประสิทธิภาพ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และลดต้นทุนการผลิต โดย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>เร่งส่งเสริมการทำเกษตรแปลงใหญ่และเกษตรกรรมแม่นยำสูงในพื้นที่ที่เหมาะสม ใช้ระบบภูมิสารสนเทศในการวางแผนการผลิตตลอดห่วงโซ่ ตลอดจนส่งเสริมการทำเกษตรแบบประณีตที่ต้องใช้องค์ความรู้ควบคู่กับการวางแผนและ การจัดการอย่างเป็นระบบ มีความเอาใจใส่ และใช้พื้นที่ให้เกิดประโยชน์และคุ้มค่ามากที่สุด อย่างไรก็ตามการเกษตรแม่นยำยังไม่เป็นที่แพร่หลายในไทยและมีต้นทุนที่สูงสำหรับเกษตรกรไทยทั่วไป แต่ในประเทศกลุ่มผู้พัฒนาแล้ว เช่น สหรัฐอเมริกา สหภาพยุโรป ญี่ปุ่น ออสเตรเลีย เป็นต้น สามารถเข้าถึงกระบวนการตรวจสอบพืชที่ใช้ภาพถ่ายทางอากาศโดยอากาศยานไร้คนขับที่มีต้นทุนสูง เนื่องจากเป็นกลุ่มประเทศที่มี ผลิตภัณฑ์มวลรวมในประเทศต่อหัวสูง (</w:t>
      </w:r>
      <w:r w:rsidR="0036225F" w:rsidRPr="00156770">
        <w:rPr>
          <w:rFonts w:ascii="TH SarabunPSK" w:hAnsi="TH SarabunPSK" w:cs="TH SarabunPSK"/>
          <w:sz w:val="32"/>
          <w:szCs w:val="32"/>
        </w:rPr>
        <w:t>GDP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25F" w:rsidRPr="00156770">
        <w:rPr>
          <w:rFonts w:ascii="TH SarabunPSK" w:hAnsi="TH SarabunPSK" w:cs="TH SarabunPSK"/>
          <w:sz w:val="32"/>
          <w:szCs w:val="32"/>
        </w:rPr>
        <w:t>Per Capita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 xml:space="preserve">) ทำให้เกษตรกรในกลุ่มประเทศเหล่านี้สามารถเข้าถึงการใช้เทคโนโลยีด้านเกษตรแม่นยำได้อย่างเป็นที่แพร่หลาย ผู้วิจัยจึงเล็งเห็นปัญหาที่เกิดขึ้นกับเกษตรกรในประเทศไทยที่ไม่สามารถเข้าถึงกระบวนการที่ใช้เทคโนโลยีเกษตรแม่นยำได้มากนัก ดังนั้นผู้วิจัยจึงศึกษาการใช้ภาพถ่ายสีผสมจริง </w:t>
      </w:r>
      <w:r w:rsidR="0036225F" w:rsidRPr="00156770">
        <w:rPr>
          <w:rFonts w:ascii="TH SarabunPSK" w:hAnsi="TH SarabunPSK" w:cs="TH SarabunPSK"/>
          <w:sz w:val="32"/>
          <w:szCs w:val="32"/>
        </w:rPr>
        <w:t>(Natural Color Composite)</w:t>
      </w:r>
      <w:r w:rsidR="0036225F" w:rsidRPr="00156770">
        <w:rPr>
          <w:rFonts w:ascii="TH SarabunPSK" w:hAnsi="TH SarabunPSK" w:cs="TH SarabunPSK"/>
          <w:sz w:val="32"/>
          <w:szCs w:val="32"/>
          <w:cs/>
        </w:rPr>
        <w:t xml:space="preserve"> จากอากาศยานไร้คนขับที่เริ่มเป็นที่รู้จักในกลุ่มบุคคล</w:t>
      </w:r>
      <w:r w:rsidR="0036225F" w:rsidRPr="00BA52D2">
        <w:rPr>
          <w:rFonts w:ascii="TH SarabunPSK" w:hAnsi="TH SarabunPSK" w:cs="TH SarabunPSK"/>
          <w:sz w:val="32"/>
          <w:szCs w:val="32"/>
          <w:cs/>
        </w:rPr>
        <w:t>ทั่วไป เพื่อนำมาประยุกต์ใช้ในงานเกษตรที่จะสามารถลดต้นทุนในการทำงานของเกษตรกร</w:t>
      </w:r>
    </w:p>
    <w:p w:rsidR="00C10B81" w:rsidRPr="00156770" w:rsidRDefault="000B3F88" w:rsidP="00E27AA3">
      <w:pPr>
        <w:jc w:val="center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24"/>
          <w:szCs w:val="32"/>
          <w:cs/>
        </w:rPr>
        <w:t>วัตถุประสงค์ของการวิจัย</w:t>
      </w:r>
      <w:r w:rsidR="00C10B81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0B81" w:rsidRPr="00156770" w:rsidRDefault="00E27AA3" w:rsidP="000B3F8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 w:rsidR="00C10B81" w:rsidRPr="00156770">
        <w:rPr>
          <w:rFonts w:ascii="TH SarabunPSK" w:hAnsi="TH SarabunPSK" w:cs="TH SarabunPSK"/>
          <w:sz w:val="32"/>
          <w:szCs w:val="32"/>
          <w:cs/>
        </w:rPr>
        <w:t>. ศึกษา</w:t>
      </w:r>
      <w:r w:rsidR="00EA65CF">
        <w:rPr>
          <w:rFonts w:ascii="TH SarabunPSK" w:hAnsi="TH SarabunPSK" w:cs="TH SarabunPSK"/>
          <w:sz w:val="32"/>
          <w:szCs w:val="32"/>
          <w:cs/>
        </w:rPr>
        <w:t>ดัชนี</w:t>
      </w:r>
      <w:r w:rsidR="00EA65CF" w:rsidRPr="00696679">
        <w:rPr>
          <w:rFonts w:ascii="TH SarabunPSK" w:hAnsi="TH SarabunPSK" w:cs="TH SarabunPSK"/>
          <w:sz w:val="32"/>
          <w:szCs w:val="32"/>
          <w:cs/>
        </w:rPr>
        <w:t>ช่วงคลื่นที่มองเห็นได้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D68ED" w:rsidRPr="00156770">
        <w:rPr>
          <w:rFonts w:ascii="TH SarabunPSK" w:hAnsi="TH SarabunPSK" w:cs="TH SarabunPSK"/>
          <w:sz w:val="32"/>
          <w:szCs w:val="32"/>
          <w:cs/>
        </w:rPr>
        <w:t>นำมาวิเคราะห์ภาพถ่ายทางอากาศ</w:t>
      </w:r>
    </w:p>
    <w:p w:rsidR="000B3F88" w:rsidRPr="00156770" w:rsidRDefault="00E27AA3" w:rsidP="000B3F8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 w:rsidR="00C10B81" w:rsidRPr="0015677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เปรียบเทียบผลการศึกษาของดัชนี</w:t>
      </w:r>
      <w:r w:rsidR="0068129B">
        <w:rPr>
          <w:rFonts w:ascii="TH SarabunPSK" w:hAnsi="TH SarabunPSK" w:cs="TH SarabunPSK" w:hint="cs"/>
          <w:sz w:val="32"/>
          <w:szCs w:val="32"/>
          <w:cs/>
        </w:rPr>
        <w:t>ที่ได้จากการวิเคราะห์ภาพถ่ายทางอากาศ</w:t>
      </w:r>
    </w:p>
    <w:p w:rsidR="00B0584B" w:rsidRPr="00156770" w:rsidRDefault="00B0584B" w:rsidP="00B058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>ทบทวนวรรณกรรม</w:t>
      </w:r>
    </w:p>
    <w:p w:rsidR="00A322E5" w:rsidRPr="00156770" w:rsidRDefault="0017194F" w:rsidP="00A5249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  <w:t>ปริมาณคลอโรฟิลล์ในพืช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จะ</w:t>
      </w:r>
      <w:r w:rsidRPr="00156770">
        <w:rPr>
          <w:rFonts w:ascii="TH SarabunPSK" w:hAnsi="TH SarabunPSK" w:cs="TH SarabunPSK"/>
          <w:sz w:val="32"/>
          <w:szCs w:val="32"/>
          <w:cs/>
        </w:rPr>
        <w:t>บ่งบอกถึงปริมาณธาตุไนโตรเจน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ที่ข้าว</w:t>
      </w:r>
      <w:r w:rsidRPr="00156770">
        <w:rPr>
          <w:rFonts w:ascii="TH SarabunPSK" w:hAnsi="TH SarabunPSK" w:cs="TH SarabunPSK"/>
          <w:sz w:val="32"/>
          <w:szCs w:val="32"/>
          <w:cs/>
        </w:rPr>
        <w:t>ได้รับ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ซึ่งธาตุไนโตรเจนเป็นธาตุอาหารหลักของข้าว โดยสามารถตรวจวัดได้จากเครื่องคลอโรฟิลล์มิเตอร์แสดงผลเป็นค่า </w:t>
      </w:r>
      <w:r w:rsidR="00904025" w:rsidRPr="00156770">
        <w:rPr>
          <w:rFonts w:ascii="TH SarabunPSK" w:hAnsi="TH SarabunPSK" w:cs="TH SarabunPSK"/>
          <w:sz w:val="32"/>
          <w:szCs w:val="32"/>
        </w:rPr>
        <w:t>SCMR</w:t>
      </w:r>
      <w:r w:rsidR="00A52494" w:rsidRPr="00156770">
        <w:rPr>
          <w:rFonts w:ascii="TH SarabunPSK" w:hAnsi="TH SarabunPSK" w:cs="TH SarabunPSK"/>
          <w:sz w:val="32"/>
          <w:szCs w:val="32"/>
          <w:cs/>
        </w:rPr>
        <w:t xml:space="preserve"> มีวิธีการโดยเลือกซุ้มใบข้าวที่ปราศจากน้ำและฝุ่นละออง จากนั้นทำการวัดค่าโดยใช้ปากคีบของเครื่องหนีบที่ด้านในของใบข้าว ควรระมัดระวังไม่ให้อยู่บริเวณก้านใบ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ค่ามาตรฐานที่ใช้ประเมินความเข้มข้นของคลอโรฟิลล์ในใบข้าว แบ่ง</w:t>
      </w:r>
      <w:r w:rsidR="00A52494" w:rsidRPr="00156770">
        <w:rPr>
          <w:rFonts w:ascii="TH SarabunPSK" w:hAnsi="TH SarabunPSK" w:cs="TH SarabunPSK"/>
          <w:sz w:val="32"/>
          <w:szCs w:val="32"/>
          <w:cs/>
        </w:rPr>
        <w:t>เป็น 4 ประเภท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 xml:space="preserve"> 1. มีค่ามากกว่าง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4025" w:rsidRPr="00156770">
        <w:rPr>
          <w:rFonts w:ascii="TH SarabunPSK" w:hAnsi="TH SarabunPSK" w:cs="TH SarabunPSK"/>
          <w:sz w:val="32"/>
          <w:szCs w:val="32"/>
        </w:rPr>
        <w:t>&gt;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35 มีปริมาณไนโตรเจนสูง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เกินไป ไม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่จำเป็นต้องใส่ปุ๋ย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2. มีค่าระหว่า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ง 35-30 มีปริมาณไนโตรเจนเหมาะสม ไม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่จำเป็นต้องใส่ปุ๋ยหรือใส่เพียงเล็ก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น้อย  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3. มีค่าระหว่าง 30-25 มีปริมาณไนโตรเจนค่อนข้างต่ำ จำเป็นต้องใส่ปุ๋ย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4. มีค่าน้อยกว่า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4025" w:rsidRPr="00156770">
        <w:rPr>
          <w:rFonts w:ascii="TH SarabunPSK" w:hAnsi="TH SarabunPSK" w:cs="TH SarabunPSK"/>
          <w:sz w:val="32"/>
          <w:szCs w:val="32"/>
        </w:rPr>
        <w:t>&lt;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20 มีปริม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าณไนโตรเจนต่ำมาก อาจเกิดจาก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lastRenderedPageBreak/>
        <w:t>ความเสียหายของ</w:t>
      </w:r>
      <w:r w:rsidR="00904025" w:rsidRPr="00156770">
        <w:rPr>
          <w:rFonts w:ascii="TH SarabunPSK" w:hAnsi="TH SarabunPSK" w:cs="TH SarabunPSK"/>
          <w:sz w:val="32"/>
          <w:szCs w:val="32"/>
          <w:cs/>
        </w:rPr>
        <w:t>รากและใบ</w:t>
      </w:r>
      <w:r w:rsidR="00C15B0F"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="0040323D">
        <w:rPr>
          <w:rFonts w:ascii="TH SarabunPSK" w:hAnsi="TH SarabunPSK" w:cs="TH SarabunPSK"/>
          <w:sz w:val="32"/>
          <w:szCs w:val="32"/>
        </w:rPr>
        <w:t>(</w:t>
      </w:r>
      <w:r w:rsidR="008135A9" w:rsidRPr="00E321E9">
        <w:rPr>
          <w:rFonts w:ascii="TH SarabunPSK" w:hAnsi="TH SarabunPSK" w:cs="TH SarabunPSK"/>
          <w:sz w:val="32"/>
          <w:szCs w:val="32"/>
          <w:cs/>
        </w:rPr>
        <w:t>สยามคูโบต้า</w:t>
      </w:r>
      <w:r w:rsidR="0040323D">
        <w:rPr>
          <w:rFonts w:ascii="TH SarabunPSK" w:hAnsi="TH SarabunPSK" w:cs="TH SarabunPSK"/>
          <w:sz w:val="32"/>
          <w:szCs w:val="32"/>
        </w:rPr>
        <w:t xml:space="preserve">, </w:t>
      </w:r>
      <w:r w:rsidR="008135A9" w:rsidRPr="00E321E9">
        <w:rPr>
          <w:rFonts w:ascii="TH SarabunPSK" w:hAnsi="TH SarabunPSK" w:cs="TH SarabunPSK"/>
          <w:sz w:val="32"/>
          <w:szCs w:val="32"/>
          <w:cs/>
        </w:rPr>
        <w:t>2559</w:t>
      </w:r>
      <w:r w:rsidR="008135A9" w:rsidRPr="00E321E9">
        <w:rPr>
          <w:rFonts w:ascii="TH SarabunPSK" w:hAnsi="TH SarabunPSK" w:cs="TH SarabunPSK"/>
          <w:sz w:val="32"/>
          <w:szCs w:val="32"/>
        </w:rPr>
        <w:t>)</w:t>
      </w:r>
      <w:r w:rsidR="008135A9">
        <w:rPr>
          <w:rFonts w:ascii="TH SarabunPSK" w:hAnsi="TH SarabunPSK" w:cs="TH SarabunPSK"/>
          <w:sz w:val="32"/>
          <w:szCs w:val="32"/>
        </w:rPr>
        <w:t xml:space="preserve"> 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>ลักษณะของใบข้าวที่ได้รับธาตุไนโตรเจนไม่เพียงจะแสดงอาการใบมีสีเขียวลดลงและเปลี่ยนเป็นสีเหลือง</w:t>
      </w:r>
      <w:r w:rsidR="00A52494" w:rsidRPr="00156770">
        <w:rPr>
          <w:rFonts w:ascii="TH SarabunPSK" w:hAnsi="TH SarabunPSK" w:cs="TH SarabunPSK"/>
          <w:sz w:val="32"/>
          <w:szCs w:val="32"/>
          <w:cs/>
        </w:rPr>
        <w:t xml:space="preserve"> ส่วนข้าวที่ได้รับปริมาณธาตุไนโตรเจนมากเกินไปจะส่งผลทำให้ข้าวออกรวงช้า</w:t>
      </w:r>
      <w:r w:rsidR="00C15B0F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6770"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="00156770" w:rsidRPr="00156770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A322E5" w:rsidRPr="00156770">
        <w:rPr>
          <w:rFonts w:ascii="TH SarabunPSK" w:hAnsi="TH SarabunPSK" w:cs="TH SarabunPSK"/>
          <w:sz w:val="32"/>
          <w:szCs w:val="32"/>
          <w:cs/>
        </w:rPr>
        <w:t>ความสัมพันธ์ระหว่างค่าคลอโรฟิลล์กับค่าสีจากการประมวลผลภาพถ่าย</w:t>
      </w:r>
      <w:r w:rsidR="00156770" w:rsidRPr="00156770">
        <w:rPr>
          <w:rFonts w:ascii="TH SarabunPSK" w:hAnsi="TH SarabunPSK" w:cs="TH SarabunPSK"/>
          <w:sz w:val="32"/>
          <w:szCs w:val="32"/>
          <w:cs/>
        </w:rPr>
        <w:t>จะมีความสัมพันธ์กัน</w:t>
      </w:r>
      <w:r w:rsidR="00A322E5" w:rsidRPr="00156770">
        <w:rPr>
          <w:rFonts w:ascii="TH SarabunPSK" w:hAnsi="TH SarabunPSK" w:cs="TH SarabunPSK"/>
          <w:sz w:val="32"/>
          <w:szCs w:val="32"/>
          <w:cs/>
        </w:rPr>
        <w:t xml:space="preserve"> การหาความสัมพันธ์ใช้</w:t>
      </w:r>
      <w:r w:rsidR="00191685" w:rsidRPr="00156770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="00A322E5" w:rsidRPr="00156770">
        <w:rPr>
          <w:rFonts w:ascii="TH SarabunPSK" w:hAnsi="TH SarabunPSK" w:cs="TH SarabunPSK"/>
          <w:sz w:val="32"/>
          <w:szCs w:val="32"/>
          <w:cs/>
        </w:rPr>
        <w:t>วิธี</w:t>
      </w:r>
      <w:r w:rsidR="00191685" w:rsidRPr="00156770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A322E5" w:rsidRPr="00156770">
        <w:rPr>
          <w:rFonts w:ascii="TH SarabunPSK" w:hAnsi="TH SarabunPSK" w:cs="TH SarabunPSK"/>
          <w:sz w:val="32"/>
          <w:szCs w:val="32"/>
          <w:cs/>
        </w:rPr>
        <w:t>การเก็บตัวอย่างใบข้าวโดยนำตัวอย่างที่ได้ตรวจวัดค่าคลอโรฟิลล์ด้วยการใช้เครื่องคลอโรฟิลล์มิเตอร์</w:t>
      </w:r>
      <w:r w:rsidR="00191685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22E5" w:rsidRPr="00156770">
        <w:rPr>
          <w:rFonts w:ascii="TH SarabunPSK" w:hAnsi="TH SarabunPSK" w:cs="TH SarabunPSK"/>
          <w:sz w:val="32"/>
          <w:szCs w:val="32"/>
          <w:cs/>
        </w:rPr>
        <w:t>การถ่ายภาพใบข้าวเพื่อนำไปใช้ในการประมวลผลภาพ</w:t>
      </w:r>
      <w:r w:rsidR="00191685" w:rsidRPr="00156770">
        <w:rPr>
          <w:rFonts w:ascii="TH SarabunPSK" w:hAnsi="TH SarabunPSK" w:cs="TH SarabunPSK"/>
          <w:sz w:val="32"/>
          <w:szCs w:val="32"/>
          <w:cs/>
        </w:rPr>
        <w:t>และใช้หลักการวิเคราะห์ทางสถิติ การวิเคราะห์ความถดถอยเชิงเส้นพหุ ด้วยการหาค่าเฉลี่ยสีแดง สีเขียว และสีน้ำเงิน ซึ่งมีค่าความถูกต้องอยู่ที่ 97.07 เปอร์เซ็นต์</w:t>
      </w:r>
      <w:r w:rsidR="00B14EED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4EED" w:rsidRPr="00156770">
        <w:rPr>
          <w:rFonts w:ascii="TH SarabunPSK" w:hAnsi="TH SarabunPSK" w:cs="TH SarabunPSK"/>
          <w:sz w:val="32"/>
          <w:szCs w:val="32"/>
        </w:rPr>
        <w:t>(</w:t>
      </w:r>
      <w:r w:rsidR="00B14EED" w:rsidRPr="00156770">
        <w:rPr>
          <w:rFonts w:ascii="TH SarabunPSK" w:hAnsi="TH SarabunPSK" w:cs="TH SarabunPSK"/>
          <w:sz w:val="32"/>
          <w:szCs w:val="32"/>
          <w:cs/>
        </w:rPr>
        <w:t>สัตถาภูมิ ไทยพานิช</w:t>
      </w:r>
      <w:r w:rsidR="00B14EED" w:rsidRPr="00156770">
        <w:rPr>
          <w:rFonts w:ascii="TH SarabunPSK" w:hAnsi="TH SarabunPSK" w:cs="TH SarabunPSK"/>
          <w:sz w:val="32"/>
          <w:szCs w:val="32"/>
        </w:rPr>
        <w:t>,</w:t>
      </w:r>
      <w:r w:rsidR="00B14EED" w:rsidRPr="00156770">
        <w:rPr>
          <w:rFonts w:ascii="TH SarabunPSK" w:hAnsi="TH SarabunPSK" w:cs="TH SarabunPSK"/>
          <w:sz w:val="32"/>
          <w:szCs w:val="32"/>
          <w:cs/>
        </w:rPr>
        <w:t xml:space="preserve"> 2553</w:t>
      </w:r>
      <w:r w:rsidR="000E0A02">
        <w:rPr>
          <w:rFonts w:ascii="TH SarabunPSK" w:hAnsi="TH SarabunPSK" w:cs="TH SarabunPSK"/>
          <w:sz w:val="32"/>
          <w:szCs w:val="32"/>
        </w:rPr>
        <w:t xml:space="preserve">, </w:t>
      </w:r>
      <w:r w:rsidR="000E0A02">
        <w:rPr>
          <w:rFonts w:ascii="TH SarabunPSK" w:hAnsi="TH SarabunPSK" w:cs="TH SarabunPSK" w:hint="cs"/>
          <w:sz w:val="32"/>
          <w:szCs w:val="32"/>
          <w:cs/>
        </w:rPr>
        <w:t>น. 125</w:t>
      </w:r>
      <w:r w:rsidR="00B14EED" w:rsidRPr="00156770">
        <w:rPr>
          <w:rFonts w:ascii="TH SarabunPSK" w:hAnsi="TH SarabunPSK" w:cs="TH SarabunPSK"/>
          <w:sz w:val="32"/>
          <w:szCs w:val="32"/>
        </w:rPr>
        <w:t>)</w:t>
      </w:r>
    </w:p>
    <w:p w:rsidR="00252502" w:rsidRPr="00156770" w:rsidRDefault="00033E1D" w:rsidP="000046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</w:rPr>
        <w:tab/>
      </w:r>
      <w:r w:rsidR="00E1006B" w:rsidRPr="00156770">
        <w:rPr>
          <w:rFonts w:ascii="TH SarabunPSK" w:hAnsi="TH SarabunPSK" w:cs="TH SarabunPSK"/>
          <w:sz w:val="32"/>
          <w:szCs w:val="32"/>
          <w:cs/>
        </w:rPr>
        <w:t xml:space="preserve">อากาศยานไร้คนขับหรือยูเอวี </w:t>
      </w:r>
      <w:r w:rsidR="00E1006B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(</w:t>
      </w:r>
      <w:r w:rsidR="00E1006B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Unmanned Aerial Vehicle : UAV)</w:t>
      </w:r>
      <w:r w:rsidR="00E1006B" w:rsidRPr="00156770">
        <w:rPr>
          <w:rFonts w:ascii="TH SarabunPSK" w:hAnsi="TH SarabunPSK" w:cs="TH SarabunPSK"/>
          <w:sz w:val="32"/>
          <w:szCs w:val="32"/>
          <w:cs/>
        </w:rPr>
        <w:t xml:space="preserve"> เป็นอากาศยานที่ใช้การควบคุมจากภายนอก โดยอากาศไร้คนขับนั้นมีรูปร่าง ขนาด รูปแบบ ที่แตกต่างกันออกไป ในการควบคุมจะแบ่งออกเป็น 2 ลักษณะ คือ การควบคุมอัตโนมัติจากระยะไกลและ</w:t>
      </w:r>
      <w:r w:rsidR="00E1006B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การควบคุมแบบอัตโนมัติโดยใช้ระบบการบังคับการบินด้วยตนเองซึ่งต้องอาศัยโปรแกรมคอมพิวเตอร์</w:t>
      </w:r>
      <w:r w:rsidR="00E1006B" w:rsidRPr="00156770">
        <w:rPr>
          <w:rFonts w:ascii="TH SarabunPSK" w:hAnsi="TH SarabunPSK" w:cs="TH SarabunPSK"/>
          <w:sz w:val="32"/>
          <w:szCs w:val="32"/>
          <w:cs/>
        </w:rPr>
        <w:t xml:space="preserve"> บนตัวอากาศยานไร้คนขับอาจ</w:t>
      </w:r>
      <w:r w:rsidR="00560E6B" w:rsidRPr="00156770">
        <w:rPr>
          <w:rFonts w:ascii="TH SarabunPSK" w:hAnsi="TH SarabunPSK" w:cs="TH SarabunPSK"/>
          <w:sz w:val="32"/>
          <w:szCs w:val="32"/>
          <w:cs/>
        </w:rPr>
        <w:t>มีการติดตั้งกล้องถ่ายภาพแบบธรรมดาหรือกล้องอินฟราเรดเพื่อใช้ประโยชน์ตามความต้องการของ</w:t>
      </w:r>
      <w:r w:rsidR="00560E6B" w:rsidRPr="00BA52D2">
        <w:rPr>
          <w:rFonts w:ascii="TH SarabunPSK" w:hAnsi="TH SarabunPSK" w:cs="TH SarabunPSK"/>
          <w:sz w:val="32"/>
          <w:szCs w:val="32"/>
          <w:cs/>
        </w:rPr>
        <w:t xml:space="preserve">ผู้ใช้ </w:t>
      </w:r>
      <w:r w:rsidR="0040323D" w:rsidRPr="00BA52D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(</w:t>
      </w:r>
      <w:r w:rsidR="00560E6B" w:rsidRPr="00BA52D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สถาบันเทคโนโลยีป้องกันประเทศ</w:t>
      </w:r>
      <w:r w:rsidR="0040323D" w:rsidRPr="00BA52D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, </w:t>
      </w:r>
      <w:r w:rsidR="00560E6B" w:rsidRPr="00BA52D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2554)</w:t>
      </w:r>
      <w:r w:rsidR="00156770" w:rsidRPr="00BA52D2">
        <w:rPr>
          <w:rFonts w:ascii="TH SarabunPSK" w:hAnsi="TH SarabunPSK" w:cs="TH SarabunPSK"/>
          <w:sz w:val="32"/>
          <w:szCs w:val="32"/>
        </w:rPr>
        <w:t xml:space="preserve"> </w:t>
      </w:r>
      <w:r w:rsidR="00156770" w:rsidRPr="00BA52D2">
        <w:rPr>
          <w:rFonts w:ascii="TH SarabunPSK" w:hAnsi="TH SarabunPSK" w:cs="TH SarabunPSK"/>
          <w:sz w:val="32"/>
          <w:szCs w:val="32"/>
          <w:cs/>
        </w:rPr>
        <w:t>สาม</w:t>
      </w:r>
      <w:r w:rsidR="00156770" w:rsidRPr="00156770">
        <w:rPr>
          <w:rFonts w:ascii="TH SarabunPSK" w:hAnsi="TH SarabunPSK" w:cs="TH SarabunPSK"/>
          <w:sz w:val="32"/>
          <w:szCs w:val="32"/>
          <w:cs/>
        </w:rPr>
        <w:t xml:space="preserve">ารถนำมาประยุกต์ใช้ในเกษตรกรรมได้หลายแบบ หนึ่งในนั้นคือ การใช้ภาพถ่ายทางอากาศมาวิเคราะห์เพื่อแสดงถึงความสมบูรณ์ของพืชพรรณชนิดนั้น ๆ โดย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ภาพถ่ายทางอากาศ 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แบ่งออกได้เป็น  ภาพดิ่ง กับ ภาพเฉียง   ภาพดิ่ง  (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Vertical)  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คือ ภาพที่ถ่ายโดยให้แก</w:t>
      </w:r>
      <w:r w:rsidR="0000464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นของกล้องอยู่ในแนวดิ่งมากที่สุด ถ้าแกนของกล้องขณะถ่ายภาพอยู่ในแนวดิ่งจริง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ๆ ระนาบภาพจะขนานกับระนาบราบของพื้นหลักฐาน และภาพที่ได้เรียกว่า ดิ่งจริง  (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Truly Vertical)  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ในการ ถ่ายภาพดิ่ง เป็นการยากที่จะให้แกนของกล้องคงอยู่ในแนวดิ่งจริง เนื่องจากสภาพอากาศ</w:t>
      </w:r>
      <w:r w:rsidR="0000464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ทำให้เครื่องบินมี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การเอียงในขณะที่ถ่ายภาพ   ถ้าแกนของกล้องเอียงไปจากแนวดิ่งเพียงเล็กน้อย  ภาพที่ได้เรียกว่า ภาพเอียง (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Tilt) 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ความเอียงของแกนกล้องนี้ปกติจะน้อยกว่า 1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º 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และไม่เกิน 3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º </w:t>
      </w:r>
      <w:r w:rsidR="0000464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ในการทำงานบางครั้งจะถือเอาภาพ</w:t>
      </w:r>
      <w:r w:rsidR="00252502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เอียงเป็นภาพดิ่งจริง เครื่องมือที่มีความละเอียดถูกต้องและวิธีการในงานโฟโตแกรมเมตรี ได้รับการพัฒนา จนทำให้การใช้ภาพเอียงไม่ทำให้ความถูกต้องของงานที่ได้ลดลง</w:t>
      </w:r>
    </w:p>
    <w:p w:rsidR="0084040F" w:rsidRDefault="00004642" w:rsidP="00D1630F">
      <w:pPr>
        <w:spacing w:after="24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ในการถ่ายภาพดิ่งด้วยกล้องถ่ายภาพทางอากาศแบบกรอบ (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Frame Camera)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ติดตั้งบน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อากาศยานจะบินถ่ายเป็นแนวขนานกัน เรียกว่า แนวบิน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(Flight Strip)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ภาพที่อยู่ชิดกันในแต่ละแนวบินจะเกิดการเหลื่อมกันเป็นบางส่วน เรียกว่า ส่วนซ้อน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(Endlap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หรือ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Overlap)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ส่วนที่ทับซ้อนกันตามมาตรฐานจะอยู่ที่ 55 – 65 เปอร์เซ็นต์โดยประมาณ บริเวณที่มีการเหลื่อมกันตามแนวบินของภาพถ่าย 1 คู่ เรียกกว่า บริเวณคู่ภาพสามมิติ </w:t>
      </w:r>
      <w:r w:rsidR="003E3138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(Stereoscopic Overlap Area)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ตำแหน่งของกล้องในขณะถ่ายภาพ เรียกว่า ตำแหน่งถ่ายภาพ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(Exposure Station)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และความสูงของกล้อง เรียกว่า ระดับบิน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(Flying Height)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บริเวณที่มีการซ้อนกันของภาพ เรียกว่า ส่วนเกย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(Sidelap)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ซึ่งจะอยู่ที่ 30 เปอร์เซ็นโดยประมาณ ภาพถ่ายทางอากาศที่มีตั้งแต่ 2 แนวบินขึ้นไป เรียกว่า บล็อกของภาพถ่าย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(Block of Photos) (</w:t>
      </w:r>
      <w:r w:rsidR="00F9423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กิตติศักดิ์ 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ศรีกลาง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 2559</w:t>
      </w:r>
      <w:r w:rsidR="00A31B2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, </w:t>
      </w:r>
      <w:r w:rsidR="00A31B2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น. 6-7</w:t>
      </w:r>
      <w:r w:rsidR="000766B6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)</w:t>
      </w:r>
      <w:r w:rsidR="00156770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0971F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</w:t>
      </w:r>
      <w:r w:rsidR="00156770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ดัชนีที่สามารถนำมาประมวลผลภาพมีหลากหลาย เช่น </w:t>
      </w:r>
    </w:p>
    <w:p w:rsidR="00D1630F" w:rsidRPr="00D1630F" w:rsidRDefault="00957B5D" w:rsidP="00D1630F">
      <w:pPr>
        <w:spacing w:after="240"/>
        <w:ind w:firstLine="720"/>
        <w:jc w:val="both"/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lastRenderedPageBreak/>
        <w:t xml:space="preserve">ดัชนี </w:t>
      </w:r>
      <w:r w:rsidRPr="00156770">
        <w:rPr>
          <w:rFonts w:ascii="TH SarabunPSK" w:hAnsi="TH SarabunPSK" w:cs="TH SarabunPSK"/>
          <w:sz w:val="32"/>
          <w:szCs w:val="32"/>
        </w:rPr>
        <w:t>VARI (</w:t>
      </w:r>
      <w:r w:rsidRPr="00156770">
        <w:rPr>
          <w:rStyle w:val="tlid-translation"/>
          <w:rFonts w:ascii="TH SarabunPSK" w:hAnsi="TH SarabunPSK" w:cs="TH SarabunPSK"/>
          <w:sz w:val="32"/>
          <w:szCs w:val="32"/>
        </w:rPr>
        <w:t xml:space="preserve">The Visible Atmospherically Resistant Index) 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ได้ถูกคิดค้นโดย 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Gitelson</w:t>
      </w:r>
      <w:r w:rsidR="006A01A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(2002)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เพื่อแก้ไขปัญหาด้านผลกระทบที่เกิดจากบรรยากาศ</w:t>
      </w:r>
      <w:r w:rsidR="00681D99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ซึ่งใช้ช่วงคลื่นสีเขียว สีแดง และสีน้ำเงิน ดัชนี </w:t>
      </w:r>
      <w:r w:rsidR="00681D99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VARI 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ได้มีการใช้เพื่อหาค่าความเขียวจากพืชไร่</w:t>
      </w:r>
      <w:r w:rsidR="00681D99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เช่น ข้าว ข้าวโพด </w:t>
      </w:r>
      <w:r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เปรียบเทียบกับดัชนีพืชพรรณ</w:t>
      </w:r>
      <w:r w:rsidR="00681D99" w:rsidRPr="0015677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ที่ใช้คลื่นอินฟราเรด โดยให้ผลลัพธ์ที่ใกล้เคียงกันกับดัชนีที่ใช้กันทั่วไป </w:t>
      </w:r>
      <w:r w:rsidR="00D1630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โดยดัชนี </w:t>
      </w:r>
      <w:r w:rsidR="00D1630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VARI </w:t>
      </w:r>
      <w:r w:rsidR="00D1630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มีสูตรคำนวณดังนี้</w:t>
      </w:r>
    </w:p>
    <w:p w:rsidR="00473624" w:rsidRPr="00D1630F" w:rsidRDefault="00D1630F" w:rsidP="00156770">
      <w:pPr>
        <w:spacing w:after="0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m:oMathPara>
        <m:oMath>
          <m: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</w:rPr>
            <m:t>VARI=</m:t>
          </m:r>
          <m:f>
            <m:fPr>
              <m:ctrlPr>
                <w:rPr>
                  <w:rFonts w:ascii="Cambria Math" w:hAnsi="Cambria Math" w:cs="TH SarabunPSK"/>
                  <w:i/>
                  <w:color w:val="000000" w:themeColor="text1"/>
                  <w:sz w:val="32"/>
                  <w:szCs w:val="3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Blue</m:t>
                  </m:r>
                </m:sub>
              </m:sSub>
            </m:den>
          </m:f>
        </m:oMath>
      </m:oMathPara>
    </w:p>
    <w:p w:rsidR="00EA65CF" w:rsidRDefault="00EA65CF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4C32E7" w:rsidRDefault="00EA65CF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  <w:t>NGRDI (No</w:t>
      </w:r>
      <w:r w:rsidR="00001B0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rmalized green red difference index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)</w:t>
      </w:r>
      <w:r w:rsidR="00001B0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001B0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หรือ ดัชนีความแตกต่างช่วงคลื่นสีเขียวและช่วงคลื่นสีแดง คิดค้นโดย </w:t>
      </w:r>
      <w:r w:rsidR="00001B0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Tucker </w:t>
      </w:r>
      <w:r w:rsidR="00001B0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เป็นดัชนีที่ใช้ช่วงคลื่นที่มองเห็นได้ คือช่วงคลื่นสีเขียวกับช่วงคลื่นสีแดงมาใช้ในการคำนวณหาค่าความเขียวของพืชพรรณ</w:t>
      </w:r>
      <w:r w:rsidR="004C32E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0499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โดยดัชนี</w:t>
      </w:r>
      <w:r w:rsidR="004C32E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4C32E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NGRDI </w:t>
      </w:r>
      <w:r w:rsidR="004C32E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มีสูตรการคำนวณดังนี้</w:t>
      </w:r>
    </w:p>
    <w:p w:rsidR="004C32E7" w:rsidRDefault="004C32E7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4C32E7" w:rsidRPr="00D1630F" w:rsidRDefault="004C32E7" w:rsidP="004C32E7">
      <w:pPr>
        <w:spacing w:after="0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m:oMathPara>
        <m:oMath>
          <m: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</w:rPr>
            <m:t>NGRDI=</m:t>
          </m:r>
          <m:f>
            <m:fPr>
              <m:ctrlPr>
                <w:rPr>
                  <w:rFonts w:ascii="Cambria Math" w:hAnsi="Cambria Math" w:cs="TH SarabunPSK"/>
                  <w:i/>
                  <w:color w:val="000000" w:themeColor="text1"/>
                  <w:sz w:val="32"/>
                  <w:szCs w:val="3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</m:den>
          </m:f>
        </m:oMath>
      </m:oMathPara>
    </w:p>
    <w:p w:rsidR="004C32E7" w:rsidRDefault="004C32E7" w:rsidP="004C32E7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4C32E7" w:rsidRDefault="004C32E7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30499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GLI (</w:t>
      </w:r>
      <w:r w:rsidR="00304994" w:rsidRPr="0030499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Green Leaf Index</w:t>
      </w:r>
      <w:r w:rsidR="0030499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)</w:t>
      </w:r>
      <w:r w:rsidR="0030499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หรือ ดัชนี</w:t>
      </w:r>
      <w:r w:rsidR="0005150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ค่า</w:t>
      </w:r>
      <w:r w:rsidR="00BD32E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ความเขียว</w:t>
      </w:r>
      <w:r w:rsidR="0030499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ดัชนีดังกล่าวถูกออกแบบมาเพื่อใช้กับช่วงคลื่นสีเขียว สีแดง และสีน้ำเงิน เพื่อใช้ในการตรวจวัดเรือนยอด</w:t>
      </w:r>
      <w:r w:rsidR="00B243B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ไม้ ซึ่ง</w:t>
      </w:r>
      <w:r w:rsidR="0030499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ยังสามารถใช้กับภาพถ่ายทางอากาศและภาพถ่ายดาวเทียมได้อีกด้วย โดยดัชนี </w:t>
      </w:r>
      <w:r w:rsidR="0030499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GLI </w:t>
      </w:r>
      <w:r w:rsidR="0030499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มีสูตรการคำนวณดังนี้</w:t>
      </w:r>
    </w:p>
    <w:p w:rsidR="00934F83" w:rsidRDefault="00934F83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304994" w:rsidRPr="00D1630F" w:rsidRDefault="00304994" w:rsidP="00304994">
      <w:pPr>
        <w:spacing w:after="0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m:oMathPara>
        <m:oMath>
          <m: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</w:rPr>
            <m:t>GLI=</m:t>
          </m:r>
          <m:f>
            <m:fPr>
              <m:ctrlPr>
                <w:rPr>
                  <w:rFonts w:ascii="Cambria Math" w:hAnsi="Cambria Math" w:cs="TH SarabunPSK"/>
                  <w:i/>
                  <w:color w:val="000000" w:themeColor="text1"/>
                  <w:sz w:val="32"/>
                  <w:szCs w:val="32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 xml:space="preserve">2 x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- 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Blue</m:t>
                  </m:r>
                </m:sub>
              </m:sSub>
            </m:num>
            <m:den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 xml:space="preserve">2 x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Green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Red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32"/>
                  <w:szCs w:val="32"/>
                  <w:shd w:val="clear" w:color="auto" w:fill="FFFFFF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+ R</m:t>
                  </m:r>
                </m:e>
                <m:sub>
                  <m: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Blue</m:t>
                  </m:r>
                </m:sub>
              </m:sSub>
            </m:den>
          </m:f>
        </m:oMath>
      </m:oMathPara>
    </w:p>
    <w:p w:rsidR="0084040F" w:rsidRDefault="0084040F" w:rsidP="0084040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84040F" w:rsidRDefault="0084040F" w:rsidP="0084040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</w:p>
    <w:p w:rsidR="0084040F" w:rsidRDefault="0084040F" w:rsidP="0084040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Green</m:t>
            </m:r>
          </m:sub>
        </m:sSub>
      </m:oMath>
      <w:r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คือช่วงคลื่นสีเขียว</w:t>
      </w:r>
    </w:p>
    <w:p w:rsidR="0084040F" w:rsidRDefault="0084040F" w:rsidP="0084040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 xml:space="preserve">     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Red</m:t>
            </m:r>
          </m:sub>
        </m:sSub>
      </m:oMath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คือช่วงคลื่นสีแดง</w:t>
      </w:r>
    </w:p>
    <w:p w:rsidR="0084040F" w:rsidRPr="00156770" w:rsidRDefault="0084040F" w:rsidP="0084040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  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Blue</m:t>
            </m:r>
          </m:sub>
        </m:sSub>
      </m:oMath>
      <w:r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คือช่วงคลื่นสีน้ำเงิน</w:t>
      </w:r>
    </w:p>
    <w:p w:rsidR="00304994" w:rsidRDefault="00304994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934F83" w:rsidRDefault="00934F83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934F83" w:rsidRDefault="00934F83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934F83" w:rsidRPr="00304994" w:rsidRDefault="00934F83" w:rsidP="00957B5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</w:p>
    <w:p w:rsidR="006A01AB" w:rsidRDefault="006A01AB" w:rsidP="007B6D69">
      <w:pPr>
        <w:pStyle w:val="NoSpacing"/>
        <w:spacing w:after="100" w:afterAutospacing="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6D69" w:rsidRDefault="007B6D69" w:rsidP="007B6D69">
      <w:pPr>
        <w:pStyle w:val="NoSpacing"/>
        <w:spacing w:after="100" w:afterAutospacing="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วิธีดำเนินการวิจัย</w:t>
      </w:r>
    </w:p>
    <w:p w:rsidR="0055137D" w:rsidRPr="0055137D" w:rsidRDefault="0055137D" w:rsidP="0055137D">
      <w:pPr>
        <w:pStyle w:val="NoSpacing"/>
        <w:spacing w:after="100" w:afterAutospacing="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การวิจัยนี้มีวัตถุประสงค์เพื่อหาความสัมพันธ์ระหว่างค่าคลอโรฟิลล์และดัชนี </w:t>
      </w:r>
      <w:r>
        <w:rPr>
          <w:rFonts w:ascii="TH SarabunPSK" w:hAnsi="TH SarabunPSK" w:cs="TH SarabunPSK"/>
          <w:sz w:val="32"/>
          <w:szCs w:val="32"/>
        </w:rPr>
        <w:t xml:space="preserve">VARI </w:t>
      </w:r>
      <w:r>
        <w:rPr>
          <w:rFonts w:ascii="TH SarabunPSK" w:hAnsi="TH SarabunPSK" w:cs="TH SarabunPSK" w:hint="cs"/>
          <w:sz w:val="32"/>
          <w:szCs w:val="32"/>
          <w:cs/>
        </w:rPr>
        <w:t>โดยมีกระบวนการวิจัย วิเคราะห์ข้อมูล ดังแผนภูมินี้</w:t>
      </w:r>
    </w:p>
    <w:p w:rsidR="0055137D" w:rsidRPr="00156770" w:rsidRDefault="000745F0" w:rsidP="007B6D69">
      <w:pPr>
        <w:pStyle w:val="NoSpacing"/>
        <w:spacing w:after="100" w:afterAutospacing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96740" cy="3604683"/>
            <wp:effectExtent l="0" t="0" r="381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2420271_1397250493765051_591943465160409088_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82" cy="360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7D" w:rsidRPr="00156770" w:rsidRDefault="007B6D69" w:rsidP="0055137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</w:r>
    </w:p>
    <w:p w:rsidR="0066629F" w:rsidRDefault="0055137D" w:rsidP="0055137D">
      <w:pPr>
        <w:pStyle w:val="NoSpacing"/>
        <w:spacing w:after="100" w:afterAutospacing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เครื่องมือและอุปกรณ์</w:t>
      </w:r>
    </w:p>
    <w:p w:rsidR="0055137D" w:rsidRDefault="0055137D" w:rsidP="0055137D">
      <w:pPr>
        <w:pStyle w:val="NoSpacing"/>
        <w:spacing w:after="100" w:afterAutospacing="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979">
        <w:rPr>
          <w:rFonts w:ascii="TH SarabunPSK" w:hAnsi="TH SarabunPSK" w:cs="TH SarabunPSK"/>
          <w:b/>
          <w:bCs/>
          <w:sz w:val="32"/>
          <w:szCs w:val="32"/>
          <w:cs/>
        </w:rPr>
        <w:t>อากาศยานไร้คนขับ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ยี่ห้อ 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 xml:space="preserve">DJI 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รุ่น 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 xml:space="preserve">Phantom </w:t>
      </w:r>
      <w:r w:rsidRPr="00321979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>Pro</w:t>
      </w:r>
      <w:r w:rsidRPr="00321979">
        <w:rPr>
          <w:rFonts w:ascii="TH SarabunPSK" w:hAnsi="TH SarabunPSK" w:cs="TH SarabunPSK"/>
          <w:sz w:val="32"/>
          <w:szCs w:val="32"/>
        </w:rPr>
        <w:t xml:space="preserve">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>เป็นอากาศยานไร้คนขับที่ทำงานด้วยระบบขับเคลื่อน 4 ใบพัด ควบคุมด้วยระบบสัญญาณดาวเทียม ทำให้สามารถทำงานด้วยการตั้งค่าระบบการบินอัตโนมัติ มีการติดตั้งกล้องความคมชัด 20 ล้านพิกเซล พร้อมทั้งระบบเซ็นเซอร์กันชนด้านหน้า ด้านข้างและด้านหลัง สามารถทำงานได้นานถึง 30 นาที และทนต่อความเร็วลมที่ 10 เมตรต่อวินาที น้ำหนักตัวเครื่องอยู่ที่ 1388 กรัม ระยะทำการบินสามารถไปได้ไกลถึง 7 กิโลเมตร</w:t>
      </w:r>
    </w:p>
    <w:p w:rsidR="0066629F" w:rsidRDefault="0066629F" w:rsidP="006C130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870200" cy="1375318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25778522_1406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58" cy="13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F" w:rsidRPr="00321979" w:rsidRDefault="0066629F" w:rsidP="0066629F">
      <w:pPr>
        <w:pStyle w:val="NoSpacing"/>
        <w:spacing w:after="100" w:afterAutospacing="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 อากาศยานไร้คนขับ</w:t>
      </w:r>
    </w:p>
    <w:p w:rsidR="0055137D" w:rsidRDefault="0055137D" w:rsidP="0055137D">
      <w:pPr>
        <w:pStyle w:val="NoSpacing"/>
        <w:spacing w:after="100" w:afterAutospacing="1"/>
        <w:jc w:val="thaiDistribute"/>
        <w:rPr>
          <w:rFonts w:ascii="TH SarabunPSK" w:hAnsi="TH SarabunPSK" w:cs="TH SarabunPSK"/>
          <w:sz w:val="32"/>
          <w:szCs w:val="32"/>
        </w:rPr>
      </w:pPr>
      <w:r w:rsidRPr="00321979">
        <w:rPr>
          <w:rFonts w:ascii="TH SarabunPSK" w:hAnsi="TH SarabunPSK" w:cs="TH SarabunPSK"/>
          <w:sz w:val="32"/>
          <w:szCs w:val="32"/>
        </w:rPr>
        <w:lastRenderedPageBreak/>
        <w:tab/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เครื่องตรวจวัดปริมาณคลอโรฟิลล์ในใบพืชยี่ห้อ 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 xml:space="preserve">KONICA MINOLTA 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รุ่น 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>SPAD-</w:t>
      </w:r>
      <w:r w:rsidRPr="00321979">
        <w:rPr>
          <w:rFonts w:ascii="TH SarabunPSK" w:hAnsi="TH SarabunPSK" w:cs="TH SarabunPSK"/>
          <w:b/>
          <w:bCs/>
          <w:sz w:val="32"/>
          <w:szCs w:val="32"/>
          <w:cs/>
        </w:rPr>
        <w:t>502</w:t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 xml:space="preserve"> Plus</w:t>
      </w:r>
      <w:r w:rsidRPr="00321979">
        <w:rPr>
          <w:rFonts w:ascii="TH SarabunPSK" w:hAnsi="TH SarabunPSK" w:cs="TH SarabunPSK"/>
          <w:sz w:val="32"/>
          <w:szCs w:val="32"/>
        </w:rPr>
        <w:t xml:space="preserve">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  มีความสามารถในการวัดค่าคลอโรฟิลล์ที่ -9.9 ถึง 199 </w:t>
      </w:r>
      <w:r w:rsidRPr="00321979">
        <w:rPr>
          <w:rFonts w:ascii="TH SarabunPSK" w:hAnsi="TH SarabunPSK" w:cs="TH SarabunPSK"/>
          <w:sz w:val="32"/>
          <w:szCs w:val="32"/>
        </w:rPr>
        <w:t xml:space="preserve">SPAD Units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บรรจุแบตเตอรี่ขนาด </w:t>
      </w:r>
      <w:r w:rsidRPr="00321979">
        <w:rPr>
          <w:rFonts w:ascii="TH SarabunPSK" w:hAnsi="TH SarabunPSK" w:cs="TH SarabunPSK"/>
          <w:sz w:val="32"/>
          <w:szCs w:val="32"/>
        </w:rPr>
        <w:t xml:space="preserve">AA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จำนวน 2 ก้อน ตัวอย่างใบพืชที่ใช้วัดไม่ควรหนาเกิน 1.2 มิลลิเมตร ส่วนของเซ็นเซอร์จะต้องได้รับการบำรุงรักษาความสะอาดเพื่อให้พร้อมสำหรับการใช้งานและในขณะใช้จะต้องไม่อยู่ในพื้นที่ที่มีแสงสว่างมากเกินไป สภาพแวดล้อมที่เหมาะสมต่อการใช้งานอยู่ที่ 0 </w:t>
      </w:r>
      <w:r w:rsidRPr="00321979">
        <w:rPr>
          <w:rFonts w:ascii="TH SarabunPSK" w:hAnsi="TH SarabunPSK" w:cs="TH SarabunPSK"/>
          <w:sz w:val="32"/>
          <w:szCs w:val="32"/>
          <w:cs/>
        </w:rPr>
        <w:t>–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 50 องศาเซลเซียส </w:t>
      </w:r>
    </w:p>
    <w:p w:rsidR="0066629F" w:rsidRDefault="0066629F" w:rsidP="0066629F">
      <w:pPr>
        <w:pStyle w:val="NoSpacing"/>
        <w:spacing w:after="100" w:afterAutospacing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61658" cy="1903797"/>
            <wp:effectExtent l="0" t="0" r="5715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AD-502Pl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46" cy="19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9F" w:rsidRPr="00321979" w:rsidRDefault="0066629F" w:rsidP="0066629F">
      <w:pPr>
        <w:pStyle w:val="NoSpacing"/>
        <w:spacing w:after="100" w:afterAutospacing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2 เครื่องคลอโรฟิลล์มิเตอร์ รุ่น </w:t>
      </w:r>
      <w:r>
        <w:rPr>
          <w:rFonts w:ascii="TH SarabunPSK" w:hAnsi="TH SarabunPSK" w:cs="TH SarabunPSK"/>
          <w:sz w:val="32"/>
          <w:szCs w:val="32"/>
        </w:rPr>
        <w:t>SPAD - 502</w:t>
      </w:r>
    </w:p>
    <w:p w:rsidR="0055137D" w:rsidRPr="00321979" w:rsidRDefault="0055137D" w:rsidP="0055137D">
      <w:pPr>
        <w:pStyle w:val="NoSpacing"/>
        <w:spacing w:after="100" w:afterAutospacing="1"/>
        <w:jc w:val="thaiDistribute"/>
        <w:rPr>
          <w:rFonts w:ascii="TH SarabunPSK" w:hAnsi="TH SarabunPSK" w:cs="TH SarabunPSK"/>
          <w:sz w:val="32"/>
          <w:szCs w:val="32"/>
        </w:rPr>
      </w:pPr>
      <w:r w:rsidRPr="00321979">
        <w:rPr>
          <w:rFonts w:ascii="TH SarabunPSK" w:hAnsi="TH SarabunPSK" w:cs="TH SarabunPSK"/>
          <w:sz w:val="32"/>
          <w:szCs w:val="32"/>
          <w:cs/>
        </w:rPr>
        <w:tab/>
      </w:r>
      <w:r w:rsidRPr="0032197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>3 โปรแกรมสารสนเทศภูมิศาสตร์และโปรแกรมวิเคราะห์เชิงสถิติ</w:t>
      </w:r>
      <w:r w:rsidRPr="00321979">
        <w:rPr>
          <w:rFonts w:ascii="TH SarabunPSK" w:hAnsi="TH SarabunPSK" w:cs="TH SarabunPSK"/>
          <w:sz w:val="32"/>
          <w:szCs w:val="32"/>
        </w:rPr>
        <w:t xml:space="preserve">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โปรแกรมสารสนเทศภูมิศาสตร์เป็นโปรแกรมเพื่อทำงานในด้านภูมิสารสนเทศโดยเฉพาะ การทำงานร่วมกับโปรแกรมดังกล่าวควรใช้คอมพิวเตอร์ที่มีประสิทธิภาพสูงเหมาะสมกับประเภทงาน เพื่อให้การประมวลผลสามารถทำได้อย่างมีประสิทธิภาพและตอบสนองต่อความต้องการของผู้ใช้ โปรแกรมวิเคราะห์เชิงสถิติเป็นโปรแกรมที่ทำงานโดยใช้ภาษา </w:t>
      </w:r>
      <w:r w:rsidRPr="00321979">
        <w:rPr>
          <w:rFonts w:ascii="TH SarabunPSK" w:hAnsi="TH SarabunPSK" w:cs="TH SarabunPSK"/>
          <w:sz w:val="32"/>
          <w:szCs w:val="32"/>
        </w:rPr>
        <w:t xml:space="preserve">R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ในการป้อนคำสั่งเพื่อประมวลผลข้อมูลภายในเครื่อง สามารถใช้ได้กับเครื่องคอมพิวเตอร์ทั่วไป โดยผู้ใช้จะต้องมีความชำนาญในการใช้ภาษา </w:t>
      </w:r>
      <w:r w:rsidRPr="00321979">
        <w:rPr>
          <w:rFonts w:ascii="TH SarabunPSK" w:hAnsi="TH SarabunPSK" w:cs="TH SarabunPSK"/>
          <w:sz w:val="32"/>
          <w:szCs w:val="32"/>
        </w:rPr>
        <w:t xml:space="preserve">R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 xml:space="preserve">อย่างไรก็ตามผู้ใช้สามารถศึกษาความรู้เกี่ยวกับการใช้ภาษา </w:t>
      </w:r>
      <w:r w:rsidRPr="00321979">
        <w:rPr>
          <w:rFonts w:ascii="TH SarabunPSK" w:hAnsi="TH SarabunPSK" w:cs="TH SarabunPSK"/>
          <w:sz w:val="32"/>
          <w:szCs w:val="32"/>
        </w:rPr>
        <w:t xml:space="preserve">R </w:t>
      </w:r>
      <w:r w:rsidRPr="00321979">
        <w:rPr>
          <w:rFonts w:ascii="TH SarabunPSK" w:hAnsi="TH SarabunPSK" w:cs="TH SarabunPSK" w:hint="cs"/>
          <w:sz w:val="32"/>
          <w:szCs w:val="32"/>
          <w:cs/>
        </w:rPr>
        <w:t>ได้ด้วยตนเอง เนื่องจากข้อมูลดังกล่าวมีเผยแพร่อยู่ทั่วไปบนโลกอินเตอร์เน็ต</w:t>
      </w:r>
    </w:p>
    <w:p w:rsidR="00321979" w:rsidRPr="00321979" w:rsidRDefault="0055137D" w:rsidP="007B6D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21979" w:rsidRPr="00321979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321979"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พื้นที่ศึกษา</w:t>
      </w:r>
    </w:p>
    <w:p w:rsidR="00C504E6" w:rsidRDefault="00321979" w:rsidP="007B6D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การวิจัยนี้ได้เลือกพื้นที่ศึกษาคือ พื้นที่ศึกษาภายใน</w:t>
      </w:r>
      <w:r w:rsidR="00C504E6">
        <w:rPr>
          <w:rFonts w:ascii="TH SarabunPSK" w:hAnsi="TH SarabunPSK" w:cs="TH SarabunPSK" w:hint="cs"/>
          <w:sz w:val="32"/>
          <w:szCs w:val="32"/>
          <w:cs/>
        </w:rPr>
        <w:t xml:space="preserve"> หมู่ </w:t>
      </w:r>
      <w:r w:rsidR="00C504E6">
        <w:rPr>
          <w:rFonts w:ascii="TH SarabunPSK" w:hAnsi="TH SarabunPSK" w:cs="TH SarabunPSK"/>
          <w:sz w:val="32"/>
          <w:szCs w:val="32"/>
        </w:rPr>
        <w:t xml:space="preserve">7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ตำบลบ้านสระ อำเภอสามชุก จังหวัดสุพรรณบุรี ซึ่งทำการเกษตรกรรมส่วนใหญ่เป็น นาข้าว</w:t>
      </w:r>
      <w:r w:rsidR="00C504E6">
        <w:rPr>
          <w:rFonts w:ascii="TH SarabunPSK" w:hAnsi="TH SarabunPSK" w:cs="TH SarabunPSK"/>
          <w:sz w:val="32"/>
          <w:szCs w:val="32"/>
        </w:rPr>
        <w:t xml:space="preserve"> </w:t>
      </w:r>
      <w:r w:rsidR="00C504E6" w:rsidRPr="00156770">
        <w:rPr>
          <w:rFonts w:ascii="TH SarabunPSK" w:hAnsi="TH SarabunPSK" w:cs="TH SarabunPSK"/>
          <w:sz w:val="32"/>
          <w:szCs w:val="32"/>
          <w:cs/>
        </w:rPr>
        <w:t>เป็นพื้นที่ที่เป็นบ้านเกิดของเพื่อนผู้วิจัย ชาวบ้านมีกัลยาณมิตรให้ความร่วมมือเป็นอย่างดีที่สุด ส่งผลให้งานเป็นไปอย่างราบรื่น</w:t>
      </w:r>
      <w:r w:rsidR="00C504E6">
        <w:rPr>
          <w:rFonts w:ascii="TH SarabunPSK" w:hAnsi="TH SarabunPSK" w:cs="TH SarabunPSK"/>
          <w:sz w:val="32"/>
          <w:szCs w:val="32"/>
        </w:rPr>
        <w:t xml:space="preserve"> </w:t>
      </w:r>
    </w:p>
    <w:p w:rsidR="00C504E6" w:rsidRDefault="00361ACA" w:rsidP="007B6D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562600" cy="4296748"/>
            <wp:effectExtent l="0" t="0" r="0" b="88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2753860_1250933185113573_369515039557681152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27" cy="42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E6" w:rsidRDefault="00C504E6" w:rsidP="007B6D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3. วิธีการเก็บรวบรวมข้อมูล</w:t>
      </w:r>
    </w:p>
    <w:p w:rsidR="007B6D69" w:rsidRPr="00156770" w:rsidRDefault="00C504E6" w:rsidP="007B6D69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21979"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>3.1 การรวบรวมข้อมูล</w:t>
      </w:r>
      <w:r w:rsidR="00321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ผู้วิจัยได้ทำการบินอากาศยานไร้คนขับโดยใช้ระบบอัตโนมัติผ่านแอปพลิเคชั่น</w:t>
      </w:r>
      <w:r w:rsidR="007B6D69"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ถ่ายภาพสีผสมจริง เหนือพื้นที่ศึกษาจำนวน 60 ภาพ ให้มีส่วนซ้อนทับ </w:t>
      </w:r>
      <w:r w:rsidR="007B6D69" w:rsidRPr="00156770">
        <w:rPr>
          <w:rFonts w:ascii="TH SarabunPSK" w:hAnsi="TH SarabunPSK" w:cs="TH SarabunPSK"/>
          <w:sz w:val="32"/>
          <w:szCs w:val="32"/>
        </w:rPr>
        <w:t xml:space="preserve">60%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และส่วนเกย </w:t>
      </w:r>
      <w:r w:rsidR="007B6D69" w:rsidRPr="00156770">
        <w:rPr>
          <w:rFonts w:ascii="TH SarabunPSK" w:hAnsi="TH SarabunPSK" w:cs="TH SarabunPSK"/>
          <w:sz w:val="32"/>
          <w:szCs w:val="32"/>
        </w:rPr>
        <w:t xml:space="preserve">30%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ตามมาตรฐานหลักการถ่ายภาพทางอากาศ นำภาพเข้าสู่กระบวนการต่อภาพโดยอัตโนมัติโดย โปรแกรมวิเคราะห์ภาพโฟโตแกรมเมตรี</w:t>
      </w:r>
      <w:r w:rsidR="007B6D69"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สร้างเป็นภาพกราฟฟิกส์แรสเตอร์</w:t>
      </w:r>
      <w:r w:rsidR="00956737"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 w:rsidR="00956737">
        <w:rPr>
          <w:rFonts w:ascii="TH SarabunPSK" w:hAnsi="TH SarabunPSK" w:cs="TH SarabunPSK"/>
          <w:sz w:val="32"/>
          <w:szCs w:val="32"/>
        </w:rPr>
        <w:t xml:space="preserve">TIFF </w:t>
      </w:r>
      <w:r w:rsidR="00956737">
        <w:rPr>
          <w:rFonts w:ascii="TH SarabunPSK" w:hAnsi="TH SarabunPSK" w:cs="TH SarabunPSK" w:hint="cs"/>
          <w:sz w:val="32"/>
          <w:szCs w:val="32"/>
          <w:cs/>
        </w:rPr>
        <w:t xml:space="preserve">ที่เป็นไฟลล์คุณภาพสูงโปรแกรมสามารถสกัดช่วงคลื่น </w:t>
      </w:r>
      <w:r w:rsidR="00956737">
        <w:rPr>
          <w:rFonts w:ascii="TH SarabunPSK" w:hAnsi="TH SarabunPSK" w:cs="TH SarabunPSK"/>
          <w:sz w:val="32"/>
          <w:szCs w:val="32"/>
        </w:rPr>
        <w:t xml:space="preserve">Red Green Blue </w:t>
      </w:r>
      <w:r w:rsidR="00956737">
        <w:rPr>
          <w:rFonts w:ascii="TH SarabunPSK" w:hAnsi="TH SarabunPSK" w:cs="TH SarabunPSK" w:hint="cs"/>
          <w:sz w:val="32"/>
          <w:szCs w:val="32"/>
          <w:cs/>
        </w:rPr>
        <w:t>ออกมา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>สำหรับการวิเคราะห์บนโปรแกรม</w:t>
      </w:r>
      <w:r w:rsidR="00956737">
        <w:rPr>
          <w:rFonts w:ascii="TH SarabunPSK" w:hAnsi="TH SarabunPSK" w:cs="TH SarabunPSK" w:hint="cs"/>
          <w:sz w:val="32"/>
          <w:szCs w:val="32"/>
          <w:cs/>
        </w:rPr>
        <w:t>ภูมิสารสนเทศประยุกต์</w:t>
      </w:r>
    </w:p>
    <w:p w:rsidR="007B6D69" w:rsidRPr="00156770" w:rsidRDefault="007B6D69" w:rsidP="007B6D69">
      <w:pPr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5677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5677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06CCE8" wp14:editId="5AEFEA4C">
            <wp:extent cx="1819275" cy="1819275"/>
            <wp:effectExtent l="0" t="0" r="9525" b="952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E419AFA-A1AE-46D6-B603-3F95FEF79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E419AFA-A1AE-46D6-B603-3F95FEF79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09" cy="18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FC55ED" wp14:editId="2B7949A7">
            <wp:extent cx="648404" cy="1866030"/>
            <wp:effectExtent l="0" t="0" r="0" b="127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FC47655D-A312-41CD-A9F6-644069923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FC47655D-A312-41CD-A9F6-644069923F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92" cy="18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D69" w:rsidRPr="00156770" w:rsidRDefault="00440CD0" w:rsidP="007B6D69">
      <w:pPr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 xml:space="preserve">        ภาพที่ 2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 ภาพที่ได้จากบินถ่ายภาพทางอากาศ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ab/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 ภาพที่ 3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 ภาพจากกระบวนการโฟโตแกรมเมตรี</w:t>
      </w:r>
    </w:p>
    <w:p w:rsidR="007B6D69" w:rsidRPr="00857336" w:rsidRDefault="007B6D69" w:rsidP="007B6D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21979">
        <w:rPr>
          <w:rFonts w:ascii="TH SarabunPSK" w:hAnsi="TH SarabunPSK" w:cs="TH SarabunPSK" w:hint="cs"/>
          <w:b/>
          <w:bCs/>
          <w:sz w:val="32"/>
          <w:szCs w:val="32"/>
          <w:cs/>
        </w:rPr>
        <w:t>3.2</w:t>
      </w:r>
      <w:r w:rsidR="00321979" w:rsidRPr="00321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="00321979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วิเคราะห์ข้อมูล</w:t>
      </w:r>
      <w:r w:rsidR="00321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770">
        <w:rPr>
          <w:rFonts w:ascii="TH SarabunPSK" w:hAnsi="TH SarabunPSK" w:cs="TH SarabunPSK"/>
          <w:sz w:val="32"/>
          <w:szCs w:val="32"/>
          <w:cs/>
        </w:rPr>
        <w:t>กระบวนการแปลงภาพโดยใช้ดัชนี</w:t>
      </w:r>
      <w:r w:rsidR="00822754">
        <w:rPr>
          <w:rFonts w:ascii="TH SarabunPSK" w:hAnsi="TH SarabunPSK" w:cs="TH SarabunPSK" w:hint="cs"/>
          <w:sz w:val="32"/>
          <w:szCs w:val="32"/>
          <w:cs/>
        </w:rPr>
        <w:t>ที่มองเห็นได้ทั้งสาม</w:t>
      </w:r>
      <w:r w:rsidRPr="00156770">
        <w:rPr>
          <w:rFonts w:ascii="TH SarabunPSK" w:hAnsi="TH SarabunPSK" w:cs="TH SarabunPSK"/>
          <w:sz w:val="32"/>
          <w:szCs w:val="32"/>
        </w:rPr>
        <w:t xml:space="preserve"> </w:t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ผ่านโปรแกรมวิเคราะห์ภาพถ่ายทางอากาศ </w:t>
      </w:r>
      <w:r w:rsidR="0084040F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732426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 </w:t>
      </w:r>
      <w:r w:rsidR="00732426">
        <w:rPr>
          <w:rFonts w:ascii="TH SarabunPSK" w:hAnsi="TH SarabunPSK" w:cs="TH SarabunPSK"/>
          <w:sz w:val="32"/>
          <w:szCs w:val="32"/>
        </w:rPr>
        <w:t>Raster calculator</w:t>
      </w:r>
      <w:r w:rsidR="00857336">
        <w:rPr>
          <w:rFonts w:ascii="TH SarabunPSK" w:hAnsi="TH SarabunPSK" w:cs="TH SarabunPSK"/>
          <w:sz w:val="32"/>
          <w:szCs w:val="32"/>
        </w:rPr>
        <w:t xml:space="preserve"> </w:t>
      </w:r>
      <w:r w:rsidR="00857336">
        <w:rPr>
          <w:rFonts w:ascii="TH SarabunPSK" w:hAnsi="TH SarabunPSK" w:cs="TH SarabunPSK" w:hint="cs"/>
          <w:sz w:val="32"/>
          <w:szCs w:val="32"/>
          <w:cs/>
        </w:rPr>
        <w:t xml:space="preserve">นำสมการทั้งสามมาคำนวณตามสูตรที่กล่าวไว้ข้างต้น โดย </w:t>
      </w:r>
      <w:r w:rsidR="00857336">
        <w:rPr>
          <w:rFonts w:ascii="TH SarabunPSK" w:hAnsi="TH SarabunPSK" w:cs="TH SarabunPSK"/>
          <w:sz w:val="32"/>
          <w:szCs w:val="32"/>
        </w:rPr>
        <w:t>Band 1 Band 2</w:t>
      </w:r>
      <w:r w:rsidR="00857336" w:rsidRPr="00857336">
        <w:rPr>
          <w:rFonts w:ascii="TH SarabunPSK" w:hAnsi="TH SarabunPSK" w:cs="TH SarabunPSK"/>
          <w:sz w:val="32"/>
          <w:szCs w:val="32"/>
        </w:rPr>
        <w:t xml:space="preserve"> </w:t>
      </w:r>
      <w:r w:rsidR="00857336">
        <w:rPr>
          <w:rFonts w:ascii="TH SarabunPSK" w:hAnsi="TH SarabunPSK" w:cs="TH SarabunPSK"/>
          <w:sz w:val="32"/>
          <w:szCs w:val="32"/>
        </w:rPr>
        <w:t xml:space="preserve">Band 3 </w:t>
      </w:r>
      <w:r w:rsidR="00857336">
        <w:rPr>
          <w:rFonts w:ascii="TH SarabunPSK" w:hAnsi="TH SarabunPSK" w:cs="TH SarabunPSK" w:hint="cs"/>
          <w:sz w:val="32"/>
          <w:szCs w:val="32"/>
          <w:cs/>
        </w:rPr>
        <w:t xml:space="preserve">คือช่วงคลื่น </w:t>
      </w:r>
      <w:r w:rsidR="00857336">
        <w:rPr>
          <w:rFonts w:ascii="TH SarabunPSK" w:hAnsi="TH SarabunPSK" w:cs="TH SarabunPSK"/>
          <w:sz w:val="32"/>
          <w:szCs w:val="32"/>
        </w:rPr>
        <w:t xml:space="preserve">Rad Green Blue </w:t>
      </w:r>
      <w:r w:rsidR="00857336">
        <w:rPr>
          <w:rFonts w:ascii="TH SarabunPSK" w:hAnsi="TH SarabunPSK" w:cs="TH SarabunPSK" w:hint="cs"/>
          <w:sz w:val="32"/>
          <w:szCs w:val="32"/>
          <w:cs/>
        </w:rPr>
        <w:t>ตามลำดับ จะได้ภาพจากดัชนีทั้งสามดังนี้</w:t>
      </w:r>
    </w:p>
    <w:p w:rsidR="00D65257" w:rsidRDefault="00D65257" w:rsidP="007B6D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noProof/>
        </w:rPr>
        <w:drawing>
          <wp:inline distT="0" distB="0" distL="0" distR="0" wp14:anchorId="19521917" wp14:editId="7CFF51B1">
            <wp:extent cx="1013198" cy="299720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A6250BB-B712-4EBB-ADEB-43CD01442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A6250BB-B712-4EBB-ADEB-43CD01442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06" cy="30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noProof/>
        </w:rPr>
        <w:drawing>
          <wp:inline distT="0" distB="0" distL="0" distR="0" wp14:anchorId="6171E60D" wp14:editId="699361AD">
            <wp:extent cx="1032933" cy="2980942"/>
            <wp:effectExtent l="0" t="0" r="0" b="0"/>
            <wp:docPr id="1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9C5B5EC-175E-446D-9DCB-84712B1D8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9C5B5EC-175E-446D-9DCB-84712B1D84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10" cy="30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noProof/>
        </w:rPr>
        <w:drawing>
          <wp:inline distT="0" distB="0" distL="0" distR="0" wp14:anchorId="2AC11A51" wp14:editId="4D1B606E">
            <wp:extent cx="1039121" cy="2998805"/>
            <wp:effectExtent l="0" t="0" r="889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5C9D9D1-1262-405F-9069-11070A034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B5C9D9D1-1262-405F-9069-11070A034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60" cy="30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57" w:rsidRDefault="00D65257" w:rsidP="007B6D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รูปที่ 1 ภาพจากดัชนี </w:t>
      </w:r>
      <w:r>
        <w:rPr>
          <w:rFonts w:ascii="TH SarabunPSK" w:hAnsi="TH SarabunPSK" w:cs="TH SarabunPSK"/>
          <w:sz w:val="32"/>
          <w:szCs w:val="32"/>
        </w:rPr>
        <w:t>VARI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2 ภาพจากดัชนี </w:t>
      </w:r>
      <w:r>
        <w:rPr>
          <w:rFonts w:ascii="TH SarabunPSK" w:hAnsi="TH SarabunPSK" w:cs="TH SarabunPSK"/>
          <w:sz w:val="32"/>
          <w:szCs w:val="32"/>
        </w:rPr>
        <w:t>NGRDI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รูปที่ 3 ภาพจากดัชนี </w:t>
      </w:r>
      <w:r>
        <w:rPr>
          <w:rFonts w:ascii="TH SarabunPSK" w:hAnsi="TH SarabunPSK" w:cs="TH SarabunPSK"/>
          <w:sz w:val="32"/>
          <w:szCs w:val="32"/>
        </w:rPr>
        <w:t>GLI</w:t>
      </w:r>
    </w:p>
    <w:p w:rsidR="00732426" w:rsidRDefault="00732426" w:rsidP="007324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>จากนั้นใช้เครื่องมือสุ่มจุด</w:t>
      </w:r>
      <w:r>
        <w:rPr>
          <w:rFonts w:ascii="TH SarabunPSK" w:hAnsi="TH SarabunPSK" w:cs="TH SarabunPSK"/>
          <w:sz w:val="32"/>
          <w:szCs w:val="32"/>
        </w:rPr>
        <w:t xml:space="preserve"> (Random point)</w:t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>
        <w:rPr>
          <w:rFonts w:ascii="TH SarabunPSK" w:hAnsi="TH SarabunPSK" w:cs="TH SarabunPSK"/>
          <w:sz w:val="32"/>
          <w:szCs w:val="32"/>
          <w:cs/>
        </w:rPr>
        <w:t xml:space="preserve"> จุด</w:t>
      </w:r>
      <w:r w:rsidRPr="00156770">
        <w:rPr>
          <w:rFonts w:ascii="TH SarabunPSK" w:hAnsi="TH SarabunPSK" w:cs="TH SarabunPSK"/>
          <w:sz w:val="32"/>
          <w:szCs w:val="32"/>
          <w:cs/>
        </w:rPr>
        <w:t>เหนือภาพกราฟฟิกส์แรสเตอร์</w:t>
      </w:r>
      <w:r>
        <w:rPr>
          <w:rFonts w:ascii="TH SarabunPSK" w:hAnsi="TH SarabunPSK" w:cs="TH SarabunPSK" w:hint="cs"/>
          <w:sz w:val="32"/>
          <w:szCs w:val="32"/>
          <w:cs/>
        </w:rPr>
        <w:t>ที่ผ่านการวิเคราะห์</w:t>
      </w:r>
      <w:r>
        <w:rPr>
          <w:rFonts w:ascii="TH SarabunPSK" w:hAnsi="TH SarabunPSK" w:cs="TH SarabunPSK"/>
          <w:sz w:val="32"/>
          <w:szCs w:val="32"/>
          <w:cs/>
        </w:rPr>
        <w:t>ที่เป็นพื้นที่ศึกษา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เพื่อใช้เครื่องมือดูดค่าสี</w:t>
      </w:r>
      <w:r w:rsidR="00912D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912D01">
        <w:rPr>
          <w:rFonts w:ascii="TH SarabunPSK" w:hAnsi="TH SarabunPSK" w:cs="TH SarabunPSK"/>
          <w:sz w:val="32"/>
          <w:szCs w:val="32"/>
        </w:rPr>
        <w:t>Extract Multi Value to Point</w:t>
      </w:r>
      <w:r>
        <w:rPr>
          <w:rFonts w:ascii="TH SarabunPSK" w:hAnsi="TH SarabunPSK" w:cs="TH SarabunPSK"/>
          <w:sz w:val="32"/>
          <w:szCs w:val="32"/>
        </w:rPr>
        <w:t>)</w:t>
      </w:r>
      <w:r w:rsidR="00912D01">
        <w:rPr>
          <w:rFonts w:ascii="TH SarabunPSK" w:hAnsi="TH SarabunPSK" w:cs="TH SarabunPSK"/>
          <w:sz w:val="32"/>
          <w:szCs w:val="32"/>
        </w:rPr>
        <w:t xml:space="preserve"> </w:t>
      </w:r>
      <w:r w:rsidR="00912D01">
        <w:rPr>
          <w:rFonts w:ascii="TH SarabunPSK" w:hAnsi="TH SarabunPSK" w:cs="TH SarabunPSK" w:hint="cs"/>
          <w:sz w:val="32"/>
          <w:szCs w:val="32"/>
          <w:cs/>
        </w:rPr>
        <w:t>ดึงค่าสี (</w:t>
      </w:r>
      <w:r w:rsidR="00912D01">
        <w:rPr>
          <w:rFonts w:ascii="TH SarabunPSK" w:hAnsi="TH SarabunPSK" w:cs="TH SarabunPSK"/>
          <w:sz w:val="32"/>
          <w:szCs w:val="32"/>
        </w:rPr>
        <w:t>Raster Value</w:t>
      </w:r>
      <w:r w:rsidR="00912D0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ใส่ตามจุดดังกล่าว </w:t>
      </w:r>
      <w:r w:rsidRPr="00156770">
        <w:rPr>
          <w:rFonts w:ascii="TH SarabunPSK" w:hAnsi="TH SarabunPSK" w:cs="TH SarabunPSK"/>
          <w:sz w:val="32"/>
          <w:szCs w:val="32"/>
          <w:cs/>
        </w:rPr>
        <w:t>เพิ่มตารางแสดงคุณลักษณะ</w:t>
      </w:r>
      <w:r>
        <w:rPr>
          <w:rFonts w:ascii="TH SarabunPSK" w:hAnsi="TH SarabunPSK" w:cs="TH SarabunPSK"/>
          <w:sz w:val="32"/>
          <w:szCs w:val="32"/>
        </w:rPr>
        <w:t xml:space="preserve"> (add attribute data) </w:t>
      </w:r>
      <w:r w:rsidRPr="00156770">
        <w:rPr>
          <w:rFonts w:ascii="TH SarabunPSK" w:hAnsi="TH SarabunPSK" w:cs="TH SarabunPSK"/>
          <w:sz w:val="32"/>
          <w:szCs w:val="32"/>
          <w:cs/>
        </w:rPr>
        <w:t>เพื่อใส่ค่าคลอโรฟิลล์ ที่วัดได้จากการลงพื้นที่ศึกษาโดยเครื่องวัดค่าคลอโรฟิลล์ ทำการส่งออกไฟล์ตารางคุณลักษณะ</w:t>
      </w:r>
    </w:p>
    <w:p w:rsidR="00912D01" w:rsidRDefault="00912D01" w:rsidP="00912D01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953162" cy="2172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-20191106-1121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01" w:rsidRPr="00156770" w:rsidRDefault="00912D01" w:rsidP="00912D01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1 ตัวอย่างข้อมูลในตารางแสดงคุณลักษณะ</w:t>
      </w:r>
    </w:p>
    <w:p w:rsidR="00CD2345" w:rsidRDefault="007B6D69" w:rsidP="00CD2345">
      <w:pPr>
        <w:jc w:val="center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027C348" wp14:editId="707B8E66">
            <wp:extent cx="1227667" cy="3482393"/>
            <wp:effectExtent l="0" t="0" r="0" b="38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0C5B3C9-95B1-4DAA-82C6-A7F1FAF1D1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0C5B3C9-95B1-4DAA-82C6-A7F1FAF1D1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484" cy="37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ED3">
        <w:rPr>
          <w:rFonts w:ascii="TH SarabunPSK" w:hAnsi="TH SarabunPSK" w:cs="TH SarabunPSK"/>
          <w:sz w:val="32"/>
          <w:szCs w:val="32"/>
        </w:rPr>
        <w:tab/>
      </w:r>
      <w:r w:rsidR="005D2ED3">
        <w:rPr>
          <w:rFonts w:ascii="TH SarabunPSK" w:hAnsi="TH SarabunPSK" w:cs="TH SarabunPSK"/>
          <w:sz w:val="32"/>
          <w:szCs w:val="32"/>
        </w:rPr>
        <w:tab/>
      </w:r>
      <w:r w:rsidR="005D2ED3" w:rsidRPr="0015677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F0E943" wp14:editId="0031982B">
            <wp:extent cx="2283154" cy="3463212"/>
            <wp:effectExtent l="0" t="0" r="3175" b="4445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4D7980-C21A-4E90-AAA7-072DC03CA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id="{B14D7980-C21A-4E90-AAA7-072DC03CAB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2212" cy="359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345" w:rsidRDefault="005D2ED3" w:rsidP="005D2ED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440CD0" w:rsidRPr="00156770">
        <w:rPr>
          <w:rFonts w:ascii="TH SarabunPSK" w:hAnsi="TH SarabunPSK" w:cs="TH SarabunPSK"/>
          <w:sz w:val="32"/>
          <w:szCs w:val="32"/>
          <w:cs/>
        </w:rPr>
        <w:t>ภาพที่ 5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 การสุ่มจุดเหนือภาพ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ภาพที่ 6 การวัดค่าคลอโรฟิลล์ในใบข้าว </w:t>
      </w:r>
      <w:r w:rsidRPr="00156770">
        <w:rPr>
          <w:rFonts w:ascii="TH SarabunPSK" w:hAnsi="TH SarabunPSK" w:cs="TH SarabunPSK"/>
          <w:sz w:val="32"/>
          <w:szCs w:val="32"/>
          <w:cs/>
        </w:rPr>
        <w:tab/>
      </w:r>
    </w:p>
    <w:p w:rsidR="0085740C" w:rsidRDefault="0085740C" w:rsidP="009C2D4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F67C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การสร้างสมการ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สมการแปลงค่าคลอโรฟิลล์เป็นค่าดัชนีคลอโรฟิลล์ เกิดขึ้นจากคามต้องการปรับค่าที่วัดได้จาการลงพื้นที่ภาคสนามเข้าสมการเพื่อเปรียบเทียบกับค่าดัชนีทั้งสาม โดยใช้บัญญัติไตรยางค์มีหลักการดังนี้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BD32EC">
        <w:rPr>
          <w:rFonts w:ascii="TH SarabunPSK" w:hAnsi="TH SarabunPSK" w:cs="TH SarabunPSK" w:hint="cs"/>
          <w:sz w:val="32"/>
          <w:szCs w:val="32"/>
          <w:cs/>
        </w:rPr>
        <w:t>1. ค่าคลอโรฟิลล์ระหว่าง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35 ตามขอบเขตของความต้องการไนโต</w:t>
      </w:r>
      <w:r w:rsidR="00912D01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เจนของข้าว </w:t>
      </w:r>
    </w:p>
    <w:p w:rsidR="0085740C" w:rsidRDefault="0085740C" w:rsidP="009C2D4C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การใช้ค่าสูงสุดในภาพของแต่ละดัชนีที่มองเห็นได้เป็นตัวแปร</w:t>
      </w:r>
    </w:p>
    <w:p w:rsidR="0085740C" w:rsidRPr="00822754" w:rsidRDefault="0085740C" w:rsidP="0085740C">
      <w:pPr>
        <w:pStyle w:val="NoSpacing"/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จะได้สมการดังนี้</w:t>
      </w:r>
    </w:p>
    <w:p w:rsidR="0085740C" w:rsidRPr="00822754" w:rsidRDefault="0085740C" w:rsidP="0085740C">
      <w:pPr>
        <w:spacing w:after="0"/>
        <w:ind w:firstLine="720"/>
        <w:jc w:val="both"/>
        <w:rPr>
          <w:rFonts w:ascii="TH SarabunPSK" w:hAnsi="TH SarabunPSK" w:cs="TH SarabunPSK"/>
          <w:b/>
          <w:bCs/>
          <w:i/>
          <w:color w:val="000000" w:themeColor="text1"/>
          <w:sz w:val="32"/>
          <w:szCs w:val="32"/>
          <w:shd w:val="clear" w:color="auto" w:fill="FFFFFF"/>
        </w:rPr>
      </w:pPr>
      <m:oMathPara>
        <m:oMath>
          <m:r>
            <m:rPr>
              <m:sty m:val="b"/>
            </m:rPr>
            <w:rPr>
              <w:rFonts w:ascii="Cambria Math" w:hAnsi="Cambria Math" w:cs="TH SarabunPSK" w:hint="cs"/>
              <w:color w:val="000000" w:themeColor="text1"/>
              <w:sz w:val="32"/>
              <w:szCs w:val="32"/>
              <w:shd w:val="clear" w:color="auto" w:fill="FFFFFF"/>
              <w:cs/>
            </w:rPr>
            <m:t>ค่าดัชนีคลอโรฟิลล์</m:t>
          </m:r>
          <m:r>
            <m:rPr>
              <m:sty m:val="bi"/>
            </m:rP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</w:rPr>
            <m:t>=</m:t>
          </m:r>
          <m:d>
            <m:dPr>
              <m:ctrlPr>
                <w:rPr>
                  <w:rFonts w:ascii="Cambria Math" w:hAnsi="Cambria Math" w:cs="TH SarabunPSK"/>
                  <w:b/>
                  <w:bCs/>
                  <w:i/>
                  <w:color w:val="000000" w:themeColor="text1"/>
                  <w:sz w:val="32"/>
                  <w:szCs w:val="32"/>
                  <w:shd w:val="clear" w:color="auto" w:fill="FFFFFF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H SarabunPSK"/>
                      <w:b/>
                      <w:bCs/>
                      <w:i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  <w:cs/>
                    </w:rPr>
                    <m:t>ค่าสูงสุดในภาพถ่ายทางอากาศ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H SarabunPSK"/>
                      <w:color w:val="000000" w:themeColor="text1"/>
                      <w:sz w:val="32"/>
                      <w:szCs w:val="32"/>
                      <w:shd w:val="clear" w:color="auto" w:fill="FFFFFF"/>
                    </w:rPr>
                    <m:t>35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</w:rPr>
            <m:t xml:space="preserve">x </m:t>
          </m:r>
          <m:r>
            <m:rPr>
              <m:sty m:val="b"/>
            </m:rPr>
            <w:rPr>
              <w:rFonts w:ascii="Cambria Math" w:hAnsi="Cambria Math" w:cs="TH SarabunPSK"/>
              <w:color w:val="000000" w:themeColor="text1"/>
              <w:sz w:val="32"/>
              <w:szCs w:val="32"/>
              <w:shd w:val="clear" w:color="auto" w:fill="FFFFFF"/>
              <w:cs/>
            </w:rPr>
            <m:t>ค่าคลอโรฟิลล์ในแต่ละจุด</m:t>
          </m:r>
        </m:oMath>
      </m:oMathPara>
    </w:p>
    <w:p w:rsidR="0085740C" w:rsidRPr="00822754" w:rsidRDefault="0085740C" w:rsidP="0085740C">
      <w:pPr>
        <w:spacing w:after="0"/>
        <w:ind w:firstLine="720"/>
        <w:jc w:val="both"/>
        <w:rPr>
          <w:rFonts w:ascii="TH SarabunPSK" w:hAnsi="TH SarabunPSK" w:cs="TH SarabunPSK"/>
          <w:b/>
          <w:bCs/>
          <w:i/>
          <w:color w:val="000000" w:themeColor="text1"/>
          <w:sz w:val="32"/>
          <w:szCs w:val="32"/>
          <w:shd w:val="clear" w:color="auto" w:fill="FFFFFF"/>
        </w:rPr>
      </w:pPr>
    </w:p>
    <w:p w:rsidR="0085740C" w:rsidRDefault="0085740C" w:rsidP="0085740C">
      <w:pPr>
        <w:pStyle w:val="NoSpacing"/>
        <w:spacing w:after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นำค่าคลอโรฟิลล์ที่ได้จากการวัดภาคสนามเข้าสมการแปลงเป็นค่าดัชนีคลอโรฟิลล์ และนำค่าที่ได้เข้าสู่ตารางคุณลักษณะ เพื่อนำไปวิเคราะห์ผ่าน</w:t>
      </w:r>
      <w:r w:rsidR="005D2ED3">
        <w:rPr>
          <w:rFonts w:ascii="TH SarabunPSK" w:hAnsi="TH SarabunPSK" w:cs="TH SarabunPSK" w:hint="cs"/>
          <w:sz w:val="32"/>
          <w:szCs w:val="32"/>
          <w:cs/>
        </w:rPr>
        <w:t>โปรแกรมทางสถิติต่อไป</w:t>
      </w:r>
    </w:p>
    <w:p w:rsidR="0085740C" w:rsidRDefault="0085740C" w:rsidP="007B6D6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320E2" w:rsidRDefault="007320E2" w:rsidP="007320E2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A2DF2" w:rsidRDefault="008A2DF2" w:rsidP="007B6D69">
      <w:pPr>
        <w:pStyle w:val="NoSpacing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2DF2">
        <w:rPr>
          <w:noProof/>
          <w:szCs w:val="22"/>
          <w:cs/>
        </w:rPr>
        <w:lastRenderedPageBreak/>
        <w:drawing>
          <wp:inline distT="0" distB="0" distL="0" distR="0">
            <wp:extent cx="5731510" cy="7816561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F2" w:rsidRPr="007320E2" w:rsidRDefault="008A2DF2" w:rsidP="008A2DF2">
      <w:pPr>
        <w:pStyle w:val="NoSpacing"/>
        <w:spacing w:after="240"/>
        <w:jc w:val="center"/>
        <w:rPr>
          <w:rFonts w:ascii="TH SarabunPSK" w:hAnsi="TH SarabunPSK" w:cs="TH SarabunPSK"/>
          <w:sz w:val="32"/>
          <w:szCs w:val="32"/>
          <w:cs/>
        </w:rPr>
      </w:pPr>
      <w:r w:rsidRPr="007320E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83569">
        <w:rPr>
          <w:rFonts w:ascii="TH SarabunPSK" w:hAnsi="TH SarabunPSK" w:cs="TH SarabunPSK"/>
          <w:sz w:val="32"/>
          <w:szCs w:val="32"/>
        </w:rPr>
        <w:t>2</w:t>
      </w:r>
      <w:r w:rsidRPr="007320E2">
        <w:rPr>
          <w:rFonts w:ascii="TH SarabunPSK" w:hAnsi="TH SarabunPSK" w:cs="TH SarabunPSK" w:hint="cs"/>
          <w:sz w:val="32"/>
          <w:szCs w:val="32"/>
          <w:cs/>
        </w:rPr>
        <w:t xml:space="preserve"> ตัวอย่างข้อมูลที่นำไปวิเคราะห์</w:t>
      </w:r>
    </w:p>
    <w:p w:rsidR="008A2DF2" w:rsidRDefault="008A2DF2" w:rsidP="007B6D69">
      <w:pPr>
        <w:pStyle w:val="NoSpacing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6D69" w:rsidRPr="00156770" w:rsidRDefault="007B6D69" w:rsidP="007B6D69">
      <w:pPr>
        <w:pStyle w:val="NoSpacing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ผลการวิจัย</w:t>
      </w:r>
    </w:p>
    <w:p w:rsidR="006C130D" w:rsidRPr="005F4166" w:rsidRDefault="007B6D69" w:rsidP="007B6D69">
      <w:pPr>
        <w:pStyle w:val="NoSpacing"/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  <w:t>จากการวิเคราะห์ข้อมูลค่าที่ได้จากการวัดค่าคลอโรฟิลล์และค่า</w:t>
      </w:r>
      <w:r w:rsidR="006C130D">
        <w:rPr>
          <w:rFonts w:ascii="TH SarabunPSK" w:hAnsi="TH SarabunPSK" w:cs="TH SarabunPSK"/>
          <w:sz w:val="32"/>
          <w:szCs w:val="32"/>
          <w:cs/>
        </w:rPr>
        <w:t>ดัชนี</w:t>
      </w:r>
      <w:r w:rsidR="006C130D" w:rsidRPr="00696679">
        <w:rPr>
          <w:rFonts w:ascii="TH SarabunPSK" w:hAnsi="TH SarabunPSK" w:cs="TH SarabunPSK"/>
          <w:sz w:val="32"/>
          <w:szCs w:val="32"/>
          <w:cs/>
        </w:rPr>
        <w:t>ช่วงคลื่นที่มองเห็นได้</w:t>
      </w:r>
      <w:r w:rsidR="006C130D">
        <w:rPr>
          <w:rFonts w:ascii="TH SarabunPSK" w:hAnsi="TH SarabunPSK" w:cs="TH SarabunPSK"/>
          <w:sz w:val="32"/>
          <w:szCs w:val="32"/>
          <w:cs/>
        </w:rPr>
        <w:t>ทั้งสามผ่าน</w:t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โปรแกรมทางสถิติ </w:t>
      </w:r>
      <w:r w:rsidR="006C130D">
        <w:rPr>
          <w:rFonts w:ascii="TH SarabunPSK" w:hAnsi="TH SarabunPSK" w:cs="TH SarabunPSK" w:hint="cs"/>
          <w:sz w:val="32"/>
          <w:szCs w:val="32"/>
          <w:cs/>
        </w:rPr>
        <w:t>เพื่อทดสอบหาค่าเฉลี่ยความสามารถทดแทนการตรวจวัดด้วยเครื่องวัดปริมาณคลอโรฟิลล์ หากแสดงค่าความน่าจะเป็น (</w:t>
      </w:r>
      <w:r w:rsidR="006C130D">
        <w:rPr>
          <w:rFonts w:ascii="TH SarabunPSK" w:hAnsi="TH SarabunPSK" w:cs="TH SarabunPSK"/>
          <w:sz w:val="32"/>
          <w:szCs w:val="32"/>
        </w:rPr>
        <w:t xml:space="preserve">P-value) </w:t>
      </w:r>
      <w:r w:rsidR="006C130D">
        <w:rPr>
          <w:rFonts w:ascii="TH SarabunPSK" w:hAnsi="TH SarabunPSK" w:cs="TH SarabunPSK" w:hint="cs"/>
          <w:sz w:val="32"/>
          <w:szCs w:val="32"/>
          <w:cs/>
        </w:rPr>
        <w:t>มากกว่า 0.05 คือ</w:t>
      </w:r>
      <w:r w:rsidR="00E12C1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6C130D">
        <w:rPr>
          <w:rFonts w:ascii="TH SarabunPSK" w:hAnsi="TH SarabunPSK" w:cs="TH SarabunPSK" w:hint="cs"/>
          <w:sz w:val="32"/>
          <w:szCs w:val="32"/>
          <w:cs/>
        </w:rPr>
        <w:t xml:space="preserve">ยอมรับ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H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0</m:t>
            </m:r>
          </m:sub>
        </m:sSub>
      </m:oMath>
      <w:r w:rsidR="006C130D">
        <w:rPr>
          <w:rFonts w:ascii="TH SarabunPSK" w:hAnsi="TH SarabunPSK" w:cs="TH SarabunPSK"/>
          <w:sz w:val="32"/>
          <w:szCs w:val="32"/>
        </w:rPr>
        <w:t xml:space="preserve"> </w:t>
      </w:r>
      <w:r w:rsidR="006C130D">
        <w:rPr>
          <w:rFonts w:ascii="TH SarabunPSK" w:hAnsi="TH SarabunPSK" w:cs="TH SarabunPSK" w:hint="cs"/>
          <w:sz w:val="32"/>
          <w:szCs w:val="32"/>
          <w:cs/>
        </w:rPr>
        <w:t>หมายถึงมีค่าเฉลี่ยทั้งสอง</w:t>
      </w:r>
      <w:r w:rsidR="00E12C10">
        <w:rPr>
          <w:rFonts w:ascii="TH SarabunPSK" w:hAnsi="TH SarabunPSK" w:cs="TH SarabunPSK" w:hint="cs"/>
          <w:sz w:val="32"/>
          <w:szCs w:val="32"/>
          <w:cs/>
        </w:rPr>
        <w:t>ฝั่งใกล้เคียงกันสามารถนำมาใช้ทดแทนกันได้ แต่หากแสดงค่าความน่าจะเป็น (</w:t>
      </w:r>
      <w:r w:rsidR="00E12C10">
        <w:rPr>
          <w:rFonts w:ascii="TH SarabunPSK" w:hAnsi="TH SarabunPSK" w:cs="TH SarabunPSK"/>
          <w:sz w:val="32"/>
          <w:szCs w:val="32"/>
        </w:rPr>
        <w:t xml:space="preserve">P-value) </w:t>
      </w:r>
      <w:r w:rsidR="00E12C10">
        <w:rPr>
          <w:rFonts w:ascii="TH SarabunPSK" w:hAnsi="TH SarabunPSK" w:cs="TH SarabunPSK" w:hint="cs"/>
          <w:sz w:val="32"/>
          <w:szCs w:val="32"/>
          <w:cs/>
        </w:rPr>
        <w:t xml:space="preserve">น้อยกว่า 0.05 คือการปฏิเสธ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H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0</m:t>
            </m:r>
          </m:sub>
        </m:sSub>
      </m:oMath>
      <w:r w:rsidR="00E12C1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12C10">
        <w:rPr>
          <w:rFonts w:ascii="TH SarabunPSK" w:hAnsi="TH SarabunPSK" w:cs="TH SarabunPSK" w:hint="cs"/>
          <w:sz w:val="32"/>
          <w:szCs w:val="32"/>
          <w:cs/>
        </w:rPr>
        <w:t>หมายถึงมีค่าเฉลี่ยทั้งสองไม่ใกล้เคียงกัน ไม่เป็นที่ยอมรับ</w:t>
      </w:r>
      <w:r w:rsidR="005F4166">
        <w:rPr>
          <w:rFonts w:ascii="TH SarabunPSK" w:hAnsi="TH SarabunPSK" w:cs="TH SarabunPSK"/>
          <w:sz w:val="32"/>
          <w:szCs w:val="32"/>
        </w:rPr>
        <w:t xml:space="preserve"> </w:t>
      </w:r>
      <w:r w:rsidR="005F4166">
        <w:rPr>
          <w:rFonts w:ascii="TH SarabunPSK" w:hAnsi="TH SarabunPSK" w:cs="TH SarabunPSK" w:hint="cs"/>
          <w:sz w:val="32"/>
          <w:szCs w:val="32"/>
          <w:cs/>
        </w:rPr>
        <w:t>เมื่อดัชนีทั้งสามผ่านการวิเคราะห์ด้วยโปรแกรมทางสถิติจะแสดงผลดังนี้</w:t>
      </w:r>
    </w:p>
    <w:p w:rsidR="008A2DF2" w:rsidRDefault="00F97C2D" w:rsidP="008A2DF2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F97C2D">
        <w:rPr>
          <w:noProof/>
        </w:rPr>
        <w:drawing>
          <wp:inline distT="0" distB="0" distL="0" distR="0">
            <wp:extent cx="3209925" cy="2190750"/>
            <wp:effectExtent l="0" t="0" r="952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66" w:rsidRDefault="008A2DF2" w:rsidP="008A2DF2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83569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ตาร</w:t>
      </w:r>
      <w:r w:rsidR="005F4166">
        <w:rPr>
          <w:rFonts w:ascii="TH SarabunPSK" w:hAnsi="TH SarabunPSK" w:cs="TH SarabunPSK" w:hint="cs"/>
          <w:sz w:val="32"/>
          <w:szCs w:val="32"/>
          <w:cs/>
        </w:rPr>
        <w:t xml:space="preserve">างแสดงผลของ </w:t>
      </w:r>
      <w:r w:rsidR="005F4166">
        <w:rPr>
          <w:rFonts w:ascii="TH SarabunPSK" w:hAnsi="TH SarabunPSK" w:cs="TH SarabunPSK"/>
          <w:sz w:val="32"/>
          <w:szCs w:val="32"/>
        </w:rPr>
        <w:t>VARI</w:t>
      </w:r>
    </w:p>
    <w:p w:rsidR="005F4166" w:rsidRPr="005F4166" w:rsidRDefault="005F4166" w:rsidP="005F4166">
      <w:pPr>
        <w:pStyle w:val="NoSpacing"/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F41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ดัชนี </w:t>
      </w:r>
      <w:r w:rsidRPr="005F4166">
        <w:rPr>
          <w:rFonts w:ascii="TH SarabunPSK" w:hAnsi="TH SarabunPSK" w:cs="TH SarabunPSK"/>
          <w:b/>
          <w:bCs/>
          <w:sz w:val="32"/>
          <w:szCs w:val="32"/>
        </w:rPr>
        <w:t>VARI (Visible Atmospherically Resistant Index)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 ดัชนีต้านทานชั้นบรรยากาศแสงที่มองเห็นได้ </w:t>
      </w:r>
      <w:r>
        <w:rPr>
          <w:rFonts w:ascii="TH SarabunPSK" w:hAnsi="TH SarabunPSK" w:cs="TH SarabunPSK" w:hint="cs"/>
          <w:sz w:val="32"/>
          <w:szCs w:val="32"/>
          <w:cs/>
        </w:rPr>
        <w:t>มีค่าความน่าจะเป็น</w:t>
      </w:r>
      <w:r w:rsidR="00051500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P-value) </w:t>
      </w:r>
      <w:r w:rsidR="00051500">
        <w:rPr>
          <w:rFonts w:ascii="TH SarabunPSK" w:hAnsi="TH SarabunPSK" w:cs="TH SarabunPSK" w:hint="cs"/>
          <w:sz w:val="32"/>
          <w:szCs w:val="32"/>
          <w:cs/>
        </w:rPr>
        <w:t>เท่ากับ 0.089950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0.05 คือการยอมรับ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H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0</m:t>
            </m:r>
          </m:sub>
        </m:sSub>
      </m:oMath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หมายถึงมีค่าเฉลี่ยทั้งสองฝั่งใกล้เคียงกันสามารถนำมาใช้ทดแทนกันได้</w:t>
      </w:r>
      <w:r w:rsidR="00051500">
        <w:rPr>
          <w:rFonts w:ascii="TH SarabunPSK" w:hAnsi="TH SarabunPSK" w:cs="TH SarabunPSK" w:hint="cs"/>
          <w:sz w:val="32"/>
          <w:szCs w:val="32"/>
          <w:cs/>
        </w:rPr>
        <w:t xml:space="preserve"> เป็นที่ยอมรับ</w:t>
      </w:r>
    </w:p>
    <w:p w:rsidR="006C130D" w:rsidRDefault="00F97C2D" w:rsidP="005F4166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F97C2D">
        <w:rPr>
          <w:noProof/>
        </w:rPr>
        <w:drawing>
          <wp:inline distT="0" distB="0" distL="0" distR="0">
            <wp:extent cx="3209925" cy="2190750"/>
            <wp:effectExtent l="0" t="0" r="952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69" w:rsidRDefault="00051500" w:rsidP="007B6D69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83569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ตารางแสดงผลของ </w:t>
      </w:r>
      <w:r>
        <w:rPr>
          <w:rFonts w:ascii="TH SarabunPSK" w:hAnsi="TH SarabunPSK" w:cs="TH SarabunPSK"/>
          <w:sz w:val="32"/>
          <w:szCs w:val="32"/>
        </w:rPr>
        <w:t>NGRDI</w:t>
      </w:r>
    </w:p>
    <w:p w:rsidR="00051500" w:rsidRDefault="00051500" w:rsidP="00051500">
      <w:pPr>
        <w:pStyle w:val="NoSpacing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lastRenderedPageBreak/>
        <w:tab/>
      </w:r>
      <w:r w:rsidRPr="000515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ดัชนี </w:t>
      </w:r>
      <w:r w:rsidRPr="00051500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NGRDI (Normalized green red difference index)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 </w:t>
      </w:r>
      <w:r w:rsidRPr="00051500">
        <w:rPr>
          <w:rFonts w:ascii="TH SarabunPSK" w:hAnsi="TH SarabunPSK" w:cs="TH SarabunPSK"/>
          <w:b/>
          <w:bCs/>
          <w:sz w:val="32"/>
          <w:szCs w:val="32"/>
          <w:cs/>
        </w:rPr>
        <w:t>ดัชนีความแตกต่างช่วงคลื่นสีเขียวและช่วงคลื่นสีแดง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มีค่าความน่าจะเป็นที่ (</w:t>
      </w:r>
      <w:r>
        <w:rPr>
          <w:rFonts w:ascii="TH SarabunPSK" w:hAnsi="TH SarabunPSK" w:cs="TH SarabunPSK"/>
          <w:sz w:val="32"/>
          <w:szCs w:val="32"/>
        </w:rPr>
        <w:t xml:space="preserve">P-value)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051500">
        <w:rPr>
          <w:rFonts w:ascii="TH SarabunPSK" w:hAnsi="TH SarabunPSK" w:cs="TH SarabunPSK"/>
          <w:sz w:val="32"/>
          <w:szCs w:val="32"/>
          <w:cs/>
        </w:rPr>
        <w:t>0.00000002204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ซึ่งน้อยกว่า 0.05 คือการปฏิเสธ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H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0</m:t>
            </m:r>
          </m:sub>
        </m:sSub>
      </m:oMath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หมายถึงมีค่าเฉลี่ยทั้งสองไม่ใกล้เคียงกัน ไม่เป็นที่ยอมรับ</w:t>
      </w:r>
    </w:p>
    <w:p w:rsidR="00051500" w:rsidRDefault="00051500" w:rsidP="00051500">
      <w:pPr>
        <w:pStyle w:val="NoSpacing"/>
        <w:spacing w:after="120"/>
        <w:rPr>
          <w:rFonts w:ascii="TH SarabunPSK" w:hAnsi="TH SarabunPSK" w:cs="TH SarabunPSK"/>
          <w:sz w:val="32"/>
          <w:szCs w:val="32"/>
        </w:rPr>
      </w:pPr>
    </w:p>
    <w:p w:rsidR="00051500" w:rsidRDefault="00F97C2D" w:rsidP="00051500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F97C2D">
        <w:rPr>
          <w:noProof/>
        </w:rPr>
        <w:drawing>
          <wp:inline distT="0" distB="0" distL="0" distR="0">
            <wp:extent cx="3209925" cy="2190750"/>
            <wp:effectExtent l="0" t="0" r="952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00" w:rsidRDefault="00051500" w:rsidP="00051500">
      <w:pPr>
        <w:pStyle w:val="NoSpacing"/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83569">
        <w:rPr>
          <w:rFonts w:ascii="TH SarabunPSK" w:hAnsi="TH SarabunPSK" w:cs="TH SarabunPSK"/>
          <w:sz w:val="32"/>
          <w:szCs w:val="32"/>
        </w:rPr>
        <w:t>5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ตางแสดงผลของ </w:t>
      </w:r>
      <w:r>
        <w:rPr>
          <w:rFonts w:ascii="TH SarabunPSK" w:hAnsi="TH SarabunPSK" w:cs="TH SarabunPSK"/>
          <w:sz w:val="32"/>
          <w:szCs w:val="32"/>
        </w:rPr>
        <w:t>GLI</w:t>
      </w:r>
    </w:p>
    <w:p w:rsidR="00AC6799" w:rsidRPr="00F73039" w:rsidRDefault="00051500" w:rsidP="000745F0">
      <w:pPr>
        <w:pStyle w:val="NoSpacing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1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ดัชนี </w:t>
      </w:r>
      <w:r w:rsidRPr="00051500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GLI (Green Leaf Index)</w:t>
      </w:r>
      <w:r w:rsidRPr="000515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หรือ ดัชนีค่าความเขียว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ค่าความน่าจะเป็นที่ (</w:t>
      </w:r>
      <w:r>
        <w:rPr>
          <w:rFonts w:ascii="TH SarabunPSK" w:hAnsi="TH SarabunPSK" w:cs="TH SarabunPSK"/>
          <w:sz w:val="32"/>
          <w:szCs w:val="32"/>
        </w:rPr>
        <w:t xml:space="preserve">P-value) </w:t>
      </w:r>
      <w:r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51500">
        <w:rPr>
          <w:rFonts w:ascii="TH SarabunPSK" w:hAnsi="TH SarabunPSK" w:cs="TH SarabunPSK"/>
          <w:sz w:val="32"/>
          <w:szCs w:val="32"/>
        </w:rPr>
        <w:t>0.013330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ซึ่งน้อยกว่า 0.05 คือการปฏิเสธ </w:t>
      </w:r>
      <m:oMath>
        <m:sSub>
          <m:sSubPr>
            <m:ctrlPr>
              <w:rPr>
                <w:rFonts w:ascii="Cambria Math" w:hAnsi="Cambria Math" w:cs="TH SarabunPSK"/>
                <w:i/>
                <w:color w:val="000000" w:themeColor="text1"/>
                <w:sz w:val="32"/>
                <w:szCs w:val="32"/>
                <w:shd w:val="clear" w:color="auto" w:fill="FFFFFF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H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32"/>
                <w:szCs w:val="32"/>
                <w:shd w:val="clear" w:color="auto" w:fill="FFFFFF"/>
              </w:rPr>
              <m:t>0</m:t>
            </m:r>
          </m:sub>
        </m:sSub>
      </m:oMath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หมายถึงมีค่าเฉลี่ยทั้งสองไม่ใกล้เคียงกัน ไม่เป็นที่ยอมรับ</w:t>
      </w:r>
    </w:p>
    <w:p w:rsidR="00AC6799" w:rsidRDefault="00AC6799" w:rsidP="00AC6799">
      <w:pPr>
        <w:spacing w:after="0"/>
        <w:ind w:firstLine="720"/>
        <w:jc w:val="both"/>
        <w:rPr>
          <w:rFonts w:ascii="TH SarabunPSK" w:eastAsia="Calibri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:rsidR="00FF44FA" w:rsidRPr="0094397E" w:rsidRDefault="007B6D69" w:rsidP="0094397E">
      <w:pPr>
        <w:pStyle w:val="NoSpacing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7B6D69" w:rsidRPr="0094397E" w:rsidRDefault="0094397E" w:rsidP="000745F0">
      <w:pPr>
        <w:pStyle w:val="NoSpacing"/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4397E">
        <w:rPr>
          <w:rStyle w:val="5yl5"/>
          <w:rFonts w:ascii="TH SarabunPSK" w:hAnsi="TH SarabunPSK" w:cs="TH SarabunPSK"/>
          <w:sz w:val="32"/>
          <w:szCs w:val="32"/>
          <w:cs/>
        </w:rPr>
        <w:t xml:space="preserve">การวิจัยนี้สามารถแสดงให้เห็นถึงความสามารถในการทดแทนเครื่องมือวัดค่าปริมาณคลอโรฟิลล์ซึ่งดัชนี </w:t>
      </w:r>
      <w:r w:rsidRPr="0094397E">
        <w:rPr>
          <w:rStyle w:val="5yl5"/>
          <w:rFonts w:ascii="TH SarabunPSK" w:hAnsi="TH SarabunPSK" w:cs="TH SarabunPSK"/>
          <w:sz w:val="32"/>
          <w:szCs w:val="32"/>
        </w:rPr>
        <w:t xml:space="preserve">VARI </w:t>
      </w:r>
      <w:r w:rsidRPr="0094397E">
        <w:rPr>
          <w:rStyle w:val="5yl5"/>
          <w:rFonts w:ascii="TH SarabunPSK" w:hAnsi="TH SarabunPSK" w:cs="TH SarabunPSK"/>
          <w:sz w:val="32"/>
          <w:szCs w:val="32"/>
          <w:cs/>
        </w:rPr>
        <w:t>ให้ผลที่ดีที่สุด งานวิจัยชิ้นนี้จะเพิ่มความสามารถด้านการจัดการควบคุมคุณภาพและปริมาณข้าวของเกษตรกรไทย ไปต่อยอดและใช้งานจริง</w:t>
      </w:r>
      <w:r w:rsidR="00034DE0">
        <w:rPr>
          <w:rStyle w:val="5yl5"/>
          <w:rFonts w:ascii="TH SarabunPSK" w:hAnsi="TH SarabunPSK" w:cs="TH SarabunPSK" w:hint="cs"/>
          <w:sz w:val="32"/>
          <w:szCs w:val="32"/>
          <w:cs/>
        </w:rPr>
        <w:t xml:space="preserve">โดยไม่จำเป็นต้องซื้อเครื่องวัดคลอโรฟิลล์หรือโดรนติดเซนเซอร์พิเศษที่มีมูลค่าสูง </w:t>
      </w:r>
      <w:r w:rsidRPr="0094397E">
        <w:rPr>
          <w:rStyle w:val="5yl5"/>
          <w:rFonts w:ascii="TH SarabunPSK" w:hAnsi="TH SarabunPSK" w:cs="TH SarabunPSK"/>
          <w:sz w:val="32"/>
          <w:szCs w:val="32"/>
          <w:cs/>
        </w:rPr>
        <w:t xml:space="preserve">ซึ่งเป็นการสนองแผนพัฒนาเศรษฐกิจและสังคมแห่งชาติ ฉบับที่ ฉบับที่ </w:t>
      </w:r>
      <w:r w:rsidRPr="0094397E">
        <w:rPr>
          <w:rStyle w:val="5yl5"/>
          <w:rFonts w:ascii="TH SarabunPSK" w:hAnsi="TH SarabunPSK" w:cs="TH SarabunPSK"/>
          <w:sz w:val="32"/>
          <w:szCs w:val="32"/>
        </w:rPr>
        <w:t xml:space="preserve">12 </w:t>
      </w:r>
      <w:r w:rsidRPr="0094397E">
        <w:rPr>
          <w:rStyle w:val="5yl5"/>
          <w:rFonts w:ascii="TH SarabunPSK" w:hAnsi="TH SarabunPSK" w:cs="TH SarabunPSK"/>
          <w:sz w:val="32"/>
          <w:szCs w:val="32"/>
          <w:cs/>
        </w:rPr>
        <w:t xml:space="preserve">พ.ศ. </w:t>
      </w:r>
      <w:r w:rsidRPr="0094397E">
        <w:rPr>
          <w:rStyle w:val="5yl5"/>
          <w:rFonts w:ascii="TH SarabunPSK" w:hAnsi="TH SarabunPSK" w:cs="TH SarabunPSK"/>
          <w:sz w:val="32"/>
          <w:szCs w:val="32"/>
        </w:rPr>
        <w:t xml:space="preserve">2560-2564 </w:t>
      </w:r>
      <w:r w:rsidRPr="0094397E">
        <w:rPr>
          <w:rStyle w:val="5yl5"/>
          <w:rFonts w:ascii="TH SarabunPSK" w:hAnsi="TH SarabunPSK" w:cs="TH SarabunPSK"/>
          <w:sz w:val="32"/>
          <w:szCs w:val="32"/>
          <w:cs/>
        </w:rPr>
        <w:t>ที่กล่าวถึงการเกษตรแม่นยำและการใช้พื้นที่ให้เกิดประโยชน์และคุ้มค่ามากที่สุด</w:t>
      </w:r>
    </w:p>
    <w:p w:rsidR="007B6D69" w:rsidRPr="00156770" w:rsidRDefault="007B6D69" w:rsidP="007B6D69">
      <w:pPr>
        <w:pStyle w:val="NoSpacing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7B6D69" w:rsidRDefault="00757692" w:rsidP="00757692">
      <w:pPr>
        <w:pStyle w:val="NoSpacing"/>
        <w:spacing w:after="120"/>
        <w:ind w:left="284"/>
        <w:rPr>
          <w:rFonts w:ascii="TH SarabunPSK" w:hAnsi="TH SarabunPSK" w:cs="TH SarabunPSK"/>
          <w:sz w:val="32"/>
          <w:szCs w:val="32"/>
          <w:cs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  <w:t>1.</w:t>
      </w:r>
      <w:r w:rsidR="00AA287F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6D69" w:rsidRPr="00156770">
        <w:rPr>
          <w:rFonts w:ascii="TH SarabunPSK" w:hAnsi="TH SarabunPSK" w:cs="TH SarabunPSK"/>
          <w:sz w:val="32"/>
          <w:szCs w:val="32"/>
          <w:cs/>
        </w:rPr>
        <w:t xml:space="preserve">ดัชนี </w:t>
      </w:r>
      <w:r w:rsidR="007B6D69" w:rsidRPr="00156770">
        <w:rPr>
          <w:rFonts w:ascii="TH SarabunPSK" w:hAnsi="TH SarabunPSK" w:cs="TH SarabunPSK"/>
          <w:sz w:val="32"/>
          <w:szCs w:val="32"/>
        </w:rPr>
        <w:t>VARI</w:t>
      </w:r>
      <w:r w:rsidR="00800A4E">
        <w:rPr>
          <w:rFonts w:ascii="TH SarabunPSK" w:hAnsi="TH SarabunPSK" w:cs="TH SarabunPSK"/>
          <w:sz w:val="32"/>
          <w:szCs w:val="32"/>
        </w:rPr>
        <w:t xml:space="preserve"> </w:t>
      </w:r>
      <w:r w:rsidR="00800A4E">
        <w:rPr>
          <w:rFonts w:ascii="TH SarabunPSK" w:hAnsi="TH SarabunPSK" w:cs="TH SarabunPSK" w:hint="cs"/>
          <w:sz w:val="32"/>
          <w:szCs w:val="32"/>
          <w:cs/>
        </w:rPr>
        <w:t>สามารถนำไปประยุกต์ใช้และทดลองใช้กับพืชชนิดอื่น ๆ ด้วย</w:t>
      </w:r>
    </w:p>
    <w:p w:rsidR="00800A4E" w:rsidRPr="00156770" w:rsidRDefault="00800A4E" w:rsidP="00757692">
      <w:pPr>
        <w:pStyle w:val="NoSpacing"/>
        <w:spacing w:after="120"/>
        <w:ind w:left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การเก็บข้อมูลค่าคลอโรฟิลล์และทำการบินถ่ายภาพทางอากาศควรปฏิบัติในช่วงเวลาเดียวกัน</w:t>
      </w:r>
    </w:p>
    <w:p w:rsidR="00757692" w:rsidRPr="00156770" w:rsidRDefault="00800A4E" w:rsidP="00800A4E">
      <w:pPr>
        <w:pStyle w:val="NoSpacing"/>
        <w:spacing w:after="120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</w:t>
      </w:r>
      <w:r w:rsidR="00757692" w:rsidRPr="00156770">
        <w:rPr>
          <w:rFonts w:ascii="TH SarabunPSK" w:hAnsi="TH SarabunPSK" w:cs="TH SarabunPSK"/>
          <w:sz w:val="32"/>
          <w:szCs w:val="32"/>
          <w:cs/>
        </w:rPr>
        <w:t>.</w:t>
      </w:r>
      <w:r w:rsidR="00AA287F" w:rsidRPr="0015677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ควรมีการทดลองใช้ในหลายช่วงเวลาของการเจริญเติบโตของข้าว</w:t>
      </w:r>
    </w:p>
    <w:p w:rsidR="0094397E" w:rsidRDefault="0094397E" w:rsidP="00757692">
      <w:pPr>
        <w:pStyle w:val="NoSpacing"/>
        <w:spacing w:after="120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4DE0" w:rsidRDefault="00034DE0" w:rsidP="00757692">
      <w:pPr>
        <w:pStyle w:val="NoSpacing"/>
        <w:spacing w:after="120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E76" w:rsidRPr="00156770" w:rsidRDefault="00EC1E76" w:rsidP="00757692">
      <w:pPr>
        <w:pStyle w:val="NoSpacing"/>
        <w:spacing w:after="120"/>
        <w:ind w:left="284"/>
        <w:jc w:val="center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กิตติกรรมประกาศ</w:t>
      </w:r>
    </w:p>
    <w:p w:rsidR="006B28B1" w:rsidRPr="00156770" w:rsidRDefault="00EC1E76" w:rsidP="006B28B1">
      <w:pPr>
        <w:pStyle w:val="Heading5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ab/>
      </w:r>
      <w:r w:rsidRPr="001567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ขอขอบคุณอาจารย์มรกต  </w:t>
      </w:r>
      <w:r w:rsidRPr="00156770">
        <w:rPr>
          <w:rStyle w:val="Strong"/>
          <w:rFonts w:ascii="TH SarabunPSK" w:hAnsi="TH SarabunPSK" w:cs="TH SarabunPSK"/>
          <w:sz w:val="32"/>
          <w:szCs w:val="32"/>
          <w:cs/>
        </w:rPr>
        <w:t>วรชัยรุ่งเรือง</w:t>
      </w:r>
      <w:r w:rsidRPr="001567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ผู้ให้คำปรึกษางานวิจัยรวมถึงอนุเคราะห์อากาศยานไร้คนขับ </w:t>
      </w:r>
      <w:r w:rsidRPr="00156770">
        <w:rPr>
          <w:rFonts w:ascii="TH SarabunPSK" w:hAnsi="TH SarabunPSK" w:cs="TH SarabunPSK"/>
          <w:b w:val="0"/>
          <w:bCs w:val="0"/>
          <w:sz w:val="32"/>
          <w:szCs w:val="32"/>
        </w:rPr>
        <w:t xml:space="preserve">DJI </w:t>
      </w:r>
      <w:r w:rsidRPr="00156770">
        <w:rPr>
          <w:rFonts w:ascii="TH SarabunPSK" w:hAnsi="TH SarabunPSK" w:cs="TH SarabunPSK"/>
          <w:b w:val="0"/>
          <w:bCs w:val="0"/>
          <w:sz w:val="32"/>
          <w:szCs w:val="32"/>
          <w:cs/>
        </w:rPr>
        <w:t>รุ่น</w:t>
      </w:r>
      <w:r w:rsidRPr="001567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phantom 4 advanced </w:t>
      </w:r>
      <w:r w:rsidRPr="00156770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ขอขอบคุณบุคลากรจาก</w:t>
      </w:r>
      <w:hyperlink r:id="rId24" w:history="1">
        <w:r w:rsidRPr="00156770">
          <w:rPr>
            <w:rFonts w:ascii="TH SarabunPSK" w:hAnsi="TH SarabunPSK" w:cs="TH SarabunPSK"/>
            <w:b w:val="0"/>
            <w:bCs w:val="0"/>
            <w:color w:val="000000" w:themeColor="text1"/>
            <w:sz w:val="32"/>
            <w:szCs w:val="32"/>
            <w:cs/>
          </w:rPr>
          <w:t>มหาวิทยาลัยเทคโนโลยีพระจอมเกล้าธนบุรี วิทยาเขตบางขุนเทียน</w:t>
        </w:r>
      </w:hyperlink>
      <w:r w:rsidRPr="00156770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156770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ผู้ให้ความสนับสนุนในการยืมเครื่องคลอโรฟิลล์มิเตอร์ รุ่น </w:t>
      </w:r>
      <w:r w:rsidRPr="00156770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SPAD–502 </w:t>
      </w:r>
      <w:r w:rsidR="00DF1EEB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และขอขอบคุณชาวนา</w:t>
      </w:r>
      <w:r w:rsidRPr="00156770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ต.บ้านสระ อ.สามชุก จ.สุพรรณบุรี ที่ให้ความร่วมมือในการจัดหาแปลงนาข้าวเพื่อการทำวิจัย</w:t>
      </w:r>
    </w:p>
    <w:p w:rsidR="00EC1E76" w:rsidRPr="00156770" w:rsidRDefault="00EC1E76" w:rsidP="006B28B1">
      <w:pPr>
        <w:pStyle w:val="Heading5"/>
        <w:jc w:val="center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15677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เอกสารอ้างอิง</w:t>
      </w:r>
    </w:p>
    <w:p w:rsidR="00CB48BC" w:rsidRDefault="00EC1E76" w:rsidP="00EC1E76">
      <w:pPr>
        <w:pStyle w:val="NoSpacing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 xml:space="preserve">กิตติศักดิ์ ศรีกลาง. </w:t>
      </w:r>
      <w:r w:rsidRPr="00156770">
        <w:rPr>
          <w:rFonts w:ascii="TH SarabunPSK" w:hAnsi="TH SarabunPSK" w:cs="TH SarabunPSK"/>
          <w:sz w:val="32"/>
          <w:szCs w:val="32"/>
        </w:rPr>
        <w:t xml:space="preserve">(2559). </w:t>
      </w:r>
      <w:r w:rsidRPr="00156770">
        <w:rPr>
          <w:rFonts w:ascii="TH SarabunPSK" w:hAnsi="TH SarabunPSK" w:cs="TH SarabunPSK"/>
          <w:sz w:val="32"/>
          <w:szCs w:val="32"/>
          <w:cs/>
        </w:rPr>
        <w:t>เอกสารประกอบรายวิชาการสำรวจด้วยภาพถ่ายทางอากาศ</w:t>
      </w:r>
      <w:r w:rsidRPr="00156770">
        <w:rPr>
          <w:rFonts w:ascii="TH SarabunPSK" w:hAnsi="TH SarabunPSK" w:cs="TH SarabunPSK"/>
          <w:sz w:val="32"/>
          <w:szCs w:val="32"/>
        </w:rPr>
        <w:t>.</w:t>
      </w:r>
      <w:r w:rsidR="00F432D1">
        <w:rPr>
          <w:rFonts w:ascii="TH SarabunPSK" w:hAnsi="TH SarabunPSK" w:cs="TH SarabunPSK"/>
          <w:sz w:val="32"/>
          <w:szCs w:val="32"/>
        </w:rPr>
        <w:t xml:space="preserve"> </w:t>
      </w:r>
      <w:r w:rsidR="00F432D1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F432D1">
        <w:rPr>
          <w:rFonts w:ascii="TH SarabunPSK" w:hAnsi="TH SarabunPSK" w:cs="TH SarabunPSK"/>
          <w:sz w:val="32"/>
          <w:szCs w:val="32"/>
        </w:rPr>
        <w:t xml:space="preserve">: </w:t>
      </w:r>
    </w:p>
    <w:p w:rsidR="00EC1E76" w:rsidRPr="00F432D1" w:rsidRDefault="004B49C4" w:rsidP="00EC1E76">
      <w:pPr>
        <w:pStyle w:val="NoSpacing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432D1">
        <w:rPr>
          <w:rFonts w:ascii="TH SarabunPSK" w:hAnsi="TH SarabunPSK" w:cs="TH SarabunPSK" w:hint="cs"/>
          <w:sz w:val="32"/>
          <w:szCs w:val="32"/>
          <w:cs/>
        </w:rPr>
        <w:t>กรมแผนที่ทหาร</w:t>
      </w:r>
    </w:p>
    <w:p w:rsidR="00573227" w:rsidRPr="0090558A" w:rsidRDefault="00573227" w:rsidP="00573227">
      <w:pPr>
        <w:pStyle w:val="Heading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E656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คลังข้อมูลสารสนเทศข้าวเชิงลึก. สืบค้</w:t>
      </w:r>
      <w:r w:rsidRPr="00BE65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B49C4" w:rsidRPr="004B49C4">
        <w:rPr>
          <w:rFonts w:ascii="TH SarabunPSK" w:hAnsi="TH SarabunPSK" w:cs="TH SarabunPSK"/>
          <w:color w:val="000000" w:themeColor="text1"/>
          <w:sz w:val="32"/>
          <w:szCs w:val="32"/>
        </w:rPr>
        <w:t>https://research.ku.ac.th/forest/Project.aspx?Project</w:t>
      </w:r>
      <w:r w:rsidR="004B4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B49C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47006">
        <w:rPr>
          <w:rFonts w:ascii="TH SarabunPSK" w:hAnsi="TH SarabunPSK" w:cs="TH SarabunPSK"/>
          <w:color w:val="000000" w:themeColor="text1"/>
          <w:sz w:val="32"/>
          <w:szCs w:val="32"/>
        </w:rPr>
        <w:t>Number=1030988000&amp;BudgetYear</w:t>
      </w:r>
      <w:r w:rsidRPr="00BE6567">
        <w:rPr>
          <w:rFonts w:ascii="TH SarabunPSK" w:hAnsi="TH SarabunPSK" w:cs="TH SarabunPSK"/>
          <w:color w:val="000000" w:themeColor="text1"/>
          <w:sz w:val="32"/>
          <w:szCs w:val="32"/>
        </w:rPr>
        <w:t>=2010&amp;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fbclid=IwAR07bwR3Ijqu9FScuDfZ-7-</w:t>
      </w:r>
      <w:r w:rsidRPr="00BE6567">
        <w:rPr>
          <w:rFonts w:ascii="TH SarabunPSK" w:hAnsi="TH SarabunPSK" w:cs="TH SarabunPSK"/>
          <w:color w:val="000000" w:themeColor="text1"/>
          <w:sz w:val="32"/>
          <w:szCs w:val="32"/>
        </w:rPr>
        <w:t>5kIlwX</w:t>
      </w:r>
      <w:r w:rsidR="004B4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B49C4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E6567">
        <w:rPr>
          <w:rFonts w:ascii="TH SarabunPSK" w:hAnsi="TH SarabunPSK" w:cs="TH SarabunPSK"/>
          <w:color w:val="000000" w:themeColor="text1"/>
          <w:sz w:val="32"/>
          <w:szCs w:val="32"/>
        </w:rPr>
        <w:t>Q1Wp8xUNqGC7uJlDxHmPIOmDjDHxIY</w:t>
      </w:r>
    </w:p>
    <w:p w:rsidR="00A02C51" w:rsidRPr="00156770" w:rsidRDefault="00A02C51" w:rsidP="00A02C51">
      <w:pPr>
        <w:pStyle w:val="NoSpacing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1731">
        <w:rPr>
          <w:rFonts w:ascii="TH SarabunPSK" w:hAnsi="TH SarabunPSK" w:cs="TH SarabunPSK"/>
          <w:sz w:val="32"/>
          <w:szCs w:val="32"/>
          <w:cs/>
        </w:rPr>
        <w:t>ธราวุฒิ บุญเหลือ. (</w:t>
      </w:r>
      <w:r w:rsidRPr="00C11731">
        <w:rPr>
          <w:rFonts w:ascii="TH SarabunPSK" w:hAnsi="TH SarabunPSK" w:cs="TH SarabunPSK"/>
          <w:sz w:val="32"/>
          <w:szCs w:val="32"/>
        </w:rPr>
        <w:t xml:space="preserve">2556). </w:t>
      </w:r>
      <w:r>
        <w:rPr>
          <w:rFonts w:ascii="TH SarabunPSK" w:hAnsi="TH SarabunPSK" w:cs="TH SarabunPSK"/>
          <w:sz w:val="32"/>
          <w:szCs w:val="32"/>
          <w:cs/>
        </w:rPr>
        <w:t>การประยุกต์ใช้อากาศยานไร้คนขับเพื่อจัดทำภาพถ่ายทางอากาศสำหรับการออกแบบชุมชนเมือง : กรณีศึกษาพื้นที่มหาวิทยาลัย</w:t>
      </w:r>
      <w:r w:rsidRPr="00C11731">
        <w:rPr>
          <w:rFonts w:ascii="TH SarabunPSK" w:hAnsi="TH SarabunPSK" w:cs="TH SarabunPSK"/>
          <w:sz w:val="32"/>
          <w:szCs w:val="32"/>
          <w:cs/>
        </w:rPr>
        <w:t>มหาสารคาม วิทย</w:t>
      </w:r>
      <w:r>
        <w:rPr>
          <w:rFonts w:ascii="TH SarabunPSK" w:hAnsi="TH SarabunPSK" w:cs="TH SarabunPSK"/>
          <w:sz w:val="32"/>
          <w:szCs w:val="32"/>
          <w:cs/>
        </w:rPr>
        <w:t>าเขตขามเรียง. วารสารมนุษยศาสตร์และสังคมศาสตร์ มหาวิทยาลัย</w:t>
      </w:r>
      <w:r w:rsidRPr="00C11731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Pr="00C11731">
        <w:rPr>
          <w:rFonts w:ascii="TH SarabunPSK" w:hAnsi="TH SarabunPSK" w:cs="TH SarabunPSK"/>
          <w:sz w:val="32"/>
          <w:szCs w:val="32"/>
        </w:rPr>
        <w:t xml:space="preserve">, </w:t>
      </w:r>
      <w:r w:rsidRPr="00C11731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C11731">
        <w:rPr>
          <w:rFonts w:ascii="TH SarabunPSK" w:hAnsi="TH SarabunPSK" w:cs="TH SarabunPSK"/>
          <w:sz w:val="32"/>
          <w:szCs w:val="32"/>
        </w:rPr>
        <w:t xml:space="preserve">34, </w:t>
      </w:r>
      <w:r>
        <w:rPr>
          <w:rFonts w:ascii="TH SarabunPSK" w:hAnsi="TH SarabunPSK" w:cs="TH SarabunPSK"/>
          <w:sz w:val="32"/>
          <w:szCs w:val="32"/>
          <w:cs/>
        </w:rPr>
        <w:t>ฉบับ</w:t>
      </w:r>
      <w:r w:rsidRPr="00C11731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C11731">
        <w:rPr>
          <w:rFonts w:ascii="TH SarabunPSK" w:hAnsi="TH SarabunPSK" w:cs="TH SarabunPSK"/>
          <w:sz w:val="32"/>
          <w:szCs w:val="32"/>
        </w:rPr>
        <w:t>5 (</w:t>
      </w:r>
      <w:r w:rsidRPr="00C11731">
        <w:rPr>
          <w:rFonts w:ascii="TH SarabunPSK" w:hAnsi="TH SarabunPSK" w:cs="TH SarabunPSK"/>
          <w:sz w:val="32"/>
          <w:szCs w:val="32"/>
          <w:cs/>
        </w:rPr>
        <w:t xml:space="preserve">ก.ย.–ต.ค. </w:t>
      </w:r>
      <w:r w:rsidRPr="00C11731">
        <w:rPr>
          <w:rFonts w:ascii="TH SarabunPSK" w:hAnsi="TH SarabunPSK" w:cs="TH SarabunPSK"/>
          <w:sz w:val="32"/>
          <w:szCs w:val="32"/>
        </w:rPr>
        <w:t xml:space="preserve">2558). </w:t>
      </w:r>
      <w:r w:rsidRPr="00C11731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C11731">
        <w:rPr>
          <w:rFonts w:ascii="TH SarabunPSK" w:hAnsi="TH SarabunPSK" w:cs="TH SarabunPSK"/>
          <w:sz w:val="32"/>
          <w:szCs w:val="32"/>
        </w:rPr>
        <w:t>55-68.</w:t>
      </w:r>
    </w:p>
    <w:p w:rsidR="00EC1E76" w:rsidRPr="00156770" w:rsidRDefault="00EC1E76" w:rsidP="00EC1E76">
      <w:pPr>
        <w:pStyle w:val="NoSpacing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  <w:cs/>
        </w:rPr>
        <w:t>สัตถาภูมิ ไทยพานิช. (2553). การพยากรณ์ค่าคลอโรฟิลล์ในใบข้าวโดยใช้วิธีวิเคราะห์ความถดถอยเชิงเส้นพหุ. (วิทยานิพนธ์ปริญญามหาบัณฑิต</w:t>
      </w:r>
      <w:r w:rsidRPr="00156770">
        <w:rPr>
          <w:rFonts w:ascii="TH SarabunPSK" w:hAnsi="TH SarabunPSK" w:cs="TH SarabunPSK"/>
          <w:sz w:val="32"/>
          <w:szCs w:val="32"/>
        </w:rPr>
        <w:t xml:space="preserve">, </w:t>
      </w:r>
      <w:r w:rsidRPr="00156770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มหาวิทยาลัยเทคโนโลยีราชมงคลธัญบุรี</w:t>
      </w:r>
      <w:r w:rsidRPr="00156770">
        <w:rPr>
          <w:rFonts w:ascii="TH SarabunPSK" w:hAnsi="TH SarabunPSK" w:cs="TH SarabunPSK"/>
          <w:sz w:val="32"/>
          <w:szCs w:val="32"/>
        </w:rPr>
        <w:t>)</w:t>
      </w:r>
      <w:r w:rsidRPr="00156770">
        <w:rPr>
          <w:rFonts w:ascii="TH SarabunPSK" w:hAnsi="TH SarabunPSK" w:cs="TH SarabunPSK"/>
          <w:sz w:val="32"/>
          <w:szCs w:val="32"/>
          <w:cs/>
        </w:rPr>
        <w:t>.</w:t>
      </w:r>
    </w:p>
    <w:p w:rsidR="00573227" w:rsidRPr="00AF2D78" w:rsidRDefault="00573227" w:rsidP="00573227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 w:rsidRPr="00AF2D78">
        <w:rPr>
          <w:rFonts w:ascii="TH SarabunPSK" w:hAnsi="TH SarabunPSK" w:cs="TH SarabunPSK"/>
          <w:sz w:val="32"/>
          <w:szCs w:val="32"/>
          <w:cs/>
        </w:rPr>
        <w:t>สถาบันเทคโนโลยีป้องกันประเทศ.</w:t>
      </w:r>
      <w:r w:rsidRPr="00AF2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2D78">
        <w:rPr>
          <w:rFonts w:ascii="TH SarabunPSK" w:hAnsi="TH SarabunPSK" w:cs="TH SarabunPSK"/>
          <w:sz w:val="32"/>
          <w:szCs w:val="32"/>
          <w:cs/>
        </w:rPr>
        <w:t>(25</w:t>
      </w:r>
      <w:r w:rsidRPr="00AF2D78">
        <w:rPr>
          <w:rFonts w:ascii="TH SarabunPSK" w:hAnsi="TH SarabunPSK" w:cs="TH SarabunPSK" w:hint="cs"/>
          <w:sz w:val="32"/>
          <w:szCs w:val="32"/>
          <w:cs/>
        </w:rPr>
        <w:t>54</w:t>
      </w:r>
      <w:r w:rsidRPr="00AF2D78">
        <w:rPr>
          <w:rFonts w:ascii="TH SarabunPSK" w:hAnsi="TH SarabunPSK" w:cs="TH SarabunPSK"/>
          <w:sz w:val="32"/>
          <w:szCs w:val="32"/>
        </w:rPr>
        <w:t>,</w:t>
      </w:r>
      <w:r w:rsidRPr="00AF2D78">
        <w:rPr>
          <w:rFonts w:ascii="TH SarabunPSK" w:hAnsi="TH SarabunPSK" w:cs="TH SarabunPSK"/>
          <w:sz w:val="32"/>
          <w:szCs w:val="32"/>
          <w:cs/>
        </w:rPr>
        <w:t xml:space="preserve"> กันยายน 23).</w:t>
      </w:r>
      <w:r w:rsidRPr="00AF2D78">
        <w:rPr>
          <w:rFonts w:ascii="TH SarabunPSK" w:hAnsi="TH SarabunPSK" w:cs="TH SarabunPSK"/>
          <w:cs/>
        </w:rPr>
        <w:t xml:space="preserve"> </w:t>
      </w:r>
      <w:r w:rsidRPr="00AF2D78">
        <w:rPr>
          <w:rFonts w:ascii="TH SarabunPSK" w:hAnsi="TH SarabunPSK" w:cs="TH SarabunPSK"/>
          <w:sz w:val="32"/>
          <w:szCs w:val="32"/>
          <w:cs/>
        </w:rPr>
        <w:t>บทความพิเศษ: รู้จักกับอากาศยานไร้คนขับหรือยูเอวี (</w:t>
      </w:r>
      <w:r w:rsidRPr="00AF2D78">
        <w:rPr>
          <w:rFonts w:ascii="TH SarabunPSK" w:hAnsi="TH SarabunPSK" w:cs="TH SarabunPSK"/>
          <w:sz w:val="32"/>
          <w:szCs w:val="32"/>
        </w:rPr>
        <w:t>Unmanned Aerial Vehicle: UAV)</w:t>
      </w:r>
      <w:r w:rsidRPr="00AF2D7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F2D78">
        <w:rPr>
          <w:rFonts w:ascii="TH SarabunPSK" w:hAnsi="TH SarabunPSK" w:cs="TH SarabunPSK"/>
          <w:sz w:val="32"/>
          <w:szCs w:val="32"/>
        </w:rPr>
        <w:t>[</w:t>
      </w:r>
      <w:r w:rsidRPr="00AF2D78">
        <w:rPr>
          <w:rFonts w:ascii="TH SarabunPSK" w:hAnsi="TH SarabunPSK" w:cs="TH SarabunPSK"/>
          <w:sz w:val="32"/>
          <w:szCs w:val="32"/>
          <w:cs/>
        </w:rPr>
        <w:t>บทความ</w:t>
      </w:r>
      <w:r w:rsidRPr="00AF2D78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AF2D78">
        <w:rPr>
          <w:rFonts w:ascii="TH SarabunPSK" w:hAnsi="TH SarabunPSK" w:cs="TH SarabunPSK"/>
          <w:sz w:val="32"/>
          <w:szCs w:val="32"/>
        </w:rPr>
        <w:t>]</w:t>
      </w:r>
      <w:r w:rsidRPr="00AF2D78">
        <w:rPr>
          <w:rFonts w:ascii="TH SarabunPSK" w:hAnsi="TH SarabunPSK" w:cs="TH SarabunPSK"/>
          <w:sz w:val="32"/>
          <w:szCs w:val="32"/>
          <w:cs/>
        </w:rPr>
        <w:t>. สืบค้นจา</w:t>
      </w:r>
      <w:r w:rsidRPr="00AF2D78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F2D78">
        <w:rPr>
          <w:rFonts w:ascii="TH SarabunPSK" w:hAnsi="TH SarabunPSK" w:cs="TH SarabunPSK"/>
          <w:sz w:val="32"/>
          <w:szCs w:val="32"/>
        </w:rPr>
        <w:t>http://www.dti.or.th/</w:t>
      </w:r>
    </w:p>
    <w:p w:rsidR="00573227" w:rsidRDefault="00573227" w:rsidP="00573227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 w:rsidRPr="00AF2D78">
        <w:rPr>
          <w:rFonts w:ascii="TH SarabunPSK" w:hAnsi="TH SarabunPSK" w:cs="TH SarabunPSK"/>
          <w:sz w:val="32"/>
          <w:szCs w:val="32"/>
        </w:rPr>
        <w:tab/>
        <w:t>page_bx.php?cid=24&amp;cno=4308</w:t>
      </w:r>
    </w:p>
    <w:p w:rsidR="00573227" w:rsidRDefault="00573227" w:rsidP="00573227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สมาคมผู้ส่งออกข้าวไทย.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770">
        <w:rPr>
          <w:rFonts w:ascii="TH SarabunPSK" w:hAnsi="TH SarabunPSK" w:cs="TH SarabunPSK"/>
          <w:sz w:val="32"/>
          <w:szCs w:val="32"/>
          <w:cs/>
        </w:rPr>
        <w:t xml:space="preserve">(2562). </w:t>
      </w:r>
      <w:r w:rsidRPr="00060624">
        <w:rPr>
          <w:rFonts w:ascii="TH SarabunPSK" w:hAnsi="TH SarabunPSK" w:cs="TH SarabunPSK"/>
          <w:sz w:val="32"/>
          <w:szCs w:val="32"/>
          <w:cs/>
        </w:rPr>
        <w:t>รายงานสถานการณ์ส่งออกข้าวแนวโน้มและทิศทางการส่งออกข้าวไทยปี</w:t>
      </w:r>
      <w:r w:rsidRPr="00060624">
        <w:rPr>
          <w:rFonts w:ascii="TH SarabunPSK" w:hAnsi="TH SarabunPSK" w:cs="TH SarabunPSK"/>
          <w:sz w:val="32"/>
          <w:szCs w:val="32"/>
        </w:rPr>
        <w:t xml:space="preserve"> 2562</w:t>
      </w:r>
      <w:r>
        <w:rPr>
          <w:rFonts w:ascii="TH SarabunPSK" w:hAnsi="TH SarabunPSK" w:cs="TH SarabunPSK"/>
          <w:sz w:val="32"/>
          <w:szCs w:val="32"/>
          <w:cs/>
        </w:rPr>
        <w:t>. สืบค้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นจาก </w:t>
      </w:r>
      <w:r w:rsidRPr="00566150">
        <w:rPr>
          <w:rFonts w:ascii="TH SarabunPSK" w:hAnsi="TH SarabunPSK" w:cs="TH SarabunPSK"/>
          <w:sz w:val="32"/>
          <w:szCs w:val="32"/>
        </w:rPr>
        <w:t>http://www.thairiceexporters.or.th/Press%20release/2019/TREA%20</w:t>
      </w:r>
    </w:p>
    <w:p w:rsidR="003A0AB7" w:rsidRDefault="003A0AB7" w:rsidP="003A0AB7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สยามคูโบต้า.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1E76" w:rsidRPr="00156770">
        <w:rPr>
          <w:rFonts w:ascii="TH SarabunPSK" w:hAnsi="TH SarabunPSK" w:cs="TH SarabunPSK"/>
          <w:sz w:val="32"/>
          <w:szCs w:val="32"/>
          <w:cs/>
        </w:rPr>
        <w:t>(2562</w:t>
      </w:r>
      <w:r w:rsidR="00EC1E76" w:rsidRPr="00156770">
        <w:rPr>
          <w:rFonts w:ascii="TH SarabunPSK" w:hAnsi="TH SarabunPSK" w:cs="TH SarabunPSK"/>
          <w:sz w:val="32"/>
          <w:szCs w:val="32"/>
        </w:rPr>
        <w:t>,</w:t>
      </w:r>
      <w:r w:rsidR="00EC1E76" w:rsidRPr="00156770">
        <w:rPr>
          <w:rFonts w:ascii="TH SarabunPSK" w:hAnsi="TH SarabunPSK" w:cs="TH SarabunPSK"/>
          <w:sz w:val="32"/>
          <w:szCs w:val="32"/>
          <w:cs/>
        </w:rPr>
        <w:t xml:space="preserve"> ตุลาคม 9). คำแนะนําในการใช้คลอโรฟิลล์มิเตอร์สำหรับการใส่ปุ๋ยเพื</w:t>
      </w:r>
      <w:r>
        <w:rPr>
          <w:rFonts w:ascii="TH SarabunPSK" w:hAnsi="TH SarabunPSK" w:cs="TH SarabunPSK"/>
          <w:sz w:val="32"/>
          <w:szCs w:val="32"/>
          <w:cs/>
        </w:rPr>
        <w:t>่อเพิ่มคุณภาพของ</w:t>
      </w:r>
    </w:p>
    <w:p w:rsidR="003A0AB7" w:rsidRDefault="003A0AB7" w:rsidP="003A0AB7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4143">
        <w:rPr>
          <w:rFonts w:ascii="TH SarabunPSK" w:hAnsi="TH SarabunPSK" w:cs="TH SarabunPSK"/>
          <w:sz w:val="32"/>
          <w:szCs w:val="32"/>
          <w:cs/>
        </w:rPr>
        <w:t>ข้าว. [บทความ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อนไลน์</w:t>
      </w:r>
      <w:r w:rsidR="00EC1E76" w:rsidRPr="00156770">
        <w:rPr>
          <w:rFonts w:ascii="TH SarabunPSK" w:hAnsi="TH SarabunPSK" w:cs="TH SarabunPSK"/>
          <w:sz w:val="32"/>
          <w:szCs w:val="32"/>
          <w:cs/>
        </w:rPr>
        <w:t>]</w:t>
      </w:r>
      <w:r>
        <w:rPr>
          <w:rFonts w:ascii="TH SarabunPSK" w:hAnsi="TH SarabunPSK" w:cs="TH SarabunPSK"/>
          <w:sz w:val="32"/>
          <w:szCs w:val="32"/>
          <w:cs/>
        </w:rPr>
        <w:t>. สืบค้นจา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C1E76" w:rsidRPr="00156770">
        <w:rPr>
          <w:rFonts w:ascii="TH SarabunPSK" w:hAnsi="TH SarabunPSK" w:cs="TH SarabunPSK"/>
          <w:sz w:val="32"/>
          <w:szCs w:val="32"/>
        </w:rPr>
        <w:t>https://www.kubotasolutions.com/knowledge/rice/</w:t>
      </w:r>
    </w:p>
    <w:p w:rsidR="00EC1E76" w:rsidRDefault="003A0AB7" w:rsidP="003A0AB7">
      <w:pPr>
        <w:pStyle w:val="NoSpacing"/>
        <w:ind w:left="567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C1E76" w:rsidRPr="00156770">
        <w:rPr>
          <w:rFonts w:ascii="TH SarabunPSK" w:hAnsi="TH SarabunPSK" w:cs="TH SarabunPSK"/>
          <w:sz w:val="32"/>
          <w:szCs w:val="32"/>
        </w:rPr>
        <w:t>detail/</w:t>
      </w:r>
      <w:r w:rsidR="00EC1E76" w:rsidRPr="00156770">
        <w:rPr>
          <w:rFonts w:ascii="TH SarabunPSK" w:hAnsi="TH SarabunPSK" w:cs="TH SarabunPSK"/>
          <w:sz w:val="32"/>
          <w:szCs w:val="32"/>
          <w:cs/>
        </w:rPr>
        <w:t>268</w:t>
      </w:r>
    </w:p>
    <w:p w:rsidR="00EC1E76" w:rsidRDefault="00EC1E76" w:rsidP="00EC1E76">
      <w:pPr>
        <w:pStyle w:val="NoSpacing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156770">
        <w:rPr>
          <w:rFonts w:ascii="TH SarabunPSK" w:hAnsi="TH SarabunPSK" w:cs="TH SarabunPSK"/>
          <w:sz w:val="32"/>
          <w:szCs w:val="32"/>
        </w:rPr>
        <w:t>Anatoly A. Gitelson. (2002). Novel Algorithms for Remote Estimation of Vegetation Fraction. Remote Sensing of Environment. 2001(2), 76-87.</w:t>
      </w:r>
    </w:p>
    <w:p w:rsidR="00060624" w:rsidRDefault="009E6266" w:rsidP="009E6266">
      <w:pPr>
        <w:pStyle w:val="NoSpacing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E6266">
        <w:rPr>
          <w:rFonts w:ascii="TH SarabunPSK" w:hAnsi="TH SarabunPSK" w:cs="TH SarabunPSK"/>
          <w:sz w:val="32"/>
          <w:szCs w:val="32"/>
        </w:rPr>
        <w:t>Press%20Release%20Thai%20Rice%20Situation%20&amp;%20Trend%20Year%202019-30012019.pdf</w:t>
      </w:r>
    </w:p>
    <w:p w:rsidR="00573227" w:rsidRPr="0090558A" w:rsidRDefault="00573227">
      <w:pPr>
        <w:pStyle w:val="Heading2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573227" w:rsidRPr="0090558A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2F3" w:rsidRDefault="006B32F3" w:rsidP="00E371A0">
      <w:pPr>
        <w:spacing w:after="0" w:line="240" w:lineRule="auto"/>
      </w:pPr>
      <w:r>
        <w:separator/>
      </w:r>
    </w:p>
  </w:endnote>
  <w:endnote w:type="continuationSeparator" w:id="0">
    <w:p w:rsidR="006B32F3" w:rsidRDefault="006B32F3" w:rsidP="00E37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2F3" w:rsidRDefault="006B32F3" w:rsidP="00E371A0">
      <w:pPr>
        <w:spacing w:after="0" w:line="240" w:lineRule="auto"/>
      </w:pPr>
      <w:r>
        <w:separator/>
      </w:r>
    </w:p>
  </w:footnote>
  <w:footnote w:type="continuationSeparator" w:id="0">
    <w:p w:rsidR="006B32F3" w:rsidRDefault="006B32F3" w:rsidP="00E37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5"/>
        <w:cs/>
        <w:lang w:val="th-TH"/>
      </w:rPr>
      <w:id w:val="-136720918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  <w:cs w:val="0"/>
        <w:lang w:val="en-US"/>
      </w:rPr>
    </w:sdtEndPr>
    <w:sdtContent>
      <w:p w:rsidR="00034DE0" w:rsidRPr="00E371A0" w:rsidRDefault="00034DE0">
        <w:pPr>
          <w:pStyle w:val="Header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 w:rsidRPr="00E371A0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~ </w:t>
        </w:r>
        <w:r w:rsidRPr="00E371A0">
          <w:rPr>
            <w:rFonts w:ascii="TH SarabunPSK" w:eastAsiaTheme="minorEastAsia" w:hAnsi="TH SarabunPSK" w:cs="TH SarabunPSK"/>
            <w:sz w:val="24"/>
            <w:szCs w:val="24"/>
          </w:rPr>
          <w:fldChar w:fldCharType="begin"/>
        </w:r>
        <w:r w:rsidRPr="00E371A0">
          <w:rPr>
            <w:rFonts w:ascii="TH SarabunPSK" w:hAnsi="TH SarabunPSK" w:cs="TH SarabunPSK"/>
            <w:sz w:val="24"/>
            <w:szCs w:val="32"/>
          </w:rPr>
          <w:instrText>PAGE    \* MERGEFORMAT</w:instrText>
        </w:r>
        <w:r w:rsidRPr="00E371A0">
          <w:rPr>
            <w:rFonts w:ascii="TH SarabunPSK" w:eastAsiaTheme="minorEastAsia" w:hAnsi="TH SarabunPSK" w:cs="TH SarabunPSK"/>
            <w:sz w:val="24"/>
            <w:szCs w:val="24"/>
          </w:rPr>
          <w:fldChar w:fldCharType="separate"/>
        </w:r>
        <w:r w:rsidR="00067C30" w:rsidRPr="00067C30">
          <w:rPr>
            <w:rFonts w:ascii="TH SarabunPSK" w:eastAsiaTheme="majorEastAsia" w:hAnsi="TH SarabunPSK" w:cs="TH SarabunPSK"/>
            <w:noProof/>
            <w:sz w:val="32"/>
            <w:szCs w:val="32"/>
            <w:lang w:val="th-TH"/>
          </w:rPr>
          <w:t>15</w:t>
        </w:r>
        <w:r w:rsidRPr="00E371A0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 w:rsidRPr="00E371A0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 ~</w:t>
        </w:r>
      </w:p>
    </w:sdtContent>
  </w:sdt>
  <w:p w:rsidR="00034DE0" w:rsidRDefault="00034D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45085"/>
    <w:multiLevelType w:val="hybridMultilevel"/>
    <w:tmpl w:val="B016AA1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8D1"/>
    <w:rsid w:val="00001B06"/>
    <w:rsid w:val="00003C28"/>
    <w:rsid w:val="00004642"/>
    <w:rsid w:val="000112FE"/>
    <w:rsid w:val="00033E1D"/>
    <w:rsid w:val="00034DE0"/>
    <w:rsid w:val="00051500"/>
    <w:rsid w:val="000540E6"/>
    <w:rsid w:val="00060624"/>
    <w:rsid w:val="00067C30"/>
    <w:rsid w:val="000745F0"/>
    <w:rsid w:val="000766B6"/>
    <w:rsid w:val="00083582"/>
    <w:rsid w:val="00084143"/>
    <w:rsid w:val="00084906"/>
    <w:rsid w:val="000971F8"/>
    <w:rsid w:val="000B0556"/>
    <w:rsid w:val="000B3F88"/>
    <w:rsid w:val="000E0A02"/>
    <w:rsid w:val="00110CF3"/>
    <w:rsid w:val="00116676"/>
    <w:rsid w:val="00116A5B"/>
    <w:rsid w:val="001276F1"/>
    <w:rsid w:val="001417C4"/>
    <w:rsid w:val="001534A8"/>
    <w:rsid w:val="00156770"/>
    <w:rsid w:val="00164BC6"/>
    <w:rsid w:val="0017194F"/>
    <w:rsid w:val="001821A6"/>
    <w:rsid w:val="001840BF"/>
    <w:rsid w:val="00191685"/>
    <w:rsid w:val="00194F55"/>
    <w:rsid w:val="001A1C00"/>
    <w:rsid w:val="001A3B3E"/>
    <w:rsid w:val="001A53B3"/>
    <w:rsid w:val="001C189A"/>
    <w:rsid w:val="001F1C8B"/>
    <w:rsid w:val="001F47D4"/>
    <w:rsid w:val="00204FD9"/>
    <w:rsid w:val="00250BE2"/>
    <w:rsid w:val="00252502"/>
    <w:rsid w:val="00263E05"/>
    <w:rsid w:val="00282696"/>
    <w:rsid w:val="002C5DE9"/>
    <w:rsid w:val="002D0806"/>
    <w:rsid w:val="002F1AE5"/>
    <w:rsid w:val="00304994"/>
    <w:rsid w:val="00312551"/>
    <w:rsid w:val="00321979"/>
    <w:rsid w:val="00324DFA"/>
    <w:rsid w:val="00326F87"/>
    <w:rsid w:val="00355DFF"/>
    <w:rsid w:val="00361ACA"/>
    <w:rsid w:val="0036225F"/>
    <w:rsid w:val="00380588"/>
    <w:rsid w:val="003A0AB7"/>
    <w:rsid w:val="003A4421"/>
    <w:rsid w:val="003D0105"/>
    <w:rsid w:val="003E3138"/>
    <w:rsid w:val="0040323D"/>
    <w:rsid w:val="004100C6"/>
    <w:rsid w:val="004230F9"/>
    <w:rsid w:val="00440CD0"/>
    <w:rsid w:val="004412DD"/>
    <w:rsid w:val="00450949"/>
    <w:rsid w:val="00461D96"/>
    <w:rsid w:val="00473624"/>
    <w:rsid w:val="00474313"/>
    <w:rsid w:val="004926FF"/>
    <w:rsid w:val="004A78A6"/>
    <w:rsid w:val="004B49C4"/>
    <w:rsid w:val="004B646F"/>
    <w:rsid w:val="004C32E7"/>
    <w:rsid w:val="004C38EF"/>
    <w:rsid w:val="004C77AC"/>
    <w:rsid w:val="004E20E3"/>
    <w:rsid w:val="0051652C"/>
    <w:rsid w:val="00523DD3"/>
    <w:rsid w:val="00534C92"/>
    <w:rsid w:val="0055137D"/>
    <w:rsid w:val="00560E6B"/>
    <w:rsid w:val="00566150"/>
    <w:rsid w:val="00573227"/>
    <w:rsid w:val="005837EF"/>
    <w:rsid w:val="005C161D"/>
    <w:rsid w:val="005D2ED3"/>
    <w:rsid w:val="005F4166"/>
    <w:rsid w:val="006001FB"/>
    <w:rsid w:val="00603B57"/>
    <w:rsid w:val="00615E23"/>
    <w:rsid w:val="0062628A"/>
    <w:rsid w:val="006378B4"/>
    <w:rsid w:val="00663B9B"/>
    <w:rsid w:val="00664952"/>
    <w:rsid w:val="0066629F"/>
    <w:rsid w:val="00672FE0"/>
    <w:rsid w:val="0068129B"/>
    <w:rsid w:val="00681D99"/>
    <w:rsid w:val="00692379"/>
    <w:rsid w:val="00696679"/>
    <w:rsid w:val="006A01AB"/>
    <w:rsid w:val="006B28B1"/>
    <w:rsid w:val="006B32F3"/>
    <w:rsid w:val="006B6AEA"/>
    <w:rsid w:val="006C0E06"/>
    <w:rsid w:val="006C130D"/>
    <w:rsid w:val="006E5734"/>
    <w:rsid w:val="00701C82"/>
    <w:rsid w:val="0071247A"/>
    <w:rsid w:val="007320E2"/>
    <w:rsid w:val="00732426"/>
    <w:rsid w:val="007326AB"/>
    <w:rsid w:val="00733E37"/>
    <w:rsid w:val="00742C0B"/>
    <w:rsid w:val="007522AF"/>
    <w:rsid w:val="00757692"/>
    <w:rsid w:val="00765DEF"/>
    <w:rsid w:val="007A7390"/>
    <w:rsid w:val="007B4FD3"/>
    <w:rsid w:val="007B6D69"/>
    <w:rsid w:val="007C4B28"/>
    <w:rsid w:val="007E1B50"/>
    <w:rsid w:val="007E40EF"/>
    <w:rsid w:val="007F2547"/>
    <w:rsid w:val="00800A4E"/>
    <w:rsid w:val="00802BB6"/>
    <w:rsid w:val="008135A9"/>
    <w:rsid w:val="00822754"/>
    <w:rsid w:val="0082549C"/>
    <w:rsid w:val="00835AA7"/>
    <w:rsid w:val="008365EF"/>
    <w:rsid w:val="0084040F"/>
    <w:rsid w:val="00840BF6"/>
    <w:rsid w:val="00846055"/>
    <w:rsid w:val="00856971"/>
    <w:rsid w:val="00857336"/>
    <w:rsid w:val="0085740C"/>
    <w:rsid w:val="00857921"/>
    <w:rsid w:val="00861D62"/>
    <w:rsid w:val="00862863"/>
    <w:rsid w:val="00870138"/>
    <w:rsid w:val="0088588C"/>
    <w:rsid w:val="00896823"/>
    <w:rsid w:val="008A2DF2"/>
    <w:rsid w:val="008B5C75"/>
    <w:rsid w:val="008E28D1"/>
    <w:rsid w:val="008F7B9C"/>
    <w:rsid w:val="00904025"/>
    <w:rsid w:val="0090558A"/>
    <w:rsid w:val="009104F5"/>
    <w:rsid w:val="00912D01"/>
    <w:rsid w:val="00934F83"/>
    <w:rsid w:val="0094397E"/>
    <w:rsid w:val="009467BF"/>
    <w:rsid w:val="00952B21"/>
    <w:rsid w:val="00956737"/>
    <w:rsid w:val="00957B5D"/>
    <w:rsid w:val="009731B3"/>
    <w:rsid w:val="00974A2E"/>
    <w:rsid w:val="00983569"/>
    <w:rsid w:val="00991B09"/>
    <w:rsid w:val="00995669"/>
    <w:rsid w:val="009A1296"/>
    <w:rsid w:val="009C2D4C"/>
    <w:rsid w:val="009D168F"/>
    <w:rsid w:val="009D68ED"/>
    <w:rsid w:val="009D6CD4"/>
    <w:rsid w:val="009E2A06"/>
    <w:rsid w:val="009E2D6F"/>
    <w:rsid w:val="009E6266"/>
    <w:rsid w:val="00A02C51"/>
    <w:rsid w:val="00A24C13"/>
    <w:rsid w:val="00A31B2F"/>
    <w:rsid w:val="00A322E5"/>
    <w:rsid w:val="00A52494"/>
    <w:rsid w:val="00A60197"/>
    <w:rsid w:val="00A62632"/>
    <w:rsid w:val="00A74FFC"/>
    <w:rsid w:val="00AA287F"/>
    <w:rsid w:val="00AC3471"/>
    <w:rsid w:val="00AC6799"/>
    <w:rsid w:val="00AF2D78"/>
    <w:rsid w:val="00AF5CCF"/>
    <w:rsid w:val="00B0584B"/>
    <w:rsid w:val="00B11DB5"/>
    <w:rsid w:val="00B14EED"/>
    <w:rsid w:val="00B17894"/>
    <w:rsid w:val="00B24098"/>
    <w:rsid w:val="00B243B0"/>
    <w:rsid w:val="00B52415"/>
    <w:rsid w:val="00B6763A"/>
    <w:rsid w:val="00B975D3"/>
    <w:rsid w:val="00BA52D2"/>
    <w:rsid w:val="00BB7539"/>
    <w:rsid w:val="00BB767E"/>
    <w:rsid w:val="00BD32EC"/>
    <w:rsid w:val="00BD7567"/>
    <w:rsid w:val="00BE6567"/>
    <w:rsid w:val="00C10B81"/>
    <w:rsid w:val="00C11731"/>
    <w:rsid w:val="00C15B0F"/>
    <w:rsid w:val="00C174D6"/>
    <w:rsid w:val="00C306FB"/>
    <w:rsid w:val="00C504E6"/>
    <w:rsid w:val="00C75532"/>
    <w:rsid w:val="00C77222"/>
    <w:rsid w:val="00CB48BC"/>
    <w:rsid w:val="00CC17D1"/>
    <w:rsid w:val="00CD2345"/>
    <w:rsid w:val="00CF6C09"/>
    <w:rsid w:val="00D01890"/>
    <w:rsid w:val="00D1630F"/>
    <w:rsid w:val="00D24C20"/>
    <w:rsid w:val="00D35594"/>
    <w:rsid w:val="00D37ECE"/>
    <w:rsid w:val="00D47006"/>
    <w:rsid w:val="00D60379"/>
    <w:rsid w:val="00D651EB"/>
    <w:rsid w:val="00D65257"/>
    <w:rsid w:val="00D86C4A"/>
    <w:rsid w:val="00D91F83"/>
    <w:rsid w:val="00DF1EEB"/>
    <w:rsid w:val="00DF6D4B"/>
    <w:rsid w:val="00E1006B"/>
    <w:rsid w:val="00E12C10"/>
    <w:rsid w:val="00E27AA3"/>
    <w:rsid w:val="00E321E9"/>
    <w:rsid w:val="00E371A0"/>
    <w:rsid w:val="00E5671F"/>
    <w:rsid w:val="00E60C55"/>
    <w:rsid w:val="00E70B9A"/>
    <w:rsid w:val="00E75B7C"/>
    <w:rsid w:val="00EA65CF"/>
    <w:rsid w:val="00EC1E76"/>
    <w:rsid w:val="00EC754C"/>
    <w:rsid w:val="00F230F6"/>
    <w:rsid w:val="00F432D1"/>
    <w:rsid w:val="00F443CF"/>
    <w:rsid w:val="00F67C86"/>
    <w:rsid w:val="00F73039"/>
    <w:rsid w:val="00F9423E"/>
    <w:rsid w:val="00F97C2D"/>
    <w:rsid w:val="00FA19B9"/>
    <w:rsid w:val="00FB4986"/>
    <w:rsid w:val="00FC3714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34E81"/>
  <w15:chartTrackingRefBased/>
  <w15:docId w15:val="{1DFACE3D-8BCC-4DE4-A681-A458A11E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0E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1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link w:val="Heading5Char"/>
    <w:uiPriority w:val="9"/>
    <w:qFormat/>
    <w:rsid w:val="00EC1E76"/>
    <w:pPr>
      <w:spacing w:before="100" w:beforeAutospacing="1" w:after="100" w:afterAutospacing="1" w:line="240" w:lineRule="auto"/>
      <w:outlineLvl w:val="4"/>
    </w:pPr>
    <w:rPr>
      <w:rFonts w:ascii="Tahoma" w:eastAsia="Times New Roman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C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1A0"/>
    <w:pPr>
      <w:tabs>
        <w:tab w:val="center" w:pos="4513"/>
        <w:tab w:val="right" w:pos="9026"/>
      </w:tabs>
      <w:spacing w:after="0" w:line="240" w:lineRule="auto"/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E371A0"/>
    <w:rPr>
      <w:szCs w:val="35"/>
    </w:rPr>
  </w:style>
  <w:style w:type="paragraph" w:styleId="Footer">
    <w:name w:val="footer"/>
    <w:basedOn w:val="Normal"/>
    <w:link w:val="FooterChar"/>
    <w:uiPriority w:val="99"/>
    <w:unhideWhenUsed/>
    <w:rsid w:val="00E371A0"/>
    <w:pPr>
      <w:tabs>
        <w:tab w:val="center" w:pos="4513"/>
        <w:tab w:val="right" w:pos="9026"/>
      </w:tabs>
      <w:spacing w:after="0" w:line="240" w:lineRule="auto"/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371A0"/>
    <w:rPr>
      <w:szCs w:val="35"/>
    </w:rPr>
  </w:style>
  <w:style w:type="paragraph" w:styleId="NoSpacing">
    <w:name w:val="No Spacing"/>
    <w:uiPriority w:val="1"/>
    <w:qFormat/>
    <w:rsid w:val="008365EF"/>
    <w:pPr>
      <w:spacing w:after="0" w:line="240" w:lineRule="auto"/>
    </w:pPr>
    <w:rPr>
      <w:rFonts w:ascii="Calibri" w:eastAsia="Calibri" w:hAnsi="Calibri" w:cs="Cordia New"/>
      <w:sz w:val="22"/>
    </w:rPr>
  </w:style>
  <w:style w:type="character" w:customStyle="1" w:styleId="5yl5">
    <w:name w:val="_5yl5"/>
    <w:basedOn w:val="DefaultParagraphFont"/>
    <w:rsid w:val="004C38EF"/>
  </w:style>
  <w:style w:type="character" w:customStyle="1" w:styleId="Heading5Char">
    <w:name w:val="Heading 5 Char"/>
    <w:basedOn w:val="DefaultParagraphFont"/>
    <w:link w:val="Heading5"/>
    <w:uiPriority w:val="9"/>
    <w:rsid w:val="00EC1E76"/>
    <w:rPr>
      <w:rFonts w:ascii="Tahoma" w:eastAsia="Times New Roman" w:hAnsi="Tahoma" w:cs="Tahoma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C1E76"/>
    <w:rPr>
      <w:b/>
      <w:bCs/>
    </w:rPr>
  </w:style>
  <w:style w:type="character" w:customStyle="1" w:styleId="tlid-translation">
    <w:name w:val="tlid-translation"/>
    <w:basedOn w:val="DefaultParagraphFont"/>
    <w:rsid w:val="00957B5D"/>
  </w:style>
  <w:style w:type="character" w:customStyle="1" w:styleId="Heading2Char">
    <w:name w:val="Heading 2 Char"/>
    <w:basedOn w:val="DefaultParagraphFont"/>
    <w:link w:val="Heading2"/>
    <w:uiPriority w:val="9"/>
    <w:rsid w:val="006C0E0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PlaceholderText">
    <w:name w:val="Placeholder Text"/>
    <w:basedOn w:val="DefaultParagraphFont"/>
    <w:uiPriority w:val="99"/>
    <w:semiHidden/>
    <w:rsid w:val="00D1630F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1F8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D470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4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5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facebook.com/pages/%E0%B8%A1%E0%B8%AB%E0%B8%B2%E0%B8%A7%E0%B8%B4%E0%B8%97%E0%B8%A2%E0%B8%B2%E0%B8%A5%E0%B8%B1%E0%B8%A2%E0%B9%80%E0%B8%97%E0%B8%84%E0%B9%82%E0%B8%99%E0%B9%82%E0%B8%A5%E0%B8%A2%E0%B8%B5%E0%B8%9E%E0%B8%A3%E0%B8%B0%E0%B8%88%E0%B8%AD%E0%B8%A1%E0%B9%80%E0%B8%81%E0%B8%A5%E0%B9%89%E0%B8%B2%E0%B8%98%E0%B8%99%E0%B8%9A%E0%B8%B8%E0%B8%A3%E0%B8%B5-%E0%B8%A7%E0%B8%B4%E0%B8%97%E0%B8%A2%E0%B8%B2%E0%B9%80%E0%B8%82%E0%B8%95%E0%B8%9A%E0%B8%B2%E0%B8%87%E0%B8%82%E0%B8%B8%E0%B8%99%E0%B9%80%E0%B8%97%E0%B8%B5%E0%B8%A2%E0%B8%99/221738621271864?__tn__=kC-R&amp;eid=ARAxH3D2OySZEa8V9c-ww6RBReyGeX5IaGNUKQv926z0PutqqfQKKxMn74SrX1-A227gJIg64_3fyl_3&amp;hc_ref=ARRuGYW3LLTlxRsxPk-98WMttXj7kvjTku8CpMTQ0gwDbxStdm__JTg4TRT1WrNBg4c&amp;fref=tag&amp;__xts__%5B0%5D=68.ARA6tj8zuq1wAUUgbmuKd4wrb4vlXG67Texbwv2T10rWSRdTF-NIQLnpk3EuiP_z30NCrfeRXD6eTz_EhrhCijEHWo_QhRn9unWQt37JayzKptlN6KsYE_s3TJ5id2PLwdyoXTmqH851a7HywNdLujPAAMz7lywF9MRyfxjVe4nKEUfnSh2hE137V8NgSX5h47WYffVW8_KypAHNxIkc3KFsVSOGfHw9L09mAsXMxHbMF7sYoqOq2qEtS2BJnHFOH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EA3B3-749F-44AB-9D73-853C67771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15</Pages>
  <Words>3095</Words>
  <Characters>17643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napatthon mansanat</dc:creator>
  <cp:keywords/>
  <dc:description/>
  <cp:lastModifiedBy>suttirug chairat</cp:lastModifiedBy>
  <cp:revision>48</cp:revision>
  <cp:lastPrinted>2019-10-12T02:15:00Z</cp:lastPrinted>
  <dcterms:created xsi:type="dcterms:W3CDTF">2019-11-04T14:26:00Z</dcterms:created>
  <dcterms:modified xsi:type="dcterms:W3CDTF">2019-11-11T17:21:00Z</dcterms:modified>
</cp:coreProperties>
</file>