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452C" w14:textId="187D6ED3" w:rsidR="008F04FF" w:rsidRPr="00F434D7" w:rsidRDefault="002C6B66" w:rsidP="00F95D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34D7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8F04FF" w:rsidRPr="00F434D7">
        <w:rPr>
          <w:rFonts w:ascii="TH SarabunPSK" w:hAnsi="TH SarabunPSK" w:cs="TH SarabunPSK"/>
          <w:b/>
          <w:bCs/>
          <w:sz w:val="36"/>
          <w:szCs w:val="36"/>
          <w:cs/>
        </w:rPr>
        <w:t>พัฒนารูปแบบการบริหารสถานศึกษาแบบมีส่วนร่วมเพื่อพัฒนา</w:t>
      </w:r>
      <w:r w:rsidRPr="00F434D7">
        <w:rPr>
          <w:rFonts w:ascii="TH SarabunPSK" w:hAnsi="TH SarabunPSK" w:cs="TH SarabunPSK"/>
          <w:b/>
          <w:bCs/>
          <w:sz w:val="36"/>
          <w:szCs w:val="36"/>
          <w:cs/>
        </w:rPr>
        <w:t>ทักษะการอ่าน การเขียน</w:t>
      </w:r>
      <w:r w:rsidR="00A52CDC" w:rsidRPr="00F434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A6C5A" w:rsidRPr="00F434D7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8F04FF" w:rsidRPr="00F434D7">
        <w:rPr>
          <w:rFonts w:ascii="TH SarabunPSK" w:hAnsi="TH SarabunPSK" w:cs="TH SarabunPSK"/>
          <w:b/>
          <w:bCs/>
          <w:sz w:val="36"/>
          <w:szCs w:val="36"/>
          <w:cs/>
        </w:rPr>
        <w:t>นักเรียน</w:t>
      </w:r>
      <w:r w:rsidR="00A52CDC" w:rsidRPr="00F434D7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b/>
          <w:bCs/>
          <w:sz w:val="36"/>
          <w:szCs w:val="36"/>
          <w:cs/>
        </w:rPr>
        <w:t>อำเภอหนองพอก</w:t>
      </w:r>
      <w:r w:rsidR="00A52CDC" w:rsidRPr="00F434D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F04FF" w:rsidRPr="00F434D7">
        <w:rPr>
          <w:rFonts w:ascii="TH SarabunPSK" w:hAnsi="TH SarabunPSK" w:cs="TH SarabunPSK"/>
          <w:b/>
          <w:bCs/>
          <w:sz w:val="36"/>
          <w:szCs w:val="36"/>
          <w:cs/>
        </w:rPr>
        <w:t>จังหวัดร้อยเอ็ด</w:t>
      </w:r>
    </w:p>
    <w:p w14:paraId="4B216FA4" w14:textId="6BE50244" w:rsidR="008F04FF" w:rsidRPr="00F434D7" w:rsidRDefault="008F04FF" w:rsidP="00F95D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34D7">
        <w:rPr>
          <w:rFonts w:ascii="TH SarabunPSK" w:hAnsi="TH SarabunPSK" w:cs="TH SarabunPSK"/>
          <w:b/>
          <w:bCs/>
          <w:sz w:val="32"/>
          <w:szCs w:val="32"/>
          <w:cs/>
        </w:rPr>
        <w:t>นางกุล</w:t>
      </w:r>
      <w:proofErr w:type="spellStart"/>
      <w:r w:rsidRPr="00F434D7">
        <w:rPr>
          <w:rFonts w:ascii="TH SarabunPSK" w:hAnsi="TH SarabunPSK" w:cs="TH SarabunPSK"/>
          <w:b/>
          <w:bCs/>
          <w:sz w:val="32"/>
          <w:szCs w:val="32"/>
          <w:cs/>
        </w:rPr>
        <w:t>ญา</w:t>
      </w:r>
      <w:proofErr w:type="spellEnd"/>
      <w:r w:rsidRPr="00F434D7">
        <w:rPr>
          <w:rFonts w:ascii="TH SarabunPSK" w:hAnsi="TH SarabunPSK" w:cs="TH SarabunPSK"/>
          <w:b/>
          <w:bCs/>
          <w:sz w:val="32"/>
          <w:szCs w:val="32"/>
          <w:cs/>
        </w:rPr>
        <w:t>ภา ทิพย์สนุก</w:t>
      </w:r>
    </w:p>
    <w:p w14:paraId="5CC4CB6E" w14:textId="354314B6" w:rsidR="008F04FF" w:rsidRPr="00F434D7" w:rsidRDefault="00A52CDC" w:rsidP="00F95D1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F434D7">
        <w:rPr>
          <w:rFonts w:ascii="TH SarabunPSK" w:hAnsi="TH SarabunPSK" w:cs="TH SarabunPSK"/>
          <w:sz w:val="24"/>
          <w:szCs w:val="24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4"/>
          <w:szCs w:val="24"/>
          <w:cs/>
        </w:rPr>
        <w:t>อำเภอหนองพอก จังหวัดร้อยเอ็ด</w:t>
      </w:r>
    </w:p>
    <w:p w14:paraId="6FB01405" w14:textId="2CC6F644" w:rsidR="008F04FF" w:rsidRPr="00F434D7" w:rsidRDefault="00F95D14" w:rsidP="00F95D1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F434D7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7" w:history="1">
        <w:r w:rsidR="00DB11AE" w:rsidRPr="00F434D7">
          <w:rPr>
            <w:rStyle w:val="ad"/>
            <w:rFonts w:ascii="TH SarabunPSK" w:hAnsi="TH SarabunPSK" w:cs="TH SarabunPSK"/>
            <w:b/>
            <w:bCs/>
            <w:sz w:val="24"/>
            <w:szCs w:val="24"/>
          </w:rPr>
          <w:t>Koonyapar19@hotmail.com</w:t>
        </w:r>
      </w:hyperlink>
    </w:p>
    <w:p w14:paraId="1291B28C" w14:textId="77777777" w:rsidR="00DB11AE" w:rsidRPr="00F434D7" w:rsidRDefault="00DB11AE" w:rsidP="00F95D1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7A26DD0" w14:textId="77777777" w:rsidR="008F04FF" w:rsidRPr="00F434D7" w:rsidRDefault="008F04FF" w:rsidP="0017212A">
      <w:pPr>
        <w:bidi/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13A6FDAC" w14:textId="2F4697C7" w:rsidR="008F04FF" w:rsidRPr="00F434D7" w:rsidRDefault="002C6B66" w:rsidP="002A5DF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="008A6C5A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การวิจัยครั้งนี้มีวัตถุประสงค์ของการวิจัยเพื่อ 1) วิเคราะห์ข้อมูลพื้นฐานเกี่ยวกับ</w:t>
      </w: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="008A6C5A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2) ออกแบบและสร้าง</w:t>
      </w: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3)ทดลองใช้รูปแบบ</w:t>
      </w: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และ 4) ประเมินผลการทดลองใช้</w:t>
      </w: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 xml:space="preserve">กลุ่มเป้าหมาย ประกอบด้วย </w:t>
      </w:r>
      <w:r w:rsidRPr="00F434D7">
        <w:rPr>
          <w:rFonts w:ascii="TH SarabunPSK" w:hAnsi="TH SarabunPSK" w:cs="TH SarabunPSK"/>
          <w:sz w:val="28"/>
          <w:cs/>
        </w:rPr>
        <w:t xml:space="preserve">ผู้บริหารสถานศึกษา จำนวน </w:t>
      </w:r>
      <w:r w:rsidRPr="00F434D7">
        <w:rPr>
          <w:rFonts w:ascii="TH SarabunPSK" w:hAnsi="TH SarabunPSK" w:cs="TH SarabunPSK"/>
          <w:sz w:val="28"/>
        </w:rPr>
        <w:t xml:space="preserve">2 </w:t>
      </w:r>
      <w:r w:rsidRPr="00F434D7">
        <w:rPr>
          <w:rFonts w:ascii="TH SarabunPSK" w:hAnsi="TH SarabunPSK" w:cs="TH SarabunPSK"/>
          <w:sz w:val="28"/>
          <w:cs/>
        </w:rPr>
        <w:t xml:space="preserve">คน </w:t>
      </w:r>
      <w:r w:rsidR="008F04FF" w:rsidRPr="00F434D7">
        <w:rPr>
          <w:rFonts w:ascii="TH SarabunPSK" w:hAnsi="TH SarabunPSK" w:cs="TH SarabunPSK"/>
          <w:sz w:val="28"/>
          <w:cs/>
        </w:rPr>
        <w:t>ครู</w: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 xml:space="preserve">จำนวน </w:t>
      </w:r>
      <w:r w:rsidR="008F04FF" w:rsidRPr="00F434D7">
        <w:rPr>
          <w:rFonts w:ascii="TH SarabunPSK" w:hAnsi="TH SarabunPSK" w:cs="TH SarabunPSK"/>
          <w:sz w:val="28"/>
        </w:rPr>
        <w:t>27</w:t>
      </w:r>
      <w:r w:rsidR="008F04FF" w:rsidRPr="00F434D7">
        <w:rPr>
          <w:rFonts w:ascii="TH SarabunPSK" w:hAnsi="TH SarabunPSK" w:cs="TH SarabunPSK"/>
          <w:sz w:val="28"/>
          <w:cs/>
        </w:rPr>
        <w:t xml:space="preserve"> คน นักเรียนชั้นประถมศึกษาปีที่ </w:t>
      </w:r>
      <w:r w:rsidR="008F04FF" w:rsidRPr="00F434D7">
        <w:rPr>
          <w:rFonts w:ascii="TH SarabunPSK" w:hAnsi="TH SarabunPSK" w:cs="TH SarabunPSK"/>
          <w:sz w:val="28"/>
        </w:rPr>
        <w:t xml:space="preserve">1 </w:t>
      </w:r>
      <w:r w:rsidR="008F04FF" w:rsidRPr="00F434D7">
        <w:rPr>
          <w:rFonts w:ascii="TH SarabunPSK" w:hAnsi="TH SarabunPSK" w:cs="TH SarabunPSK"/>
          <w:sz w:val="28"/>
          <w:cs/>
        </w:rPr>
        <w:t>จำ</w:t>
      </w:r>
      <w:r w:rsidRPr="00F434D7">
        <w:rPr>
          <w:rFonts w:ascii="TH SarabunPSK" w:hAnsi="TH SarabunPSK" w:cs="TH SarabunPSK"/>
          <w:sz w:val="28"/>
          <w:cs/>
        </w:rPr>
        <w:t>นวน</w:t>
      </w:r>
      <w:r w:rsidRPr="00F434D7">
        <w:rPr>
          <w:rFonts w:ascii="TH SarabunPSK" w:hAnsi="TH SarabunPSK" w:cs="TH SarabunPSK"/>
          <w:sz w:val="28"/>
        </w:rPr>
        <w:t xml:space="preserve"> </w:t>
      </w:r>
      <w:r w:rsidR="008F04FF" w:rsidRPr="00F434D7">
        <w:rPr>
          <w:rFonts w:ascii="TH SarabunPSK" w:hAnsi="TH SarabunPSK" w:cs="TH SarabunPSK"/>
          <w:sz w:val="28"/>
        </w:rPr>
        <w:t>20</w:t>
      </w:r>
      <w:r w:rsidRPr="00F434D7">
        <w:rPr>
          <w:rFonts w:ascii="TH SarabunPSK" w:hAnsi="TH SarabunPSK" w:cs="TH SarabunPSK"/>
          <w:sz w:val="28"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คน</w:t>
      </w:r>
      <w:r w:rsidR="000C3D73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และผู้ปกครองนักเรียน</w:t>
      </w:r>
      <w:r w:rsidRPr="00F434D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F434D7">
        <w:rPr>
          <w:rFonts w:ascii="TH SarabunPSK" w:hAnsi="TH SarabunPSK" w:cs="TH SarabunPSK"/>
          <w:sz w:val="28"/>
        </w:rPr>
        <w:t>1</w:t>
      </w:r>
      <w:r w:rsidR="008F04FF" w:rsidRPr="00F434D7">
        <w:rPr>
          <w:rFonts w:ascii="TH SarabunPSK" w:hAnsi="TH SarabunPSK" w:cs="TH SarabunPSK"/>
          <w:sz w:val="28"/>
          <w:cs/>
        </w:rPr>
        <w:t xml:space="preserve"> จำนวน </w:t>
      </w:r>
      <w:r w:rsidR="008F04FF" w:rsidRPr="00F434D7">
        <w:rPr>
          <w:rFonts w:ascii="TH SarabunPSK" w:hAnsi="TH SarabunPSK" w:cs="TH SarabunPSK"/>
          <w:sz w:val="28"/>
        </w:rPr>
        <w:t>20</w:t>
      </w:r>
      <w:r w:rsidR="008F04FF" w:rsidRPr="00F434D7">
        <w:rPr>
          <w:rFonts w:ascii="TH SarabunPSK" w:hAnsi="TH SarabunPSK" w:cs="TH SarabunPSK"/>
          <w:sz w:val="28"/>
          <w:cs/>
        </w:rPr>
        <w:t xml:space="preserve"> คน เครื่องมือที่ใช้ ประกอบด้วย </w:t>
      </w:r>
      <w:r w:rsidRPr="00F434D7">
        <w:rPr>
          <w:rFonts w:ascii="TH SarabunPSK" w:hAnsi="TH SarabunPSK" w:cs="TH SarabunPSK"/>
          <w:sz w:val="28"/>
          <w:cs/>
        </w:rPr>
        <w:t>รูปแบบการบริหารสถานศึกษาแบบมีส่วนร่วมเพื่อพัฒนาทักษะการอ่าน 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C21DC2" w:rsidRPr="00F434D7">
        <w:rPr>
          <w:rFonts w:ascii="TH SarabunPSK" w:hAnsi="TH SarabunPSK" w:cs="TH SarabunPSK"/>
          <w:sz w:val="28"/>
          <w:cs/>
        </w:rPr>
        <w:t>เครื่องมือที่ใช้ในการวิจัย</w:t>
      </w:r>
      <w:r w:rsidR="008F04FF" w:rsidRPr="00F434D7">
        <w:rPr>
          <w:rFonts w:ascii="TH SarabunPSK" w:hAnsi="TH SarabunPSK" w:cs="TH SarabunPSK"/>
          <w:sz w:val="28"/>
          <w:cs/>
        </w:rPr>
        <w:t>การวิเคราะห์เอกสาร แบบสัมภาษณ์ การสนทนากลุ่ม แบบสอบถามความพึงพอใจ แบบทดสอบความสามารถด้าน</w:t>
      </w:r>
      <w:r w:rsidRPr="00F434D7">
        <w:rPr>
          <w:rFonts w:ascii="TH SarabunPSK" w:hAnsi="TH SarabunPSK" w:cs="TH SarabunPSK"/>
          <w:sz w:val="28"/>
          <w:cs/>
        </w:rPr>
        <w:t>การอ่าน การเขียน แ</w:t>
      </w:r>
      <w:r w:rsidR="008F04FF" w:rsidRPr="00F434D7">
        <w:rPr>
          <w:rFonts w:ascii="TH SarabunPSK" w:hAnsi="TH SarabunPSK" w:cs="TH SarabunPSK"/>
          <w:sz w:val="28"/>
          <w:cs/>
        </w:rPr>
        <w:t>ละแบบประเมินพฤติกรรมในการเรียน การวิเคราะห์ข้อมูลโดยใช้ค่าร้อยละ ค่าเฉลี่ย</w: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ส่วนเบี่ยงเบนมาตรฐาน และการวิเคราะห์</w:t>
      </w:r>
      <w:r w:rsidR="002A5DF6" w:rsidRPr="00F434D7">
        <w:rPr>
          <w:rFonts w:ascii="TH SarabunPSK" w:hAnsi="TH SarabunPSK" w:cs="TH SarabunPSK"/>
          <w:sz w:val="28"/>
          <w:cs/>
        </w:rPr>
        <w:t>เนื้อหา</w:t>
      </w:r>
      <w:r w:rsidR="00253379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 xml:space="preserve">ผลการวิจัย พบว่า  </w:t>
      </w:r>
    </w:p>
    <w:p w14:paraId="04B8BC7E" w14:textId="3F49E99D" w:rsidR="008F04FF" w:rsidRPr="00F434D7" w:rsidRDefault="000C3D73" w:rsidP="00E119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</w:r>
      <w:r w:rsidR="008F04FF" w:rsidRPr="00F434D7">
        <w:rPr>
          <w:rFonts w:ascii="TH SarabunPSK" w:hAnsi="TH SarabunPSK" w:cs="TH SarabunPSK"/>
          <w:sz w:val="28"/>
          <w:cs/>
        </w:rPr>
        <w:t>1.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สภาพการบริหารสถานศึกษายังไม่มี</w:t>
      </w:r>
      <w:r w:rsidRPr="00F434D7">
        <w:rPr>
          <w:rFonts w:ascii="TH SarabunPSK" w:hAnsi="TH SarabunPSK" w:cs="TH SarabunPSK"/>
          <w:sz w:val="28"/>
          <w:cs/>
        </w:rPr>
        <w:t>รูปแบบการบริหารสถานศึกษาแบบมีส่วนร่วมเพื่อพัฒนาทักษะการอ่าน การเขียน</w:t>
      </w:r>
      <w:r w:rsidRPr="00F434D7">
        <w:rPr>
          <w:rFonts w:ascii="TH SarabunPSK" w:hAnsi="TH SarabunPSK" w:cs="TH SarabunPSK"/>
          <w:sz w:val="28"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จ</w:t>
      </w:r>
      <w:r w:rsidRPr="00F434D7">
        <w:rPr>
          <w:rFonts w:ascii="TH SarabunPSK" w:hAnsi="TH SarabunPSK" w:cs="TH SarabunPSK"/>
          <w:sz w:val="28"/>
          <w:cs/>
        </w:rPr>
        <w:t>ำ</w:t>
      </w:r>
      <w:r w:rsidR="008F04FF" w:rsidRPr="00F434D7">
        <w:rPr>
          <w:rFonts w:ascii="TH SarabunPSK" w:hAnsi="TH SarabunPSK" w:cs="TH SarabunPSK"/>
          <w:sz w:val="28"/>
          <w:cs/>
        </w:rPr>
        <w:t>เป็นต้องมีนวัตกรรม วิธีการ หรือรูปแบบที่เหมาะเพื่อพัฒนาทักษะ</w:t>
      </w:r>
      <w:r w:rsidRPr="00F434D7">
        <w:rPr>
          <w:rFonts w:ascii="TH SarabunPSK" w:hAnsi="TH SarabunPSK" w:cs="TH SarabunPSK"/>
          <w:sz w:val="28"/>
          <w:cs/>
        </w:rPr>
        <w:t xml:space="preserve">การอ่าน การเขียน </w:t>
      </w:r>
      <w:r w:rsidR="008F04FF" w:rsidRPr="00F434D7">
        <w:rPr>
          <w:rFonts w:ascii="TH SarabunPSK" w:hAnsi="TH SarabunPSK" w:cs="TH SarabunPSK"/>
          <w:sz w:val="28"/>
          <w:cs/>
        </w:rPr>
        <w:t>และพฤติกรรมในการเรียนรู้ของผู้เรียน</w:t>
      </w:r>
    </w:p>
    <w:p w14:paraId="28D2CC82" w14:textId="77D1A71C" w:rsidR="008F04FF" w:rsidRPr="00F434D7" w:rsidRDefault="000C3D73" w:rsidP="00E119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</w:r>
      <w:r w:rsidR="008F04FF" w:rsidRPr="00F434D7">
        <w:rPr>
          <w:rFonts w:ascii="TH SarabunPSK" w:hAnsi="TH SarabunPSK" w:cs="TH SarabunPSK"/>
          <w:sz w:val="28"/>
          <w:cs/>
        </w:rPr>
        <w:t>2.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รูปแบบการ</w:t>
      </w:r>
      <w:r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</w:t>
      </w:r>
      <w:r w:rsidRPr="00F434D7">
        <w:rPr>
          <w:rFonts w:ascii="TH SarabunPSK" w:hAnsi="TH SarabunPSK" w:cs="TH SarabunPSK"/>
          <w:sz w:val="28"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ได้รูปแบบที่มีชื่อ เรียกว่า “</w:t>
      </w:r>
      <w:r w:rsidR="008F04FF" w:rsidRPr="00F434D7">
        <w:rPr>
          <w:rFonts w:ascii="TH SarabunPSK" w:hAnsi="TH SarabunPSK" w:cs="TH SarabunPSK"/>
          <w:sz w:val="28"/>
        </w:rPr>
        <w:t xml:space="preserve">PU-PA Model” </w:t>
      </w:r>
      <w:r w:rsidR="008F04FF" w:rsidRPr="00F434D7">
        <w:rPr>
          <w:rFonts w:ascii="TH SarabunPSK" w:hAnsi="TH SarabunPSK" w:cs="TH SarabunPSK"/>
          <w:sz w:val="28"/>
          <w:cs/>
        </w:rPr>
        <w:t>มีองค์ประกอบ 4 ขั้นตอน คือ การก</w:t>
      </w:r>
      <w:r w:rsidRPr="00F434D7">
        <w:rPr>
          <w:rFonts w:ascii="TH SarabunPSK" w:hAnsi="TH SarabunPSK" w:cs="TH SarabunPSK"/>
          <w:sz w:val="28"/>
          <w:cs/>
        </w:rPr>
        <w:t>ำ</w:t>
      </w:r>
      <w:r w:rsidR="008F04FF" w:rsidRPr="00F434D7">
        <w:rPr>
          <w:rFonts w:ascii="TH SarabunPSK" w:hAnsi="TH SarabunPSK" w:cs="TH SarabunPSK"/>
          <w:sz w:val="28"/>
          <w:cs/>
        </w:rPr>
        <w:t>หนดนโยบาย (</w:t>
      </w:r>
      <w:r w:rsidR="008F04FF" w:rsidRPr="00F434D7">
        <w:rPr>
          <w:rFonts w:ascii="TH SarabunPSK" w:hAnsi="TH SarabunPSK" w:cs="TH SarabunPSK"/>
          <w:sz w:val="28"/>
        </w:rPr>
        <w:t xml:space="preserve">Policy : P) </w:t>
      </w:r>
      <w:r w:rsidR="008F04FF" w:rsidRPr="00F434D7">
        <w:rPr>
          <w:rFonts w:ascii="TH SarabunPSK" w:hAnsi="TH SarabunPSK" w:cs="TH SarabunPSK"/>
          <w:sz w:val="28"/>
          <w:cs/>
        </w:rPr>
        <w:t>การสร้างความเข้าใจ (</w:t>
      </w:r>
      <w:r w:rsidR="008F04FF" w:rsidRPr="00F434D7">
        <w:rPr>
          <w:rFonts w:ascii="TH SarabunPSK" w:hAnsi="TH SarabunPSK" w:cs="TH SarabunPSK"/>
          <w:sz w:val="28"/>
        </w:rPr>
        <w:t xml:space="preserve">Understanding  :  U) </w:t>
      </w:r>
      <w:r w:rsidR="008F04FF" w:rsidRPr="00F434D7">
        <w:rPr>
          <w:rFonts w:ascii="TH SarabunPSK" w:hAnsi="TH SarabunPSK" w:cs="TH SarabunPSK"/>
          <w:sz w:val="28"/>
          <w:cs/>
        </w:rPr>
        <w:t>การมีส่วนร่วม (</w:t>
      </w:r>
      <w:r w:rsidR="008F04FF" w:rsidRPr="00F434D7">
        <w:rPr>
          <w:rFonts w:ascii="TH SarabunPSK" w:hAnsi="TH SarabunPSK" w:cs="TH SarabunPSK"/>
          <w:sz w:val="28"/>
        </w:rPr>
        <w:t xml:space="preserve">Participation  :  P) </w:t>
      </w:r>
      <w:r w:rsidR="008F04FF" w:rsidRPr="00F434D7">
        <w:rPr>
          <w:rFonts w:ascii="TH SarabunPSK" w:hAnsi="TH SarabunPSK" w:cs="TH SarabunPSK"/>
          <w:sz w:val="28"/>
          <w:cs/>
        </w:rPr>
        <w:t>และการประเมินผล (</w:t>
      </w:r>
      <w:r w:rsidR="008F04FF" w:rsidRPr="00F434D7">
        <w:rPr>
          <w:rFonts w:ascii="TH SarabunPSK" w:hAnsi="TH SarabunPSK" w:cs="TH SarabunPSK"/>
          <w:sz w:val="28"/>
        </w:rPr>
        <w:t xml:space="preserve">Assessment) </w:t>
      </w:r>
      <w:r w:rsidR="008F04FF" w:rsidRPr="00F434D7">
        <w:rPr>
          <w:rFonts w:ascii="TH SarabunPSK" w:hAnsi="TH SarabunPSK" w:cs="TH SarabunPSK"/>
          <w:sz w:val="28"/>
          <w:cs/>
        </w:rPr>
        <w:t>ความเหมาะสมและความเป็นไปได้ ของรูปแบบโดยภาพรวมมีความเหมาะสมและความเป็นไปได้อยู่ในระดับมากที่สุด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="008F04FF" w:rsidRPr="00F434D7">
        <w:rPr>
          <w:rFonts w:ascii="TH SarabunPSK" w:hAnsi="TH SarabunPSK" w:cs="TH SarabunPSK"/>
          <w:sz w:val="28"/>
          <w:cs/>
        </w:rPr>
        <w:t xml:space="preserve"> = 4.59</w:t>
      </w:r>
      <w:r w:rsidR="008F04FF" w:rsidRPr="00F434D7">
        <w:rPr>
          <w:rFonts w:ascii="TH SarabunPSK" w:hAnsi="TH SarabunPSK" w:cs="TH SarabunPSK"/>
          <w:sz w:val="28"/>
        </w:rPr>
        <w:t xml:space="preserve">, 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="008F04FF" w:rsidRPr="00F434D7">
        <w:rPr>
          <w:rFonts w:ascii="TH SarabunPSK" w:hAnsi="TH SarabunPSK" w:cs="TH SarabunPSK"/>
          <w:sz w:val="28"/>
        </w:rPr>
        <w:t xml:space="preserve"> = </w:t>
      </w:r>
      <w:r w:rsidR="008F04FF" w:rsidRPr="00F434D7">
        <w:rPr>
          <w:rFonts w:ascii="TH SarabunPSK" w:hAnsi="TH SarabunPSK" w:cs="TH SarabunPSK"/>
          <w:sz w:val="28"/>
          <w:cs/>
        </w:rPr>
        <w:t>0.53)</w:t>
      </w:r>
    </w:p>
    <w:p w14:paraId="2C341B57" w14:textId="44776A83" w:rsidR="008F04FF" w:rsidRPr="00F434D7" w:rsidRDefault="000C3D73" w:rsidP="00E119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</w:r>
      <w:r w:rsidR="008F04FF" w:rsidRPr="00F434D7">
        <w:rPr>
          <w:rFonts w:ascii="TH SarabunPSK" w:hAnsi="TH SarabunPSK" w:cs="TH SarabunPSK"/>
          <w:sz w:val="28"/>
          <w:cs/>
        </w:rPr>
        <w:t>3.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การทดลองใช้</w:t>
      </w:r>
      <w:r w:rsidRPr="00F434D7">
        <w:rPr>
          <w:rFonts w:ascii="TH SarabunPSK" w:hAnsi="TH SarabunPSK" w:cs="TH SarabunPSK"/>
          <w:sz w:val="28"/>
          <w:cs/>
        </w:rPr>
        <w:t>รูปแบบการบริหารสถานศึกษาแบบมีส่วนร่วมเพื่อพัฒนาทักษะการอ่าน 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นักเรียนที่เป็นกลุ่มประชากร /กลุ่มเป้าหมายได้คะแนนความสามารถ</w:t>
      </w:r>
      <w:r w:rsidRPr="00F434D7">
        <w:rPr>
          <w:rFonts w:ascii="TH SarabunPSK" w:hAnsi="TH SarabunPSK" w:cs="TH SarabunPSK"/>
          <w:sz w:val="28"/>
          <w:cs/>
        </w:rPr>
        <w:t xml:space="preserve">การอ่าน การเขียน </w:t>
      </w:r>
      <w:r w:rsidR="008F04FF" w:rsidRPr="00F434D7">
        <w:rPr>
          <w:rFonts w:ascii="TH SarabunPSK" w:hAnsi="TH SarabunPSK" w:cs="TH SarabunPSK"/>
          <w:sz w:val="28"/>
          <w:cs/>
        </w:rPr>
        <w:t>โดยรวมเท่ากับ 168 คะแนน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จากคะแนนเต็ม 200 คะแนน คิดเป็นร้อยละ 84.00 พฤติกรรมในการเรียนของนักเรียนโดยรวมมีระดับการปฏิบัติอยู่ในระดับมาก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="008F04FF" w:rsidRPr="00F434D7">
        <w:rPr>
          <w:rFonts w:ascii="TH SarabunPSK" w:hAnsi="TH SarabunPSK" w:cs="TH SarabunPSK"/>
          <w:sz w:val="28"/>
          <w:cs/>
        </w:rPr>
        <w:t xml:space="preserve"> = 4.46</w:t>
      </w:r>
      <w:r w:rsidR="008F04FF" w:rsidRPr="00F434D7">
        <w:rPr>
          <w:rFonts w:ascii="TH SarabunPSK" w:hAnsi="TH SarabunPSK" w:cs="TH SarabunPSK"/>
          <w:sz w:val="28"/>
        </w:rPr>
        <w:t>,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="008F04FF" w:rsidRPr="00F434D7">
        <w:rPr>
          <w:rFonts w:ascii="TH SarabunPSK" w:hAnsi="TH SarabunPSK" w:cs="TH SarabunPSK"/>
          <w:sz w:val="28"/>
        </w:rPr>
        <w:t xml:space="preserve"> = </w:t>
      </w:r>
      <w:r w:rsidR="008F04FF" w:rsidRPr="00F434D7">
        <w:rPr>
          <w:rFonts w:ascii="TH SarabunPSK" w:hAnsi="TH SarabunPSK" w:cs="TH SarabunPSK"/>
          <w:sz w:val="28"/>
          <w:cs/>
        </w:rPr>
        <w:t>0.48) เมื่อพิจารณาเป็นรายข้อ ข้อที่มีค่าเฉลี่ยสูงสุด 3 อันดับ ได้แก่ ความสนใจในกิจกรรม รองลงมาคือ การท</w:t>
      </w:r>
      <w:r w:rsidRPr="00F434D7">
        <w:rPr>
          <w:rFonts w:ascii="TH SarabunPSK" w:hAnsi="TH SarabunPSK" w:cs="TH SarabunPSK"/>
          <w:sz w:val="28"/>
          <w:cs/>
        </w:rPr>
        <w:t>ำ</w:t>
      </w:r>
      <w:r w:rsidR="008F04FF" w:rsidRPr="00F434D7">
        <w:rPr>
          <w:rFonts w:ascii="TH SarabunPSK" w:hAnsi="TH SarabunPSK" w:cs="TH SarabunPSK"/>
          <w:sz w:val="28"/>
          <w:cs/>
        </w:rPr>
        <w:t>กิจกรรมร่วมกับเพื่อนในชั้นเรียนและการตรงต่อเวลา ตามล</w:t>
      </w:r>
      <w:r w:rsidRPr="00F434D7">
        <w:rPr>
          <w:rFonts w:ascii="TH SarabunPSK" w:hAnsi="TH SarabunPSK" w:cs="TH SarabunPSK"/>
          <w:sz w:val="28"/>
          <w:cs/>
        </w:rPr>
        <w:t>ำ</w:t>
      </w:r>
      <w:r w:rsidR="008F04FF" w:rsidRPr="00F434D7">
        <w:rPr>
          <w:rFonts w:ascii="TH SarabunPSK" w:hAnsi="TH SarabunPSK" w:cs="TH SarabunPSK"/>
          <w:sz w:val="28"/>
          <w:cs/>
        </w:rPr>
        <w:t xml:space="preserve">ดับ </w:t>
      </w:r>
    </w:p>
    <w:p w14:paraId="75594B30" w14:textId="4755EBF9" w:rsidR="008322A4" w:rsidRDefault="001570E2" w:rsidP="001570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="008F04FF" w:rsidRPr="00F434D7">
        <w:rPr>
          <w:rFonts w:ascii="TH SarabunPSK" w:hAnsi="TH SarabunPSK" w:cs="TH SarabunPSK"/>
          <w:sz w:val="28"/>
          <w:cs/>
        </w:rPr>
        <w:t>4.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8F04FF" w:rsidRPr="00F434D7">
        <w:rPr>
          <w:rFonts w:ascii="TH SarabunPSK" w:hAnsi="TH SarabunPSK" w:cs="TH SarabunPSK"/>
          <w:sz w:val="28"/>
          <w:cs/>
        </w:rPr>
        <w:t>ครูและผู้ปกครองมีความพึงพอใจต่อ</w:t>
      </w:r>
      <w:r w:rsidR="000C3D73" w:rsidRPr="00F434D7">
        <w:rPr>
          <w:rFonts w:ascii="TH SarabunPSK" w:hAnsi="TH SarabunPSK" w:cs="TH SarabunPSK"/>
          <w:sz w:val="28"/>
          <w:cs/>
        </w:rPr>
        <w:t>รูปแบบการบริหารสถานศึกษาแบบมีส่วนร่วม</w:t>
      </w:r>
      <w:r w:rsidR="00795A80" w:rsidRPr="00F434D7">
        <w:rPr>
          <w:rFonts w:ascii="TH SarabunPSK" w:hAnsi="TH SarabunPSK" w:cs="TH SarabunPSK"/>
          <w:sz w:val="28"/>
          <w:cs/>
        </w:rPr>
        <w:t xml:space="preserve"> </w:t>
      </w:r>
      <w:r w:rsidR="000C3D73" w:rsidRPr="00F434D7">
        <w:rPr>
          <w:rFonts w:ascii="TH SarabunPSK" w:hAnsi="TH SarabunPSK" w:cs="TH SarabunPSK"/>
          <w:sz w:val="28"/>
          <w:cs/>
        </w:rPr>
        <w:t>เพื่อ</w:t>
      </w:r>
      <w:r w:rsidRPr="00F434D7">
        <w:rPr>
          <w:rFonts w:ascii="TH SarabunPSK" w:hAnsi="TH SarabunPSK" w:cs="TH SarabunPSK"/>
          <w:sz w:val="28"/>
          <w:cs/>
        </w:rPr>
        <w:t>พั</w:t>
      </w:r>
      <w:r w:rsidR="000C3D73" w:rsidRPr="00F434D7">
        <w:rPr>
          <w:rFonts w:ascii="TH SarabunPSK" w:hAnsi="TH SarabunPSK" w:cs="TH SarabunPSK"/>
          <w:sz w:val="28"/>
          <w:cs/>
        </w:rPr>
        <w:t xml:space="preserve">ฒนาทักษะการอ่าน </w:t>
      </w:r>
      <w:r w:rsidR="00C21DC2" w:rsidRPr="00F434D7">
        <w:rPr>
          <w:rFonts w:ascii="TH SarabunPSK" w:hAnsi="TH SarabunPSK" w:cs="TH SarabunPSK"/>
          <w:sz w:val="28"/>
          <w:cs/>
        </w:rPr>
        <w:br/>
      </w:r>
      <w:r w:rsidR="000C3D73" w:rsidRPr="00F434D7">
        <w:rPr>
          <w:rFonts w:ascii="TH SarabunPSK" w:hAnsi="TH SarabunPSK" w:cs="TH SarabunPSK"/>
          <w:sz w:val="28"/>
          <w:cs/>
        </w:rPr>
        <w:t>การเขียน</w:t>
      </w:r>
      <w:r w:rsidR="00795A80" w:rsidRPr="00F434D7">
        <w:rPr>
          <w:rFonts w:ascii="TH SarabunPSK" w:hAnsi="TH SarabunPSK" w:cs="TH SarabunPSK"/>
          <w:sz w:val="28"/>
          <w:cs/>
        </w:rPr>
        <w:t>ของ</w:t>
      </w:r>
      <w:r w:rsidR="000C3D73" w:rsidRPr="00F434D7">
        <w:rPr>
          <w:rFonts w:ascii="TH SarabunPSK" w:hAnsi="TH SarabunPSK" w:cs="TH SarabunPSK"/>
          <w:sz w:val="28"/>
          <w:cs/>
        </w:rPr>
        <w:t>นักเรียน</w:t>
      </w:r>
      <w:r w:rsidR="00A52CDC" w:rsidRPr="00F434D7">
        <w:rPr>
          <w:rFonts w:ascii="TH SarabunPSK" w:hAnsi="TH SarabunPSK" w:cs="TH SarabunPSK"/>
          <w:sz w:val="28"/>
          <w:cs/>
        </w:rPr>
        <w:t xml:space="preserve">โรงเรียนโนนสมบูรณ์ประชารัฐ </w:t>
      </w:r>
      <w:r w:rsidR="008F04FF" w:rsidRPr="00F434D7">
        <w:rPr>
          <w:rFonts w:ascii="TH SarabunPSK" w:hAnsi="TH SarabunPSK" w:cs="TH SarabunPSK"/>
          <w:sz w:val="28"/>
          <w:cs/>
        </w:rPr>
        <w:t>โดยภาพรวมอยู่ในระดับมากที่สุด (</w:t>
      </w:r>
      <w:r w:rsidR="000C3D73" w:rsidRPr="00F434D7">
        <w:rPr>
          <w:rFonts w:ascii="TH SarabunPSK" w:hAnsi="TH SarabunPSK" w:cs="TH SarabunPSK"/>
          <w:sz w:val="28"/>
        </w:rPr>
        <w:sym w:font="Symbol" w:char="F06D"/>
      </w:r>
      <w:r w:rsidR="008F04FF" w:rsidRPr="00F434D7">
        <w:rPr>
          <w:rFonts w:ascii="TH SarabunPSK" w:hAnsi="TH SarabunPSK" w:cs="TH SarabunPSK"/>
          <w:sz w:val="28"/>
          <w:cs/>
        </w:rPr>
        <w:t xml:space="preserve"> = 4.53</w:t>
      </w:r>
      <w:r w:rsidR="008F04FF" w:rsidRPr="00F434D7">
        <w:rPr>
          <w:rFonts w:ascii="TH SarabunPSK" w:hAnsi="TH SarabunPSK" w:cs="TH SarabunPSK"/>
          <w:sz w:val="28"/>
        </w:rPr>
        <w:t xml:space="preserve">, </w:t>
      </w:r>
      <w:r w:rsidR="000C3D73" w:rsidRPr="00F434D7">
        <w:rPr>
          <w:rFonts w:ascii="TH SarabunPSK" w:hAnsi="TH SarabunPSK" w:cs="TH SarabunPSK"/>
          <w:sz w:val="28"/>
        </w:rPr>
        <w:sym w:font="Symbol" w:char="F073"/>
      </w:r>
      <w:r w:rsidR="008F04FF" w:rsidRPr="00F434D7">
        <w:rPr>
          <w:rFonts w:ascii="TH SarabunPSK" w:hAnsi="TH SarabunPSK" w:cs="TH SarabunPSK"/>
          <w:sz w:val="28"/>
        </w:rPr>
        <w:t xml:space="preserve"> = </w:t>
      </w:r>
      <w:r w:rsidR="008F04FF" w:rsidRPr="00F434D7">
        <w:rPr>
          <w:rFonts w:ascii="TH SarabunPSK" w:hAnsi="TH SarabunPSK" w:cs="TH SarabunPSK"/>
          <w:sz w:val="28"/>
          <w:cs/>
        </w:rPr>
        <w:t>0.54)</w:t>
      </w:r>
    </w:p>
    <w:p w14:paraId="2860F54B" w14:textId="77777777" w:rsidR="009F1125" w:rsidRPr="00F434D7" w:rsidRDefault="009F1125" w:rsidP="001570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B30FD2A" w14:textId="755A89E1" w:rsidR="00F02103" w:rsidRPr="00F434D7" w:rsidRDefault="00F02103" w:rsidP="001570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434D7">
        <w:rPr>
          <w:rFonts w:ascii="TH SarabunPSK" w:hAnsi="TH SarabunPSK" w:cs="TH SarabunPSK"/>
          <w:b/>
          <w:bCs/>
          <w:sz w:val="28"/>
        </w:rPr>
        <w:t xml:space="preserve">: </w:t>
      </w:r>
      <w:r w:rsidRPr="00F434D7">
        <w:rPr>
          <w:rFonts w:ascii="TH SarabunPSK" w:hAnsi="TH SarabunPSK" w:cs="TH SarabunPSK"/>
          <w:sz w:val="28"/>
          <w:cs/>
        </w:rPr>
        <w:t>การพัฒนารูปแบบ, การบริหารสถานศึกษาแบบมีส่วนร่วม, ทักษะการอ่าน การเขียน</w:t>
      </w:r>
    </w:p>
    <w:p w14:paraId="6C7B6ACF" w14:textId="77777777" w:rsidR="00DC0C78" w:rsidRPr="00F434D7" w:rsidRDefault="00DC0C78" w:rsidP="001570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E3A1ED7" w14:textId="64FB45D9" w:rsidR="00DA0D13" w:rsidRPr="00F434D7" w:rsidRDefault="007E3460" w:rsidP="00E808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</w:rPr>
        <w:lastRenderedPageBreak/>
        <w:t>Development</w:t>
      </w:r>
      <w:r w:rsidR="00BC2D7A" w:rsidRPr="00F434D7">
        <w:rPr>
          <w:rFonts w:ascii="TH SarabunPSK" w:hAnsi="TH SarabunPSK" w:cs="TH SarabunPSK"/>
          <w:b/>
          <w:bCs/>
          <w:sz w:val="28"/>
        </w:rPr>
        <w:t xml:space="preserve"> of a Cooperative School Management Model to Improve</w:t>
      </w:r>
    </w:p>
    <w:p w14:paraId="7C2BBAA1" w14:textId="3B3D8781" w:rsidR="00BC2D7A" w:rsidRPr="00F434D7" w:rsidRDefault="00BC2D7A" w:rsidP="00E8083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</w:rPr>
        <w:t xml:space="preserve">Reading Skills Writing complete school students </w:t>
      </w:r>
      <w:proofErr w:type="spellStart"/>
      <w:r w:rsidR="00DA0D13" w:rsidRPr="00F434D7">
        <w:rPr>
          <w:rFonts w:ascii="TH SarabunPSK" w:hAnsi="TH SarabunPSK" w:cs="TH SarabunPSK"/>
          <w:b/>
          <w:bCs/>
          <w:sz w:val="28"/>
        </w:rPr>
        <w:t>Nonsomboon</w:t>
      </w:r>
      <w:proofErr w:type="spellEnd"/>
      <w:r w:rsidR="00DA0D13" w:rsidRPr="00F434D7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DA0D13" w:rsidRPr="00F434D7">
        <w:rPr>
          <w:rFonts w:ascii="TH SarabunPSK" w:hAnsi="TH SarabunPSK" w:cs="TH SarabunPSK"/>
          <w:b/>
          <w:bCs/>
          <w:sz w:val="28"/>
        </w:rPr>
        <w:t>Pracharat</w:t>
      </w:r>
      <w:proofErr w:type="spellEnd"/>
      <w:r w:rsidR="00DA0D13" w:rsidRPr="00F434D7">
        <w:rPr>
          <w:rFonts w:ascii="TH SarabunPSK" w:hAnsi="TH SarabunPSK" w:cs="TH SarabunPSK"/>
          <w:b/>
          <w:bCs/>
          <w:sz w:val="28"/>
        </w:rPr>
        <w:t xml:space="preserve"> School</w:t>
      </w:r>
      <w:r w:rsidRPr="00F434D7">
        <w:rPr>
          <w:rFonts w:ascii="TH SarabunPSK" w:hAnsi="TH SarabunPSK" w:cs="TH SarabunPSK"/>
          <w:b/>
          <w:bCs/>
          <w:sz w:val="28"/>
        </w:rPr>
        <w:t xml:space="preserve"> Nong </w:t>
      </w:r>
      <w:proofErr w:type="spellStart"/>
      <w:r w:rsidRPr="00F434D7">
        <w:rPr>
          <w:rFonts w:ascii="TH SarabunPSK" w:hAnsi="TH SarabunPSK" w:cs="TH SarabunPSK"/>
          <w:b/>
          <w:bCs/>
          <w:sz w:val="28"/>
        </w:rPr>
        <w:t>Phok</w:t>
      </w:r>
      <w:proofErr w:type="spellEnd"/>
      <w:r w:rsidRPr="00F434D7">
        <w:rPr>
          <w:rFonts w:ascii="TH SarabunPSK" w:hAnsi="TH SarabunPSK" w:cs="TH SarabunPSK"/>
          <w:b/>
          <w:bCs/>
          <w:sz w:val="28"/>
        </w:rPr>
        <w:t xml:space="preserve"> District</w:t>
      </w:r>
      <w:r w:rsidR="007E3460" w:rsidRPr="00F434D7">
        <w:rPr>
          <w:rFonts w:ascii="TH SarabunPSK" w:hAnsi="TH SarabunPSK" w:cs="TH SarabunPSK"/>
          <w:b/>
          <w:bCs/>
          <w:sz w:val="28"/>
        </w:rPr>
        <w:t xml:space="preserve"> </w:t>
      </w:r>
      <w:r w:rsidRPr="00F434D7">
        <w:rPr>
          <w:rFonts w:ascii="TH SarabunPSK" w:hAnsi="TH SarabunPSK" w:cs="TH SarabunPSK"/>
          <w:b/>
          <w:bCs/>
          <w:sz w:val="28"/>
        </w:rPr>
        <w:t>Roi Et Province</w:t>
      </w:r>
    </w:p>
    <w:p w14:paraId="34A3A1C2" w14:textId="1EB84CD0" w:rsidR="00BC2D7A" w:rsidRPr="00F434D7" w:rsidRDefault="00BC2D7A" w:rsidP="00E8083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 xml:space="preserve">Mrs. </w:t>
      </w:r>
      <w:proofErr w:type="spellStart"/>
      <w:r w:rsidRPr="00F434D7">
        <w:rPr>
          <w:rFonts w:ascii="TH SarabunPSK" w:hAnsi="TH SarabunPSK" w:cs="TH SarabunPSK"/>
          <w:sz w:val="28"/>
        </w:rPr>
        <w:t>Kulyapa</w:t>
      </w:r>
      <w:proofErr w:type="spellEnd"/>
      <w:r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Pr="00F434D7">
        <w:rPr>
          <w:rFonts w:ascii="TH SarabunPSK" w:hAnsi="TH SarabunPSK" w:cs="TH SarabunPSK"/>
          <w:sz w:val="28"/>
        </w:rPr>
        <w:t>Thipsanook</w:t>
      </w:r>
      <w:proofErr w:type="spellEnd"/>
    </w:p>
    <w:p w14:paraId="04815F47" w14:textId="16B3804F" w:rsidR="00BC2D7A" w:rsidRPr="00F434D7" w:rsidRDefault="00DA0D13" w:rsidP="00E8083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bookmarkStart w:id="0" w:name="_Hlk134709931"/>
      <w:proofErr w:type="spellStart"/>
      <w:r w:rsidRPr="00F434D7">
        <w:rPr>
          <w:rFonts w:ascii="TH SarabunPSK" w:hAnsi="TH SarabunPSK" w:cs="TH SarabunPSK"/>
          <w:sz w:val="28"/>
        </w:rPr>
        <w:t>Nonsomboon</w:t>
      </w:r>
      <w:proofErr w:type="spellEnd"/>
      <w:r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Pr="00F434D7">
        <w:rPr>
          <w:rFonts w:ascii="TH SarabunPSK" w:hAnsi="TH SarabunPSK" w:cs="TH SarabunPSK"/>
          <w:sz w:val="28"/>
        </w:rPr>
        <w:t>Pracharat</w:t>
      </w:r>
      <w:proofErr w:type="spellEnd"/>
      <w:r w:rsidRPr="00F434D7">
        <w:rPr>
          <w:rFonts w:ascii="TH SarabunPSK" w:hAnsi="TH SarabunPSK" w:cs="TH SarabunPSK"/>
          <w:sz w:val="28"/>
        </w:rPr>
        <w:t xml:space="preserve"> </w:t>
      </w:r>
      <w:r w:rsidR="00BC2D7A" w:rsidRPr="00F434D7">
        <w:rPr>
          <w:rFonts w:ascii="TH SarabunPSK" w:hAnsi="TH SarabunPSK" w:cs="TH SarabunPSK"/>
          <w:sz w:val="28"/>
        </w:rPr>
        <w:t xml:space="preserve">School Nong </w:t>
      </w:r>
      <w:proofErr w:type="spellStart"/>
      <w:r w:rsidR="00BC2D7A" w:rsidRPr="00F434D7">
        <w:rPr>
          <w:rFonts w:ascii="TH SarabunPSK" w:hAnsi="TH SarabunPSK" w:cs="TH SarabunPSK"/>
          <w:sz w:val="28"/>
        </w:rPr>
        <w:t>Phok</w:t>
      </w:r>
      <w:proofErr w:type="spellEnd"/>
      <w:r w:rsidR="00BC2D7A" w:rsidRPr="00F434D7">
        <w:rPr>
          <w:rFonts w:ascii="TH SarabunPSK" w:hAnsi="TH SarabunPSK" w:cs="TH SarabunPSK"/>
          <w:sz w:val="28"/>
        </w:rPr>
        <w:t xml:space="preserve"> District, Roi Et Province</w:t>
      </w:r>
    </w:p>
    <w:bookmarkEnd w:id="0"/>
    <w:p w14:paraId="59C49D1F" w14:textId="77777777" w:rsidR="00BC2D7A" w:rsidRPr="00F434D7" w:rsidRDefault="00BC2D7A" w:rsidP="00BC2D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6CC9716" w14:textId="1F4E49DA" w:rsidR="00BC2D7A" w:rsidRPr="00F434D7" w:rsidRDefault="007E3460" w:rsidP="00E404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</w:rPr>
        <w:t xml:space="preserve">Abstract </w:t>
      </w:r>
    </w:p>
    <w:p w14:paraId="05FA23BA" w14:textId="1E9A2958" w:rsidR="00BC2D7A" w:rsidRPr="00F434D7" w:rsidRDefault="00E404F2" w:rsidP="00BC2D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 xml:space="preserve">          </w:t>
      </w:r>
      <w:r w:rsidR="00BC2D7A" w:rsidRPr="00F434D7">
        <w:rPr>
          <w:rFonts w:ascii="TH SarabunPSK" w:hAnsi="TH SarabunPSK" w:cs="TH SarabunPSK"/>
          <w:sz w:val="28"/>
        </w:rPr>
        <w:t xml:space="preserve">Development of a participatory school management model to improve reading skills 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School. </w:t>
      </w:r>
      <w:r w:rsidR="00BC2D7A" w:rsidRPr="00F434D7">
        <w:rPr>
          <w:rFonts w:ascii="TH SarabunPSK" w:hAnsi="TH SarabunPSK" w:cs="TH SarabunPSK"/>
          <w:sz w:val="28"/>
        </w:rPr>
        <w:t xml:space="preserve">The objectives of this research were to 1) analyze basic data on the development of a participatory school management model to improve reading skills; 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 </w:t>
      </w:r>
      <w:r w:rsidR="00BC2D7A" w:rsidRPr="00F434D7">
        <w:rPr>
          <w:rFonts w:ascii="TH SarabunPSK" w:hAnsi="TH SarabunPSK" w:cs="TH SarabunPSK"/>
          <w:sz w:val="28"/>
        </w:rPr>
        <w:t xml:space="preserve">2) Design and develop a model of educational institution </w:t>
      </w:r>
      <w:r w:rsidRPr="00F434D7">
        <w:rPr>
          <w:rFonts w:ascii="TH SarabunPSK" w:hAnsi="TH SarabunPSK" w:cs="TH SarabunPSK"/>
          <w:sz w:val="28"/>
        </w:rPr>
        <w:t>management. Joint</w:t>
      </w:r>
      <w:r w:rsidR="00BC2D7A" w:rsidRPr="00F434D7">
        <w:rPr>
          <w:rFonts w:ascii="TH SarabunPSK" w:hAnsi="TH SarabunPSK" w:cs="TH SarabunPSK"/>
          <w:sz w:val="28"/>
        </w:rPr>
        <w:t xml:space="preserve"> loop to develop reading and writing skills of </w:t>
      </w:r>
      <w:proofErr w:type="spellStart"/>
      <w:r w:rsidR="00DA0D13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DA0D13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DA0D13" w:rsidRPr="00F434D7">
        <w:rPr>
          <w:rFonts w:ascii="TH SarabunPSK" w:hAnsi="TH SarabunPSK" w:cs="TH SarabunPSK"/>
          <w:sz w:val="28"/>
        </w:rPr>
        <w:t>Pracharat</w:t>
      </w:r>
      <w:proofErr w:type="spellEnd"/>
      <w:r w:rsidR="00DA0D13" w:rsidRPr="00F434D7">
        <w:rPr>
          <w:rFonts w:ascii="TH SarabunPSK" w:hAnsi="TH SarabunPSK" w:cs="TH SarabunPSK"/>
          <w:sz w:val="28"/>
        </w:rPr>
        <w:t xml:space="preserve"> </w:t>
      </w:r>
      <w:r w:rsidR="00BC2D7A" w:rsidRPr="00F434D7">
        <w:rPr>
          <w:rFonts w:ascii="TH SarabunPSK" w:hAnsi="TH SarabunPSK" w:cs="TH SarabunPSK"/>
          <w:sz w:val="28"/>
        </w:rPr>
        <w:t>School</w:t>
      </w:r>
      <w:r w:rsidR="006F2F7C" w:rsidRPr="00F434D7">
        <w:rPr>
          <w:rFonts w:ascii="TH SarabunPSK" w:hAnsi="TH SarabunPSK" w:cs="TH SarabunPSK"/>
          <w:sz w:val="28"/>
        </w:rPr>
        <w:t>,</w:t>
      </w:r>
      <w:r w:rsidR="00FD06CF" w:rsidRPr="00F434D7">
        <w:rPr>
          <w:rFonts w:ascii="TH SarabunPSK" w:hAnsi="TH SarabunPSK" w:cs="TH SarabunPSK"/>
          <w:sz w:val="28"/>
        </w:rPr>
        <w:t xml:space="preserve"> </w:t>
      </w:r>
      <w:r w:rsidR="00BC2D7A" w:rsidRPr="00F434D7">
        <w:rPr>
          <w:rFonts w:ascii="TH SarabunPSK" w:hAnsi="TH SarabunPSK" w:cs="TH SarabunPSK"/>
          <w:sz w:val="28"/>
        </w:rPr>
        <w:t xml:space="preserve">3) Experiment with the development model of participatory school management to improve reading skills. 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 </w:t>
      </w:r>
      <w:r w:rsidR="00BC2D7A" w:rsidRPr="00F434D7">
        <w:rPr>
          <w:rFonts w:ascii="TH SarabunPSK" w:hAnsi="TH SarabunPSK" w:cs="TH SarabunPSK"/>
          <w:sz w:val="28"/>
        </w:rPr>
        <w:t>and 4) evaluate the results of experiments on the development of participatory school management models to improve reading</w:t>
      </w:r>
      <w:r w:rsidR="006F2F7C" w:rsidRPr="00F434D7">
        <w:rPr>
          <w:rFonts w:ascii="TH SarabunPSK" w:hAnsi="TH SarabunPSK" w:cs="TH SarabunPSK"/>
          <w:sz w:val="28"/>
        </w:rPr>
        <w:t xml:space="preserve"> </w:t>
      </w:r>
      <w:r w:rsidR="00BC2D7A" w:rsidRPr="00F434D7">
        <w:rPr>
          <w:rFonts w:ascii="TH SarabunPSK" w:hAnsi="TH SarabunPSK" w:cs="TH SarabunPSK"/>
          <w:sz w:val="28"/>
        </w:rPr>
        <w:t>skills</w:t>
      </w:r>
      <w:r w:rsidR="006F2F7C" w:rsidRPr="00F434D7">
        <w:rPr>
          <w:rFonts w:ascii="TH SarabunPSK" w:hAnsi="TH SarabunPSK" w:cs="TH SarabunPSK"/>
          <w:sz w:val="28"/>
        </w:rPr>
        <w:t xml:space="preserve">. </w:t>
      </w:r>
      <w:r w:rsidR="00BC2D7A" w:rsidRPr="00F434D7">
        <w:rPr>
          <w:rFonts w:ascii="TH SarabunPSK" w:hAnsi="TH SarabunPSK" w:cs="TH SarabunPSK"/>
          <w:sz w:val="28"/>
        </w:rPr>
        <w:t xml:space="preserve">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 </w:t>
      </w:r>
      <w:r w:rsidR="00BC2D7A" w:rsidRPr="00F434D7">
        <w:rPr>
          <w:rFonts w:ascii="TH SarabunPSK" w:hAnsi="TH SarabunPSK" w:cs="TH SarabunPSK"/>
          <w:sz w:val="28"/>
        </w:rPr>
        <w:t>Population/target group consists of 2 school administrators, 27 teachers, 20 Grade 1 students and 20 parents of Grade 1 students. Development of a participatory school management model to improve reading skills Writing</w:t>
      </w:r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DA0D13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DA0D13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DA0D13" w:rsidRPr="00F434D7">
        <w:rPr>
          <w:rFonts w:ascii="TH SarabunPSK" w:hAnsi="TH SarabunPSK" w:cs="TH SarabunPSK"/>
          <w:sz w:val="28"/>
        </w:rPr>
        <w:t>Pracharat</w:t>
      </w:r>
      <w:proofErr w:type="spellEnd"/>
      <w:r w:rsidR="00DA0D13" w:rsidRPr="00F434D7">
        <w:rPr>
          <w:rFonts w:ascii="TH SarabunPSK" w:hAnsi="TH SarabunPSK" w:cs="TH SarabunPSK"/>
          <w:sz w:val="28"/>
        </w:rPr>
        <w:t xml:space="preserve"> </w:t>
      </w:r>
      <w:r w:rsidR="00BC2D7A" w:rsidRPr="00F434D7">
        <w:rPr>
          <w:rFonts w:ascii="TH SarabunPSK" w:hAnsi="TH SarabunPSK" w:cs="TH SarabunPSK"/>
          <w:sz w:val="28"/>
        </w:rPr>
        <w:t xml:space="preserve">School Document Analysis Interview Form Focused Group Satisfaction questionnaire Reading, writing, and learning behavior assessment tests Data analysis using percentage, mean, standard deviation, and content analysis found that:  </w:t>
      </w:r>
    </w:p>
    <w:p w14:paraId="6839525C" w14:textId="74645741" w:rsidR="00BC2D7A" w:rsidRPr="00F434D7" w:rsidRDefault="00BC2D7A" w:rsidP="00BC2D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  <w:t>1. The state of school administration does not yet have a participatory school management model to improve reading skills. Writing requires innovation. Methods or patterns suitable to improve reading skills writing and learning behavior Students.</w:t>
      </w:r>
    </w:p>
    <w:p w14:paraId="7A1991AC" w14:textId="77777777" w:rsidR="00BC2D7A" w:rsidRPr="00F434D7" w:rsidRDefault="00BC2D7A" w:rsidP="00BC2D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  <w:t>2. Model for developing a participatory school management model to improve reading skills. The PU-PA Model has 4 steps: Policy (P), Understanding (U), Participation (P) and Assessment.</w:t>
      </w:r>
    </w:p>
    <w:p w14:paraId="41F67629" w14:textId="4C47840F" w:rsidR="00BC2D7A" w:rsidRPr="00F434D7" w:rsidRDefault="00BC2D7A" w:rsidP="00BC2D7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  <w:t xml:space="preserve">3. Experimenting with a participatory school management model to improve reading skills 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 </w:t>
      </w:r>
      <w:r w:rsidRPr="00F434D7">
        <w:rPr>
          <w:rFonts w:ascii="TH SarabunPSK" w:hAnsi="TH SarabunPSK" w:cs="TH SarabunPSK"/>
          <w:sz w:val="28"/>
        </w:rPr>
        <w:t>Students in the demographic/target group scored 168 points on reading and writing proficiency out of 200 or 84.00%.</w:t>
      </w:r>
      <w:r w:rsidR="00462B1D"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</w:rPr>
        <w:t xml:space="preserve">Extreme extinguishing ( </w:t>
      </w:r>
      <w:r w:rsidR="00C21DC2"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hAnsi="TH SarabunPSK" w:cs="TH SarabunPSK"/>
          <w:sz w:val="28"/>
        </w:rPr>
        <w:t xml:space="preserve">= 4.46,  </w:t>
      </w:r>
      <w:r w:rsidR="00C21DC2" w:rsidRPr="00F434D7">
        <w:rPr>
          <w:rFonts w:ascii="TH SarabunPSK" w:hAnsi="TH SarabunPSK" w:cs="TH SarabunPSK"/>
          <w:sz w:val="28"/>
        </w:rPr>
        <w:br/>
      </w:r>
      <w:r w:rsidR="00C21DC2"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hAnsi="TH SarabunPSK" w:cs="TH SarabunPSK"/>
          <w:sz w:val="28"/>
        </w:rPr>
        <w:t xml:space="preserve">= 0.48) When considering each item, the top 3 average items were interest in activities, followed by activity with classmates and punctuality, respectively. </w:t>
      </w:r>
    </w:p>
    <w:p w14:paraId="43406873" w14:textId="1F3D99AF" w:rsidR="00DC0C78" w:rsidRPr="00F434D7" w:rsidRDefault="00BC2D7A" w:rsidP="002522E4">
      <w:pPr>
        <w:spacing w:after="0" w:line="20" w:lineRule="atLeast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  <w:t xml:space="preserve">4. Teachers and parents are satisfied with the participatory school management model to improve reading skills. Writing complete school </w:t>
      </w:r>
      <w:r w:rsidR="00FD06CF" w:rsidRPr="00F434D7">
        <w:rPr>
          <w:rFonts w:ascii="TH SarabunPSK" w:hAnsi="TH SarabunPSK" w:cs="TH SarabunPSK"/>
          <w:sz w:val="28"/>
        </w:rPr>
        <w:t xml:space="preserve">students </w:t>
      </w:r>
      <w:proofErr w:type="spellStart"/>
      <w:r w:rsidR="00FD06CF" w:rsidRPr="00F434D7">
        <w:rPr>
          <w:rFonts w:ascii="TH SarabunPSK" w:hAnsi="TH SarabunPSK" w:cs="TH SarabunPSK"/>
          <w:sz w:val="28"/>
        </w:rPr>
        <w:t>Nonsomboon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</w:t>
      </w:r>
      <w:proofErr w:type="spellStart"/>
      <w:r w:rsidR="00FD06CF" w:rsidRPr="00F434D7">
        <w:rPr>
          <w:rFonts w:ascii="TH SarabunPSK" w:hAnsi="TH SarabunPSK" w:cs="TH SarabunPSK"/>
          <w:sz w:val="28"/>
        </w:rPr>
        <w:t>Pracharat</w:t>
      </w:r>
      <w:proofErr w:type="spellEnd"/>
      <w:r w:rsidR="00FD06CF" w:rsidRPr="00F434D7">
        <w:rPr>
          <w:rFonts w:ascii="TH SarabunPSK" w:hAnsi="TH SarabunPSK" w:cs="TH SarabunPSK"/>
          <w:sz w:val="28"/>
        </w:rPr>
        <w:t xml:space="preserve"> School </w:t>
      </w:r>
      <w:r w:rsidRPr="00F434D7">
        <w:rPr>
          <w:rFonts w:ascii="TH SarabunPSK" w:hAnsi="TH SarabunPSK" w:cs="TH SarabunPSK"/>
          <w:sz w:val="28"/>
        </w:rPr>
        <w:t>Overall, it was at the highest level (</w:t>
      </w:r>
      <w:r w:rsidR="00C21DC2"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hAnsi="TH SarabunPSK" w:cs="TH SarabunPSK"/>
          <w:sz w:val="28"/>
        </w:rPr>
        <w:t xml:space="preserve">= 4.53, </w:t>
      </w:r>
      <w:r w:rsidR="00C21DC2"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hAnsi="TH SarabunPSK" w:cs="TH SarabunPSK"/>
          <w:sz w:val="28"/>
        </w:rPr>
        <w:t>= 0.54).</w:t>
      </w:r>
    </w:p>
    <w:p w14:paraId="400A5461" w14:textId="77777777" w:rsidR="00253379" w:rsidRPr="00F434D7" w:rsidRDefault="00253379" w:rsidP="002522E4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9BA0CF5" w14:textId="3EBE285F" w:rsidR="00E80836" w:rsidRPr="00F434D7" w:rsidRDefault="00E80836" w:rsidP="002522E4">
      <w:pPr>
        <w:spacing w:after="0" w:line="20" w:lineRule="atLeast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b/>
          <w:bCs/>
          <w:sz w:val="28"/>
        </w:rPr>
        <w:t>Keywords:</w:t>
      </w:r>
      <w:r w:rsidRPr="00F434D7">
        <w:rPr>
          <w:rFonts w:ascii="TH SarabunPSK" w:hAnsi="TH SarabunPSK" w:cs="TH SarabunPSK"/>
          <w:sz w:val="28"/>
        </w:rPr>
        <w:t xml:space="preserve">   Model, Cooperative School Management, reading Writing skills </w:t>
      </w:r>
    </w:p>
    <w:p w14:paraId="6E7253F0" w14:textId="77777777" w:rsidR="002522E4" w:rsidRPr="00F434D7" w:rsidRDefault="002522E4" w:rsidP="002522E4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14:paraId="2BD2509A" w14:textId="77777777" w:rsidR="00C21DC2" w:rsidRPr="00F434D7" w:rsidRDefault="00C21DC2" w:rsidP="002522E4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14:paraId="77682CC4" w14:textId="538C8152" w:rsidR="00B53518" w:rsidRPr="00F434D7" w:rsidRDefault="002522E4" w:rsidP="005F565E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6B250CA6" w14:textId="7222E464" w:rsidR="00A37258" w:rsidRPr="00F434D7" w:rsidRDefault="00B53518" w:rsidP="00F434D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>ก</w:t>
      </w:r>
      <w:r w:rsidR="002522E4" w:rsidRPr="00F434D7">
        <w:rPr>
          <w:rFonts w:ascii="TH SarabunPSK" w:hAnsi="TH SarabunPSK" w:cs="TH SarabunPSK"/>
          <w:sz w:val="28"/>
          <w:cs/>
        </w:rPr>
        <w:t>า</w:t>
      </w:r>
      <w:r w:rsidRPr="00F434D7">
        <w:rPr>
          <w:rFonts w:ascii="TH SarabunPSK" w:hAnsi="TH SarabunPSK" w:cs="TH SarabunPSK"/>
          <w:sz w:val="28"/>
          <w:cs/>
        </w:rPr>
        <w:t>รจัดการศึกษาของไทยที่ผ่านมาเป็นการจัดการศึกษาโดยฝ่ายราชการเป็นส่ว</w:t>
      </w:r>
      <w:r w:rsidR="002522E4" w:rsidRPr="00F434D7">
        <w:rPr>
          <w:rFonts w:ascii="TH SarabunPSK" w:hAnsi="TH SarabunPSK" w:cs="TH SarabunPSK"/>
          <w:sz w:val="28"/>
          <w:cs/>
        </w:rPr>
        <w:t>นใ</w:t>
      </w:r>
      <w:r w:rsidRPr="00F434D7">
        <w:rPr>
          <w:rFonts w:ascii="TH SarabunPSK" w:hAnsi="TH SarabunPSK" w:cs="TH SarabunPSK"/>
          <w:sz w:val="28"/>
          <w:cs/>
        </w:rPr>
        <w:t>หญ่ประชาชนไม่มีโอกาสเข้ามามีส่วนร่วม  แต่หากจะมีโอกาสเข้ามามีส่วนร่วมในการจัดการศึกษาก็เพียงเข้ามาเสริมในส่วนที่รัฐไม่สามารถจัดได้อย่างทั่วถึง ซึ่งการบริหารลักษณะดังกล่าวก่อให้เกิดความด้อยประสิทธิภาพ</w:t>
      </w:r>
      <w:r w:rsidR="005F565E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และการตัดสินใจที่ไม่ตอบสนองต่อความต้องการของชุมชน อีกทั้งมีขั้นตอนมากมายและเป็นมูลเหตุส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คัญของการหย่อน</w:t>
      </w:r>
      <w:r w:rsidR="002522E4" w:rsidRPr="00F434D7">
        <w:rPr>
          <w:rFonts w:ascii="TH SarabunPSK" w:hAnsi="TH SarabunPSK" w:cs="TH SarabunPSK"/>
          <w:sz w:val="28"/>
          <w:cs/>
        </w:rPr>
        <w:t>ป</w:t>
      </w:r>
      <w:r w:rsidRPr="00F434D7">
        <w:rPr>
          <w:rFonts w:ascii="TH SarabunPSK" w:hAnsi="TH SarabunPSK" w:cs="TH SarabunPSK"/>
          <w:sz w:val="28"/>
          <w:cs/>
        </w:rPr>
        <w:t>ระสิทธิภาพและประสิทธิผลของระบบการศึกษา การรวมอ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นาจอยู่ที่ส่วนกลางท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 xml:space="preserve">ให้ขาดเอกภาพในการบริหารมีความยึดเหนี่ยวภายในองค์กรที่ยากจะเปิดโอกาสให้ประชาชนเข้ามามีส่วนร่วม (กระทรวงศึกษาธิการ. </w:t>
      </w:r>
      <w:r w:rsidRPr="00F434D7">
        <w:rPr>
          <w:rFonts w:ascii="TH SarabunPSK" w:hAnsi="TH SarabunPSK" w:cs="TH SarabunPSK"/>
          <w:sz w:val="28"/>
        </w:rPr>
        <w:t>255</w:t>
      </w:r>
      <w:r w:rsidR="00C21DC2" w:rsidRPr="00F434D7">
        <w:rPr>
          <w:rFonts w:ascii="TH SarabunPSK" w:hAnsi="TH SarabunPSK" w:cs="TH SarabunPSK"/>
          <w:sz w:val="28"/>
        </w:rPr>
        <w:t>8</w:t>
      </w:r>
      <w:r w:rsidRPr="00F434D7">
        <w:rPr>
          <w:rFonts w:ascii="TH SarabunPSK" w:hAnsi="TH SarabunPSK" w:cs="TH SarabunPSK"/>
          <w:sz w:val="28"/>
        </w:rPr>
        <w:t xml:space="preserve"> : 12)</w:t>
      </w:r>
      <w:r w:rsidR="002522E4" w:rsidRPr="00F434D7">
        <w:rPr>
          <w:rFonts w:ascii="TH SarabunPSK" w:hAnsi="TH SarabunPSK" w:cs="TH SarabunPSK"/>
          <w:sz w:val="28"/>
        </w:rPr>
        <w:t xml:space="preserve"> </w:t>
      </w:r>
      <w:r w:rsidR="002522E4" w:rsidRPr="00F434D7">
        <w:rPr>
          <w:rFonts w:ascii="TH SarabunPSK" w:hAnsi="TH SarabunPSK" w:cs="TH SarabunPSK"/>
          <w:sz w:val="28"/>
          <w:cs/>
        </w:rPr>
        <w:t>เ</w:t>
      </w:r>
      <w:r w:rsidRPr="00F434D7">
        <w:rPr>
          <w:rFonts w:ascii="TH SarabunPSK" w:hAnsi="TH SarabunPSK" w:cs="TH SarabunPSK"/>
          <w:sz w:val="28"/>
          <w:cs/>
        </w:rPr>
        <w:t xml:space="preserve">ด็กที่มีความต้องการพิเศษเป็นประชากรส่วนหนึ่งของประชากรเด็กทั้งหมดที่ ต้องได้รับสิทธิพึงได้โดยทุกฝ่ายที่เกี่ยวข้องจะต้องมีการจัดการเพื่อรองรับสิทธิเด็กที่มีความต้องการพิเศษ ตามบทบัญญัติในรัฐธรรมนูญแห่งราชอาณาจักรไทยพ.ศ. </w:t>
      </w:r>
      <w:r w:rsidRPr="00F434D7">
        <w:rPr>
          <w:rFonts w:ascii="TH SarabunPSK" w:hAnsi="TH SarabunPSK" w:cs="TH SarabunPSK"/>
          <w:sz w:val="28"/>
        </w:rPr>
        <w:t>2540</w:t>
      </w:r>
      <w:r w:rsidRPr="00F434D7">
        <w:rPr>
          <w:rFonts w:ascii="TH SarabunPSK" w:hAnsi="TH SarabunPSK" w:cs="TH SarabunPSK"/>
          <w:sz w:val="28"/>
          <w:cs/>
        </w:rPr>
        <w:t xml:space="preserve"> มาตราที่ </w:t>
      </w:r>
      <w:r w:rsidRPr="00F434D7">
        <w:rPr>
          <w:rFonts w:ascii="TH SarabunPSK" w:hAnsi="TH SarabunPSK" w:cs="TH SarabunPSK"/>
          <w:sz w:val="28"/>
        </w:rPr>
        <w:t>43</w:t>
      </w:r>
      <w:r w:rsidR="002522E4"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</w:rPr>
        <w:t>55</w:t>
      </w:r>
      <w:r w:rsidRPr="00F434D7">
        <w:rPr>
          <w:rFonts w:ascii="TH SarabunPSK" w:hAnsi="TH SarabunPSK" w:cs="TH SarabunPSK"/>
          <w:sz w:val="28"/>
          <w:cs/>
        </w:rPr>
        <w:t xml:space="preserve"> และ </w:t>
      </w:r>
      <w:r w:rsidRPr="00F434D7">
        <w:rPr>
          <w:rFonts w:ascii="TH SarabunPSK" w:hAnsi="TH SarabunPSK" w:cs="TH SarabunPSK"/>
          <w:sz w:val="28"/>
        </w:rPr>
        <w:t xml:space="preserve"> </w:t>
      </w:r>
      <w:r w:rsidR="002522E4" w:rsidRPr="00F434D7">
        <w:rPr>
          <w:rFonts w:ascii="TH SarabunPSK" w:hAnsi="TH SarabunPSK" w:cs="TH SarabunPSK"/>
          <w:sz w:val="28"/>
        </w:rPr>
        <w:t>8</w:t>
      </w:r>
      <w:r w:rsidRPr="00F434D7">
        <w:rPr>
          <w:rFonts w:ascii="TH SarabunPSK" w:hAnsi="TH SarabunPSK" w:cs="TH SarabunPSK"/>
          <w:sz w:val="28"/>
        </w:rPr>
        <w:t>0</w:t>
      </w:r>
      <w:r w:rsidR="002522E4"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พระราชบัญญัติการศึกษาแห่งชาติ พ.ศ. </w:t>
      </w:r>
      <w:r w:rsidRPr="00F434D7">
        <w:rPr>
          <w:rFonts w:ascii="TH SarabunPSK" w:hAnsi="TH SarabunPSK" w:cs="TH SarabunPSK"/>
          <w:sz w:val="28"/>
        </w:rPr>
        <w:t>2542</w:t>
      </w:r>
      <w:r w:rsidRPr="00F434D7">
        <w:rPr>
          <w:rFonts w:ascii="TH SarabunPSK" w:hAnsi="TH SarabunPSK" w:cs="TH SarabunPSK"/>
          <w:sz w:val="28"/>
          <w:cs/>
        </w:rPr>
        <w:t xml:space="preserve"> และนโยบายในการจัดการศึกษาเพื่อบุคคลที่มีความต้องการพิเศษของกระทรวงศึกษาธิการพ.ศ. </w:t>
      </w:r>
      <w:r w:rsidRPr="00F434D7">
        <w:rPr>
          <w:rFonts w:ascii="TH SarabunPSK" w:hAnsi="TH SarabunPSK" w:cs="TH SarabunPSK"/>
          <w:sz w:val="28"/>
        </w:rPr>
        <w:t>2542</w:t>
      </w:r>
      <w:r w:rsidRPr="00F434D7">
        <w:rPr>
          <w:rFonts w:ascii="TH SarabunPSK" w:hAnsi="TH SarabunPSK" w:cs="TH SarabunPSK"/>
          <w:sz w:val="28"/>
          <w:cs/>
        </w:rPr>
        <w:t xml:space="preserve"> ซึ่งกล่าวถึงสิทธิเด็กโดยสรุปคือเด็กพิการหรือเด็กที่มีความต้องการพิเศษจะได้รับการบริการช่วยเหลือระยะแรกเริ่มตั้งแต่ เกิดหรือเมื่อแรกพบว่ามีความพิการเด็กจะได้รับการศึกษาขั้นพื้นฐานไม่น้อยกว่า </w:t>
      </w:r>
      <w:r w:rsidRPr="00F434D7">
        <w:rPr>
          <w:rFonts w:ascii="TH SarabunPSK" w:hAnsi="TH SarabunPSK" w:cs="TH SarabunPSK"/>
          <w:sz w:val="28"/>
        </w:rPr>
        <w:t>12</w:t>
      </w:r>
      <w:r w:rsidRPr="00F434D7">
        <w:rPr>
          <w:rFonts w:ascii="TH SarabunPSK" w:hAnsi="TH SarabunPSK" w:cs="TH SarabunPSK"/>
          <w:sz w:val="28"/>
          <w:cs/>
        </w:rPr>
        <w:t xml:space="preserve"> ปีทั้ง หลักสูตรสายสามัญและการฝึกวิชาชีพเพิ่มเติมที่เหมาะสมกับสภาพร่างกายและสมรรถภาพที่มี นักเรียนที่มีปัญหาในการเรียนรู้เป็น </w:t>
      </w:r>
      <w:r w:rsidRPr="00F434D7">
        <w:rPr>
          <w:rFonts w:ascii="TH SarabunPSK" w:hAnsi="TH SarabunPSK" w:cs="TH SarabunPSK"/>
          <w:sz w:val="28"/>
        </w:rPr>
        <w:t>1</w:t>
      </w:r>
      <w:r w:rsidRPr="00F434D7">
        <w:rPr>
          <w:rFonts w:ascii="TH SarabunPSK" w:hAnsi="TH SarabunPSK" w:cs="TH SarabunPSK"/>
          <w:sz w:val="28"/>
          <w:cs/>
        </w:rPr>
        <w:t xml:space="preserve"> ใน </w:t>
      </w:r>
      <w:r w:rsidRPr="00F434D7">
        <w:rPr>
          <w:rFonts w:ascii="TH SarabunPSK" w:hAnsi="TH SarabunPSK" w:cs="TH SarabunPSK"/>
          <w:sz w:val="28"/>
        </w:rPr>
        <w:t>9</w:t>
      </w:r>
      <w:r w:rsidRPr="00F434D7">
        <w:rPr>
          <w:rFonts w:ascii="TH SarabunPSK" w:hAnsi="TH SarabunPSK" w:cs="TH SarabunPSK"/>
          <w:sz w:val="28"/>
          <w:cs/>
        </w:rPr>
        <w:t xml:space="preserve"> ประเภทของนักเรียนที่มีความต้องการพิเศษเป็นกลุ่มเด็กที่มีลักษณะของความด้อยความสามารถหมายรวมไปถึงความบกพร่องทางการรับรู้ท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ให้เกิดข้อจ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กัดในการพัฒนา ความสามารถเด็กเหล่านี้จ</w:t>
      </w:r>
      <w:r w:rsidR="002522E4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เป็นต้องได้รับการบริหารจัดการศึกษาที่เหมาะสมและสามารถตอบสนองความต้องการพิเศษ</w:t>
      </w:r>
      <w:r w:rsidR="00253379" w:rsidRPr="00F434D7">
        <w:rPr>
          <w:rFonts w:ascii="TH SarabunPSK" w:hAnsi="TH SarabunPSK" w:cs="TH SarabunPSK"/>
          <w:sz w:val="28"/>
          <w:cs/>
        </w:rPr>
        <w:t>๖(ก</w:t>
      </w:r>
      <w:r w:rsidRPr="00F434D7">
        <w:rPr>
          <w:rFonts w:ascii="TH SarabunPSK" w:hAnsi="TH SarabunPSK" w:cs="TH SarabunPSK"/>
          <w:sz w:val="28"/>
          <w:cs/>
        </w:rPr>
        <w:t xml:space="preserve">ระทรวงศึกษาธิการ . </w:t>
      </w:r>
      <w:r w:rsidRPr="00F434D7">
        <w:rPr>
          <w:rFonts w:ascii="TH SarabunPSK" w:hAnsi="TH SarabunPSK" w:cs="TH SarabunPSK"/>
          <w:sz w:val="28"/>
        </w:rPr>
        <w:t>25</w:t>
      </w:r>
      <w:r w:rsidR="00C21DC2" w:rsidRPr="00F434D7">
        <w:rPr>
          <w:rFonts w:ascii="TH SarabunPSK" w:hAnsi="TH SarabunPSK" w:cs="TH SarabunPSK"/>
          <w:sz w:val="28"/>
        </w:rPr>
        <w:t>5</w:t>
      </w:r>
      <w:r w:rsidRPr="00F434D7">
        <w:rPr>
          <w:rFonts w:ascii="TH SarabunPSK" w:hAnsi="TH SarabunPSK" w:cs="TH SarabunPSK"/>
          <w:sz w:val="28"/>
        </w:rPr>
        <w:t xml:space="preserve">8 :  67) </w:t>
      </w:r>
      <w:r w:rsidRPr="00F434D7">
        <w:rPr>
          <w:rFonts w:ascii="TH SarabunPSK" w:hAnsi="TH SarabunPSK" w:cs="TH SarabunPSK"/>
          <w:sz w:val="28"/>
          <w:cs/>
        </w:rPr>
        <w:t>การจัดการศึกษาแบบเรียนรวมเป็นการจัดการศึกษาที่สอดคล้องกับการปฏิรูปการศึกษาอันเป็นแนวทางห นึ่งเพื่อให้เด็กทุกคนมีความเท่าเทียมกันทางการศึกษาเป็นการบ่งบอกถึงความพยายามของนักการศึกษา การจัดการศึกษาแบบเรียนรวมเป็น แนวทางหนึ่งที่เด็กจะต้องได้รับสิทธิทางการศึกษาที่เท่าเทียมกันถือว่าเป็นสิทธิขั้นพื้นฐานที่เด็กทุกคนจะต้องได้รับการปฏิบัติอย่างมีศักดิ์ศรีแห่งความเป็นมนุษย์อย่างเท่าเทียม นักวิชาการศึกษาพยายามค้นหาวิถีทางที่จะส่งเสริมความยุติธรรมและส่งเสริมการ เรียนรู้ของนักเรียนทุกคนโดยใช้ยุทธศาสตร์ต่างๆ เพื่อพัฒนาโรงเรียนแบบเรียนรวมซึ่งเปรียบเสมือนชุมชนแห่ง การเรียนรู้มีสมาชิกทุกคนเป็นเจ้าของและยอมรับในคุณค่าของความแตกต่างที่หลากหลายของสมาชิกทุกคนได้เรียนรู้ด้วยกัน (</w:t>
      </w:r>
      <w:r w:rsidRPr="00F434D7">
        <w:rPr>
          <w:rFonts w:ascii="TH SarabunPSK" w:hAnsi="TH SarabunPSK" w:cs="TH SarabunPSK"/>
          <w:sz w:val="28"/>
        </w:rPr>
        <w:t xml:space="preserve">Hallahan &amp; </w:t>
      </w:r>
      <w:proofErr w:type="spellStart"/>
      <w:r w:rsidRPr="00F434D7">
        <w:rPr>
          <w:rFonts w:ascii="TH SarabunPSK" w:hAnsi="TH SarabunPSK" w:cs="TH SarabunPSK"/>
          <w:sz w:val="28"/>
        </w:rPr>
        <w:t>Kauftman</w:t>
      </w:r>
      <w:proofErr w:type="spellEnd"/>
      <w:r w:rsidRPr="00F434D7">
        <w:rPr>
          <w:rFonts w:ascii="TH SarabunPSK" w:hAnsi="TH SarabunPSK" w:cs="TH SarabunPSK"/>
          <w:sz w:val="28"/>
        </w:rPr>
        <w:t>. 1994 : 128)</w:t>
      </w:r>
      <w:r w:rsidR="002522E4" w:rsidRPr="00F434D7">
        <w:rPr>
          <w:rFonts w:ascii="TH SarabunPSK" w:hAnsi="TH SarabunPSK" w:cs="TH SarabunPSK"/>
          <w:sz w:val="28"/>
        </w:rPr>
        <w:t xml:space="preserve"> </w:t>
      </w:r>
      <w:r w:rsidR="00F434D7" w:rsidRPr="00F434D7">
        <w:rPr>
          <w:rFonts w:ascii="TH SarabunPSK" w:hAnsi="TH SarabunPSK" w:cs="TH SarabunPSK"/>
          <w:sz w:val="28"/>
          <w:cs/>
        </w:rPr>
        <w:t>และรูปแบบการบริหารสถานศึกษาแบบมีส่วนร่วม เพื่อพัฒนาทักษะการอ่าน การเขียนของนักเรียนโรงเรียนโนนสมบูรณ์ประชารัฐ มีการจัดการเรียนรู้ตามแนวคิดทฤษฎีการบริหารแบบมีส่วนร่วม เป็นการสร้างความรู้ เป็นการจัดการเรียนรู้ที่มุ่งเน้นให้ผู้เรียน เกิดความสามารถเรียนรู้ได้ในสิ่งแวดล้อมต่างๆ โดยผู้เรียนเป็นเจ้าของการเรียนรับผิดชอบการเรียนของตนเอง ลงมือปฏิบัติจริงและมีการทำงานร่วม กับผู้อื่นมีมนุษย์สัมพันธ์กับบุคคลอื่นๆ ดังนั้น ความรู้ที่ได้จึงเกิดจากการที่ผู้เรียนสร้างขึ้นเอง สอดคล้องกับ</w: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="00A40C5E" w:rsidRPr="00F434D7">
        <w:rPr>
          <w:rFonts w:ascii="TH SarabunPSK" w:hAnsi="TH SarabunPSK" w:cs="TH SarabunPSK"/>
          <w:sz w:val="28"/>
          <w:cs/>
        </w:rPr>
        <w:t xml:space="preserve">มณีรัตน์ บุญเต็ม และประชุม </w:t>
      </w:r>
      <w:r w:rsidR="009F1125">
        <w:rPr>
          <w:rFonts w:ascii="TH SarabunPSK" w:hAnsi="TH SarabunPSK" w:cs="TH SarabunPSK"/>
          <w:sz w:val="28"/>
          <w:cs/>
        </w:rPr>
        <w:br/>
      </w:r>
      <w:r w:rsidR="00A40C5E" w:rsidRPr="00F434D7">
        <w:rPr>
          <w:rFonts w:ascii="TH SarabunPSK" w:hAnsi="TH SarabunPSK" w:cs="TH SarabunPSK"/>
          <w:sz w:val="28"/>
          <w:cs/>
        </w:rPr>
        <w:t>รอดประเสริฐ (2557 : บทคัดย่อ) ได้ศึกษารูปแบบการบริหารแบบมีส่วนร่วมโดยองค์คณะบุคคลในสถานศึกษาขั้นพื้นฐานสังกัดเขตพื้นที่การศึกษาภาคใต้ ตอนล่าง ผลการศึกษาพบว่า ความสอดคล้องของรูปแบบการบริหารแบบมีส่วนร่วม โดยองค์คณะบุคคล ในสถานศึก ษา กับขอบข่ายภารกิจการบริหารงานสถานศึกษาตามความคิดเห็นของคณะกรรมการสถานศึกษาขั้นพื้นฐานมีความสอดคล้องทั้ง 4 ด้านการสังเคราะห์และพัฒนารูปแบบการบริหารแบบมี ส่วนร่วมโดยองค์คณะบุคคลในสถานศึกษาขั้นพื้นฐานพบว่า การศึกษาสภาพการบริหารแบบมีส่วนร่วม โดยองค์คณะบุคคลโดยรวมอยู่ในระดับปานกลาง การประเมินรูปแบบการบริหารแบบมีส่วนร่วมจากการสนทนากลุ่มของผู้ทรงคุณวุฒิ จำนวน 15 คน พบว่า ผู้ทรงคุณวุฒิมีฉันทามติเป็นเอกฉันท์กับทุกประเด็นของการประเมินรูปแบบการบริหารแบบมีส่วนร่วมโดยองค์คณะบุคคลในสถานศึกษาขั้นพื้นฐาน คือ สามารถนำไปใช้ประโยชน์เพื่อส่งเสริมการมีส่วนร่วมขององค์คณะบุคคลในสถานศึกษามีความเหมาสมกับแนวทางการกระจายอ</w:t>
      </w:r>
      <w:r w:rsidR="00253379" w:rsidRPr="00F434D7">
        <w:rPr>
          <w:rFonts w:ascii="TH SarabunPSK" w:hAnsi="TH SarabunPSK" w:cs="TH SarabunPSK"/>
          <w:sz w:val="28"/>
          <w:cs/>
        </w:rPr>
        <w:t>ำ</w:t>
      </w:r>
      <w:r w:rsidR="00A40C5E" w:rsidRPr="00F434D7">
        <w:rPr>
          <w:rFonts w:ascii="TH SarabunPSK" w:hAnsi="TH SarabunPSK" w:cs="TH SarabunPSK"/>
          <w:sz w:val="28"/>
          <w:cs/>
        </w:rPr>
        <w:t xml:space="preserve">นาจที่เน้นการมีส่วนร่วมของผู้มีส่วนเกี่ยวข้องในการบริหารสถานศึกษาและมีความถูกต้องตามหลักวิชาการ </w:t>
      </w:r>
      <w:r w:rsidR="00253379" w:rsidRPr="00F434D7">
        <w:rPr>
          <w:rFonts w:ascii="TH SarabunPSK" w:eastAsia="AngsanaNew" w:hAnsi="TH SarabunPSK" w:cs="TH SarabunPSK"/>
          <w:sz w:val="28"/>
          <w:cs/>
        </w:rPr>
        <w:t>ส่วน</w:t>
      </w:r>
      <w:r w:rsidR="009F1125">
        <w:rPr>
          <w:rFonts w:ascii="TH SarabunPSK" w:eastAsia="AngsanaNew" w:hAnsi="TH SarabunPSK" w:cs="TH SarabunPSK"/>
          <w:sz w:val="28"/>
          <w:cs/>
        </w:rPr>
        <w:br/>
      </w:r>
      <w:r w:rsidR="00A40C5E" w:rsidRPr="00F434D7">
        <w:rPr>
          <w:rFonts w:ascii="TH SarabunPSK" w:eastAsia="AngsanaNew" w:hAnsi="TH SarabunPSK" w:cs="TH SarabunPSK"/>
          <w:sz w:val="28"/>
          <w:cs/>
        </w:rPr>
        <w:t>จีระพง</w:t>
      </w:r>
      <w:proofErr w:type="spellStart"/>
      <w:r w:rsidR="00A40C5E" w:rsidRPr="00F434D7">
        <w:rPr>
          <w:rFonts w:ascii="TH SarabunPSK" w:eastAsia="AngsanaNew" w:hAnsi="TH SarabunPSK" w:cs="TH SarabunPSK"/>
          <w:sz w:val="28"/>
          <w:cs/>
        </w:rPr>
        <w:t>ษ์</w:t>
      </w:r>
      <w:proofErr w:type="spellEnd"/>
      <w:r w:rsidR="00A40C5E" w:rsidRPr="00F434D7">
        <w:rPr>
          <w:rFonts w:ascii="TH SarabunPSK" w:eastAsia="AngsanaNew" w:hAnsi="TH SarabunPSK" w:cs="TH SarabunPSK"/>
          <w:sz w:val="28"/>
          <w:cs/>
        </w:rPr>
        <w:t xml:space="preserve"> หอมสุวรรณ (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2556 :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>บทคัดย่อ) ได้ศึกษาการพัฒนารูปแบบการบริหารแบบมีส่วนร่วมในสถานศึกษาสังกัดสำนักงานคณะกรรมการการอาชีวศึกษาผลการวิจัยพบว่า รูปแบบการบริหารแบบมีส่วนร่วมในสถานศึกษาสังกัดสำนักงาน</w:t>
      </w:r>
      <w:r w:rsidR="00A40C5E" w:rsidRPr="00F434D7">
        <w:rPr>
          <w:rFonts w:ascii="TH SarabunPSK" w:eastAsia="AngsanaNew" w:hAnsi="TH SarabunPSK" w:cs="TH SarabunPSK"/>
          <w:sz w:val="28"/>
          <w:cs/>
        </w:rPr>
        <w:lastRenderedPageBreak/>
        <w:t xml:space="preserve">คณะกรรมการการอาชีวศึกษาที่สร้างขึ้นประกอบด้วย 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4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 xml:space="preserve">องค์ประกอบได้แก่ 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1)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 xml:space="preserve">หลักการบริหารแบบมีส่วนร่วม 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2)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 xml:space="preserve">คณะกรรมการบริหารแบบมีส่วนร่วม 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3)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>ขอบข่ายงานการบริหารแบบมีส่วนร่วมและ</w:t>
      </w:r>
      <w:r w:rsidR="00A40C5E" w:rsidRPr="00F434D7">
        <w:rPr>
          <w:rFonts w:ascii="TH SarabunPSK" w:eastAsia="AngsanaNew" w:hAnsi="TH SarabunPSK" w:cs="TH SarabunPSK"/>
          <w:sz w:val="28"/>
        </w:rPr>
        <w:t xml:space="preserve">4)  </w:t>
      </w:r>
      <w:r w:rsidR="00A40C5E" w:rsidRPr="00F434D7">
        <w:rPr>
          <w:rFonts w:ascii="TH SarabunPSK" w:eastAsia="AngsanaNew" w:hAnsi="TH SarabunPSK" w:cs="TH SarabunPSK"/>
          <w:sz w:val="28"/>
          <w:cs/>
        </w:rPr>
        <w:t>กระบวนการบริหารแบบมีส่วนร่วมโดยผู้ทรงคุณวุฒิมีความเห็นว่ารูปแบบการบริหารแบบมีส่วนร่วมในสถานศึกษาสังกัดสำนักงานคณะกรรมการการอาชีวศึกษามีความเหมาะสมและคณะกรรมการบริหารสถานศึกษามีความเห็นว่าการนำรูปแบบการบริหารแบบมีส่วนร่วมในสถานศึกษาสังกัดสำนักงานคณะกรรมการการอาชีวศึกษาไปใช้มีความเป็นไปได้อยู่ในระดับมากที่สุด</w:t>
      </w:r>
      <w:r w:rsidRPr="00F434D7">
        <w:rPr>
          <w:rFonts w:ascii="TH SarabunPSK" w:hAnsi="TH SarabunPSK" w:cs="TH SarabunPSK"/>
          <w:sz w:val="28"/>
          <w:cs/>
        </w:rPr>
        <w:t xml:space="preserve"> ส่วนรูปแบบของทิศนา แขมมณี (</w:t>
      </w:r>
      <w:r w:rsidRPr="00F434D7">
        <w:rPr>
          <w:rFonts w:ascii="TH SarabunPSK" w:hAnsi="TH SarabunPSK" w:cs="TH SarabunPSK"/>
          <w:sz w:val="28"/>
        </w:rPr>
        <w:t xml:space="preserve">2557 : 20) </w:t>
      </w:r>
      <w:r w:rsidRPr="00F434D7">
        <w:rPr>
          <w:rFonts w:ascii="TH SarabunPSK" w:hAnsi="TH SarabunPSK" w:cs="TH SarabunPSK"/>
          <w:sz w:val="28"/>
          <w:cs/>
        </w:rPr>
        <w:t>ได้พัฒนารูปแบบการออกแบบการเรียนการสอนที่มีองค์ประกอบที่ผู้ ออกแบบต้องพิจารณาตามล</w:t>
      </w:r>
      <w:r w:rsidR="00A37258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 xml:space="preserve">ดับขั้น </w:t>
      </w:r>
      <w:r w:rsidRPr="00F434D7">
        <w:rPr>
          <w:rFonts w:ascii="TH SarabunPSK" w:hAnsi="TH SarabunPSK" w:cs="TH SarabunPSK"/>
          <w:sz w:val="28"/>
        </w:rPr>
        <w:t>5</w:t>
      </w:r>
      <w:r w:rsidRPr="00F434D7">
        <w:rPr>
          <w:rFonts w:ascii="TH SarabunPSK" w:hAnsi="TH SarabunPSK" w:cs="TH SarabunPSK"/>
          <w:sz w:val="28"/>
          <w:cs/>
        </w:rPr>
        <w:t xml:space="preserve"> ส่วน คือ </w:t>
      </w:r>
      <w:r w:rsidRPr="00F434D7">
        <w:rPr>
          <w:rFonts w:ascii="TH SarabunPSK" w:hAnsi="TH SarabunPSK" w:cs="TH SarabunPSK"/>
          <w:sz w:val="28"/>
        </w:rPr>
        <w:t xml:space="preserve">1) </w:t>
      </w:r>
      <w:r w:rsidRPr="00F434D7">
        <w:rPr>
          <w:rFonts w:ascii="TH SarabunPSK" w:hAnsi="TH SarabunPSK" w:cs="TH SarabunPSK"/>
          <w:sz w:val="28"/>
          <w:cs/>
        </w:rPr>
        <w:t xml:space="preserve">พิจารณาหลักสูตรปัญหาความ  </w:t>
      </w:r>
      <w:r w:rsidR="00D22A3F" w:rsidRPr="00F434D7">
        <w:rPr>
          <w:rFonts w:ascii="TH SarabunPSK" w:hAnsi="TH SarabunPSK" w:cs="TH SarabunPSK"/>
          <w:sz w:val="28"/>
          <w:cs/>
        </w:rPr>
        <w:t>ต้</w:t>
      </w:r>
      <w:r w:rsidRPr="00F434D7">
        <w:rPr>
          <w:rFonts w:ascii="TH SarabunPSK" w:hAnsi="TH SarabunPSK" w:cs="TH SarabunPSK"/>
          <w:sz w:val="28"/>
          <w:cs/>
        </w:rPr>
        <w:t xml:space="preserve">องการของผู้เรียนความพร้อมของผู้สอน </w:t>
      </w:r>
      <w:r w:rsidRPr="00F434D7">
        <w:rPr>
          <w:rFonts w:ascii="TH SarabunPSK" w:hAnsi="TH SarabunPSK" w:cs="TH SarabunPSK"/>
          <w:sz w:val="28"/>
        </w:rPr>
        <w:t xml:space="preserve">2) </w:t>
      </w:r>
      <w:r w:rsidRPr="00F434D7">
        <w:rPr>
          <w:rFonts w:ascii="TH SarabunPSK" w:hAnsi="TH SarabunPSK" w:cs="TH SarabunPSK"/>
          <w:sz w:val="28"/>
          <w:cs/>
        </w:rPr>
        <w:t>พิจารณาเนื้อหามโนทัศน์</w:t>
      </w:r>
      <w:r w:rsidR="00D22A3F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วัตถุประสงค์ </w:t>
      </w:r>
      <w:r w:rsidRPr="00F434D7">
        <w:rPr>
          <w:rFonts w:ascii="TH SarabunPSK" w:hAnsi="TH SarabunPSK" w:cs="TH SarabunPSK"/>
          <w:sz w:val="28"/>
        </w:rPr>
        <w:t xml:space="preserve">3) </w:t>
      </w:r>
      <w:r w:rsidRPr="00F434D7">
        <w:rPr>
          <w:rFonts w:ascii="TH SarabunPSK" w:hAnsi="TH SarabunPSK" w:cs="TH SarabunPSK"/>
          <w:sz w:val="28"/>
          <w:cs/>
        </w:rPr>
        <w:t>พิจารณาเลือก</w:t>
      </w:r>
      <w:r w:rsidR="00D22A3F" w:rsidRPr="00F434D7">
        <w:rPr>
          <w:rFonts w:ascii="TH SarabunPSK" w:hAnsi="TH SarabunPSK" w:cs="TH SarabunPSK"/>
          <w:sz w:val="28"/>
          <w:cs/>
        </w:rPr>
        <w:t>ยุ</w:t>
      </w:r>
      <w:r w:rsidRPr="00F434D7">
        <w:rPr>
          <w:rFonts w:ascii="TH SarabunPSK" w:hAnsi="TH SarabunPSK" w:cs="TH SarabunPSK"/>
          <w:sz w:val="28"/>
          <w:cs/>
        </w:rPr>
        <w:t xml:space="preserve">ทธศาสตร์/ ยุทธวิธีในการสอน </w:t>
      </w:r>
      <w:r w:rsidRPr="00F434D7">
        <w:rPr>
          <w:rFonts w:ascii="TH SarabunPSK" w:hAnsi="TH SarabunPSK" w:cs="TH SarabunPSK"/>
          <w:sz w:val="28"/>
        </w:rPr>
        <w:t xml:space="preserve">4) </w:t>
      </w:r>
      <w:r w:rsidRPr="00F434D7">
        <w:rPr>
          <w:rFonts w:ascii="TH SarabunPSK" w:hAnsi="TH SarabunPSK" w:cs="TH SarabunPSK"/>
          <w:sz w:val="28"/>
          <w:cs/>
        </w:rPr>
        <w:t xml:space="preserve">พิจารณาเลือกกิจกรรมการเรียนการสอนและสื่อ และ </w:t>
      </w:r>
      <w:r w:rsidRPr="00F434D7">
        <w:rPr>
          <w:rFonts w:ascii="TH SarabunPSK" w:hAnsi="TH SarabunPSK" w:cs="TH SarabunPSK"/>
          <w:sz w:val="28"/>
        </w:rPr>
        <w:t xml:space="preserve">5) </w:t>
      </w:r>
      <w:r w:rsidRPr="00F434D7">
        <w:rPr>
          <w:rFonts w:ascii="TH SarabunPSK" w:hAnsi="TH SarabunPSK" w:cs="TH SarabunPSK"/>
          <w:sz w:val="28"/>
          <w:cs/>
        </w:rPr>
        <w:t xml:space="preserve">พิจารณาการวัดและประเมินผลการเรียนการสอน ทั้งนี้ตั้งแต่ส่วน ที่ </w:t>
      </w:r>
      <w:r w:rsidRPr="00F434D7">
        <w:rPr>
          <w:rFonts w:ascii="TH SarabunPSK" w:hAnsi="TH SarabunPSK" w:cs="TH SarabunPSK"/>
          <w:sz w:val="28"/>
        </w:rPr>
        <w:t>2</w:t>
      </w:r>
      <w:r w:rsidRPr="00F434D7">
        <w:rPr>
          <w:rFonts w:ascii="TH SarabunPSK" w:hAnsi="TH SarabunPSK" w:cs="TH SarabunPSK"/>
          <w:sz w:val="28"/>
          <w:cs/>
        </w:rPr>
        <w:t xml:space="preserve"> เป็นต้น มาจะต้องค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นึงถึงเงื่อนไขและข้อจ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กัดด้านต่างๆ อาทิผู้เรียนผู้สอน ผู้บริหารโรง</w:t>
      </w:r>
      <w:r w:rsidR="00D22A3F" w:rsidRPr="00F434D7">
        <w:rPr>
          <w:rFonts w:ascii="TH SarabunPSK" w:hAnsi="TH SarabunPSK" w:cs="TH SarabunPSK"/>
          <w:sz w:val="28"/>
          <w:cs/>
        </w:rPr>
        <w:t>เ</w:t>
      </w:r>
      <w:r w:rsidRPr="00F434D7">
        <w:rPr>
          <w:rFonts w:ascii="TH SarabunPSK" w:hAnsi="TH SarabunPSK" w:cs="TH SarabunPSK"/>
          <w:sz w:val="28"/>
          <w:cs/>
        </w:rPr>
        <w:t>รียนสถานที่สื่อ</w:t>
      </w:r>
      <w:r w:rsidR="00D22A3F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งบประมาณ สิ่งแวดล้อม ชุมชน ผู้ปกครอง เป็นต้</w:t>
      </w:r>
      <w:r w:rsidR="008038C7" w:rsidRPr="00F434D7">
        <w:rPr>
          <w:rFonts w:ascii="TH SarabunPSK" w:hAnsi="TH SarabunPSK" w:cs="TH SarabunPSK"/>
          <w:sz w:val="28"/>
          <w:cs/>
        </w:rPr>
        <w:t>น</w:t>
      </w:r>
      <w:r w:rsidR="00D22A3F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การวิจัยและพัฒนาเป็นงานที่มีลักษณะสร้างสรรค์ ซึ่งด</w:t>
      </w:r>
      <w:r w:rsidR="00C21DC2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เนินการอย่างเป็นระบบเพื่อเพิ่มพูนคลังความรู้ ทั้งความรู้ที่เกี่ยวกับมนุษย์ วัฒนธรรมและสังคม และการใช้ ความรู้เหล่านี้เพื่อประดิษฐ์</w:t>
      </w:r>
      <w:r w:rsidR="00D22A3F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คิดค้นสิ่งที่เป็นประโยชน์ใหม่ๆ ได้สรุปไว้ว่า</w:t>
      </w:r>
      <w:r w:rsidR="00E80836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การวิจัยและพัฒนาเป็นการวิจัยรูปแบบหนึ่งที่อาศัยหลักการของการวิจัยแบบผสมผสาน ทั้งวิจัยพื้นฐาน การวิจัยประยุกต์และการวิจัยทดลองเพื่อให้ได้นวัตกรรมและสิ่งประดิษฐ์ใหม่ที่ต้องมีการศึกษาค้นคว้าในเชิงทฤษฎี ความรู้ใหม่ๆ</w:t>
      </w:r>
      <w:r w:rsidR="00B82392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และเป็นการศึกษาที่ เป็นระบบเพื่อน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ความรู้ที่มีอยู่ แล้วมาปฏิบัติงานสร้างสิ่งใหม่โดยมีการตรวจสอบและปรับปรุง การด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 xml:space="preserve">เนินการตามขั้นตอนของการวิจัยทุกขั้นตอนจากการศึกษาแนวคิดและรูปแบบการวิจัยและพัฒนาที่กล่าวมา สรุปได้ว่าการวิจัยและพัฒนาประกอบด้วย </w:t>
      </w:r>
      <w:r w:rsidRPr="00F434D7">
        <w:rPr>
          <w:rFonts w:ascii="TH SarabunPSK" w:hAnsi="TH SarabunPSK" w:cs="TH SarabunPSK"/>
          <w:sz w:val="28"/>
        </w:rPr>
        <w:t>4</w:t>
      </w:r>
      <w:r w:rsidRPr="00F434D7">
        <w:rPr>
          <w:rFonts w:ascii="TH SarabunPSK" w:hAnsi="TH SarabunPSK" w:cs="TH SarabunPSK"/>
          <w:sz w:val="28"/>
          <w:cs/>
        </w:rPr>
        <w:t xml:space="preserve"> ขั้นตอนที่ส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คัญคือ ขั้นตอนการวิจัย (</w:t>
      </w:r>
      <w:r w:rsidRPr="00F434D7">
        <w:rPr>
          <w:rFonts w:ascii="TH SarabunPSK" w:hAnsi="TH SarabunPSK" w:cs="TH SarabunPSK"/>
          <w:sz w:val="28"/>
        </w:rPr>
        <w:t xml:space="preserve">Research : R1) </w:t>
      </w:r>
      <w:r w:rsidRPr="00F434D7">
        <w:rPr>
          <w:rFonts w:ascii="TH SarabunPSK" w:hAnsi="TH SarabunPSK" w:cs="TH SarabunPSK"/>
          <w:sz w:val="28"/>
          <w:cs/>
        </w:rPr>
        <w:t xml:space="preserve">เป็นการวิเคราะห์ข้อมูลพื้นฐาน ขั้นตอนที่ </w:t>
      </w:r>
      <w:r w:rsidRPr="00F434D7">
        <w:rPr>
          <w:rFonts w:ascii="TH SarabunPSK" w:hAnsi="TH SarabunPSK" w:cs="TH SarabunPSK"/>
          <w:sz w:val="28"/>
        </w:rPr>
        <w:t>2</w:t>
      </w:r>
      <w:r w:rsidRPr="00F434D7">
        <w:rPr>
          <w:rFonts w:ascii="TH SarabunPSK" w:hAnsi="TH SarabunPSK" w:cs="TH SarabunPSK"/>
          <w:sz w:val="28"/>
          <w:cs/>
        </w:rPr>
        <w:t xml:space="preserve"> การพัฒนาและหาประสิทธิภาพ (</w:t>
      </w:r>
      <w:r w:rsidRPr="00F434D7">
        <w:rPr>
          <w:rFonts w:ascii="TH SarabunPSK" w:hAnsi="TH SarabunPSK" w:cs="TH SarabunPSK"/>
          <w:sz w:val="28"/>
        </w:rPr>
        <w:t xml:space="preserve">Development : D1) </w:t>
      </w:r>
      <w:r w:rsidRPr="00F434D7">
        <w:rPr>
          <w:rFonts w:ascii="TH SarabunPSK" w:hAnsi="TH SarabunPSK" w:cs="TH SarabunPSK"/>
          <w:sz w:val="28"/>
          <w:cs/>
        </w:rPr>
        <w:t xml:space="preserve">เป็นการออกแบบการสร้างรูปแบบ ขั้นตอนที่ </w:t>
      </w:r>
      <w:r w:rsidRPr="00F434D7">
        <w:rPr>
          <w:rFonts w:ascii="TH SarabunPSK" w:hAnsi="TH SarabunPSK" w:cs="TH SarabunPSK"/>
          <w:sz w:val="28"/>
        </w:rPr>
        <w:t>3</w:t>
      </w:r>
      <w:r w:rsidRPr="00F434D7">
        <w:rPr>
          <w:rFonts w:ascii="TH SarabunPSK" w:hAnsi="TH SarabunPSK" w:cs="TH SarabunPSK"/>
          <w:sz w:val="28"/>
          <w:cs/>
        </w:rPr>
        <w:t xml:space="preserve"> การวิจัย (</w:t>
      </w:r>
      <w:r w:rsidRPr="00F434D7">
        <w:rPr>
          <w:rFonts w:ascii="TH SarabunPSK" w:hAnsi="TH SarabunPSK" w:cs="TH SarabunPSK"/>
          <w:sz w:val="28"/>
        </w:rPr>
        <w:t xml:space="preserve">Research : R2) </w:t>
      </w:r>
      <w:r w:rsidRPr="00F434D7">
        <w:rPr>
          <w:rFonts w:ascii="TH SarabunPSK" w:hAnsi="TH SarabunPSK" w:cs="TH SarabunPSK"/>
          <w:sz w:val="28"/>
          <w:cs/>
        </w:rPr>
        <w:t>เป็นการน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 xml:space="preserve">ไปใช้ และขั้นตอนที่ </w:t>
      </w:r>
      <w:r w:rsidRPr="00F434D7">
        <w:rPr>
          <w:rFonts w:ascii="TH SarabunPSK" w:hAnsi="TH SarabunPSK" w:cs="TH SarabunPSK"/>
          <w:sz w:val="28"/>
        </w:rPr>
        <w:t>4</w:t>
      </w:r>
      <w:r w:rsidRPr="00F434D7">
        <w:rPr>
          <w:rFonts w:ascii="TH SarabunPSK" w:hAnsi="TH SarabunPSK" w:cs="TH SarabunPSK"/>
          <w:sz w:val="28"/>
          <w:cs/>
        </w:rPr>
        <w:t xml:space="preserve"> การพัฒนา (</w:t>
      </w:r>
      <w:r w:rsidRPr="00F434D7">
        <w:rPr>
          <w:rFonts w:ascii="TH SarabunPSK" w:hAnsi="TH SarabunPSK" w:cs="TH SarabunPSK"/>
          <w:sz w:val="28"/>
        </w:rPr>
        <w:t xml:space="preserve">Development : D2) </w:t>
      </w:r>
      <w:r w:rsidRPr="00F434D7">
        <w:rPr>
          <w:rFonts w:ascii="TH SarabunPSK" w:hAnsi="TH SarabunPSK" w:cs="TH SarabunPSK"/>
          <w:sz w:val="28"/>
          <w:cs/>
        </w:rPr>
        <w:t>เป็นการประเมินผลและปรับปรุงแก้ไข ดังนั้น การวิจัยและพัฒนาเป็นการ วิจัยรูปแบบหนึ่งที่มีกระบวนการละเอียด ชัดเจนเป็นรูปแบบและเกิดประโยชน์สูงสุดต่อผู้น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ไปใช้และพัฒนาให้เกิดประโยชน์ต่อการศึกษาในยุคปฏิรูปการศึกษาทุกสถานศึกษา คุณภาพของเด็กไทยก็จะ เท่าเทียมประเทศต่างๆ</w:t>
      </w:r>
      <w:r w:rsidR="00D22A3F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ที่พัฒนาไปก่อนแล้วดังนั้น โรงเรียนจ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เป็นต้องมีแนวทางการบริหารแบบมีส่วนร่วมที่เหมาะสม เพื่อให้สามารถปฏิบัติภารกิจตามบทบาทที่กฎหมายก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หนดได้อย่างมีประสิทธิภาพทั้งในด้านคุณภาพการศึกษาที่เป็นผลผลิตทางสังคมและคุณภาพของความร่วมมือของคนในชุมชนในการเข้ามามีส่วนร่วมใน</w:t>
      </w:r>
      <w:r w:rsidR="00D22A3F" w:rsidRPr="00F434D7">
        <w:rPr>
          <w:rFonts w:ascii="TH SarabunPSK" w:hAnsi="TH SarabunPSK" w:cs="TH SarabunPSK"/>
          <w:sz w:val="28"/>
          <w:cs/>
        </w:rPr>
        <w:t>ก</w:t>
      </w:r>
      <w:r w:rsidRPr="00F434D7">
        <w:rPr>
          <w:rFonts w:ascii="TH SarabunPSK" w:hAnsi="TH SarabunPSK" w:cs="TH SarabunPSK"/>
          <w:sz w:val="28"/>
          <w:cs/>
        </w:rPr>
        <w:t>ารจัดการศึกษาในฐานะความเป็นเจ้าของโรงเรียนโดยยึดหลักการบริหารแบบมีส่วนร่วมที่ค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นึงถึงความส</w:t>
      </w:r>
      <w:r w:rsidR="00D22A3F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คัญของการส่งเสริมความเข้มแข็งของชุมชนในการพัฒนาคุณภาพผู้เรียนสู่สังคมและประเทศ ด้วยเหตุผล ดังกล่าวผู้วิจัยในฐานะผู้บริหารสถานศึกษาจึงสนใจที่จะ</w:t>
      </w:r>
      <w:r w:rsidR="00A37258" w:rsidRPr="00F434D7">
        <w:rPr>
          <w:rFonts w:ascii="TH SarabunPSK" w:hAnsi="TH SarabunPSK" w:cs="TH SarabunPSK"/>
          <w:sz w:val="28"/>
          <w:cs/>
        </w:rPr>
        <w:t>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</w:t>
      </w:r>
      <w:r w:rsidRPr="00F434D7">
        <w:rPr>
          <w:rFonts w:ascii="TH SarabunPSK" w:hAnsi="TH SarabunPSK" w:cs="TH SarabunPSK"/>
          <w:sz w:val="28"/>
          <w:cs/>
        </w:rPr>
        <w:t xml:space="preserve"> เพื่อจะได้น</w:t>
      </w:r>
      <w:r w:rsidR="00A37258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ผลการวิจัยไปเป็นแนวทางการด</w:t>
      </w:r>
      <w:r w:rsidR="00A37258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เนินการจัดการศึกษาดังกล่าว ให</w:t>
      </w:r>
      <w:r w:rsidR="00A37258" w:rsidRPr="00F434D7">
        <w:rPr>
          <w:rFonts w:ascii="TH SarabunPSK" w:hAnsi="TH SarabunPSK" w:cs="TH SarabunPSK"/>
          <w:sz w:val="28"/>
          <w:cs/>
        </w:rPr>
        <w:t>้</w:t>
      </w:r>
      <w:r w:rsidRPr="00F434D7">
        <w:rPr>
          <w:rFonts w:ascii="TH SarabunPSK" w:hAnsi="TH SarabunPSK" w:cs="TH SarabunPSK"/>
          <w:sz w:val="28"/>
          <w:cs/>
        </w:rPr>
        <w:t>มีประสิทธิภาพและประสบความส</w:t>
      </w:r>
      <w:r w:rsidR="00A37258" w:rsidRPr="00F434D7">
        <w:rPr>
          <w:rFonts w:ascii="TH SarabunPSK" w:hAnsi="TH SarabunPSK" w:cs="TH SarabunPSK"/>
          <w:sz w:val="28"/>
          <w:cs/>
        </w:rPr>
        <w:t>ำ</w:t>
      </w:r>
      <w:r w:rsidRPr="00F434D7">
        <w:rPr>
          <w:rFonts w:ascii="TH SarabunPSK" w:hAnsi="TH SarabunPSK" w:cs="TH SarabunPSK"/>
          <w:sz w:val="28"/>
          <w:cs/>
        </w:rPr>
        <w:t>เร็จตอไป</w:t>
      </w:r>
    </w:p>
    <w:p w14:paraId="684E12A5" w14:textId="77777777" w:rsidR="00253379" w:rsidRPr="00F434D7" w:rsidRDefault="00253379" w:rsidP="00253379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14:paraId="2808473C" w14:textId="77777777" w:rsidR="00A37258" w:rsidRPr="00F434D7" w:rsidRDefault="00A37258" w:rsidP="00DB11AE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6584F777" w14:textId="7AC5C271" w:rsidR="00A37258" w:rsidRPr="00F434D7" w:rsidRDefault="00A37258" w:rsidP="00A3725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 xml:space="preserve">1) วิเคราะห์ข้อมูลพื้นฐานเกี่ยวกับ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</w:p>
    <w:p w14:paraId="2F0C4264" w14:textId="0FC15806" w:rsidR="00A37258" w:rsidRPr="00F434D7" w:rsidRDefault="00A37258" w:rsidP="00A3725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 xml:space="preserve">2) ออกแบบและสร้างการพัฒนารูปแบบการบริหารสถานศึกษาแบบมีส่วนร่วมเพื่อพัฒนาทักษะการอ่าน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</w:p>
    <w:p w14:paraId="67972E9A" w14:textId="075A921C" w:rsidR="00A37258" w:rsidRPr="00F434D7" w:rsidRDefault="00A37258" w:rsidP="00A3725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 xml:space="preserve">3) ทดลองใช้รูปแบบการพัฒนารูปแบบการบริหารสถานศึกษาแบบมีส่วนร่วมเพื่อพัฒนาทักษะการอ่าน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</w:p>
    <w:p w14:paraId="556C3D36" w14:textId="38A3EAEE" w:rsidR="00B53518" w:rsidRPr="00F434D7" w:rsidRDefault="00A37258" w:rsidP="00A3725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 xml:space="preserve">4) ประเมินผลการทดลองใช้การพัฒนารูปแบบการบริหารสถานศึกษาแบบมีส่วนร่วมเพื่อพัฒนาทักษะการอ่าน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</w:p>
    <w:p w14:paraId="50C330EB" w14:textId="043ED85F" w:rsidR="00A37258" w:rsidRPr="00F434D7" w:rsidRDefault="00A37258" w:rsidP="00E808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lastRenderedPageBreak/>
        <w:t>สมมติฐานของการวิจัย</w:t>
      </w:r>
    </w:p>
    <w:p w14:paraId="6E82C64E" w14:textId="47EA4D49" w:rsidR="00B53518" w:rsidRPr="00F434D7" w:rsidRDefault="00A37258" w:rsidP="00B5351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  <w:cs/>
        </w:rPr>
        <w:t xml:space="preserve">  </w:t>
      </w:r>
      <w:r w:rsidR="00B53518" w:rsidRPr="00F434D7">
        <w:rPr>
          <w:rFonts w:ascii="TH SarabunPSK" w:hAnsi="TH SarabunPSK" w:cs="TH SarabunPSK"/>
          <w:sz w:val="28"/>
          <w:cs/>
        </w:rPr>
        <w:t>1</w:t>
      </w:r>
      <w:r w:rsidRPr="00F434D7">
        <w:rPr>
          <w:rFonts w:ascii="TH SarabunPSK" w:hAnsi="TH SarabunPSK" w:cs="TH SarabunPSK"/>
          <w:sz w:val="28"/>
          <w:cs/>
        </w:rPr>
        <w:t>)</w:t>
      </w:r>
      <w:r w:rsidR="00B53518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="00B53518" w:rsidRPr="00F434D7">
        <w:rPr>
          <w:rFonts w:ascii="TH SarabunPSK" w:hAnsi="TH SarabunPSK" w:cs="TH SarabunPSK"/>
          <w:sz w:val="28"/>
          <w:cs/>
        </w:rPr>
        <w:t>มีความเหมาะสมในระดับมาก</w:t>
      </w:r>
    </w:p>
    <w:p w14:paraId="2D7DFA22" w14:textId="02A3D0ED" w:rsidR="00E80836" w:rsidRPr="00F434D7" w:rsidRDefault="00A37258" w:rsidP="00A37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ab/>
        <w:t xml:space="preserve">  </w:t>
      </w:r>
      <w:r w:rsidR="00B53518" w:rsidRPr="00F434D7">
        <w:rPr>
          <w:rFonts w:ascii="TH SarabunPSK" w:hAnsi="TH SarabunPSK" w:cs="TH SarabunPSK"/>
          <w:sz w:val="28"/>
          <w:cs/>
        </w:rPr>
        <w:t>2</w:t>
      </w:r>
      <w:r w:rsidRPr="00F434D7">
        <w:rPr>
          <w:rFonts w:ascii="TH SarabunPSK" w:hAnsi="TH SarabunPSK" w:cs="TH SarabunPSK"/>
          <w:sz w:val="28"/>
          <w:cs/>
        </w:rPr>
        <w:t xml:space="preserve">) </w:t>
      </w:r>
      <w:r w:rsidR="00B53518" w:rsidRPr="00F434D7">
        <w:rPr>
          <w:rFonts w:ascii="TH SarabunPSK" w:hAnsi="TH SarabunPSK" w:cs="TH SarabunPSK"/>
          <w:sz w:val="28"/>
          <w:cs/>
        </w:rPr>
        <w:t>หลังจากทดลองใช้</w:t>
      </w:r>
      <w:r w:rsidRPr="00F434D7">
        <w:rPr>
          <w:rFonts w:ascii="TH SarabunPSK" w:hAnsi="TH SarabunPSK" w:cs="TH SarabunPSK"/>
          <w:sz w:val="28"/>
          <w:cs/>
        </w:rPr>
        <w:t xml:space="preserve">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="00B53518" w:rsidRPr="00F434D7">
        <w:rPr>
          <w:rFonts w:ascii="TH SarabunPSK" w:hAnsi="TH SarabunPSK" w:cs="TH SarabunPSK"/>
          <w:sz w:val="28"/>
          <w:cs/>
        </w:rPr>
        <w:t>นักเรียนที่มีพฤติกรรมที่พึงประสงค</w:t>
      </w:r>
      <w:r w:rsidR="00E80836" w:rsidRPr="00F434D7">
        <w:rPr>
          <w:rFonts w:ascii="TH SarabunPSK" w:hAnsi="TH SarabunPSK" w:cs="TH SarabunPSK"/>
          <w:sz w:val="28"/>
          <w:cs/>
        </w:rPr>
        <w:t>์</w:t>
      </w:r>
    </w:p>
    <w:p w14:paraId="4830ABCC" w14:textId="213FF3F0" w:rsidR="00B53518" w:rsidRPr="00F434D7" w:rsidRDefault="00B53518" w:rsidP="00A3725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5F8A485B" w14:textId="77777777" w:rsidR="00DB11AE" w:rsidRPr="00F434D7" w:rsidRDefault="00DB11AE" w:rsidP="00DB11AE">
      <w:pPr>
        <w:pStyle w:val="a8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A6E9D81" w14:textId="77777777" w:rsidR="00DB11AE" w:rsidRPr="00F434D7" w:rsidRDefault="00DB11AE" w:rsidP="00DB11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="00A37258" w:rsidRPr="00F434D7">
        <w:rPr>
          <w:rFonts w:ascii="TH SarabunPSK" w:hAnsi="TH SarabunPSK" w:cs="TH SarabunPSK"/>
          <w:b/>
          <w:bCs/>
          <w:sz w:val="28"/>
          <w:cs/>
        </w:rPr>
        <w:t xml:space="preserve">กลุ่มประชากร/กลุ่มเป้าหมาย </w:t>
      </w:r>
    </w:p>
    <w:p w14:paraId="7BF6BF31" w14:textId="5510BA52" w:rsidR="00DB11AE" w:rsidRPr="00F434D7" w:rsidRDefault="00A37258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434D7">
        <w:rPr>
          <w:rFonts w:ascii="TH SarabunPSK" w:hAnsi="TH SarabunPSK" w:cs="TH SarabunPSK"/>
          <w:sz w:val="28"/>
          <w:cs/>
        </w:rPr>
        <w:t xml:space="preserve">ประกอบด้วย ผู้บริหารสถานศึกษา จำนวน </w:t>
      </w:r>
      <w:r w:rsidRPr="00F434D7">
        <w:rPr>
          <w:rFonts w:ascii="TH SarabunPSK" w:hAnsi="TH SarabunPSK" w:cs="TH SarabunPSK"/>
          <w:sz w:val="28"/>
        </w:rPr>
        <w:t xml:space="preserve">2 </w:t>
      </w:r>
      <w:r w:rsidRPr="00F434D7">
        <w:rPr>
          <w:rFonts w:ascii="TH SarabunPSK" w:hAnsi="TH SarabunPSK" w:cs="TH SarabunPSK"/>
          <w:sz w:val="28"/>
          <w:cs/>
        </w:rPr>
        <w:t xml:space="preserve">คน ครู จำนวน </w:t>
      </w:r>
      <w:r w:rsidRPr="00F434D7">
        <w:rPr>
          <w:rFonts w:ascii="TH SarabunPSK" w:hAnsi="TH SarabunPSK" w:cs="TH SarabunPSK"/>
          <w:sz w:val="28"/>
        </w:rPr>
        <w:t>27</w:t>
      </w:r>
      <w:r w:rsidRPr="00F434D7">
        <w:rPr>
          <w:rFonts w:ascii="TH SarabunPSK" w:hAnsi="TH SarabunPSK" w:cs="TH SarabunPSK"/>
          <w:sz w:val="28"/>
          <w:cs/>
        </w:rPr>
        <w:t xml:space="preserve"> คน นักเรียนชั้นประถมศึกษาปีที่ </w:t>
      </w:r>
      <w:r w:rsidRPr="00F434D7">
        <w:rPr>
          <w:rFonts w:ascii="TH SarabunPSK" w:hAnsi="TH SarabunPSK" w:cs="TH SarabunPSK"/>
          <w:sz w:val="28"/>
        </w:rPr>
        <w:t xml:space="preserve">1 </w:t>
      </w:r>
      <w:r w:rsidRPr="00F434D7">
        <w:rPr>
          <w:rFonts w:ascii="TH SarabunPSK" w:hAnsi="TH SarabunPSK" w:cs="TH SarabunPSK"/>
          <w:sz w:val="28"/>
          <w:cs/>
        </w:rPr>
        <w:t>จำนวน</w:t>
      </w:r>
      <w:r w:rsidRPr="00F434D7">
        <w:rPr>
          <w:rFonts w:ascii="TH SarabunPSK" w:hAnsi="TH SarabunPSK" w:cs="TH SarabunPSK"/>
          <w:sz w:val="28"/>
        </w:rPr>
        <w:t xml:space="preserve"> 20 </w:t>
      </w:r>
      <w:r w:rsidRPr="00F434D7">
        <w:rPr>
          <w:rFonts w:ascii="TH SarabunPSK" w:hAnsi="TH SarabunPSK" w:cs="TH SarabunPSK"/>
          <w:sz w:val="28"/>
          <w:cs/>
        </w:rPr>
        <w:t xml:space="preserve">คน และผู้ปกครองนักเรียนชั้นประถมศึกษาปีที่ </w:t>
      </w:r>
      <w:r w:rsidRPr="00F434D7">
        <w:rPr>
          <w:rFonts w:ascii="TH SarabunPSK" w:hAnsi="TH SarabunPSK" w:cs="TH SarabunPSK"/>
          <w:sz w:val="28"/>
        </w:rPr>
        <w:t>1</w:t>
      </w:r>
      <w:r w:rsidRPr="00F434D7">
        <w:rPr>
          <w:rFonts w:ascii="TH SarabunPSK" w:hAnsi="TH SarabunPSK" w:cs="TH SarabunPSK"/>
          <w:sz w:val="28"/>
          <w:cs/>
        </w:rPr>
        <w:t xml:space="preserve"> จำนวน </w:t>
      </w:r>
      <w:r w:rsidRPr="00F434D7">
        <w:rPr>
          <w:rFonts w:ascii="TH SarabunPSK" w:hAnsi="TH SarabunPSK" w:cs="TH SarabunPSK"/>
          <w:sz w:val="28"/>
        </w:rPr>
        <w:t>20</w:t>
      </w:r>
      <w:r w:rsidRPr="00F434D7">
        <w:rPr>
          <w:rFonts w:ascii="TH SarabunPSK" w:hAnsi="TH SarabunPSK" w:cs="TH SarabunPSK"/>
          <w:sz w:val="28"/>
          <w:cs/>
        </w:rPr>
        <w:t xml:space="preserve"> คน </w:t>
      </w:r>
    </w:p>
    <w:p w14:paraId="73D32EA0" w14:textId="77777777" w:rsidR="00DB11AE" w:rsidRPr="00F434D7" w:rsidRDefault="00A37258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 </w:t>
      </w:r>
    </w:p>
    <w:p w14:paraId="1ED58926" w14:textId="7DC8B819" w:rsidR="00DB11AE" w:rsidRPr="00F434D7" w:rsidRDefault="005F565E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>ประกอบด้วยรูปแบบ</w:t>
      </w:r>
      <w:r w:rsidR="00A37258" w:rsidRPr="00F434D7">
        <w:rPr>
          <w:rFonts w:ascii="TH SarabunPSK" w:hAnsi="TH SarabunPSK" w:cs="TH SarabunPSK"/>
          <w:sz w:val="28"/>
          <w:cs/>
        </w:rPr>
        <w:t>การพัฒนารูปแบบการบริหารสถานศึกษาแบบมีส่วนร่วมเพื่อพัฒนาทักษะการอ่าน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แบบสัมภาษณ์ การสนทนากลุ่ม (</w:t>
      </w:r>
      <w:r w:rsidR="00A37258" w:rsidRPr="00F434D7">
        <w:rPr>
          <w:rFonts w:ascii="TH SarabunPSK" w:hAnsi="TH SarabunPSK" w:cs="TH SarabunPSK"/>
          <w:sz w:val="28"/>
        </w:rPr>
        <w:t xml:space="preserve">Focused Group Discussion) </w:t>
      </w:r>
      <w:r w:rsidR="00A37258" w:rsidRPr="00F434D7">
        <w:rPr>
          <w:rFonts w:ascii="TH SarabunPSK" w:hAnsi="TH SarabunPSK" w:cs="TH SarabunPSK"/>
          <w:sz w:val="28"/>
          <w:cs/>
        </w:rPr>
        <w:t xml:space="preserve">แบบสอบถามความพึงพอใจ แบบทดสอบ ความสามารถด้านการอ่าน การเขียน และแบบประเมินพฤติกรรมในการเรียน </w:t>
      </w:r>
    </w:p>
    <w:p w14:paraId="435D469B" w14:textId="77777777" w:rsidR="00DB11AE" w:rsidRPr="00F434D7" w:rsidRDefault="00A37258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14:paraId="68753944" w14:textId="00FB4A47" w:rsidR="00DB11AE" w:rsidRPr="00F434D7" w:rsidRDefault="00A37258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>โดยใช้ค่าร้อยละ ค่าเฉลี่ย ส่วนเบี่ยงเบนมาตรฐาน และการวิเคราะห์เนื้อหา</w:t>
      </w:r>
    </w:p>
    <w:p w14:paraId="60C2EF22" w14:textId="77777777" w:rsidR="005F565E" w:rsidRPr="00F434D7" w:rsidRDefault="005F565E" w:rsidP="00DB11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6EA92A1D" w14:textId="023FB02C" w:rsidR="00DB11AE" w:rsidRPr="00F434D7" w:rsidRDefault="00DB11AE" w:rsidP="005F565E">
      <w:pPr>
        <w:pStyle w:val="a8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สรุผลและอภิปรายผลการวิจัย</w:t>
      </w:r>
    </w:p>
    <w:p w14:paraId="498B59C5" w14:textId="7BE0757E" w:rsidR="00DB11AE" w:rsidRPr="00F434D7" w:rsidRDefault="00DB11AE" w:rsidP="005F565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สรุปผลการวิจัย</w:t>
      </w:r>
    </w:p>
    <w:p w14:paraId="4900D3BB" w14:textId="184B8EE5" w:rsidR="00DB11AE" w:rsidRPr="00F434D7" w:rsidRDefault="00DB11AE" w:rsidP="00DB11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  <w:t>1.</w:t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  <w:cs/>
        </w:rPr>
        <w:t>สภาพการบริหารสถานศึกษายังไม่มี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>จำเป็นต้องมีนวัตกรรม วิธีการ หรือรูปแบบที่เหมาะสมเพื่อพัฒนาทักษะความสามารถด้านคณิตศาสตร์และภาษาไทยและพฤติกรรมในการเรียนรู้ของผู้เรียน</w:t>
      </w:r>
    </w:p>
    <w:p w14:paraId="3FC78188" w14:textId="25B5ABC1" w:rsidR="00DB11AE" w:rsidRPr="00F434D7" w:rsidRDefault="00DB11AE" w:rsidP="00DB11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eastAsia="AngsanaNew" w:hAnsi="TH SarabunPSK" w:cs="TH SarabunPSK"/>
          <w:sz w:val="28"/>
          <w:cs/>
        </w:rPr>
        <w:tab/>
      </w:r>
      <w:r w:rsidRPr="00F434D7">
        <w:rPr>
          <w:rFonts w:ascii="TH SarabunPSK" w:eastAsia="AngsanaNew" w:hAnsi="TH SarabunPSK" w:cs="TH SarabunPSK"/>
          <w:sz w:val="28"/>
          <w:cs/>
        </w:rPr>
        <w:tab/>
      </w:r>
      <w:r w:rsidRPr="00F434D7">
        <w:rPr>
          <w:rFonts w:ascii="TH SarabunPSK" w:eastAsia="AngsanaNew" w:hAnsi="TH SarabunPSK" w:cs="TH SarabunPSK"/>
          <w:sz w:val="28"/>
        </w:rPr>
        <w:t>2.</w:t>
      </w:r>
      <w:r w:rsidRPr="00F434D7">
        <w:rPr>
          <w:rFonts w:ascii="TH SarabunPSK" w:eastAsia="AngsanaNew" w:hAnsi="TH SarabunPSK" w:cs="TH SarabunPSK"/>
          <w:sz w:val="28"/>
        </w:rPr>
        <w:tab/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 xml:space="preserve">ได้รูปแบบที่มีชื่อเรียกว่า </w:t>
      </w:r>
      <w:r w:rsidRPr="00F434D7">
        <w:rPr>
          <w:rFonts w:ascii="TH SarabunPSK" w:hAnsi="TH SarabunPSK" w:cs="TH SarabunPSK"/>
          <w:sz w:val="28"/>
        </w:rPr>
        <w:t>“</w:t>
      </w:r>
      <w:r w:rsidRPr="00F434D7">
        <w:rPr>
          <w:rFonts w:ascii="TH SarabunPSK" w:hAnsi="TH SarabunPSK" w:cs="TH SarabunPSK"/>
          <w:color w:val="000000"/>
          <w:sz w:val="28"/>
        </w:rPr>
        <w:t>PU-PA Model</w:t>
      </w:r>
      <w:r w:rsidRPr="00F434D7">
        <w:rPr>
          <w:rFonts w:ascii="TH SarabunPSK" w:hAnsi="TH SarabunPSK" w:cs="TH SarabunPSK"/>
          <w:sz w:val="28"/>
        </w:rPr>
        <w:t xml:space="preserve">” </w:t>
      </w:r>
      <w:r w:rsidRPr="00F434D7">
        <w:rPr>
          <w:rFonts w:ascii="TH SarabunPSK" w:hAnsi="TH SarabunPSK" w:cs="TH SarabunPSK"/>
          <w:sz w:val="28"/>
          <w:cs/>
        </w:rPr>
        <w:t xml:space="preserve">มีองค์ประกอบ </w:t>
      </w:r>
      <w:r w:rsidRPr="00F434D7">
        <w:rPr>
          <w:rFonts w:ascii="TH SarabunPSK" w:hAnsi="TH SarabunPSK" w:cs="TH SarabunPSK"/>
          <w:sz w:val="28"/>
        </w:rPr>
        <w:t>4</w:t>
      </w:r>
      <w:r w:rsidRPr="00F434D7">
        <w:rPr>
          <w:rFonts w:ascii="TH SarabunPSK" w:hAnsi="TH SarabunPSK" w:cs="TH SarabunPSK"/>
          <w:sz w:val="28"/>
          <w:cs/>
        </w:rPr>
        <w:t xml:space="preserve"> ขั้นตอนคือ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การกำหนดนโยบาย </w:t>
      </w:r>
      <w:r w:rsidRPr="00F434D7">
        <w:rPr>
          <w:rFonts w:ascii="TH SarabunPSK" w:hAnsi="TH SarabunPSK" w:cs="TH SarabunPSK"/>
          <w:color w:val="000000"/>
          <w:sz w:val="28"/>
        </w:rPr>
        <w:t xml:space="preserve">(Policy : P) </w:t>
      </w:r>
      <w:r w:rsidRPr="00F434D7">
        <w:rPr>
          <w:rFonts w:ascii="TH SarabunPSK" w:hAnsi="TH SarabunPSK" w:cs="TH SarabunPSK"/>
          <w:color w:val="000000"/>
          <w:sz w:val="28"/>
          <w:cs/>
        </w:rPr>
        <w:t>การสร้างความเข้าใจ (</w:t>
      </w:r>
      <w:r w:rsidRPr="00F434D7">
        <w:rPr>
          <w:rFonts w:ascii="TH SarabunPSK" w:hAnsi="TH SarabunPSK" w:cs="TH SarabunPSK"/>
          <w:color w:val="000000"/>
          <w:sz w:val="28"/>
        </w:rPr>
        <w:t>Understanding : U)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การมีส่วนร่วม (</w:t>
      </w:r>
      <w:r w:rsidRPr="00F434D7">
        <w:rPr>
          <w:rFonts w:ascii="TH SarabunPSK" w:hAnsi="TH SarabunPSK" w:cs="TH SarabunPSK"/>
          <w:color w:val="000000"/>
          <w:sz w:val="28"/>
        </w:rPr>
        <w:t>Participation : P)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และการประเมินผล </w:t>
      </w:r>
      <w:r w:rsidRPr="00F434D7">
        <w:rPr>
          <w:rFonts w:ascii="TH SarabunPSK" w:hAnsi="TH SarabunPSK" w:cs="TH SarabunPSK"/>
          <w:color w:val="000000"/>
          <w:sz w:val="28"/>
        </w:rPr>
        <w:t xml:space="preserve">(Assessment) </w:t>
      </w:r>
      <w:r w:rsidRPr="00F434D7">
        <w:rPr>
          <w:rFonts w:ascii="TH SarabunPSK" w:hAnsi="TH SarabunPSK" w:cs="TH SarabunPSK"/>
          <w:sz w:val="28"/>
          <w:cs/>
        </w:rPr>
        <w:t>ความเหมาะสมและความเป็นไปได้ของรูปแบบโดยภาพรวมมีความเหมาะสมและความเป็นไปได้อยู่ในระดับมากที่สุด 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hAnsi="TH SarabunPSK" w:cs="TH SarabunPSK"/>
          <w:sz w:val="28"/>
        </w:rPr>
        <w:t xml:space="preserve"> = 4.59, 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hAnsi="TH SarabunPSK" w:cs="TH SarabunPSK"/>
          <w:sz w:val="28"/>
        </w:rPr>
        <w:t xml:space="preserve"> = 0.53)</w:t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</w:r>
    </w:p>
    <w:p w14:paraId="63C10BA8" w14:textId="458AC64E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>3.</w: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ab/>
        <w:t>การทดลองใช้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eastAsia="AngsanaNew-Bold" w:hAnsi="TH SarabunPSK" w:cs="TH SarabunPSK"/>
          <w:sz w:val="28"/>
          <w:cs/>
        </w:rPr>
        <w:t>นักเรียน ที่เป็นกลุ่มประชากร</w:t>
      </w:r>
      <w:r w:rsidRPr="00F434D7">
        <w:rPr>
          <w:rFonts w:ascii="TH SarabunPSK" w:eastAsia="AngsanaNew-Bold" w:hAnsi="TH SarabunPSK" w:cs="TH SarabunPSK"/>
          <w:sz w:val="28"/>
        </w:rPr>
        <w:t>/</w:t>
      </w:r>
      <w:r w:rsidRPr="00F434D7">
        <w:rPr>
          <w:rFonts w:ascii="TH SarabunPSK" w:eastAsia="AngsanaNew-Bold" w:hAnsi="TH SarabunPSK" w:cs="TH SarabunPSK"/>
          <w:sz w:val="28"/>
          <w:cs/>
        </w:rPr>
        <w:t>กลุ่มเป้าหมายได้คะแนนความสามารถด้าน</w:t>
      </w:r>
      <w:r w:rsidR="005F565E" w:rsidRPr="00F434D7">
        <w:rPr>
          <w:rFonts w:ascii="TH SarabunPSK" w:eastAsia="AngsanaNew-Bold" w:hAnsi="TH SarabunPSK" w:cs="TH SarabunPSK"/>
          <w:sz w:val="28"/>
          <w:cs/>
        </w:rPr>
        <w:t>การอ่าน กาเขียน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 โดยรวมเท่ากับ </w:t>
      </w:r>
      <w:r w:rsidRPr="00F434D7">
        <w:rPr>
          <w:rFonts w:ascii="TH SarabunPSK" w:eastAsia="AngsanaNew-Bold" w:hAnsi="TH SarabunPSK" w:cs="TH SarabunPSK"/>
          <w:sz w:val="28"/>
        </w:rPr>
        <w:t xml:space="preserve">168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คะแนนจากคะแนนเต็ม </w:t>
      </w:r>
      <w:r w:rsidRPr="00F434D7">
        <w:rPr>
          <w:rFonts w:ascii="TH SarabunPSK" w:eastAsia="AngsanaNew-Bold" w:hAnsi="TH SarabunPSK" w:cs="TH SarabunPSK"/>
          <w:sz w:val="28"/>
        </w:rPr>
        <w:t xml:space="preserve">200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คะแนน คิดเป็นร้อยละ </w:t>
      </w:r>
      <w:r w:rsidRPr="00F434D7">
        <w:rPr>
          <w:rFonts w:ascii="TH SarabunPSK" w:eastAsia="AngsanaNew-Bold" w:hAnsi="TH SarabunPSK" w:cs="TH SarabunPSK"/>
          <w:sz w:val="28"/>
        </w:rPr>
        <w:t>84.00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  <w:cs/>
        </w:rPr>
        <w:t>พฤติกรรมในการเรียนของนักเรียนโดยรวมมีระดับการปฏิบัติอยู่ในระดับมาก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</w:rPr>
        <w:t>= 4.46,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eastAsia="AngsanaNew-Bold" w:hAnsi="TH SarabunPSK" w:cs="TH SarabunPSK"/>
          <w:sz w:val="28"/>
        </w:rPr>
        <w:t xml:space="preserve"> = 0.48)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เมื่อพิจารณาเป็นรายข้อ ข้อที่มีค่าเฉลี่ยสูงสุด </w:t>
      </w:r>
      <w:r w:rsidRPr="00F434D7">
        <w:rPr>
          <w:rFonts w:ascii="TH SarabunPSK" w:eastAsia="AngsanaNew-Bold" w:hAnsi="TH SarabunPSK" w:cs="TH SarabunPSK"/>
          <w:sz w:val="28"/>
        </w:rPr>
        <w:t xml:space="preserve">3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อันดับ ได้แก่ ความสนใจในกิจกรรม รองลงมาคือ การทำกิจกรรมร่วมกับเพื่อนในชั้นเรียน และการตรงต่อเวลา ตามลำดับ </w:t>
      </w:r>
    </w:p>
    <w:p w14:paraId="7FE91048" w14:textId="77E68B34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eastAsia="AngsanaNew" w:hAnsi="TH SarabunPSK" w:cs="TH SarabunPSK"/>
          <w:sz w:val="28"/>
          <w:cs/>
        </w:rPr>
        <w:tab/>
      </w:r>
      <w:r w:rsidRPr="00F434D7">
        <w:rPr>
          <w:rFonts w:ascii="TH SarabunPSK" w:eastAsia="AngsanaNew" w:hAnsi="TH SarabunPSK" w:cs="TH SarabunPSK"/>
          <w:sz w:val="28"/>
          <w:cs/>
        </w:rPr>
        <w:tab/>
      </w:r>
      <w:r w:rsidRPr="00F434D7">
        <w:rPr>
          <w:rFonts w:ascii="TH SarabunPSK" w:eastAsia="AngsanaNew" w:hAnsi="TH SarabunPSK" w:cs="TH SarabunPSK"/>
          <w:sz w:val="28"/>
        </w:rPr>
        <w:t xml:space="preserve">4. </w:t>
      </w:r>
      <w:r w:rsidRPr="00F434D7">
        <w:rPr>
          <w:rFonts w:ascii="TH SarabunPSK" w:hAnsi="TH SarabunPSK" w:cs="TH SarabunPSK"/>
          <w:sz w:val="28"/>
          <w:cs/>
        </w:rPr>
        <w:tab/>
        <w:t>ครูและผู้ปกครอง มีความพึงพอใจต่อ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>โดยภาพรวมอยู่ในระดับมากที่สุด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hAnsi="TH SarabunPSK" w:cs="TH SarabunPSK"/>
          <w:sz w:val="28"/>
        </w:rPr>
        <w:t xml:space="preserve"> = 4.53, 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hAnsi="TH SarabunPSK" w:cs="TH SarabunPSK"/>
          <w:sz w:val="28"/>
        </w:rPr>
        <w:t xml:space="preserve"> = 0.54)</w:t>
      </w:r>
    </w:p>
    <w:p w14:paraId="2B229BB5" w14:textId="77777777" w:rsidR="00DB11AE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28"/>
        </w:rPr>
      </w:pPr>
    </w:p>
    <w:p w14:paraId="20F85BF0" w14:textId="77777777" w:rsidR="00F434D7" w:rsidRDefault="00F434D7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28"/>
        </w:rPr>
      </w:pPr>
    </w:p>
    <w:p w14:paraId="5C54D15B" w14:textId="77777777" w:rsidR="00F434D7" w:rsidRPr="00F434D7" w:rsidRDefault="00F434D7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28"/>
        </w:rPr>
      </w:pPr>
    </w:p>
    <w:p w14:paraId="778FFD02" w14:textId="31E5054D" w:rsidR="00DB11AE" w:rsidRPr="00F434D7" w:rsidRDefault="00DB11AE" w:rsidP="005F565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อภิปรายผล</w:t>
      </w:r>
    </w:p>
    <w:p w14:paraId="57CACCBA" w14:textId="6277472B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eastAsia="AngsanaNew" w:hAnsi="TH SarabunPSK" w:cs="TH SarabunPSK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  <w:t>1.</w:t>
      </w:r>
      <w:r w:rsidRPr="00F434D7">
        <w:rPr>
          <w:rFonts w:ascii="TH SarabunPSK" w:hAnsi="TH SarabunPSK" w:cs="TH SarabunPSK"/>
          <w:sz w:val="28"/>
          <w:cs/>
        </w:rPr>
        <w:tab/>
        <w:t>จาก</w:t>
      </w:r>
      <w:r w:rsidRPr="00F434D7">
        <w:rPr>
          <w:rFonts w:ascii="TH SarabunPSK" w:eastAsia="AngsanaNew" w:hAnsi="TH SarabunPSK" w:cs="TH SarabunPSK"/>
          <w:sz w:val="28"/>
          <w:cs/>
        </w:rPr>
        <w:t>ผลการ</w:t>
      </w:r>
      <w:r w:rsidRPr="00F434D7">
        <w:rPr>
          <w:rFonts w:ascii="TH SarabunPSK" w:hAnsi="TH SarabunPSK" w:cs="TH SarabunPSK"/>
          <w:color w:val="000000"/>
          <w:sz w:val="28"/>
          <w:cs/>
        </w:rPr>
        <w:t>วิเคราะห์ข้อมูลพื้นฐานเกี่ยวกับ</w:t>
      </w:r>
      <w:r w:rsidRPr="00F434D7">
        <w:rPr>
          <w:rFonts w:ascii="TH SarabunPSK" w:hAnsi="TH SarabunPSK" w:cs="TH SarabunPSK"/>
          <w:sz w:val="28"/>
          <w:cs/>
        </w:rPr>
        <w:t>การพัฒนา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>พบว่า สภาพการบริหารสถานศึกษายังไม่มีรูปแบบการมีส่วนร่วมของผู้มีส่วนเกี่ยวข้องที่ชัดเจน และการพัฒนาคุณภาพของนักเรียนที่มีความต้องการพิเศษจำเป็นต้องมีนวัตกรรม วิธีการ หรือรูปแบบที่เหมาะสม</w:t>
      </w:r>
      <w:r w:rsidR="005F565E" w:rsidRPr="00F434D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F434D7">
        <w:rPr>
          <w:rFonts w:ascii="TH SarabunPSK" w:hAnsi="TH SarabunPSK" w:cs="TH SarabunPSK"/>
          <w:color w:val="000000"/>
          <w:sz w:val="28"/>
          <w:cs/>
        </w:rPr>
        <w:t>ซึ่ง</w:t>
      </w:r>
      <w:r w:rsidRPr="00F434D7">
        <w:rPr>
          <w:rFonts w:ascii="TH SarabunPSK" w:hAnsi="TH SarabunPSK" w:cs="TH SarabunPSK"/>
          <w:sz w:val="28"/>
          <w:cs/>
        </w:rPr>
        <w:t xml:space="preserve">พระราชบัญญัติการศึกษาแห่งชาติพุทธศักราช </w:t>
      </w:r>
      <w:r w:rsidRPr="00F434D7">
        <w:rPr>
          <w:rFonts w:ascii="TH SarabunPSK" w:hAnsi="TH SarabunPSK" w:cs="TH SarabunPSK"/>
          <w:sz w:val="28"/>
        </w:rPr>
        <w:t xml:space="preserve">2542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แก้ไขเพิ่มเติมฉบับที่ </w:t>
      </w:r>
      <w:r w:rsidRPr="00F434D7">
        <w:rPr>
          <w:rFonts w:ascii="TH SarabunPSK" w:eastAsia="AngsanaNew" w:hAnsi="TH SarabunPSK" w:cs="TH SarabunPSK"/>
          <w:sz w:val="28"/>
        </w:rPr>
        <w:t xml:space="preserve">2 </w:t>
      </w:r>
      <w:r w:rsidRPr="00F434D7">
        <w:rPr>
          <w:rFonts w:ascii="TH SarabunPSK" w:eastAsia="AngsanaNew" w:hAnsi="TH SarabunPSK" w:cs="TH SarabunPSK"/>
          <w:sz w:val="28"/>
          <w:cs/>
        </w:rPr>
        <w:t>พ</w:t>
      </w:r>
      <w:r w:rsidRPr="00F434D7">
        <w:rPr>
          <w:rFonts w:ascii="TH SarabunPSK" w:eastAsia="AngsanaNew" w:hAnsi="TH SarabunPSK" w:cs="TH SarabunPSK"/>
          <w:sz w:val="28"/>
        </w:rPr>
        <w:t>.</w:t>
      </w:r>
      <w:r w:rsidRPr="00F434D7">
        <w:rPr>
          <w:rFonts w:ascii="TH SarabunPSK" w:eastAsia="AngsanaNew" w:hAnsi="TH SarabunPSK" w:cs="TH SarabunPSK"/>
          <w:sz w:val="28"/>
          <w:cs/>
        </w:rPr>
        <w:t>ศ</w:t>
      </w:r>
      <w:r w:rsidRPr="00F434D7">
        <w:rPr>
          <w:rFonts w:ascii="TH SarabunPSK" w:eastAsia="AngsanaNew" w:hAnsi="TH SarabunPSK" w:cs="TH SarabunPSK"/>
          <w:sz w:val="28"/>
        </w:rPr>
        <w:t>.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</w:rPr>
        <w:t xml:space="preserve">2545  </w:t>
      </w:r>
      <w:r w:rsidRPr="00F434D7">
        <w:rPr>
          <w:rFonts w:ascii="TH SarabunPSK" w:hAnsi="TH SarabunPSK" w:cs="TH SarabunPSK"/>
          <w:sz w:val="28"/>
          <w:cs/>
        </w:rPr>
        <w:t>มีเจตนารมณ์ที่ต้องการเน้นย้ำว่าการจัดการศึกษาต้องเป็นไปเพื่อพัฒนาคนไทยให้เป็นมนุษย์ที่สมบูรณ์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ทั้งร่างกาย จิตใจ สติปัญญา ความรู้และคุณธรรมจริยธรรมและวัฒนธรรมในการดำรงชีวิตสามารถอยู่ร่วมกับผู้อื่นได้อย่างมีความสุข</w:t>
      </w:r>
      <w:r w:rsidRPr="00F434D7">
        <w:rPr>
          <w:rFonts w:ascii="TH SarabunPSK" w:hAnsi="TH SarabunPSK" w:cs="TH SarabunPSK"/>
          <w:color w:val="000000"/>
          <w:sz w:val="28"/>
          <w:cs/>
        </w:rPr>
        <w:t>นอกจากนี้</w:t>
      </w:r>
      <w:r w:rsidRPr="00F434D7">
        <w:rPr>
          <w:rFonts w:ascii="TH SarabunPSK" w:eastAsia="AngsanaNew" w:hAnsi="TH SarabunPSK" w:cs="TH SarabunPSK"/>
          <w:sz w:val="28"/>
          <w:cs/>
        </w:rPr>
        <w:t>หลักสูตรแกนกลางการศึกษาขั้นพื้นฐาน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พ</w:t>
      </w:r>
      <w:r w:rsidRPr="00F434D7">
        <w:rPr>
          <w:rFonts w:ascii="TH SarabunPSK" w:eastAsia="AngsanaNew" w:hAnsi="TH SarabunPSK" w:cs="TH SarabunPSK"/>
          <w:sz w:val="28"/>
        </w:rPr>
        <w:t>.</w:t>
      </w:r>
      <w:r w:rsidRPr="00F434D7">
        <w:rPr>
          <w:rFonts w:ascii="TH SarabunPSK" w:eastAsia="AngsanaNew" w:hAnsi="TH SarabunPSK" w:cs="TH SarabunPSK"/>
          <w:sz w:val="28"/>
          <w:cs/>
        </w:rPr>
        <w:t>ศ</w:t>
      </w:r>
      <w:r w:rsidRPr="00F434D7">
        <w:rPr>
          <w:rFonts w:ascii="TH SarabunPSK" w:eastAsia="AngsanaNew" w:hAnsi="TH SarabunPSK" w:cs="TH SarabunPSK"/>
          <w:sz w:val="28"/>
        </w:rPr>
        <w:t xml:space="preserve">.2551 </w:t>
      </w:r>
      <w:r w:rsidRPr="00F434D7">
        <w:rPr>
          <w:rFonts w:ascii="TH SarabunPSK" w:eastAsia="AngsanaNew" w:hAnsi="TH SarabunPSK" w:cs="TH SarabunPSK"/>
          <w:sz w:val="28"/>
          <w:cs/>
        </w:rPr>
        <w:t>มุ่งพัฒนานักเรียนทุกคนซึ่งเป็นกำลังของชาติให้เป็นมนุษย์ที่มีความสมดุลทั้งด้านร่างกาย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ความรู้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คุณธรรม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มีจิตสำนึกในความเป็นพลเมืองไทยและเป็นพลโลกยึดมั่นในการปกครองตามระบอบประชาธิปไตยอันมีพระมหากษัตริย์ทรงเป็นประมุขมีความรู้และทักษะพื้นฐานรวมทั้งเจตคติที่จำเป็นต่อการศึกษาต่อ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โดยมุ่งเน้นนักเรียนเป็นสำคัญบนพื้นฐานความเชื่อว่าทุกคนสามารถเรียนรู้และพัฒนาตนเองได้เต็มตามศักยภาพ</w:t>
      </w:r>
      <w:r w:rsidRPr="00F434D7">
        <w:rPr>
          <w:rFonts w:ascii="TH SarabunPSK" w:hAnsi="TH SarabunPSK" w:cs="TH SarabunPSK"/>
          <w:sz w:val="28"/>
          <w:cs/>
        </w:rPr>
        <w:t>และมุ่งพัฒนานักเรียนให้มีคุณลักษณะ อันพึงประสงค์ผลการวิเคราะห์การบริหารสถานศึกษาแบบมีส่วนร่วม พบว่า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สถานศึกษามีอำนาจหน้าที่ของตนในการบริหารงาน </w:t>
      </w:r>
      <w:r w:rsidRPr="00F434D7">
        <w:rPr>
          <w:rFonts w:ascii="TH SarabunPSK" w:hAnsi="TH SarabunPSK" w:cs="TH SarabunPSK"/>
          <w:sz w:val="28"/>
        </w:rPr>
        <w:t xml:space="preserve">4 </w:t>
      </w:r>
      <w:r w:rsidRPr="00F434D7">
        <w:rPr>
          <w:rFonts w:ascii="TH SarabunPSK" w:hAnsi="TH SarabunPSK" w:cs="TH SarabunPSK"/>
          <w:sz w:val="28"/>
          <w:cs/>
        </w:rPr>
        <w:t>ด้าน คือด้านวิชาการ ด้านงบประมาณ ด้านการบริหารงานบุคคล และด้านการบริหารงานทั่วไปและวิธีที่ดีที่สุดในการจัดการศึกษา คือ การสร้างความเป็นเจ้าของและการมี ส่วนร่วมของระบบการศึกษาคือทั้งผู้ให้และผู้รับและประชาชนที่มีส่วนได้เสียซึ่งก็คือสังคมทั้งระบบเพราะเหตุผลที่ว่าทุกคนย่อมปรารถนาให้บ้านเมืองมีความผาสุกมั่นคงและความจำเป็นที่ทุกคนจะต้องร่วมมือกันเพื่อให้เป้าหมายของการศึกษาสำเร็จตามเป้าหมาย นั่นหมายถึงการจัดการศึกษาได้อย่างทั่วถึง และมีคุณภาพภายใต้การบริหารจัดการแบบองค์รวมที่เน้นการมีส่วนร่วมของทุกภาคส่วน สอดคล้องกับงานวิจัยของ</w:t>
      </w:r>
      <w:r w:rsidRPr="00F434D7">
        <w:rPr>
          <w:rFonts w:ascii="TH SarabunPSK" w:eastAsia="AngsanaNew" w:hAnsi="TH SarabunPSK" w:cs="TH SarabunPSK"/>
          <w:sz w:val="28"/>
          <w:cs/>
        </w:rPr>
        <w:t>จีระพง</w:t>
      </w:r>
      <w:proofErr w:type="spellStart"/>
      <w:r w:rsidRPr="00F434D7">
        <w:rPr>
          <w:rFonts w:ascii="TH SarabunPSK" w:eastAsia="AngsanaNew" w:hAnsi="TH SarabunPSK" w:cs="TH SarabunPSK"/>
          <w:sz w:val="28"/>
          <w:cs/>
        </w:rPr>
        <w:t>ษ์</w:t>
      </w:r>
      <w:proofErr w:type="spellEnd"/>
      <w:r w:rsidRPr="00F434D7">
        <w:rPr>
          <w:rFonts w:ascii="TH SarabunPSK" w:eastAsia="AngsanaNew" w:hAnsi="TH SarabunPSK" w:cs="TH SarabunPSK"/>
          <w:sz w:val="28"/>
          <w:cs/>
        </w:rPr>
        <w:t xml:space="preserve"> หอมสุวรรณ (</w:t>
      </w:r>
      <w:r w:rsidRPr="00F434D7">
        <w:rPr>
          <w:rFonts w:ascii="TH SarabunPSK" w:eastAsia="AngsanaNew" w:hAnsi="TH SarabunPSK" w:cs="TH SarabunPSK"/>
          <w:sz w:val="28"/>
        </w:rPr>
        <w:t xml:space="preserve">2556 :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บทคัดย่อ) ได้ศึกษาการพัฒนารูปแบบการบริหารแบบมีส่วนร่วมในสถานศึกษา  สังกัดสำนักงานคณะกรรมการการอาชีวศึกษา ผลการวิจัยพบว่า รูปแบบการบริหารแบบมีส่วนร่วมในสถานศึกษา สังกัดสำนักงานคณะกรรมการการอาชีวศึกษาที่สร้างขึ้นประกอบด้วย </w:t>
      </w:r>
      <w:r w:rsidRPr="00F434D7">
        <w:rPr>
          <w:rFonts w:ascii="TH SarabunPSK" w:eastAsia="AngsanaNew" w:hAnsi="TH SarabunPSK" w:cs="TH SarabunPSK"/>
          <w:sz w:val="28"/>
        </w:rPr>
        <w:t xml:space="preserve">4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องค์ประกอบได้แก่ </w:t>
      </w:r>
      <w:r w:rsidRPr="00F434D7">
        <w:rPr>
          <w:rFonts w:ascii="TH SarabunPSK" w:eastAsia="AngsanaNew" w:hAnsi="TH SarabunPSK" w:cs="TH SarabunPSK"/>
          <w:sz w:val="28"/>
        </w:rPr>
        <w:t xml:space="preserve">1)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หลักการบริหารแบบมีส่วนร่วม </w:t>
      </w:r>
      <w:r w:rsidRPr="00F434D7">
        <w:rPr>
          <w:rFonts w:ascii="TH SarabunPSK" w:eastAsia="AngsanaNew" w:hAnsi="TH SarabunPSK" w:cs="TH SarabunPSK"/>
          <w:sz w:val="28"/>
        </w:rPr>
        <w:t xml:space="preserve">2)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คณะกรรมการบริหารแบบมีส่วนร่วม </w:t>
      </w:r>
      <w:r w:rsidRPr="00F434D7">
        <w:rPr>
          <w:rFonts w:ascii="TH SarabunPSK" w:eastAsia="AngsanaNew" w:hAnsi="TH SarabunPSK" w:cs="TH SarabunPSK"/>
          <w:sz w:val="28"/>
        </w:rPr>
        <w:t xml:space="preserve">3) </w:t>
      </w:r>
      <w:r w:rsidRPr="00F434D7">
        <w:rPr>
          <w:rFonts w:ascii="TH SarabunPSK" w:eastAsia="AngsanaNew" w:hAnsi="TH SarabunPSK" w:cs="TH SarabunPSK"/>
          <w:sz w:val="28"/>
          <w:cs/>
        </w:rPr>
        <w:t>ขอบข่ายงานการบริหารแบบมีส่วนร่วม และ</w:t>
      </w:r>
      <w:r w:rsidRPr="00F434D7">
        <w:rPr>
          <w:rFonts w:ascii="TH SarabunPSK" w:eastAsia="AngsanaNew" w:hAnsi="TH SarabunPSK" w:cs="TH SarabunPSK"/>
          <w:sz w:val="28"/>
        </w:rPr>
        <w:t xml:space="preserve"> 4) </w:t>
      </w:r>
      <w:r w:rsidRPr="00F434D7">
        <w:rPr>
          <w:rFonts w:ascii="TH SarabunPSK" w:eastAsia="AngsanaNew" w:hAnsi="TH SarabunPSK" w:cs="TH SarabunPSK"/>
          <w:sz w:val="28"/>
          <w:cs/>
        </w:rPr>
        <w:t>กระบวนการบริหารแบบมีส่วนร่วมโดยผู้ทรงคุณวุฒิมีความเห็นว่ารูปแบบการบริหารแบบมีส่วนร่วมในสถานศึกษา สังกัดสำนักงานคณะกรรมการการอาชีวศึกษามีความเหมาะสมและคณะกรรมการบริหารสถานศึกษามีความเห็นว่าการนำรูปแบบการบริหารแบบมีส่วนร่วมในสถานศึกษาสังกัดสำนักงานคณะกรรมการการอาชีวศึกษาไปใช้มีความเป็นไปได้อยู่ในระดับมากที่สุด สอดคล้องกับงานวิจัยของมณีรัตน์ บุญเต็มและประชุม รอดประเสริฐ  (2557 : บทคัดย่อ) ได้ศึกษารูปแบบการบริหารแบบมีส่วนร่วมโดยองค์คณะบุคคลในสถานศึกษาขั้นพื้นฐานสังกัดเขตพื้นที่การศึกษาภาคใต้ตอนล่างผลการศึกษาพบว่า ความสอดคล้องของรูปแบบการบริหารแบบมีส่วนร่วมโดยองค์คณะบุคคลในสถานศึกษากับขอบข่ายภารกิจการบริหารงานสถานศึกษาตามความคิดเห็นของคณะกรรมการสถานศึกษาขั้นพื้นฐานมีความสอดคล้องทั้ง 4 ด้านการสังเคราะห์และพัฒนารูปแบบการบริหารแบบมีส่วนร่วมโดยองค์คณะบุคคลในสถานศึกษาขั้นพื้นฐานพบว่า การศึกษาสภาพการบริหารแบบมีส่วนร่วมโดยองค์คณะบุคลโดยรวมอยู่ในระดับปานกลาง การประเมินรูปแบบการบริหารแบบมีส่วนร่วมจากการสนทนากลุ่มของผู้ทรงคุณวุฒิ จำนวน 15 คน พบว่า ผู้ทรงคุณวุฒิมีฉันทามติเป็นเอกฉันท์กับทุกประเด็นของการประเมินรูปแบบการบริหารแบบมีส่วนร่วมโดยองค์คณะบุคคลในสถานศึกษาขั้นพื้นฐานคือ สามารถนำไปใช้ประโยชน์เพื่อส่งเสริมการมีส่วนร่วมขององค์คณะบุคคลในสถานศึกษามีความเหมาสมกับแนวทางการกระจายอำนาจที่เน้นการมีส่วนร่วมของผู้มีส่วนเกี่ยวข้องในการบริหารสถานศึกษาและมีความถูกต้องตามหลักวิชาการ</w:t>
      </w:r>
    </w:p>
    <w:p w14:paraId="1A1CD7BC" w14:textId="354FB46A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>2.</w:t>
      </w:r>
      <w:r w:rsidRPr="00F434D7">
        <w:rPr>
          <w:rFonts w:ascii="TH SarabunPSK" w:hAnsi="TH SarabunPSK" w:cs="TH SarabunPSK"/>
          <w:sz w:val="28"/>
        </w:rPr>
        <w:tab/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 xml:space="preserve">ได้รูปแบบที่มีชื่อเรียกว่า </w:t>
      </w:r>
      <w:r w:rsidRPr="00F434D7">
        <w:rPr>
          <w:rFonts w:ascii="TH SarabunPSK" w:hAnsi="TH SarabunPSK" w:cs="TH SarabunPSK"/>
          <w:sz w:val="28"/>
        </w:rPr>
        <w:t>“</w:t>
      </w:r>
      <w:r w:rsidRPr="00F434D7">
        <w:rPr>
          <w:rFonts w:ascii="TH SarabunPSK" w:hAnsi="TH SarabunPSK" w:cs="TH SarabunPSK"/>
          <w:color w:val="000000"/>
          <w:sz w:val="28"/>
        </w:rPr>
        <w:t>PU-PA Model</w:t>
      </w:r>
      <w:r w:rsidRPr="00F434D7">
        <w:rPr>
          <w:rFonts w:ascii="TH SarabunPSK" w:hAnsi="TH SarabunPSK" w:cs="TH SarabunPSK"/>
          <w:sz w:val="28"/>
        </w:rPr>
        <w:t xml:space="preserve">” </w:t>
      </w:r>
      <w:r w:rsidRPr="00F434D7">
        <w:rPr>
          <w:rFonts w:ascii="TH SarabunPSK" w:hAnsi="TH SarabunPSK" w:cs="TH SarabunPSK"/>
          <w:sz w:val="28"/>
          <w:cs/>
        </w:rPr>
        <w:t xml:space="preserve">มีองค์ประกอบ </w:t>
      </w:r>
      <w:r w:rsidRPr="00F434D7">
        <w:rPr>
          <w:rFonts w:ascii="TH SarabunPSK" w:hAnsi="TH SarabunPSK" w:cs="TH SarabunPSK"/>
          <w:sz w:val="28"/>
        </w:rPr>
        <w:t>4</w:t>
      </w:r>
      <w:r w:rsidRPr="00F434D7">
        <w:rPr>
          <w:rFonts w:ascii="TH SarabunPSK" w:hAnsi="TH SarabunPSK" w:cs="TH SarabunPSK"/>
          <w:sz w:val="28"/>
          <w:cs/>
        </w:rPr>
        <w:t xml:space="preserve"> ขั้นตอนคือ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การกำหนดนโยบาย </w:t>
      </w:r>
      <w:r w:rsidRPr="00F434D7">
        <w:rPr>
          <w:rFonts w:ascii="TH SarabunPSK" w:hAnsi="TH SarabunPSK" w:cs="TH SarabunPSK"/>
          <w:color w:val="000000"/>
          <w:sz w:val="28"/>
        </w:rPr>
        <w:t xml:space="preserve">(Policy : P) </w:t>
      </w:r>
      <w:r w:rsidRPr="00F434D7">
        <w:rPr>
          <w:rFonts w:ascii="TH SarabunPSK" w:hAnsi="TH SarabunPSK" w:cs="TH SarabunPSK"/>
          <w:color w:val="000000"/>
          <w:sz w:val="28"/>
          <w:cs/>
        </w:rPr>
        <w:t>การสร้างความเข้าใจ (</w:t>
      </w:r>
      <w:r w:rsidRPr="00F434D7">
        <w:rPr>
          <w:rFonts w:ascii="TH SarabunPSK" w:hAnsi="TH SarabunPSK" w:cs="TH SarabunPSK"/>
          <w:color w:val="000000"/>
          <w:sz w:val="28"/>
        </w:rPr>
        <w:t>Understanding : U)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การมีส่วนร่วม (</w:t>
      </w:r>
      <w:r w:rsidRPr="00F434D7">
        <w:rPr>
          <w:rFonts w:ascii="TH SarabunPSK" w:hAnsi="TH SarabunPSK" w:cs="TH SarabunPSK"/>
          <w:color w:val="000000"/>
          <w:sz w:val="28"/>
        </w:rPr>
        <w:t>Participation : P)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และการประเมินผล </w:t>
      </w:r>
      <w:r w:rsidRPr="00F434D7">
        <w:rPr>
          <w:rFonts w:ascii="TH SarabunPSK" w:hAnsi="TH SarabunPSK" w:cs="TH SarabunPSK"/>
          <w:color w:val="000000"/>
          <w:sz w:val="28"/>
        </w:rPr>
        <w:t xml:space="preserve">(Assessment) </w:t>
      </w:r>
      <w:r w:rsidRPr="00F434D7">
        <w:rPr>
          <w:rFonts w:ascii="TH SarabunPSK" w:hAnsi="TH SarabunPSK" w:cs="TH SarabunPSK"/>
          <w:sz w:val="28"/>
          <w:cs/>
        </w:rPr>
        <w:t xml:space="preserve">ความเหมาะสมและความเป็นไปได้ของรูปแบบโดยภาพรวมมีความเหมาะสมและความเป็นไปได้อยู่ในระดับมากที่สุด </w:t>
      </w:r>
      <w:r w:rsidR="00F434D7" w:rsidRPr="00F434D7">
        <w:rPr>
          <w:rFonts w:ascii="TH SarabunPSK" w:hAnsi="TH SarabunPSK" w:cs="TH SarabunPSK"/>
          <w:sz w:val="28"/>
          <w:cs/>
        </w:rPr>
        <w:br/>
      </w:r>
      <w:r w:rsidRPr="00F434D7">
        <w:rPr>
          <w:rFonts w:ascii="TH SarabunPSK" w:hAnsi="TH SarabunPSK" w:cs="TH SarabunPSK"/>
          <w:sz w:val="28"/>
          <w:cs/>
        </w:rPr>
        <w:lastRenderedPageBreak/>
        <w:t>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hAnsi="TH SarabunPSK" w:cs="TH SarabunPSK"/>
          <w:sz w:val="28"/>
        </w:rPr>
        <w:t xml:space="preserve"> = 4.59, 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hAnsi="TH SarabunPSK" w:cs="TH SarabunPSK"/>
          <w:sz w:val="28"/>
        </w:rPr>
        <w:t xml:space="preserve"> = 0.53)</w:t>
      </w:r>
      <w:r w:rsid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ซึ่งได้พัฒนาตามหลักการและแนวคิดการออกแบบรูปแบบการบริหารสถานศึกษาร่วมกับกระบวนการวิจัยและพัฒนา (</w:t>
      </w:r>
      <w:r w:rsidRPr="00F434D7">
        <w:rPr>
          <w:rFonts w:ascii="TH SarabunPSK" w:hAnsi="TH SarabunPSK" w:cs="TH SarabunPSK"/>
          <w:sz w:val="28"/>
        </w:rPr>
        <w:t>Research and Development : R&amp;D)</w:t>
      </w:r>
      <w:r w:rsidRPr="00F434D7">
        <w:rPr>
          <w:rFonts w:ascii="TH SarabunPSK" w:hAnsi="TH SarabunPSK" w:cs="TH SarabunPSK"/>
          <w:sz w:val="28"/>
          <w:cs/>
        </w:rPr>
        <w:t xml:space="preserve"> และแนวคิดเกี่ยวกับการพัฒนารูปแบบการจัดการเรียนรู้ของ</w:t>
      </w:r>
      <w:r w:rsidR="005F565E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มนต์ชัย  พงศกรนฤวงษ์ (2552 </w:t>
      </w:r>
      <w:r w:rsidRPr="00F434D7">
        <w:rPr>
          <w:rFonts w:ascii="TH SarabunPSK" w:hAnsi="TH SarabunPSK" w:cs="TH SarabunPSK"/>
          <w:sz w:val="28"/>
        </w:rPr>
        <w:t xml:space="preserve">: </w:t>
      </w:r>
      <w:r w:rsidRPr="00F434D7">
        <w:rPr>
          <w:rFonts w:ascii="TH SarabunPSK" w:hAnsi="TH SarabunPSK" w:cs="TH SarabunPSK"/>
          <w:sz w:val="28"/>
          <w:cs/>
        </w:rPr>
        <w:t xml:space="preserve">12) และงานวิจัยที่เกี่ยวข้องกับการบริหารแบบมีส่วนร่วมโดยรูปแบบการจัดการเรียนรู้มีองค์ประกอบ คือ หลักการ วัตถุประสงค์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ความสามารถด้านคณิตศาสตร์และภาษาไทยและพฤติกรรมในการเรียน การกำหนดนโยบาย การสร้างความเข้าใจ การมีส่วนร่วม และการประเมินผล </w:t>
      </w:r>
      <w:r w:rsidRPr="00F434D7">
        <w:rPr>
          <w:rFonts w:ascii="TH SarabunPSK" w:hAnsi="TH SarabunPSK" w:cs="TH SarabunPSK"/>
          <w:sz w:val="28"/>
          <w:cs/>
        </w:rPr>
        <w:t xml:space="preserve">รูปแบบที่พัฒนาขึ้นผ่านการตรวจสอบจากผู้เชี่ยวชาญ </w:t>
      </w:r>
      <w:r w:rsidRPr="00F434D7">
        <w:rPr>
          <w:rFonts w:ascii="TH SarabunPSK" w:hAnsi="TH SarabunPSK" w:cs="TH SarabunPSK"/>
          <w:sz w:val="28"/>
        </w:rPr>
        <w:t xml:space="preserve">5 </w:t>
      </w:r>
      <w:r w:rsidRPr="00F434D7">
        <w:rPr>
          <w:rFonts w:ascii="TH SarabunPSK" w:hAnsi="TH SarabunPSK" w:cs="TH SarabunPSK"/>
          <w:sz w:val="28"/>
          <w:cs/>
        </w:rPr>
        <w:t xml:space="preserve">ท่าน มีค่าดัชนีความสอดคล้องของรูปแบบการจัดการเรียนรู้เท่ากับ </w:t>
      </w:r>
      <w:r w:rsidRPr="00F434D7">
        <w:rPr>
          <w:rFonts w:ascii="TH SarabunPSK" w:hAnsi="TH SarabunPSK" w:cs="TH SarabunPSK"/>
          <w:sz w:val="28"/>
        </w:rPr>
        <w:t xml:space="preserve">1.00 </w:t>
      </w:r>
      <w:r w:rsidRPr="00F434D7">
        <w:rPr>
          <w:rFonts w:ascii="TH SarabunPSK" w:hAnsi="TH SarabunPSK" w:cs="TH SarabunPSK"/>
          <w:sz w:val="28"/>
          <w:cs/>
        </w:rPr>
        <w:t>ทุกองค์ประกอบและได้นำรูปแบบ</w:t>
      </w:r>
      <w:r w:rsidRPr="00F434D7">
        <w:rPr>
          <w:rFonts w:ascii="TH SarabunPSK" w:eastAsia="AngsanaNew" w:hAnsi="TH SarabunPSK" w:cs="TH SarabunPSK"/>
          <w:sz w:val="28"/>
          <w:cs/>
        </w:rPr>
        <w:t>การจัดการเรียนรู้</w:t>
      </w:r>
      <w:r w:rsidRPr="00F434D7">
        <w:rPr>
          <w:rFonts w:ascii="TH SarabunPSK" w:hAnsi="TH SarabunPSK" w:cs="TH SarabunPSK"/>
          <w:sz w:val="28"/>
          <w:cs/>
        </w:rPr>
        <w:t>ที่เสริมสร้างคุณลักษณะอันพึงประสงค์ของนักเรียน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โรงเรียนเทศบาลวัดสระทอง จังหวัดร้อยเอ็ด </w:t>
      </w:r>
      <w:r w:rsidRPr="00F434D7">
        <w:rPr>
          <w:rFonts w:ascii="TH SarabunPSK" w:hAnsi="TH SarabunPSK" w:cs="TH SarabunPSK"/>
          <w:sz w:val="28"/>
          <w:cs/>
        </w:rPr>
        <w:t xml:space="preserve">ด้านมีวินัย </w:t>
      </w:r>
      <w:r w:rsidR="005F565E" w:rsidRPr="00F434D7">
        <w:rPr>
          <w:rFonts w:ascii="TH SarabunPSK" w:hAnsi="TH SarabunPSK" w:cs="TH SarabunPSK"/>
          <w:sz w:val="28"/>
          <w:cs/>
        </w:rPr>
        <w:t>ใ</w:t>
      </w:r>
      <w:r w:rsidRPr="00F434D7">
        <w:rPr>
          <w:rFonts w:ascii="TH SarabunPSK" w:hAnsi="TH SarabunPSK" w:cs="TH SarabunPSK"/>
          <w:sz w:val="28"/>
          <w:cs/>
        </w:rPr>
        <w:t>ฝ่เรียนรู้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และด้านมุ่งมั่นในการทำงานสอบถามครูจำนวน </w:t>
      </w:r>
      <w:r w:rsidRPr="00F434D7">
        <w:rPr>
          <w:rFonts w:ascii="TH SarabunPSK" w:hAnsi="TH SarabunPSK" w:cs="TH SarabunPSK"/>
          <w:sz w:val="28"/>
        </w:rPr>
        <w:t xml:space="preserve">16 </w:t>
      </w:r>
      <w:r w:rsidRPr="00F434D7">
        <w:rPr>
          <w:rFonts w:ascii="TH SarabunPSK" w:hAnsi="TH SarabunPSK" w:cs="TH SarabunPSK"/>
          <w:sz w:val="28"/>
          <w:cs/>
        </w:rPr>
        <w:t>คน ที่ร่วมการสนทนากลุ่ม (</w:t>
      </w:r>
      <w:r w:rsidRPr="00F434D7">
        <w:rPr>
          <w:rFonts w:ascii="TH SarabunPSK" w:hAnsi="TH SarabunPSK" w:cs="TH SarabunPSK"/>
          <w:sz w:val="28"/>
        </w:rPr>
        <w:t>Focused Group Discussion</w:t>
      </w:r>
      <w:r w:rsidRPr="00F434D7">
        <w:rPr>
          <w:rFonts w:ascii="TH SarabunPSK" w:hAnsi="TH SarabunPSK" w:cs="TH SarabunPSK"/>
          <w:sz w:val="28"/>
          <w:cs/>
        </w:rPr>
        <w:t>) ความเหมาะสมและความเป็นไปได้ของ</w:t>
      </w:r>
      <w:r w:rsidR="00F434D7" w:rsidRPr="00DB11AE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 เพื่อพัฒนาทักษะการอ่าน </w:t>
      </w:r>
      <w:r w:rsidR="00F434D7">
        <w:rPr>
          <w:rFonts w:ascii="TH SarabunPSK" w:hAnsi="TH SarabunPSK" w:cs="TH SarabunPSK"/>
          <w:sz w:val="28"/>
          <w:cs/>
        </w:rPr>
        <w:br/>
      </w:r>
      <w:r w:rsidR="00F434D7" w:rsidRPr="00DB11AE">
        <w:rPr>
          <w:rFonts w:ascii="TH SarabunPSK" w:hAnsi="TH SarabunPSK" w:cs="TH SarabunPSK"/>
          <w:sz w:val="28"/>
          <w:cs/>
        </w:rPr>
        <w:t xml:space="preserve">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sz w:val="28"/>
          <w:cs/>
        </w:rPr>
        <w:t xml:space="preserve">โดยภาพรวมมีความเหมาะสมและความเป็นไปได้อยู่ในระดับมากที่สุด </w:t>
      </w:r>
      <w:r w:rsidR="00F434D7">
        <w:rPr>
          <w:rFonts w:ascii="TH SarabunPSK" w:hAnsi="TH SarabunPSK" w:cs="TH SarabunPSK"/>
          <w:sz w:val="28"/>
          <w:cs/>
        </w:rPr>
        <w:br/>
      </w:r>
      <w:r w:rsidRPr="00F434D7">
        <w:rPr>
          <w:rFonts w:ascii="TH SarabunPSK" w:hAnsi="TH SarabunPSK" w:cs="TH SarabunPSK"/>
          <w:sz w:val="28"/>
          <w:cs/>
        </w:rPr>
        <w:t>(</w:t>
      </w:r>
      <w:r w:rsidRPr="00F434D7">
        <w:rPr>
          <w:rFonts w:ascii="TH SarabunPSK" w:hAnsi="TH SarabunPSK" w:cs="TH SarabunPSK"/>
          <w:position w:val="-4"/>
          <w:sz w:val="28"/>
        </w:rPr>
        <w:object w:dxaOrig="260" w:dyaOrig="320" w14:anchorId="33EF3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pt" o:ole="" fillcolor="window">
            <v:imagedata r:id="rId8" o:title=""/>
          </v:shape>
          <o:OLEObject Type="Embed" ProgID="Equation.3" ShapeID="_x0000_i1025" DrawAspect="Content" ObjectID="_1746295875" r:id="rId9"/>
        </w:objec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</w:rPr>
        <w:t xml:space="preserve">= 4.59) </w:t>
      </w:r>
      <w:r w:rsidRPr="00F434D7">
        <w:rPr>
          <w:rFonts w:ascii="TH SarabunPSK" w:hAnsi="TH SarabunPSK" w:cs="TH SarabunPSK"/>
          <w:sz w:val="28"/>
          <w:cs/>
        </w:rPr>
        <w:t>ทั้งนี้อาจเนื่องมาจากรูปแบบการจัดการเรียนรู้ได้พัฒนาขึ้นอย่างเป็นระบบตามหลักการและแนวคิดการออกแบบรูปแบบการเรียนการสอนร่วมกับกระบวนการวิจัยและพัฒนา ซึ่งสอดคล้องกับแนวคิดของ</w:t>
      </w:r>
      <w:r w:rsidRPr="00F434D7">
        <w:rPr>
          <w:rFonts w:ascii="TH SarabunPSK" w:eastAsia="AngsanaNew" w:hAnsi="TH SarabunPSK" w:cs="TH SarabunPSK"/>
          <w:sz w:val="28"/>
          <w:cs/>
        </w:rPr>
        <w:t>บุญชม ศรีสะอาด</w:t>
      </w:r>
      <w:r w:rsidRPr="00F434D7">
        <w:rPr>
          <w:rFonts w:ascii="TH SarabunPSK" w:eastAsia="AngsanaNew" w:hAnsi="TH SarabunPSK" w:cs="TH SarabunPSK"/>
          <w:sz w:val="28"/>
        </w:rPr>
        <w:t xml:space="preserve"> (2547 : 41 - 46) </w:t>
      </w:r>
      <w:r w:rsidRPr="00F434D7">
        <w:rPr>
          <w:rFonts w:ascii="TH SarabunPSK" w:eastAsia="AngsanaNew" w:hAnsi="TH SarabunPSK" w:cs="TH SarabunPSK"/>
          <w:sz w:val="28"/>
          <w:cs/>
        </w:rPr>
        <w:t>กล่าวถึงขั้นตอนการพัฒนารูปแบบว่ามี</w:t>
      </w:r>
      <w:r w:rsidRPr="00F434D7">
        <w:rPr>
          <w:rFonts w:ascii="TH SarabunPSK" w:eastAsia="AngsanaNew" w:hAnsi="TH SarabunPSK" w:cs="TH SarabunPSK"/>
          <w:sz w:val="28"/>
        </w:rPr>
        <w:t xml:space="preserve"> 2 </w:t>
      </w:r>
      <w:r w:rsidRPr="00F434D7">
        <w:rPr>
          <w:rFonts w:ascii="TH SarabunPSK" w:eastAsia="AngsanaNew" w:hAnsi="TH SarabunPSK" w:cs="TH SarabunPSK"/>
          <w:sz w:val="28"/>
          <w:cs/>
        </w:rPr>
        <w:t>ขั้นตอน คือ ขั้นตอนแรกผู้วิจัยจะสร้างหรือพัฒนารูปแบบขึ้นมาก่อน เป็นรูปแบบตามสมมุติฐาน โดยการศึกษาค้นคว้าทฤษฎี แนวคิด รูปแบบ และผลการศึกษาวิจัยที่เกี่ยวข้อง วิเคราะห์สภาพ สถานการณ์ต่าง ๆ</w:t>
      </w:r>
      <w:r w:rsidR="00F434D7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ซึ่งจะช่วยให้สามารถกำหนดองค์ประกอบหรือตัวแปรภายในรูปแบบรวมทั้งลักษณะความสัมพันธ์ ขั้นตอนที่สองการทดสอบความเที่ยงตรงของรูปแบบ คือการนำรูปแบบที่ได้ไปทดลองใช้ในสถานการณ์จริงเพื่อทดสอบดูว่ามี</w:t>
      </w:r>
      <w:r w:rsidR="00F434D7">
        <w:rPr>
          <w:rFonts w:ascii="TH SarabunPSK" w:eastAsia="AngsanaNew" w:hAnsi="TH SarabunPSK" w:cs="TH SarabunPSK"/>
          <w:sz w:val="28"/>
          <w:cs/>
        </w:rPr>
        <w:br/>
      </w:r>
      <w:r w:rsidRPr="00F434D7">
        <w:rPr>
          <w:rFonts w:ascii="TH SarabunPSK" w:eastAsia="AngsanaNew" w:hAnsi="TH SarabunPSK" w:cs="TH SarabunPSK"/>
          <w:sz w:val="28"/>
          <w:cs/>
        </w:rPr>
        <w:t>ความเหมาะสมและมีประสิทธิภาพตามที่มุ่งหวังไว้หรือไม่ ผู้วิจัยอาจปรับปรุงรูปแบบใหม่โดยตัดองค์ประกอบหรือตัวแปรที่มีความสำคัญน้อยออกจะทำให้ได้รูปแบบที่มีความเหมาะสมมากขึ้น สอดคล้องกับ</w:t>
      </w:r>
      <w:r w:rsidRPr="00F434D7">
        <w:rPr>
          <w:rFonts w:ascii="TH SarabunPSK" w:hAnsi="TH SarabunPSK" w:cs="TH SarabunPSK"/>
          <w:sz w:val="28"/>
          <w:cs/>
        </w:rPr>
        <w:t>งานวิจัยของ</w:t>
      </w:r>
      <w:r w:rsidRPr="00F434D7">
        <w:rPr>
          <w:rFonts w:ascii="TH SarabunPSK" w:eastAsia="AngsanaNew" w:hAnsi="TH SarabunPSK" w:cs="TH SarabunPSK"/>
          <w:sz w:val="28"/>
          <w:cs/>
        </w:rPr>
        <w:t>วิภาวดี ชีวะผลาบูรณ์ (2554 : 164-168) ได้ศึกษาเรื่องรูปแบบการบริหารงานวิชาการที่มีประสิทธิผลโรงเรียนเอกชนระดับประถมศึกษาเขตกรุงเทพมหานคร  การวิจัยนี้มีวัตถุประสงค์เพื่อศึกษาปัจจัยที่เกี่ยวข้องของผู้บริหารปัจจัยที่เกี่ยวข้องของครูและปัจจัยที่เกี่ยวข้องของผู้เรียนที่มีอิทธิพลต่อประสิทธิผลการบริหารวิชาการและเพื่อสร้างโมเดลเชิงสาเหตุแบบพหุระดับของปัจจัยที่มีอิทธิพลต่อประสิทธิผล การบริหารวิชาการในโรงเรียนเอกชนระดับประถมศึกษาเขตกรุงเทพมหานคร กลุ่มตัวอย่างที่ใช้ในการวิจัยครั้งนี้คือผู้บริหารโรงเรียน จำนวน 402 คนครูที่สอนระดับประถมศึกษาปีที่ 6 จำนวน 402 คน และผู้เรียนชั้นประถมศึกษาปีที่ 6</w:t>
      </w:r>
      <w:r w:rsidR="005F565E" w:rsidRPr="00F434D7">
        <w:rPr>
          <w:rFonts w:ascii="TH SarabunPSK" w:eastAsia="AngsanaNew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จำนวน 402 คนในโรงเรียนเอกชนระดับประถมศึกษา</w:t>
      </w:r>
      <w:r w:rsidR="005F565E" w:rsidRPr="00F434D7">
        <w:rPr>
          <w:rFonts w:ascii="TH SarabunPSK" w:eastAsia="AngsanaNew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กรุงเทพมหานครซึ่งได้มาจากการสุ่มแบบชั้นภูมิเครื่องมือสำหรับการวิจัยเป็นแบบสอบถามจำนวน 3 ชุด ได้แก่ แบบสอบถามสำหรับผู้บริหารแบบสอบถามสำหรับครูและแบบสอบถามผู้เรียน วิเคราะห์ข้อมูลด้วยสถิติ เชิงบรรยาย วิเคราะห์สหสัมพันธ์แบบเพียร์สัน  วิเคราะห์โมเดลสมการโครงสร้างและวิเคราะห์พหุระดับด้วยโปรแกรมสำเร็จรูปผลการวิจัยพบว่า ปัจจัยที่เกี่ยวข้องของผู้บริหารระดับผู้บริหารพบว่า ประสิทธิผลของการบริหารวิชาการได้รับอิทธิพลจากนโยบายด้านวิชาการ ภาวะผู้นำชั้นยอด การสนับสนุนทางสังคมและพฤติกรรมการบริหารวิชาการ สอดคล้องกับงานวิจัยของ จีระพง</w:t>
      </w:r>
      <w:proofErr w:type="spellStart"/>
      <w:r w:rsidRPr="00F434D7">
        <w:rPr>
          <w:rFonts w:ascii="TH SarabunPSK" w:eastAsia="AngsanaNew" w:hAnsi="TH SarabunPSK" w:cs="TH SarabunPSK"/>
          <w:sz w:val="28"/>
          <w:cs/>
        </w:rPr>
        <w:t>ษ์</w:t>
      </w:r>
      <w:proofErr w:type="spellEnd"/>
      <w:r w:rsidRPr="00F434D7">
        <w:rPr>
          <w:rFonts w:ascii="TH SarabunPSK" w:eastAsia="AngsanaNew" w:hAnsi="TH SarabunPSK" w:cs="TH SarabunPSK"/>
          <w:sz w:val="28"/>
          <w:cs/>
        </w:rPr>
        <w:t xml:space="preserve"> หอมสุวรรณ (</w:t>
      </w:r>
      <w:r w:rsidRPr="00F434D7">
        <w:rPr>
          <w:rFonts w:ascii="TH SarabunPSK" w:eastAsia="AngsanaNew" w:hAnsi="TH SarabunPSK" w:cs="TH SarabunPSK"/>
          <w:sz w:val="28"/>
        </w:rPr>
        <w:t xml:space="preserve">2556 :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บทคัดย่อ) ได้ศึกษาการพัฒนารูปแบบการบริหารแบบมีส่วนร่วมในสถานศึกษาสังกัดสำนักงานคณะกรรมการการอาชีวศึกษาผลการวิจัยพบว่า รูปแบบการบริหารแบบมีส่วนร่วมในสถานศึกษาสังกัดสำนักงานคณะกรรมการการอาชีวศึกษาที่สร้างขึ้นประกอบด้วย </w:t>
      </w:r>
      <w:r w:rsidRPr="00F434D7">
        <w:rPr>
          <w:rFonts w:ascii="TH SarabunPSK" w:eastAsia="AngsanaNew" w:hAnsi="TH SarabunPSK" w:cs="TH SarabunPSK"/>
          <w:sz w:val="28"/>
        </w:rPr>
        <w:t xml:space="preserve">4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องค์ประกอบได้แก่ </w:t>
      </w:r>
      <w:r w:rsidRPr="00F434D7">
        <w:rPr>
          <w:rFonts w:ascii="TH SarabunPSK" w:eastAsia="AngsanaNew" w:hAnsi="TH SarabunPSK" w:cs="TH SarabunPSK"/>
          <w:sz w:val="28"/>
        </w:rPr>
        <w:t xml:space="preserve">1)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หลักการบริหารแบบมีส่วนร่วม </w:t>
      </w:r>
      <w:r w:rsidRPr="00F434D7">
        <w:rPr>
          <w:rFonts w:ascii="TH SarabunPSK" w:eastAsia="AngsanaNew" w:hAnsi="TH SarabunPSK" w:cs="TH SarabunPSK"/>
          <w:sz w:val="28"/>
        </w:rPr>
        <w:t xml:space="preserve">2)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คณะกรรมการบริหารแบบมีส่วนร่วม </w:t>
      </w:r>
      <w:r w:rsidRPr="00F434D7">
        <w:rPr>
          <w:rFonts w:ascii="TH SarabunPSK" w:eastAsia="AngsanaNew" w:hAnsi="TH SarabunPSK" w:cs="TH SarabunPSK"/>
          <w:sz w:val="28"/>
        </w:rPr>
        <w:t xml:space="preserve">3) </w:t>
      </w:r>
      <w:r w:rsidRPr="00F434D7">
        <w:rPr>
          <w:rFonts w:ascii="TH SarabunPSK" w:eastAsia="AngsanaNew" w:hAnsi="TH SarabunPSK" w:cs="TH SarabunPSK"/>
          <w:sz w:val="28"/>
          <w:cs/>
        </w:rPr>
        <w:t>ขอบข่ายงานการบริหารแบบมีส่วนร่วมและ</w:t>
      </w:r>
      <w:r w:rsidRPr="00F434D7">
        <w:rPr>
          <w:rFonts w:ascii="TH SarabunPSK" w:eastAsia="AngsanaNew" w:hAnsi="TH SarabunPSK" w:cs="TH SarabunPSK"/>
          <w:sz w:val="28"/>
        </w:rPr>
        <w:t xml:space="preserve">4) 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ระบวนการบริหารแบบมีส่วนร่วมโดยผู้ทรงคุณวุฒิมีความเห็นว่ารูปแบบการบริหารแบบมีส่วนร่วมในสถานศึกษาสังกัดสำนักงานคณะกรรมการการอาชีวศึกษามีความเหมาะสมและคณะกรรมการบริหารสถานศึกษามีความเห็นว่าการนำรูปแบบการบริหารแบบมีส่วนร่วมในสถานศึกษาสังกัดสำนักงานคณะกรรมการการอาชีวศึกษาไปใช้มีความเป็นไปได้อยู่ในระดับมากที่สุด และสอดคล้องกับงานวิจัยของ </w:t>
      </w:r>
      <w:r w:rsidR="00F434D7">
        <w:rPr>
          <w:rFonts w:ascii="TH SarabunPSK" w:eastAsia="AngsanaNew" w:hAnsi="TH SarabunPSK" w:cs="TH SarabunPSK"/>
          <w:sz w:val="28"/>
          <w:cs/>
        </w:rPr>
        <w:br/>
      </w:r>
      <w:r w:rsidRPr="00F434D7">
        <w:rPr>
          <w:rFonts w:ascii="TH SarabunPSK" w:eastAsia="AngsanaNew" w:hAnsi="TH SarabunPSK" w:cs="TH SarabunPSK"/>
          <w:sz w:val="28"/>
          <w:cs/>
        </w:rPr>
        <w:t>อาจินต์ จรูญผล (</w:t>
      </w:r>
      <w:r w:rsidRPr="00F434D7">
        <w:rPr>
          <w:rFonts w:ascii="TH SarabunPSK" w:eastAsia="AngsanaNew" w:hAnsi="TH SarabunPSK" w:cs="TH SarabunPSK"/>
          <w:sz w:val="28"/>
        </w:rPr>
        <w:t xml:space="preserve">2556 : 139–142) </w:t>
      </w:r>
      <w:r w:rsidRPr="00F434D7">
        <w:rPr>
          <w:rFonts w:ascii="TH SarabunPSK" w:eastAsia="AngsanaNew" w:hAnsi="TH SarabunPSK" w:cs="TH SarabunPSK"/>
          <w:sz w:val="28"/>
          <w:cs/>
        </w:rPr>
        <w:t>ได้ศึกษาเรื่องการพัฒนารูปแบบ การบริหารงานวิชาการที่มีประสิทธิภาพของโรงเรียนสังกัดสำนักงานคณะกรรมการขั้นพื้นฐานการวิจัยนี้ มีวัตถุประสงค์เพื่อพัฒนารูปแบบการบริหารวิชาการที่มีประสิทธิผลของ</w:t>
      </w:r>
      <w:r w:rsidRPr="00F434D7">
        <w:rPr>
          <w:rFonts w:ascii="TH SarabunPSK" w:eastAsia="AngsanaNew" w:hAnsi="TH SarabunPSK" w:cs="TH SarabunPSK"/>
          <w:sz w:val="28"/>
          <w:cs/>
        </w:rPr>
        <w:lastRenderedPageBreak/>
        <w:t xml:space="preserve">โรงเรียนมัธยมศึกษาสังกัดสำนักงานคณะกรรมการขั้นพื้นฐานโดยกลุ่มตัวอย่าง ได้แก่ ครูจำนวน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12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 ผู้เชี่ยวชาญจำนวน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20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คนผู้อำนวยการโรงเรียนและรองผู้อำนวยการโรงเรียนฝ่ายวิชาการ 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400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 โดยใช้การวิเคราะห์เนื้อหาเทคนิคเดลฟายและสถิติการวิเคราะห์องค์ประกอบยืนยัน ผลการวิจัยพบว่า รูปแบบการบริหารวิชาการที่มีประสิทธิผลของโรงเรียนมัธยมศึกษาสังกัดสำนักงานคณะกรรมการขั้นพื้นฐานประกอบด้วย </w:t>
      </w:r>
      <w:r w:rsidRPr="00F434D7">
        <w:rPr>
          <w:rFonts w:ascii="TH SarabunPSK" w:eastAsia="AngsanaNew" w:hAnsi="TH SarabunPSK" w:cs="TH SarabunPSK"/>
          <w:sz w:val="28"/>
        </w:rPr>
        <w:t xml:space="preserve">7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องค์ประกอบหลักได้แก่ </w:t>
      </w:r>
      <w:r w:rsidRPr="00F434D7">
        <w:rPr>
          <w:rFonts w:ascii="TH SarabunPSK" w:eastAsia="AngsanaNew" w:hAnsi="TH SarabunPSK" w:cs="TH SarabunPSK"/>
          <w:sz w:val="28"/>
        </w:rPr>
        <w:t xml:space="preserve">1)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การนำองค์การทางวิชาการ </w:t>
      </w:r>
      <w:r w:rsidRPr="00F434D7">
        <w:rPr>
          <w:rFonts w:ascii="TH SarabunPSK" w:eastAsia="AngsanaNew" w:hAnsi="TH SarabunPSK" w:cs="TH SarabunPSK"/>
          <w:sz w:val="28"/>
        </w:rPr>
        <w:t xml:space="preserve">2)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การวางแผนการบริหารงานวิชาการเชิงกล </w:t>
      </w:r>
      <w:r w:rsidRPr="00F434D7">
        <w:rPr>
          <w:rFonts w:ascii="TH SarabunPSK" w:eastAsia="AngsanaNew" w:hAnsi="TH SarabunPSK" w:cs="TH SarabunPSK"/>
          <w:sz w:val="28"/>
        </w:rPr>
        <w:t xml:space="preserve">3)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การมุ่งเน้นผู้เรียน </w:t>
      </w:r>
      <w:r w:rsidRPr="00F434D7">
        <w:rPr>
          <w:rFonts w:ascii="TH SarabunPSK" w:eastAsia="AngsanaNew" w:hAnsi="TH SarabunPSK" w:cs="TH SarabunPSK"/>
          <w:sz w:val="28"/>
        </w:rPr>
        <w:t xml:space="preserve">4)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การวัด การวิเคราะห์ และการจัดการเรียนรู้ด้านวิชาการ </w:t>
      </w:r>
      <w:r w:rsidRPr="00F434D7">
        <w:rPr>
          <w:rFonts w:ascii="TH SarabunPSK" w:eastAsia="AngsanaNew" w:hAnsi="TH SarabunPSK" w:cs="TH SarabunPSK"/>
          <w:sz w:val="28"/>
        </w:rPr>
        <w:t xml:space="preserve">5)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การมุ่งเน้นบุคลากร </w:t>
      </w:r>
      <w:r w:rsidRPr="00F434D7">
        <w:rPr>
          <w:rFonts w:ascii="TH SarabunPSK" w:eastAsia="AngsanaNew" w:hAnsi="TH SarabunPSK" w:cs="TH SarabunPSK"/>
          <w:sz w:val="28"/>
        </w:rPr>
        <w:t xml:space="preserve">6) </w:t>
      </w:r>
      <w:r w:rsidRPr="00F434D7">
        <w:rPr>
          <w:rFonts w:ascii="TH SarabunPSK" w:eastAsia="AngsanaNew" w:hAnsi="TH SarabunPSK" w:cs="TH SarabunPSK"/>
          <w:sz w:val="28"/>
          <w:cs/>
        </w:rPr>
        <w:t>ระบบและระบบจัดกระบวนการบริหารวิชาการ และ</w:t>
      </w:r>
      <w:r w:rsidRPr="00F434D7">
        <w:rPr>
          <w:rFonts w:ascii="TH SarabunPSK" w:eastAsia="AngsanaNew" w:hAnsi="TH SarabunPSK" w:cs="TH SarabunPSK"/>
          <w:sz w:val="28"/>
        </w:rPr>
        <w:t xml:space="preserve">7) </w:t>
      </w:r>
      <w:r w:rsidRPr="00F434D7">
        <w:rPr>
          <w:rFonts w:ascii="TH SarabunPSK" w:eastAsia="AngsanaNew" w:hAnsi="TH SarabunPSK" w:cs="TH SarabunPSK"/>
          <w:sz w:val="28"/>
          <w:cs/>
        </w:rPr>
        <w:t>การมุ่งเน้นผลลัพธ์การดำเนินงานวิชาการที่ทำให้การบริหารงานวิชาการมีประสิทธิภาพโดยผลการตรวจสอบรูปแบบด้วยการวิเคราะห์องค์ประกอบเชิงยืนยันมีความสอดคล้องกับข้อมูลเชิงประจักษ์</w:t>
      </w:r>
    </w:p>
    <w:p w14:paraId="5F8D0ACE" w14:textId="670A0B58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eastAsia="AngsanaNew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</w:rPr>
        <w:t xml:space="preserve">  </w:t>
      </w: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 xml:space="preserve">3. </w:t>
      </w:r>
      <w:r w:rsidRPr="00F434D7">
        <w:rPr>
          <w:rFonts w:ascii="TH SarabunPSK" w:hAnsi="TH SarabunPSK" w:cs="TH SarabunPSK"/>
          <w:sz w:val="28"/>
          <w:cs/>
        </w:rPr>
        <w:tab/>
        <w:t>การทดลองใช้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eastAsia="AngsanaNew-Bold" w:hAnsi="TH SarabunPSK" w:cs="TH SarabunPSK"/>
          <w:sz w:val="28"/>
          <w:cs/>
        </w:rPr>
        <w:t>นักเรียนที่เป็นกลุ่มประชากร</w:t>
      </w:r>
      <w:r w:rsidRPr="00F434D7">
        <w:rPr>
          <w:rFonts w:ascii="TH SarabunPSK" w:eastAsia="AngsanaNew-Bold" w:hAnsi="TH SarabunPSK" w:cs="TH SarabunPSK"/>
          <w:sz w:val="28"/>
        </w:rPr>
        <w:t>/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กลุ่มเป้าหมายได้คะแนนความสามารถด้านคณิตศาสตร์และภาษาไทย โดยรวมเท่ากับ </w:t>
      </w:r>
      <w:r w:rsidRPr="00F434D7">
        <w:rPr>
          <w:rFonts w:ascii="TH SarabunPSK" w:eastAsia="AngsanaNew-Bold" w:hAnsi="TH SarabunPSK" w:cs="TH SarabunPSK"/>
          <w:sz w:val="28"/>
        </w:rPr>
        <w:t xml:space="preserve">168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คะแนนจากคะแนนเต็ม </w:t>
      </w:r>
      <w:r w:rsidRPr="00F434D7">
        <w:rPr>
          <w:rFonts w:ascii="TH SarabunPSK" w:eastAsia="AngsanaNew-Bold" w:hAnsi="TH SarabunPSK" w:cs="TH SarabunPSK"/>
          <w:sz w:val="28"/>
        </w:rPr>
        <w:t xml:space="preserve">200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คะแนน คิดเป็นร้อยละ </w:t>
      </w:r>
      <w:r w:rsidRPr="00F434D7">
        <w:rPr>
          <w:rFonts w:ascii="TH SarabunPSK" w:eastAsia="AngsanaNew-Bold" w:hAnsi="TH SarabunPSK" w:cs="TH SarabunPSK"/>
          <w:sz w:val="28"/>
        </w:rPr>
        <w:t>84.00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  <w:cs/>
        </w:rPr>
        <w:t>พฤติกรรมในการเรียนของนักเรียนที่มีความต้องการพิเศษโดยรวมมีระดับการปฏิบัติอยู่ในระดับมาก (</w:t>
      </w:r>
      <w:r w:rsidRPr="00F434D7">
        <w:rPr>
          <w:rFonts w:ascii="TH SarabunPSK" w:hAnsi="TH SarabunPSK" w:cs="TH SarabunPSK"/>
          <w:sz w:val="28"/>
        </w:rPr>
        <w:sym w:font="Symbol" w:char="F06D"/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</w:rPr>
        <w:t>= 4.46,</w:t>
      </w:r>
      <w:r w:rsidRPr="00F434D7">
        <w:rPr>
          <w:rFonts w:ascii="TH SarabunPSK" w:hAnsi="TH SarabunPSK" w:cs="TH SarabunPSK"/>
          <w:sz w:val="28"/>
        </w:rPr>
        <w:sym w:font="Symbol" w:char="F073"/>
      </w:r>
      <w:r w:rsidRPr="00F434D7">
        <w:rPr>
          <w:rFonts w:ascii="TH SarabunPSK" w:eastAsia="AngsanaNew-Bold" w:hAnsi="TH SarabunPSK" w:cs="TH SarabunPSK"/>
          <w:sz w:val="28"/>
        </w:rPr>
        <w:t xml:space="preserve"> = 0.48) </w:t>
      </w:r>
      <w:r w:rsidRPr="00F434D7">
        <w:rPr>
          <w:rFonts w:ascii="TH SarabunPSK" w:eastAsia="AngsanaNew-Bold" w:hAnsi="TH SarabunPSK" w:cs="TH SarabunPSK"/>
          <w:sz w:val="28"/>
          <w:cs/>
        </w:rPr>
        <w:t xml:space="preserve">เมื่อพิจารณาเป็นรายข้อ ข้อที่มีค่าเฉลี่ยสูงสุด </w:t>
      </w:r>
      <w:r w:rsidRPr="00F434D7">
        <w:rPr>
          <w:rFonts w:ascii="TH SarabunPSK" w:eastAsia="AngsanaNew-Bold" w:hAnsi="TH SarabunPSK" w:cs="TH SarabunPSK"/>
          <w:sz w:val="28"/>
        </w:rPr>
        <w:t xml:space="preserve">3 </w:t>
      </w:r>
      <w:r w:rsidRPr="00F434D7">
        <w:rPr>
          <w:rFonts w:ascii="TH SarabunPSK" w:eastAsia="AngsanaNew-Bold" w:hAnsi="TH SarabunPSK" w:cs="TH SarabunPSK"/>
          <w:sz w:val="28"/>
          <w:cs/>
        </w:rPr>
        <w:t>อันดับ ได้แก่ ความสนใจในกิจกรรม รองลงมา</w:t>
      </w:r>
      <w:r w:rsidR="005F565E" w:rsidRPr="00F434D7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  <w:cs/>
        </w:rPr>
        <w:t>คือ</w:t>
      </w:r>
      <w:r w:rsidR="005F565E" w:rsidRPr="00F434D7">
        <w:rPr>
          <w:rFonts w:ascii="TH SarabunPSK" w:eastAsia="AngsanaNew-Bold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-Bold" w:hAnsi="TH SarabunPSK" w:cs="TH SarabunPSK"/>
          <w:sz w:val="28"/>
          <w:cs/>
        </w:rPr>
        <w:t>การทำกิจกรรมร่วมกับเพื่อนในชั้นเรียน และการตรงต่อเวลา ตามลำดับ</w:t>
      </w:r>
      <w:r w:rsidRPr="00F434D7">
        <w:rPr>
          <w:rFonts w:ascii="TH SarabunPSK" w:hAnsi="TH SarabunPSK" w:cs="TH SarabunPSK"/>
          <w:sz w:val="28"/>
          <w:cs/>
        </w:rPr>
        <w:t xml:space="preserve"> ทั้งนี้อาจเป็นเพราะว่ารูปแบบการจัดการเรียนรู้ได้สร้างและพัฒนาขึ้นตามแนวคิด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 xml:space="preserve">ทฤษฎีวรรณกรรมและงานวิจัยที่เกี่ยวข้องกับการพัฒนารูปแบบดังที่ โทนี วากเนอร์ </w:t>
      </w:r>
      <w:r w:rsidRPr="00F434D7">
        <w:rPr>
          <w:rFonts w:ascii="TH SarabunPSK" w:hAnsi="TH SarabunPSK" w:cs="TH SarabunPSK"/>
          <w:sz w:val="28"/>
        </w:rPr>
        <w:t xml:space="preserve">(Tony Wagner. </w:t>
      </w:r>
      <w:r w:rsidRPr="00F434D7">
        <w:rPr>
          <w:rFonts w:ascii="TH SarabunPSK" w:hAnsi="TH SarabunPSK" w:cs="TH SarabunPSK"/>
          <w:sz w:val="28"/>
          <w:cs/>
        </w:rPr>
        <w:t xml:space="preserve">2008 </w:t>
      </w:r>
      <w:r w:rsidRPr="00F434D7">
        <w:rPr>
          <w:rFonts w:ascii="TH SarabunPSK" w:hAnsi="TH SarabunPSK" w:cs="TH SarabunPSK"/>
          <w:sz w:val="28"/>
        </w:rPr>
        <w:t xml:space="preserve">: </w:t>
      </w:r>
      <w:r w:rsidRPr="00F434D7">
        <w:rPr>
          <w:rFonts w:ascii="TH SarabunPSK" w:hAnsi="TH SarabunPSK" w:cs="TH SarabunPSK"/>
          <w:sz w:val="28"/>
          <w:cs/>
        </w:rPr>
        <w:t>20</w:t>
      </w:r>
      <w:r w:rsidRPr="00F434D7">
        <w:rPr>
          <w:rFonts w:ascii="TH SarabunPSK" w:hAnsi="TH SarabunPSK" w:cs="TH SarabunPSK"/>
          <w:sz w:val="28"/>
        </w:rPr>
        <w:t>–</w:t>
      </w:r>
      <w:r w:rsidRPr="00F434D7">
        <w:rPr>
          <w:rFonts w:ascii="TH SarabunPSK" w:hAnsi="TH SarabunPSK" w:cs="TH SarabunPSK"/>
          <w:sz w:val="28"/>
          <w:cs/>
        </w:rPr>
        <w:t>24 อ้างถึงใน</w:t>
      </w:r>
      <w:r w:rsidR="001F513D">
        <w:rPr>
          <w:rFonts w:ascii="TH SarabunPSK" w:hAnsi="TH SarabunPSK" w:cs="TH SarabunPSK" w:hint="cs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มนต์ชัย พงศกร</w:t>
      </w:r>
      <w:r w:rsidR="009F1125">
        <w:rPr>
          <w:rFonts w:ascii="TH SarabunPSK" w:hAnsi="TH SarabunPSK" w:cs="TH SarabunPSK"/>
          <w:sz w:val="28"/>
          <w:cs/>
        </w:rPr>
        <w:br/>
      </w:r>
      <w:r w:rsidRPr="00F434D7">
        <w:rPr>
          <w:rFonts w:ascii="TH SarabunPSK" w:hAnsi="TH SarabunPSK" w:cs="TH SarabunPSK"/>
          <w:sz w:val="28"/>
          <w:cs/>
        </w:rPr>
        <w:t>นฤวงษ์</w:t>
      </w:r>
      <w:r w:rsidRPr="00F434D7">
        <w:rPr>
          <w:rFonts w:ascii="TH SarabunPSK" w:hAnsi="TH SarabunPSK" w:cs="TH SarabunPSK"/>
          <w:sz w:val="28"/>
        </w:rPr>
        <w:t>.</w:t>
      </w:r>
      <w:r w:rsidRPr="00F434D7">
        <w:rPr>
          <w:rFonts w:ascii="TH SarabunPSK" w:hAnsi="TH SarabunPSK" w:cs="TH SarabunPSK"/>
          <w:sz w:val="28"/>
          <w:cs/>
        </w:rPr>
        <w:t xml:space="preserve"> 2552 </w:t>
      </w:r>
      <w:r w:rsidRPr="00F434D7">
        <w:rPr>
          <w:rFonts w:ascii="TH SarabunPSK" w:hAnsi="TH SarabunPSK" w:cs="TH SarabunPSK"/>
          <w:sz w:val="28"/>
        </w:rPr>
        <w:t>:</w:t>
      </w:r>
      <w:r w:rsidRPr="00F434D7">
        <w:rPr>
          <w:rFonts w:ascii="TH SarabunPSK" w:hAnsi="TH SarabunPSK" w:cs="TH SarabunPSK"/>
          <w:sz w:val="28"/>
          <w:cs/>
        </w:rPr>
        <w:t xml:space="preserve"> 6-7) กล่าวว่า</w:t>
      </w:r>
      <w:r w:rsidR="005F565E"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การที่นักเรียนนักศึกษามีผลสัมฤทธิ์ที่อยู่ในเกณฑ์ค่อนข้างต่ำและขาดทักษะการคิดเป็น ทำเป็น และแก้ไขปัญหาได้นั้นควรมีการพัฒนาทักษะการติดต่อสื่อสารที่ดี ทักษะการปฏิบัติงาน และทักษะการแก้ปัญหาให้มีวิธีการเรียนรู้ที่หลากหลายสามารถเรียนรู้ได้ตลอดชีวิตโดยกระตุ้นส่งเสริมและพัฒนาให้ผู้เรียนมีวิธีการเรียนรู้เพื่อสร้างความรู้ได้อย่างต่อเนื่องจัดโอกาสและกิจกรรมที่หลากหลายเพื่อผู้เรียนสามารถพัฒนาตนเองได้ตลอดชีวิต มีประสิทธิภาพในการทำงานและดำรงชีวิตที่มีคุณภาพในสังคมที่มีการเปลี่ยนแปลง ดังที่</w:t>
      </w:r>
      <w:r w:rsidR="009F1125">
        <w:rPr>
          <w:rFonts w:ascii="TH SarabunPSK" w:hAnsi="TH SarabunPSK" w:cs="TH SarabunPSK" w:hint="cs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F434D7">
        <w:rPr>
          <w:rFonts w:ascii="TH SarabunPSK" w:hAnsi="TH SarabunPSK" w:cs="TH SarabunPSK"/>
          <w:sz w:val="28"/>
        </w:rPr>
        <w:t xml:space="preserve"> (255</w:t>
      </w:r>
      <w:r w:rsidR="009F1125">
        <w:rPr>
          <w:rFonts w:ascii="TH SarabunPSK" w:hAnsi="TH SarabunPSK" w:cs="TH SarabunPSK"/>
          <w:sz w:val="28"/>
        </w:rPr>
        <w:t>8</w:t>
      </w:r>
      <w:r w:rsidRPr="00F434D7">
        <w:rPr>
          <w:rFonts w:ascii="TH SarabunPSK" w:hAnsi="TH SarabunPSK" w:cs="TH SarabunPSK"/>
          <w:sz w:val="28"/>
        </w:rPr>
        <w:t xml:space="preserve"> : 14) </w:t>
      </w:r>
      <w:r w:rsidRPr="00F434D7">
        <w:rPr>
          <w:rFonts w:ascii="TH SarabunPSK" w:hAnsi="TH SarabunPSK" w:cs="TH SarabunPSK"/>
          <w:sz w:val="28"/>
          <w:cs/>
        </w:rPr>
        <w:t>สรุปว่าโรงเรียนมีส่วนสำคัญอย่างยิ่งในการพัฒนาคุณภาพของคน ซึ่งจะส่งผลต่อความเข้มแข็งของสังคมและประเทศชาติดังกล่าวแล้ว นอกจากนี้ผู้บริหารโรงเรียนมืออาชีพที่บริหารจัดการสถานศึกษาจนประสบผลสำเร็จและเป็นไปตามแนวทางที่พึงประสงค์ จำเป็นต้องใช้รูปแบบการบริหารและจัดการที่มีประสิทธิภาพและสอดคล้องกับบริบทของสถานศึกษามาใช้เป็นแนวทางในการบริหารและจัดการรูปแบบการบริหารจัดการศึกษามีหลายรูปแบบที่สำคัญ ได้แก่ การบริหารโดยใช้โรงเรียนเป็นฐาน</w:t>
      </w:r>
      <w:r w:rsidRPr="00F434D7">
        <w:rPr>
          <w:rFonts w:ascii="TH SarabunPSK" w:hAnsi="TH SarabunPSK" w:cs="TH SarabunPSK"/>
          <w:sz w:val="28"/>
        </w:rPr>
        <w:t xml:space="preserve"> (School-Based Management : SBM) </w:t>
      </w:r>
      <w:r w:rsidRPr="00F434D7">
        <w:rPr>
          <w:rFonts w:ascii="TH SarabunPSK" w:hAnsi="TH SarabunPSK" w:cs="TH SarabunPSK"/>
          <w:sz w:val="28"/>
          <w:cs/>
        </w:rPr>
        <w:t>การบริหารแบบบูรณาการ</w:t>
      </w:r>
      <w:r w:rsidRPr="00F434D7">
        <w:rPr>
          <w:rFonts w:ascii="TH SarabunPSK" w:hAnsi="TH SarabunPSK" w:cs="TH SarabunPSK"/>
          <w:sz w:val="28"/>
        </w:rPr>
        <w:t xml:space="preserve"> (Chief Executive Officer : CEO) </w:t>
      </w:r>
      <w:r w:rsidRPr="00F434D7">
        <w:rPr>
          <w:rFonts w:ascii="TH SarabunPSK" w:hAnsi="TH SarabunPSK" w:cs="TH SarabunPSK"/>
          <w:sz w:val="28"/>
          <w:cs/>
        </w:rPr>
        <w:t>การบริหารแบบมีส่วนร่วมและการบริหารคุณภาพทั้งองค์กร</w:t>
      </w:r>
      <w:r w:rsidRPr="00F434D7">
        <w:rPr>
          <w:rFonts w:ascii="TH SarabunPSK" w:hAnsi="TH SarabunPSK" w:cs="TH SarabunPSK"/>
          <w:sz w:val="28"/>
        </w:rPr>
        <w:t xml:space="preserve"> (Total Quality Management : TQM)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สอดคล้องกับงานวิจัยของ สุจิตรพรสีฟั่น (2550 </w:t>
      </w:r>
      <w:r w:rsidRPr="00F434D7">
        <w:rPr>
          <w:rFonts w:ascii="TH SarabunPSK" w:eastAsia="AngsanaNew" w:hAnsi="TH SarabunPSK" w:cs="TH SarabunPSK"/>
          <w:sz w:val="28"/>
        </w:rPr>
        <w:t>: 87-88</w:t>
      </w:r>
      <w:r w:rsidRPr="00F434D7">
        <w:rPr>
          <w:rFonts w:ascii="TH SarabunPSK" w:eastAsia="AngsanaNew" w:hAnsi="TH SarabunPSK" w:cs="TH SarabunPSK"/>
          <w:sz w:val="28"/>
          <w:cs/>
        </w:rPr>
        <w:t>) การพัฒนาแบบการให้บริการในระยะเชื่อมต่อเฉพาะบุคล สำหรับเด็กที่มีความต้องการพิเศษจากระบบการให้บริการช่วยเหลือระยะแรกเริ่มเข้าสู่ระบบโรงเรียน พบว่า</w:t>
      </w:r>
      <w:r w:rsidR="005F565E" w:rsidRPr="00F434D7">
        <w:rPr>
          <w:rFonts w:ascii="TH SarabunPSK" w:eastAsia="AngsanaNew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  <w:cs/>
        </w:rPr>
        <w:t>1) ผู้ปกครองของเด็กที่มีความต้องการพิเศษในการศึกษาครั้งนี้มีสภาพปัญหาและความต้องการในระยะเชื่อมต่ออยู่ในระดับมากโดยปัญหาและความต้องการด้านบุคลากรมี คะแนนเฉลี่ยสูงกว่าด้านอื่นๆ และสูงสุดของผู้ปกครองในทุกกรณีศึกษา 2) เกณฑ์การรับเด็กที่มีความต้องการพิเศษของโรงเรียนในโครงการเรียนรวมของการศึกษาครั้งนี้มีเกณฑ์การรับที่แตกต่างกัน โดยพบว่าสภาพปัญหาและความต้องการในการรับเด็กที่มีความต้องการพิเศษของโรงเรียนอยู่ในระดับปานกลาง 3) แบบการให้บริการในระยะเชื่อมต่อเฉพาะบุคคล (</w:t>
      </w:r>
      <w:r w:rsidRPr="00F434D7">
        <w:rPr>
          <w:rFonts w:ascii="TH SarabunPSK" w:eastAsia="AngsanaNew" w:hAnsi="TH SarabunPSK" w:cs="TH SarabunPSK"/>
          <w:sz w:val="28"/>
        </w:rPr>
        <w:t xml:space="preserve">Individualized Transition Service Plan: ITSP) </w:t>
      </w:r>
      <w:r w:rsidRPr="00F434D7">
        <w:rPr>
          <w:rFonts w:ascii="TH SarabunPSK" w:eastAsia="AngsanaNew" w:hAnsi="TH SarabunPSK" w:cs="TH SarabunPSK"/>
          <w:sz w:val="28"/>
          <w:cs/>
        </w:rPr>
        <w:t>ประกอบด้วยผู้ที่เกี่ยวข้องคือเด็กที่มีความต้องการพิเศษ พ่อแม่/ผู้ปกครอง ผู้ให้บริการช่วยเหลือระยะแรกเริ่มผู้ให้บริการในระยะเชื่อมต่อและครูหรือผู้ที่เกี่ยวข้องจากระบบโรงเรียนดำเนินการตามกระบวนการ 3 ระยะ ซึ่งประกอบด้วย 8 ขั้นตอน โดยระยะที่ 1 ประกอบด้วยขั้นตอนการพบปะแนะนำตัวผู้ให้บริการ ขั้นตอนการชี้แจง ตารางกิจกรรมการให้บริการในระยะเชื่อมต่อ ขั้นตอนการศึกษาข้อมูลเบื้องต้นของโรงเรียน ที่เด็กจะเข้ารับการศึกษา ขั้นตอนการรวบรวมข้อมูลเกี่ยวกับเด็กและครอบครัวและขั้นตอน การวางแผนการให้บริการในระยะเชื่อมต่อร่วมกับผู้ปกครอง ระยะที่ 2 เป็นระยะเตรียมความ</w:t>
      </w:r>
      <w:r w:rsidRPr="00F434D7">
        <w:rPr>
          <w:rFonts w:ascii="TH SarabunPSK" w:eastAsia="AngsanaNew" w:hAnsi="TH SarabunPSK" w:cs="TH SarabunPSK"/>
          <w:sz w:val="28"/>
          <w:cs/>
        </w:rPr>
        <w:lastRenderedPageBreak/>
        <w:t>พร้อมและ ระยะที่ 3 ประกอบด้วยขั้นตอนการรายงานผลและการส่งต่อข้อมูลและขั้นตอนการติดตามประเมินผล 4) เด็กที่มีความต้องการพิเศษที่ได้รับการบริการในระยะเชื่อมต่อเฉพาะบุคคลจะมีพัฒนาการในสภาวะสมดุลสูงกว่าก่อนได้รับบริการ 5) เด็กที่มีความต้องการพิเศษมีความคงทนในเชิงบวกของพัฒนาการในสภาวะสมดุลภายหลังจากได้รับบริการในระยะเชื่อมต่อเฉพาะบุคคล 6) ผู้ปกครองของเด็กมีความพึงพอใจต่อพัฒนาการในสภาวะสมดุลของเด็กก่อนและหลังการให้บริการอยู่ในระดับปานกลาง และหลังการให้บริการมีความพึงพอใจสูงกว่าก่อนการให้บริการ</w:t>
      </w:r>
      <w:r w:rsidR="00E80836" w:rsidRPr="00F434D7">
        <w:rPr>
          <w:rFonts w:ascii="TH SarabunPSK" w:eastAsia="AngsanaNew" w:hAnsi="TH SarabunPSK" w:cs="TH SarabunPSK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sz w:val="28"/>
        </w:rPr>
        <w:t xml:space="preserve">7)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ผู้ปกครองของเด็กมีความคาดหวังต่อการให้บริการในระยะเชื่อมต่อทั้งก่อนและหลังการให้บริการมีความคาดหวังสูงกว่าก่อนการให้บริการ สอดคล้องกับงานวิจัยของศรีวรรณ เกียรติสุรนนท์ (2554 : 78) ได้ศึกษาการพัฒนารูปแบบการมีส่วนร่วมในการจัดการศึกษาขององค์กรเอกชน จังหวัดศรีสะเกษมีวัตถุประสงค์เพื่อพัฒนารูปแบบการมีส่วนร่วมในการจัดการศึกษาขององค์กรเอกชนจังหวัดศรีสะเกษ ผลการวิจัยได้รูปแบบการมีส่วนร่วมในการจัดการศึกษาขององค์กรเอกชนจังหวัดศรีสะเกษ ที่มีความสมบูรณ์ถูกต้องเหมาะสมปฏิบัติได้และสถานศึกษาได้รับประโยชน์ซึ่งประกอบด้วยคณะอนุกรรมการจากองค์กรเอกชนเข้าร่วมบริหารจัดการ ใน </w:t>
      </w:r>
      <w:r w:rsidRPr="00F434D7">
        <w:rPr>
          <w:rFonts w:ascii="TH SarabunPSK" w:eastAsia="AngsanaNew" w:hAnsi="TH SarabunPSK" w:cs="TH SarabunPSK"/>
          <w:sz w:val="28"/>
        </w:rPr>
        <w:t xml:space="preserve">6 </w:t>
      </w:r>
      <w:r w:rsidRPr="00F434D7">
        <w:rPr>
          <w:rFonts w:ascii="TH SarabunPSK" w:eastAsia="AngsanaNew" w:hAnsi="TH SarabunPSK" w:cs="TH SarabunPSK"/>
          <w:sz w:val="28"/>
          <w:cs/>
        </w:rPr>
        <w:t>ฝ่าย คือ วิชาการ งบประมาณ บริหารงานบุคคล บริหารงานทั่วไป ระดมเงินทุนเพื่อพัฒนาสถานศึกษาและประเมินประสิทธิภาพและประสิทธิผลการจัดการของสถานศึกษาโดยมีการร่วมกันกำหนดหน้าที่ของแต่ละฝ่ายไว้ด้วย สอดคล้องกับงานวิจัยของ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color w:val="000000"/>
          <w:sz w:val="28"/>
        </w:rPr>
        <w:t xml:space="preserve">Meegan (1986 : 1139-A) </w:t>
      </w:r>
      <w:r w:rsidRPr="00F434D7">
        <w:rPr>
          <w:rFonts w:ascii="TH SarabunPSK" w:hAnsi="TH SarabunPSK" w:cs="TH SarabunPSK"/>
          <w:color w:val="000000"/>
          <w:sz w:val="28"/>
          <w:cs/>
        </w:rPr>
        <w:t>ได้ทำการวิจัยการมีส่วนร่วมในการวางแผนและคุณภาพ ของโรงเรียนคาทอลิกในรัฐวิสคอนชินโดยมีวัตถุประสงค์เพื่อค้นคว้าเกี่ยวกับความสัมพันธ์ระหว่างการเพิ่มขั้นตอนของการมีส่วนร่วมในการวางแผนและแนวคิดของบุคลากรที่เกี่ยวกับคุณภาพโรงเรียน พบว่า การวางแผนคือหลักสูตรทั้งนี้ครูใหญ่ที่ทัศนะเกี่ยวกับ การเปลี่ยนแปลงคุณภาพของโรงเรียนในแง่บวกมากกว่าครูทั่วไป</w:t>
      </w:r>
      <w:r w:rsidRPr="00F434D7">
        <w:rPr>
          <w:rFonts w:ascii="TH SarabunPSK" w:eastAsia="AngsanaNew" w:hAnsi="TH SarabunPSK" w:cs="TH SarabunPSK"/>
          <w:sz w:val="28"/>
        </w:rPr>
        <w:t xml:space="preserve"> </w:t>
      </w:r>
    </w:p>
    <w:p w14:paraId="40E473ED" w14:textId="75C59B66" w:rsidR="00DB11AE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ab/>
      </w:r>
      <w:r w:rsidRPr="00F434D7">
        <w:rPr>
          <w:rFonts w:ascii="TH SarabunPSK" w:hAnsi="TH SarabunPSK" w:cs="TH SarabunPSK"/>
          <w:color w:val="000000"/>
          <w:sz w:val="28"/>
          <w:cs/>
        </w:rPr>
        <w:tab/>
      </w:r>
      <w:r w:rsidRPr="00F434D7">
        <w:rPr>
          <w:rFonts w:ascii="TH SarabunPSK" w:hAnsi="TH SarabunPSK" w:cs="TH SarabunPSK"/>
          <w:color w:val="000000"/>
          <w:sz w:val="28"/>
        </w:rPr>
        <w:t xml:space="preserve">4. </w:t>
      </w:r>
      <w:r w:rsidRPr="00F434D7">
        <w:rPr>
          <w:rFonts w:ascii="TH SarabunPSK" w:hAnsi="TH SarabunPSK" w:cs="TH SarabunPSK"/>
          <w:color w:val="000000"/>
          <w:sz w:val="28"/>
          <w:cs/>
        </w:rPr>
        <w:tab/>
        <w:t>ครูและผู้ปกครอง มีความพึงพอใจต่อ</w:t>
      </w:r>
      <w:r w:rsidR="005F565E" w:rsidRPr="00F434D7">
        <w:rPr>
          <w:rFonts w:ascii="TH SarabunPSK" w:hAnsi="TH SarabunPSK" w:cs="TH SarabunPSK"/>
          <w:sz w:val="28"/>
          <w:cs/>
        </w:rPr>
        <w:t xml:space="preserve">รูปแบบการบริหารสถานศึกษาแบบมีส่วนร่วมเพื่อพัฒนาทักษะการอ่าน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</w:t>
      </w:r>
      <w:r w:rsidRPr="00F434D7">
        <w:rPr>
          <w:rFonts w:ascii="TH SarabunPSK" w:hAnsi="TH SarabunPSK" w:cs="TH SarabunPSK"/>
          <w:color w:val="000000"/>
          <w:sz w:val="28"/>
          <w:cs/>
        </w:rPr>
        <w:t>โดยภาพรวมอยู่ในระดับมากที่สุด (</w:t>
      </w:r>
      <w:r w:rsidRPr="00F434D7">
        <w:rPr>
          <w:rFonts w:ascii="TH SarabunPSK" w:hAnsi="TH SarabunPSK" w:cs="TH SarabunPSK"/>
          <w:color w:val="000000"/>
          <w:sz w:val="28"/>
        </w:rPr>
        <w:sym w:font="Symbol" w:char="F06D"/>
      </w:r>
      <w:r w:rsidRPr="00F434D7">
        <w:rPr>
          <w:rFonts w:ascii="TH SarabunPSK" w:hAnsi="TH SarabunPSK" w:cs="TH SarabunPSK"/>
          <w:color w:val="000000"/>
          <w:sz w:val="28"/>
        </w:rPr>
        <w:t xml:space="preserve"> = 4.53, </w:t>
      </w:r>
      <w:r w:rsidRPr="00F434D7">
        <w:rPr>
          <w:rFonts w:ascii="TH SarabunPSK" w:hAnsi="TH SarabunPSK" w:cs="TH SarabunPSK"/>
          <w:color w:val="000000"/>
          <w:sz w:val="28"/>
        </w:rPr>
        <w:sym w:font="Symbol" w:char="F073"/>
      </w:r>
      <w:r w:rsidRPr="00F434D7">
        <w:rPr>
          <w:rFonts w:ascii="TH SarabunPSK" w:hAnsi="TH SarabunPSK" w:cs="TH SarabunPSK"/>
          <w:color w:val="000000"/>
          <w:sz w:val="28"/>
        </w:rPr>
        <w:t xml:space="preserve"> = 0.54) </w:t>
      </w:r>
      <w:r w:rsidRPr="00F434D7">
        <w:rPr>
          <w:rFonts w:ascii="TH SarabunPSK" w:hAnsi="TH SarabunPSK" w:cs="TH SarabunPSK"/>
          <w:color w:val="000000"/>
          <w:sz w:val="28"/>
          <w:cs/>
        </w:rPr>
        <w:t>ที่เป็นเช่นนี้อาจเนื่องมาจากรูปแบบที่ผู้วิจัยพัฒนาขึ้นสามารถพัฒนาความสามารถด้านคณิตศาสตร์และภาษาไทยของนักเรียนที่มีความต้องการพิเศษได้จริง และทำให้มีพฤติกรรมในการเรียนรู้เป็นที่น่าพอใจ สอดคล้องกับงานวิจัยของ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อาจินต์ จรูญผล (</w:t>
      </w:r>
      <w:r w:rsidRPr="00F434D7">
        <w:rPr>
          <w:rFonts w:ascii="TH SarabunPSK" w:eastAsia="AngsanaNew" w:hAnsi="TH SarabunPSK" w:cs="TH SarabunPSK"/>
          <w:color w:val="000000"/>
          <w:sz w:val="28"/>
        </w:rPr>
        <w:t xml:space="preserve">2556 : 139–142) 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>ได้ศึกษาเรื่องการพัฒนารูปแบบการ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บริหารงาน วิชาการที่มีประสิทธิภาพของโรงเรียนสังกัดสำนักงานคณะกรรมการขั้นพื้นฐานการวิจัยนี้ มีวัตถุประสงค์เพื่อพัฒนารูปแบบการบริหารวิชาการที่มีประสิทธิผลของโรงเรียนมัธยมศึกษาสังกัดสำนักงานคณะกรรมการขั้นพื้นฐานโดยกลุ่มตัวอย่าง ได้แก่ ครูจำนวน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12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 ผู้เชี่ยวชาญจำนวน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20 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คนผู้อำนวยการโรงเรียนและรองผู้อำนวยการโรงเรียนฝ่ายวิชาการ จำนวน </w:t>
      </w:r>
      <w:r w:rsidRPr="00F434D7">
        <w:rPr>
          <w:rFonts w:ascii="TH SarabunPSK" w:eastAsia="AngsanaNew" w:hAnsi="TH SarabunPSK" w:cs="TH SarabunPSK"/>
          <w:sz w:val="28"/>
        </w:rPr>
        <w:t xml:space="preserve">400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คน โดยใช้การวิเคราะห์เนื้อหาเทคนิคเดลฟายและสถิติการวิเคราะห์องค์ประกอบยืนยัน ผลการวิจัยพบว่า รูปแบบการบริหารวิชาการที่มีประสิทธิผลของโรงเรียนมัธยมศึกษา สังกัดสำนักงานคณะกรรมการขั้นพื้นฐานประกอบด้วย  </w:t>
      </w:r>
      <w:r w:rsidRPr="00F434D7">
        <w:rPr>
          <w:rFonts w:ascii="TH SarabunPSK" w:eastAsia="AngsanaNew" w:hAnsi="TH SarabunPSK" w:cs="TH SarabunPSK"/>
          <w:sz w:val="28"/>
        </w:rPr>
        <w:t xml:space="preserve">7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องค์ประกอบหลักได้แก่ </w:t>
      </w:r>
      <w:r w:rsidRPr="00F434D7">
        <w:rPr>
          <w:rFonts w:ascii="TH SarabunPSK" w:eastAsia="AngsanaNew" w:hAnsi="TH SarabunPSK" w:cs="TH SarabunPSK"/>
          <w:sz w:val="28"/>
        </w:rPr>
        <w:t xml:space="preserve">1)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การนำองค์การทางวิชาการ </w:t>
      </w:r>
      <w:r w:rsidRPr="00F434D7">
        <w:rPr>
          <w:rFonts w:ascii="TH SarabunPSK" w:eastAsia="AngsanaNew" w:hAnsi="TH SarabunPSK" w:cs="TH SarabunPSK"/>
          <w:sz w:val="28"/>
        </w:rPr>
        <w:t xml:space="preserve">2)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การวางแผนการบริหารงานวิชาการเชิงกล  </w:t>
      </w:r>
      <w:r w:rsidRPr="00F434D7">
        <w:rPr>
          <w:rFonts w:ascii="TH SarabunPSK" w:eastAsia="AngsanaNew" w:hAnsi="TH SarabunPSK" w:cs="TH SarabunPSK"/>
          <w:sz w:val="28"/>
        </w:rPr>
        <w:t xml:space="preserve">3)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การมุ่งเน้นผู้เรียน </w:t>
      </w:r>
      <w:r w:rsidRPr="00F434D7">
        <w:rPr>
          <w:rFonts w:ascii="TH SarabunPSK" w:eastAsia="AngsanaNew" w:hAnsi="TH SarabunPSK" w:cs="TH SarabunPSK"/>
          <w:sz w:val="28"/>
        </w:rPr>
        <w:t xml:space="preserve">4)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การวัด การวิเคราะห์ และการจัดการเรียนรู้ด้านวิชาการ </w:t>
      </w:r>
      <w:r w:rsidRPr="00F434D7">
        <w:rPr>
          <w:rFonts w:ascii="TH SarabunPSK" w:eastAsia="AngsanaNew" w:hAnsi="TH SarabunPSK" w:cs="TH SarabunPSK"/>
          <w:sz w:val="28"/>
        </w:rPr>
        <w:t xml:space="preserve">5) </w:t>
      </w:r>
      <w:r w:rsidRPr="00F434D7">
        <w:rPr>
          <w:rFonts w:ascii="TH SarabunPSK" w:eastAsia="AngsanaNew" w:hAnsi="TH SarabunPSK" w:cs="TH SarabunPSK"/>
          <w:sz w:val="28"/>
          <w:cs/>
        </w:rPr>
        <w:t xml:space="preserve">การมุ่งเน้นบุคลากร </w:t>
      </w:r>
      <w:r w:rsidRPr="00F434D7">
        <w:rPr>
          <w:rFonts w:ascii="TH SarabunPSK" w:eastAsia="AngsanaNew" w:hAnsi="TH SarabunPSK" w:cs="TH SarabunPSK"/>
          <w:sz w:val="28"/>
        </w:rPr>
        <w:t xml:space="preserve">6) </w:t>
      </w:r>
      <w:r w:rsidRPr="00F434D7">
        <w:rPr>
          <w:rFonts w:ascii="TH SarabunPSK" w:eastAsia="AngsanaNew" w:hAnsi="TH SarabunPSK" w:cs="TH SarabunPSK"/>
          <w:sz w:val="28"/>
          <w:cs/>
        </w:rPr>
        <w:t>ระบบและระบบจัดกระบวนการบริหารวิชาการ และ</w:t>
      </w:r>
      <w:r w:rsidR="005F565E" w:rsidRPr="00F434D7">
        <w:rPr>
          <w:rFonts w:ascii="TH SarabunPSK" w:eastAsia="AngsanaNew" w:hAnsi="TH SarabunPSK" w:cs="TH SarabunPSK"/>
          <w:sz w:val="28"/>
        </w:rPr>
        <w:t xml:space="preserve"> </w:t>
      </w:r>
      <w:r w:rsidR="00F434D7" w:rsidRPr="00F434D7">
        <w:rPr>
          <w:rFonts w:ascii="TH SarabunPSK" w:eastAsia="AngsanaNew" w:hAnsi="TH SarabunPSK" w:cs="TH SarabunPSK"/>
          <w:sz w:val="28"/>
        </w:rPr>
        <w:t>ve</w:t>
      </w:r>
      <w:r w:rsidRPr="00F434D7">
        <w:rPr>
          <w:rFonts w:ascii="TH SarabunPSK" w:eastAsia="AngsanaNew" w:hAnsi="TH SarabunPSK" w:cs="TH SarabunPSK"/>
          <w:sz w:val="28"/>
        </w:rPr>
        <w:t xml:space="preserve">7) </w:t>
      </w:r>
      <w:r w:rsidRPr="00F434D7">
        <w:rPr>
          <w:rFonts w:ascii="TH SarabunPSK" w:eastAsia="AngsanaNew" w:hAnsi="TH SarabunPSK" w:cs="TH SarabunPSK"/>
          <w:sz w:val="28"/>
          <w:cs/>
        </w:rPr>
        <w:t>การมุ่งเน้นผลลัพธ์การดำเนินงานวิชาการที่ทำให้การบริหารงานวิชาการมีประสิทธิภาพโดยผลการตรวจสอบรูปแบบด้วยการวิเคราะห์องค์ประกอบเชิงยืนยันมีความสอดคล้องกับข้อมูลเชิงประจักษ์ สอดคล้องกับงานวิจัยของ</w:t>
      </w:r>
      <w:r w:rsidRPr="00F434D7">
        <w:rPr>
          <w:rFonts w:ascii="TH SarabunPSK" w:eastAsia="AngsanaNew" w:hAnsi="TH SarabunPSK" w:cs="TH SarabunPSK"/>
          <w:color w:val="FF0000"/>
          <w:sz w:val="28"/>
        </w:rPr>
        <w:t xml:space="preserve"> </w:t>
      </w:r>
      <w:r w:rsidRPr="00F434D7">
        <w:rPr>
          <w:rFonts w:ascii="TH SarabunPSK" w:hAnsi="TH SarabunPSK" w:cs="TH SarabunPSK"/>
          <w:color w:val="000000"/>
          <w:sz w:val="28"/>
        </w:rPr>
        <w:t xml:space="preserve">Amenu – Tekaa (1992 : 62 - 80) </w:t>
      </w:r>
      <w:r w:rsidRPr="00F434D7">
        <w:rPr>
          <w:rFonts w:ascii="TH SarabunPSK" w:hAnsi="TH SarabunPSK" w:cs="TH SarabunPSK"/>
          <w:color w:val="000000"/>
          <w:sz w:val="28"/>
          <w:cs/>
        </w:rPr>
        <w:t>ได้ศึกษาทัศนะของชาวอินเดียในประเทศแคนาดา เกี่ยวกับการมีส่วนร่วมของประชาชนในการจัดการศึกษาพบว่า การจัดการศึกษาประสบความสำเร็จในชุมชนที่มีประชาชนมีส่วนร่วมในการพัฒนาหลักสูตรการจัดการศึกษาที่สามารถตอบสนองความต้องการของชุมชนและสอดคล้องกับวัฒนธรรมของชุมชนนั้นๆ เมื่อประชาชนมีส่วนร่วมอย่างเข้มแข็งการจัดการศึกษาจะประสบผลสำเร็จ</w:t>
      </w:r>
      <w:r w:rsidRPr="00F434D7">
        <w:rPr>
          <w:rFonts w:ascii="TH SarabunPSK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สอดคล้องกับงานวิจัยของ </w:t>
      </w:r>
      <w:r w:rsidRPr="00F434D7">
        <w:rPr>
          <w:rFonts w:ascii="TH SarabunPSK" w:hAnsi="TH SarabunPSK" w:cs="TH SarabunPSK"/>
          <w:color w:val="000000"/>
          <w:sz w:val="28"/>
        </w:rPr>
        <w:t xml:space="preserve">Huang (1996 : 324) </w:t>
      </w:r>
      <w:r w:rsidRPr="00F434D7">
        <w:rPr>
          <w:rFonts w:ascii="TH SarabunPSK" w:hAnsi="TH SarabunPSK" w:cs="TH SarabunPSK"/>
          <w:color w:val="000000"/>
          <w:sz w:val="28"/>
          <w:cs/>
        </w:rPr>
        <w:t>ได้ศึกษาความเข้าใจของผู้ปกครองต่อการเรียนรวมระดับ ประถมศึกษาโดยมีวัตถุประสงค์เพื่อสำรวจความเข้าใจ รวมทั้งความเชื่อและทัศนคติของ ผู้ปกครองในเรื่องการศึกษาแบบเรียนรวมในระดับอนุบาลและประถมของเด็ก ผลการวิจัยพบว่า มีความสัมพันธ์กันระหว่างความเชื่อและทัศนคติผู้ปกครองต่อการศึกษาแบบเรียนรวม โดยตัวบ่งชี้สำคัญที่มีผลต่อความเข้าใจของผู้ปกครอง คือ ข้อมูลเกี่ยวกับการเรียนรวมระดับการศึกษา</w:t>
      </w:r>
      <w:r w:rsidRPr="00F434D7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ของผู้ปกครอง ฐานะผู้ปกครองและระดับของความพิการของนักเรียนและจากผลการศึกษานี้ทำให้สามารถสรุปได้ว่าผู้ปกครองแสดงการยอมรับเกี่ยวกับการเรียนรวม ขณะที่กลวิธีในการจัดการศึกษาแบบเรียนรวมยังเป็นงานที่ท้าทายสำหรับผู้บริหารโรงเรียนและผู้สอนและสอดคล้องกับงานวิจัยของ </w:t>
      </w:r>
      <w:r w:rsidRPr="00F434D7">
        <w:rPr>
          <w:rFonts w:ascii="TH SarabunPSK" w:hAnsi="TH SarabunPSK" w:cs="TH SarabunPSK"/>
          <w:color w:val="000000"/>
          <w:sz w:val="28"/>
        </w:rPr>
        <w:t xml:space="preserve">Ridcout (1997 : 3348) </w:t>
      </w:r>
      <w:r w:rsidRPr="00F434D7">
        <w:rPr>
          <w:rFonts w:ascii="TH SarabunPSK" w:hAnsi="TH SarabunPSK" w:cs="TH SarabunPSK"/>
          <w:color w:val="000000"/>
          <w:sz w:val="28"/>
          <w:cs/>
        </w:rPr>
        <w:t>ได้ศึกษาความคิดเห็นเกี่ยวกับการบริหารแบบมีส่วนร่วมของโรงเรียน (</w:t>
      </w:r>
      <w:r w:rsidRPr="00F434D7">
        <w:rPr>
          <w:rFonts w:ascii="TH SarabunPSK" w:hAnsi="TH SarabunPSK" w:cs="TH SarabunPSK"/>
          <w:color w:val="000000"/>
          <w:sz w:val="28"/>
        </w:rPr>
        <w:t xml:space="preserve">School Based Management) </w:t>
      </w:r>
      <w:r w:rsidRPr="00F434D7">
        <w:rPr>
          <w:rFonts w:ascii="TH SarabunPSK" w:hAnsi="TH SarabunPSK" w:cs="TH SarabunPSK"/>
          <w:color w:val="000000"/>
          <w:sz w:val="28"/>
          <w:cs/>
        </w:rPr>
        <w:t>ในนิวฟันแลนด์และลาบราดอร์โดยเปิดโอกาสให้ผู้มีส่วนได้ส่วนเสียทางการศึกษาเขามามีบทบาทในการจัดการศึกษาระดับท้องถิ่นโดยส่วนมากดำเนินการตั้งสภาโรงเรียน (</w:t>
      </w:r>
      <w:r w:rsidRPr="00F434D7">
        <w:rPr>
          <w:rFonts w:ascii="TH SarabunPSK" w:hAnsi="TH SarabunPSK" w:cs="TH SarabunPSK"/>
          <w:color w:val="000000"/>
          <w:sz w:val="28"/>
        </w:rPr>
        <w:t xml:space="preserve">School Council) </w:t>
      </w:r>
      <w:r w:rsidRPr="00F434D7">
        <w:rPr>
          <w:rFonts w:ascii="TH SarabunPSK" w:hAnsi="TH SarabunPSK" w:cs="TH SarabunPSK"/>
          <w:color w:val="000000"/>
          <w:sz w:val="28"/>
          <w:cs/>
        </w:rPr>
        <w:t>การจัดทำข้อมูลใช้แบบสอบถามและการสัมภาษณ์ ความคิดเห็นของผู้ปกครอง ครูอาจารย์ ครูใหญ่และศึกษานิเทศก์ในด้านงบประมาณหลักสูตร บุคลากร สภาโรงเรียนปัญหาและอุปสรรคในการดำเนินงานผลการดำเนินงาน พบว่า ผู้ปกครองได้เคยเข้ามามีส่วนร่วมในการจัดการศึกษาเลยส่วนครูอาจารย์มีบทบาทร่วมในการจัดการศึกษาเพียงเล็กน้อยและขอบเขตจำกัด</w:t>
      </w:r>
      <w:r w:rsidR="005F565E" w:rsidRPr="00F434D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ส่วนผู้บริหารสถานมีส่วนร่วมมากที่สุด ทั้งผู้ปกครองครูอาจารย์มีความต้องการเข้ามามีส่วนร่วมในการรับผิดชอบและร่วมมือในการดำเนินการจัดการศึกษา และต้องการให้สภาโรงเรียนทำหน้าที่ให้คำปรึกษาหารือในการดำเนินงานดังกล่าวและทั้ง </w:t>
      </w:r>
      <w:r w:rsidRPr="00F434D7">
        <w:rPr>
          <w:rFonts w:ascii="TH SarabunPSK" w:hAnsi="TH SarabunPSK" w:cs="TH SarabunPSK"/>
          <w:color w:val="000000"/>
          <w:sz w:val="28"/>
        </w:rPr>
        <w:t xml:space="preserve">4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กลุ่มไม่มีความต้องการให้เกิดการปฏิรูปการจัดการศึกษา อย่างรุนแรงแต่ต้องการให้มีการปรับเปลี่ยนแนวการดำเนินการโดยเปิดโอกาสให้ผู้มีส่วนได้ส่วนเสียเข้ามามีบทบาทในการจัดการศึกษามากยิ่งขึ้นตลอดจนให้มีการกระจายอำนาจในการส่งมอบงบประมาณมายังโรงเรียนโดยตรงตลอดจนปรับปรุงหลักสูตรระดับท้องถิ่นได้   </w:t>
      </w:r>
    </w:p>
    <w:p w14:paraId="680E0EEF" w14:textId="03D29D2E" w:rsidR="00D027F8" w:rsidRPr="00F434D7" w:rsidRDefault="00D027F8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Pr="00D027F8">
        <w:rPr>
          <w:rFonts w:ascii="TH SarabunPSK" w:hAnsi="TH SarabunPSK" w:cs="TH SarabunPSK"/>
          <w:sz w:val="28"/>
          <w:cs/>
        </w:rPr>
        <w:t>ดังนั้น จึงสรุปได้ว่า รูปแบบ</w:t>
      </w:r>
      <w:r w:rsidRPr="00F434D7">
        <w:rPr>
          <w:rFonts w:ascii="TH SarabunPSK" w:hAnsi="TH SarabunPSK" w:cs="TH SarabunPSK"/>
          <w:sz w:val="28"/>
          <w:cs/>
        </w:rPr>
        <w:t xml:space="preserve">การบริหารสถานศึกษาแบบมีส่วนร่วมเพื่อพัฒนาทักษะการอ่าน การเขียนของนักเรียนโรงเรียนโนนสมบูรณ์ประชารัฐ ได้รูปแบบที่มีชื่อเรียกว่า </w:t>
      </w:r>
      <w:r w:rsidRPr="00F434D7">
        <w:rPr>
          <w:rFonts w:ascii="TH SarabunPSK" w:hAnsi="TH SarabunPSK" w:cs="TH SarabunPSK"/>
          <w:sz w:val="28"/>
        </w:rPr>
        <w:t>“</w:t>
      </w:r>
      <w:r w:rsidRPr="00F434D7">
        <w:rPr>
          <w:rFonts w:ascii="TH SarabunPSK" w:hAnsi="TH SarabunPSK" w:cs="TH SarabunPSK"/>
          <w:color w:val="000000"/>
          <w:sz w:val="28"/>
        </w:rPr>
        <w:t>PU-PA Model</w:t>
      </w:r>
      <w:r w:rsidRPr="00F434D7">
        <w:rPr>
          <w:rFonts w:ascii="TH SarabunPSK" w:hAnsi="TH SarabunPSK" w:cs="TH SarabunPSK"/>
          <w:sz w:val="28"/>
        </w:rPr>
        <w:t xml:space="preserve">” </w:t>
      </w:r>
      <w:r w:rsidRPr="00F434D7">
        <w:rPr>
          <w:rFonts w:ascii="TH SarabunPSK" w:hAnsi="TH SarabunPSK" w:cs="TH SarabunPSK"/>
          <w:sz w:val="28"/>
          <w:cs/>
        </w:rPr>
        <w:t xml:space="preserve">มีองค์ประกอบ </w:t>
      </w:r>
      <w:r w:rsidRPr="00F434D7">
        <w:rPr>
          <w:rFonts w:ascii="TH SarabunPSK" w:hAnsi="TH SarabunPSK" w:cs="TH SarabunPSK"/>
          <w:sz w:val="28"/>
        </w:rPr>
        <w:t>4</w:t>
      </w:r>
      <w:r w:rsidRPr="00F434D7">
        <w:rPr>
          <w:rFonts w:ascii="TH SarabunPSK" w:hAnsi="TH SarabunPSK" w:cs="TH SarabunPSK"/>
          <w:sz w:val="28"/>
          <w:cs/>
        </w:rPr>
        <w:t xml:space="preserve"> ขั้นตอนคือ 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การกำหนดนโยบาย </w:t>
      </w:r>
      <w:r w:rsidRPr="00F434D7">
        <w:rPr>
          <w:rFonts w:ascii="TH SarabunPSK" w:hAnsi="TH SarabunPSK" w:cs="TH SarabunPSK"/>
          <w:color w:val="000000"/>
          <w:sz w:val="28"/>
        </w:rPr>
        <w:t xml:space="preserve">(Policy : P) </w:t>
      </w:r>
      <w:r w:rsidRPr="00F434D7">
        <w:rPr>
          <w:rFonts w:ascii="TH SarabunPSK" w:hAnsi="TH SarabunPSK" w:cs="TH SarabunPSK"/>
          <w:color w:val="000000"/>
          <w:sz w:val="28"/>
          <w:cs/>
        </w:rPr>
        <w:t>การสร้างความเข้าใจ (</w:t>
      </w:r>
      <w:r w:rsidRPr="00F434D7">
        <w:rPr>
          <w:rFonts w:ascii="TH SarabunPSK" w:hAnsi="TH SarabunPSK" w:cs="TH SarabunPSK"/>
          <w:color w:val="000000"/>
          <w:sz w:val="28"/>
        </w:rPr>
        <w:t>Understanding : U)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การมีส่วนร่วม (</w:t>
      </w:r>
      <w:r w:rsidRPr="00F434D7">
        <w:rPr>
          <w:rFonts w:ascii="TH SarabunPSK" w:hAnsi="TH SarabunPSK" w:cs="TH SarabunPSK"/>
          <w:color w:val="000000"/>
          <w:sz w:val="28"/>
        </w:rPr>
        <w:t>Participation : P)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และการประเมินผล </w:t>
      </w:r>
      <w:r w:rsidRPr="00F434D7">
        <w:rPr>
          <w:rFonts w:ascii="TH SarabunPSK" w:hAnsi="TH SarabunPSK" w:cs="TH SarabunPSK"/>
          <w:color w:val="000000"/>
          <w:sz w:val="28"/>
        </w:rPr>
        <w:t xml:space="preserve">(Assessment) </w:t>
      </w:r>
      <w:r>
        <w:rPr>
          <w:rFonts w:ascii="TH SarabunPSK" w:hAnsi="TH SarabunPSK" w:cs="TH SarabunPSK" w:hint="cs"/>
          <w:sz w:val="28"/>
          <w:cs/>
        </w:rPr>
        <w:t>เป็น</w:t>
      </w:r>
      <w:r w:rsidRPr="00DB11AE">
        <w:rPr>
          <w:rFonts w:ascii="TH SarabunPSK" w:hAnsi="TH SarabunPSK" w:cs="TH SarabunPSK"/>
          <w:sz w:val="28"/>
          <w:cs/>
        </w:rPr>
        <w:t>รูปแบบการบริหารสถานศึกษาแบบมีส่วนร่วมเพื่อพัฒนาทักษะการอ่าน การเขียนของนักเรียน</w:t>
      </w:r>
      <w:r>
        <w:rPr>
          <w:rFonts w:ascii="TH SarabunPSK" w:hAnsi="TH SarabunPSK" w:cs="TH SarabunPSK" w:hint="cs"/>
          <w:sz w:val="28"/>
          <w:cs/>
        </w:rPr>
        <w:t>ได้อย่างแท้จริง นำไปใช้ได้ได้</w:t>
      </w:r>
      <w:r w:rsidRPr="00F434D7">
        <w:rPr>
          <w:rFonts w:ascii="TH SarabunPSK" w:hAnsi="TH SarabunPSK" w:cs="TH SarabunPSK"/>
          <w:sz w:val="28"/>
          <w:cs/>
        </w:rPr>
        <w:t xml:space="preserve">อย่างเป็นระบบตามหลักการและแนวคิดการออกแบบรูปแบบการเรียนการสอนร่วมกับกระบวนการวิจัยและพัฒนา </w:t>
      </w:r>
      <w:r w:rsidRPr="0003253D">
        <w:rPr>
          <w:rFonts w:ascii="TH SarabunPSK" w:hAnsi="TH SarabunPSK" w:cs="TH SarabunPSK"/>
          <w:sz w:val="28"/>
          <w:cs/>
        </w:rPr>
        <w:t>การขับเคลื่อน</w:t>
      </w:r>
      <w:r>
        <w:rPr>
          <w:rFonts w:ascii="TH SarabunPSK" w:hAnsi="TH SarabunPSK" w:cs="TH SarabunPSK" w:hint="cs"/>
          <w:sz w:val="28"/>
          <w:cs/>
        </w:rPr>
        <w:t>การจัดการศึกษาแบบมีส่วนร่วมเพื่อพัฒนาผู้เรียนอย่างแท้จริง จากการมีส่วนร่วมของ</w:t>
      </w:r>
      <w:r w:rsidRPr="0003253D">
        <w:rPr>
          <w:rFonts w:ascii="TH SarabunPSK" w:hAnsi="TH SarabunPSK" w:cs="TH SarabunPSK"/>
          <w:sz w:val="28"/>
          <w:cs/>
        </w:rPr>
        <w:t>ทั้งภาครัฐ</w:t>
      </w:r>
      <w:r w:rsidRPr="0003253D">
        <w:rPr>
          <w:rFonts w:ascii="TH SarabunPSK" w:hAnsi="TH SarabunPSK" w:cs="TH SarabunPSK"/>
          <w:sz w:val="28"/>
        </w:rPr>
        <w:t xml:space="preserve"> </w:t>
      </w:r>
      <w:r w:rsidRPr="0003253D">
        <w:rPr>
          <w:rFonts w:ascii="TH SarabunPSK" w:hAnsi="TH SarabunPSK" w:cs="TH SarabunPSK"/>
          <w:sz w:val="28"/>
          <w:cs/>
        </w:rPr>
        <w:t>ภาคเอกชน และชุมชนท้องถิ่น สามารถพัฒนาผู้เรียนได้อย่างมีคุณภาพ และส่งผลสำเร็จต่อองค์กร</w:t>
      </w:r>
    </w:p>
    <w:p w14:paraId="4E84E3EC" w14:textId="77777777" w:rsidR="00E80836" w:rsidRPr="00F434D7" w:rsidRDefault="00E80836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28"/>
        </w:rPr>
      </w:pPr>
    </w:p>
    <w:p w14:paraId="3186BD50" w14:textId="54329141" w:rsidR="00DB11AE" w:rsidRPr="00F434D7" w:rsidRDefault="00DB11AE" w:rsidP="00DB11AE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08F06A4" w14:textId="77777777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b/>
          <w:bCs/>
          <w:sz w:val="28"/>
        </w:rPr>
        <w:t xml:space="preserve">1. </w:t>
      </w:r>
      <w:r w:rsidRPr="00F434D7">
        <w:rPr>
          <w:rFonts w:ascii="TH SarabunPSK" w:hAnsi="TH SarabunPSK" w:cs="TH SarabunPSK"/>
          <w:b/>
          <w:bCs/>
          <w:sz w:val="28"/>
          <w:cs/>
        </w:rPr>
        <w:tab/>
        <w:t>ข้อเสนอแนะเชิงนโยบาย</w:t>
      </w:r>
    </w:p>
    <w:p w14:paraId="7FC9A3AE" w14:textId="5C593F38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>1.1</w:t>
      </w:r>
      <w:r w:rsidRPr="00F434D7">
        <w:rPr>
          <w:rFonts w:ascii="TH SarabunPSK" w:hAnsi="TH SarabunPSK" w:cs="TH SarabunPSK"/>
          <w:sz w:val="28"/>
          <w:cs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ab/>
        <w:t>รัฐบาลและกระทรวงศึกษาธิการและกรมส่งเสริมการปกครองท้องถิ่น กระทรวงมหาดไทยควรกำหนดเป็นนโยบายเร่งด่วนให้สถานศึกษาพัฒนาความสามารถด้าน</w:t>
      </w:r>
      <w:r w:rsidR="00B82392" w:rsidRPr="00F434D7">
        <w:rPr>
          <w:rFonts w:ascii="TH SarabunPSK" w:hAnsi="TH SarabunPSK" w:cs="TH SarabunPSK"/>
          <w:sz w:val="28"/>
          <w:cs/>
        </w:rPr>
        <w:t>การอ่านและการเขียน</w:t>
      </w:r>
      <w:r w:rsidRPr="00F434D7">
        <w:rPr>
          <w:rFonts w:ascii="TH SarabunPSK" w:hAnsi="TH SarabunPSK" w:cs="TH SarabunPSK"/>
          <w:sz w:val="28"/>
          <w:cs/>
        </w:rPr>
        <w:t>ของนักเรียน</w:t>
      </w:r>
      <w:r w:rsidR="00B82392"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>กระทรวงศึกษาธิการและกระทรวงมหาดไทยและหน่วยงานที่เกี่ยวข้องควรทำข้อตกลงความร่วมมือในการสร้างเสริมคุณลักษณะอันพึงประสงค์ให้นักเรียนที่ให้เป็นคนดี เก่ง และอยู่ในสังคมได้อย่างมีความสุข ไม่สร้างปัญหาให้กับสังคมและครอบครัว ให้บังเกิดผลจริงจังและยั่งยืน</w:t>
      </w:r>
    </w:p>
    <w:p w14:paraId="75995098" w14:textId="7C41F49D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>1.</w:t>
      </w:r>
      <w:r w:rsidR="00B82392" w:rsidRPr="00F434D7">
        <w:rPr>
          <w:rFonts w:ascii="TH SarabunPSK" w:hAnsi="TH SarabunPSK" w:cs="TH SarabunPSK"/>
          <w:sz w:val="28"/>
        </w:rPr>
        <w:t>2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  <w:cs/>
        </w:rPr>
        <w:t>ผู้บริหารสถานศึกษาต้องสนใจ ใส่ใจในการกระตุ้นครูในการจัดทำแผนการจัดการเรียนรู้ที่มุ่งพัฒนานักเรียนที่มีความต้องการพิเศษและจัดกิจกรรมการเรียนรู้ตามแผนการจัดการเรียนรู้สู่การปฏิบัติอย่างเข้มแข็ง</w:t>
      </w:r>
    </w:p>
    <w:p w14:paraId="15B5BB8D" w14:textId="54BC37CA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>1.</w:t>
      </w:r>
      <w:r w:rsidR="00B82392" w:rsidRPr="00F434D7">
        <w:rPr>
          <w:rFonts w:ascii="TH SarabunPSK" w:hAnsi="TH SarabunPSK" w:cs="TH SarabunPSK"/>
          <w:sz w:val="28"/>
        </w:rPr>
        <w:t>3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ab/>
        <w:t>หน่วยงานผู้รับผิดชอบในการจัดการศึกษาขั้นพื้นฐานควรจัดทำคู่มือหรือตัวอย่างแผนการจัดการเรียนรู้ที่สอดแทรกคุณลักษณะอันพึงประสงค์ของนักเรียนที่แก่สถานศึกษาเพื่อให้สามารถนำไปเป็นแบบอย่างในการขับเคลื่อนได้ง่ายขึ้นและประสบผลสำเร็จ</w:t>
      </w:r>
    </w:p>
    <w:p w14:paraId="77E8CC16" w14:textId="77777777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ab/>
      </w:r>
      <w:r w:rsidRPr="00F434D7">
        <w:rPr>
          <w:rFonts w:ascii="TH SarabunPSK" w:hAnsi="TH SarabunPSK" w:cs="TH SarabunPSK"/>
          <w:color w:val="000000"/>
          <w:sz w:val="28"/>
        </w:rPr>
        <w:tab/>
      </w:r>
      <w:r w:rsidRPr="00F434D7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F434D7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F434D7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ข้อเสนอแนะจากการวิจัย</w:t>
      </w:r>
    </w:p>
    <w:p w14:paraId="38EA6D37" w14:textId="041ED7E7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 xml:space="preserve">2.1 </w:t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  <w:cs/>
        </w:rPr>
        <w:t>ผู้บริหารสถานศึกษา ควรมีการนิเทศติดตามการจัดทำแผนการเรียนรู้ที่สอดแทรกคุณธรรม จริยธรรม และคุณลักษณะอันพึงประสงค์และการจัดการเรียนรู้ของครูอย่างต่อเนื่อง</w:t>
      </w:r>
    </w:p>
    <w:p w14:paraId="79907BA5" w14:textId="4136E8C8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>2.</w:t>
      </w:r>
      <w:r w:rsidR="00D027F8">
        <w:rPr>
          <w:rFonts w:ascii="TH SarabunPSK" w:hAnsi="TH SarabunPSK" w:cs="TH SarabunPSK"/>
          <w:sz w:val="28"/>
        </w:rPr>
        <w:t>2</w:t>
      </w:r>
      <w:r w:rsidRPr="00F434D7">
        <w:rPr>
          <w:rFonts w:ascii="TH SarabunPSK" w:hAnsi="TH SarabunPSK" w:cs="TH SarabunPSK"/>
          <w:sz w:val="28"/>
        </w:rPr>
        <w:t xml:space="preserve"> </w:t>
      </w:r>
      <w:r w:rsidRPr="00F434D7">
        <w:rPr>
          <w:rFonts w:ascii="TH SarabunPSK" w:hAnsi="TH SarabunPSK" w:cs="TH SarabunPSK"/>
          <w:sz w:val="28"/>
          <w:cs/>
        </w:rPr>
        <w:tab/>
        <w:t xml:space="preserve">สถานศึกษาควรให้ความรู้ผู้ปกครอง นักเรียนให้มีความรู้ความเข้าใจในการเรียนรู้ที่เสริมสร้างคุณลักษณะอันพึงประสงค์ของนักเรียน </w:t>
      </w:r>
    </w:p>
    <w:p w14:paraId="36E454C4" w14:textId="4C62D89B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 w:rsidRPr="00F434D7">
        <w:rPr>
          <w:rFonts w:ascii="TH SarabunPSK" w:hAnsi="TH SarabunPSK" w:cs="TH SarabunPSK"/>
          <w:color w:val="000000"/>
          <w:sz w:val="28"/>
          <w:cs/>
        </w:rPr>
        <w:tab/>
      </w:r>
      <w:r w:rsidRPr="00F434D7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="00B82392" w:rsidRPr="00F434D7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F434D7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ข้อเสนอแนะเพื่อการวิจัยครั้งต่อไป</w:t>
      </w:r>
    </w:p>
    <w:p w14:paraId="7094A55D" w14:textId="77777777" w:rsidR="00DB11AE" w:rsidRPr="00F434D7" w:rsidRDefault="00DB11AE" w:rsidP="00DB11AE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 xml:space="preserve">3.1 </w:t>
      </w:r>
      <w:r w:rsidRPr="00F434D7">
        <w:rPr>
          <w:rFonts w:ascii="TH SarabunPSK" w:hAnsi="TH SarabunPSK" w:cs="TH SarabunPSK"/>
          <w:sz w:val="28"/>
          <w:cs/>
        </w:rPr>
        <w:tab/>
        <w:t xml:space="preserve">ควรศึกษาปัจจัยที่ส่งเสริมความสำเร็จต่อรูปแบบการจัดการเรียนรู้ที่เสริมสร้างคุณลักษณะอันพึงประสงค์และความสามารถด้านคณิตศาสตร์และภาษาไทยของนักเรียนที่มีความต้องการพิเศษ </w:t>
      </w:r>
    </w:p>
    <w:p w14:paraId="2112F0B6" w14:textId="4FC0C88E" w:rsidR="00DB11AE" w:rsidRDefault="00DB11AE" w:rsidP="00B82392">
      <w:pPr>
        <w:pStyle w:val="aa"/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434D7">
        <w:rPr>
          <w:rFonts w:ascii="TH SarabunPSK" w:hAnsi="TH SarabunPSK" w:cs="TH SarabunPSK"/>
          <w:sz w:val="28"/>
          <w:cs/>
        </w:rPr>
        <w:tab/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</w:rPr>
        <w:tab/>
        <w:t xml:space="preserve">3.2 </w:t>
      </w:r>
      <w:r w:rsidRPr="00F434D7">
        <w:rPr>
          <w:rFonts w:ascii="TH SarabunPSK" w:hAnsi="TH SarabunPSK" w:cs="TH SarabunPSK"/>
          <w:sz w:val="28"/>
        </w:rPr>
        <w:tab/>
      </w:r>
      <w:r w:rsidRPr="00F434D7">
        <w:rPr>
          <w:rFonts w:ascii="TH SarabunPSK" w:hAnsi="TH SarabunPSK" w:cs="TH SarabunPSK"/>
          <w:sz w:val="28"/>
          <w:cs/>
        </w:rPr>
        <w:t>ควรศึกษารูปแบบการพัฒนาแผนการจัดการเรียนรู้ที่เสริมสร้างคุณลักษณะอันพึงประสงค์ของนักเรียนและความสามารถด้านคณิตศาสตร์และภาษาไทยของนักเรียนที่มีความต้องการพิเศษ เพื่อพัฒนานักเรียนให้เกิดองค์ความรู้สู่การนำไปใช้ในชีวิตประจำวันได้จริง</w:t>
      </w:r>
    </w:p>
    <w:p w14:paraId="78C6BA1A" w14:textId="77777777" w:rsidR="00D027F8" w:rsidRPr="00D027F8" w:rsidRDefault="00D027F8" w:rsidP="00D027F8">
      <w:pPr>
        <w:pStyle w:val="a3"/>
      </w:pPr>
    </w:p>
    <w:p w14:paraId="75BDA63D" w14:textId="079F766A" w:rsidR="009F1125" w:rsidRPr="00F434D7" w:rsidRDefault="00B82392" w:rsidP="00B82392">
      <w:pPr>
        <w:pStyle w:val="a8"/>
        <w:jc w:val="center"/>
        <w:rPr>
          <w:rFonts w:ascii="TH SarabunPSK" w:hAnsi="TH SarabunPSK" w:cs="TH SarabunPSK"/>
          <w:b/>
          <w:bCs/>
          <w:sz w:val="28"/>
        </w:rPr>
      </w:pPr>
      <w:r w:rsidRPr="00F434D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EB7BBA3" w14:textId="2CB8A8AB" w:rsidR="00B82392" w:rsidRDefault="00B82392" w:rsidP="007C0A5C">
      <w:pPr>
        <w:tabs>
          <w:tab w:val="left" w:pos="709"/>
          <w:tab w:val="left" w:pos="815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>กระทรวงศึกษาธิการ</w:t>
      </w:r>
      <w:r w:rsidRPr="00F434D7">
        <w:rPr>
          <w:rFonts w:ascii="TH SarabunPSK" w:eastAsia="AngsanaNew" w:hAnsi="TH SarabunPSK" w:cs="TH SarabunPSK"/>
          <w:color w:val="000000"/>
          <w:sz w:val="28"/>
        </w:rPr>
        <w:t xml:space="preserve">. 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>(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>25</w:t>
      </w:r>
      <w:r w:rsidR="00C21DC2" w:rsidRPr="00F434D7">
        <w:rPr>
          <w:rFonts w:ascii="TH SarabunPSK" w:eastAsia="AngsanaNew" w:hAnsi="TH SarabunPSK" w:cs="TH SarabunPSK"/>
          <w:color w:val="000000"/>
          <w:sz w:val="28"/>
        </w:rPr>
        <w:t>5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>8)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. </w:t>
      </w:r>
      <w:r w:rsidRPr="00F434D7">
        <w:rPr>
          <w:rFonts w:ascii="TH SarabunPSK" w:eastAsia="AngsanaNew" w:hAnsi="TH SarabunPSK" w:cs="TH SarabunPSK"/>
          <w:i/>
          <w:iCs/>
          <w:color w:val="000000"/>
          <w:sz w:val="28"/>
          <w:cs/>
        </w:rPr>
        <w:t xml:space="preserve">คู่มือการบริหารสถานศึกษาขั้นพื้นฐานที่เป็นนิติบุคคล. 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กรุงเทพฯ </w:t>
      </w:r>
      <w:r w:rsidRPr="00F434D7">
        <w:rPr>
          <w:rFonts w:ascii="TH SarabunPSK" w:eastAsia="AngsanaNew" w:hAnsi="TH SarabunPSK" w:cs="TH SarabunPSK"/>
          <w:color w:val="000000"/>
          <w:sz w:val="28"/>
        </w:rPr>
        <w:t>: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โรงพิมพ์</w:t>
      </w:r>
      <w:r w:rsidR="00C21DC2" w:rsidRPr="00F434D7">
        <w:rPr>
          <w:rFonts w:ascii="TH SarabunPSK" w:eastAsia="AngsanaNew" w:hAnsi="TH SarabunPSK" w:cs="TH SarabunPSK"/>
          <w:color w:val="000000"/>
          <w:sz w:val="28"/>
          <w:cs/>
        </w:rPr>
        <w:t>คุรุภา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,  </w:t>
      </w:r>
    </w:p>
    <w:p w14:paraId="60434BE1" w14:textId="0675331D" w:rsidR="001F513D" w:rsidRPr="00F434D7" w:rsidRDefault="001F513D" w:rsidP="001F513D">
      <w:pPr>
        <w:pStyle w:val="a8"/>
        <w:tabs>
          <w:tab w:val="left" w:pos="709"/>
          <w:tab w:val="left" w:pos="849"/>
        </w:tabs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1F513D">
        <w:rPr>
          <w:rFonts w:ascii="TH SarabunPSK" w:hAnsi="TH SarabunPSK" w:cs="TH SarabunPSK"/>
          <w:color w:val="000000"/>
          <w:sz w:val="28"/>
          <w:cs/>
        </w:rPr>
        <w:t>จีระพงษ์  หอมสุวรรณ.</w:t>
      </w:r>
      <w:r w:rsidRPr="001F513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Pr="001F513D">
        <w:rPr>
          <w:rFonts w:ascii="TH SarabunPSK" w:hAnsi="TH SarabunPSK" w:cs="TH SarabunPSK"/>
          <w:color w:val="000000"/>
          <w:sz w:val="28"/>
          <w:cs/>
        </w:rPr>
        <w:t>2556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Pr="007D090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513D">
        <w:rPr>
          <w:rFonts w:ascii="TH SarabunPSK" w:hAnsi="TH SarabunPSK" w:cs="TH SarabunPSK"/>
          <w:i/>
          <w:iCs/>
          <w:color w:val="000000"/>
          <w:sz w:val="28"/>
          <w:cs/>
        </w:rPr>
        <w:t>การพัฒนารูปแบบการบริหารแบบมีส่วนร่วมในสถานศึกษา สังกัดส</w:t>
      </w:r>
      <w:r w:rsidRPr="001F513D">
        <w:rPr>
          <w:rFonts w:ascii="TH SarabunPSK" w:hAnsi="TH SarabunPSK" w:cs="TH SarabunPSK" w:hint="cs"/>
          <w:i/>
          <w:iCs/>
          <w:color w:val="000000"/>
          <w:sz w:val="28"/>
          <w:cs/>
        </w:rPr>
        <w:t>ำ</w:t>
      </w:r>
      <w:r w:rsidRPr="001F513D">
        <w:rPr>
          <w:rFonts w:ascii="TH SarabunPSK" w:hAnsi="TH SarabunPSK" w:cs="TH SarabunPSK"/>
          <w:i/>
          <w:iCs/>
          <w:color w:val="000000"/>
          <w:sz w:val="28"/>
          <w:cs/>
        </w:rPr>
        <w:t>นักงานคณะกรรมการการอาชีวศึกษา.</w:t>
      </w:r>
      <w:r w:rsidRPr="001F513D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Pr="001F513D">
        <w:rPr>
          <w:rFonts w:ascii="TH SarabunPSK" w:hAnsi="TH SarabunPSK" w:cs="TH SarabunPSK"/>
          <w:color w:val="000000"/>
          <w:sz w:val="28"/>
          <w:cs/>
        </w:rPr>
        <w:t>วิทยานิพนธ์  ศษ.ม. กรงุเทพฯ  :  มหาวิทยาลัยนเรศวร</w:t>
      </w:r>
      <w:r>
        <w:rPr>
          <w:rFonts w:ascii="TH SarabunPSK" w:hAnsi="TH SarabunPSK" w:cs="TH SarabunPSK" w:hint="cs"/>
          <w:color w:val="000000"/>
          <w:sz w:val="28"/>
          <w:cs/>
        </w:rPr>
        <w:t>.</w:t>
      </w:r>
    </w:p>
    <w:p w14:paraId="553B9A8F" w14:textId="466BA3C7" w:rsidR="00B82392" w:rsidRPr="00F434D7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ทิศนา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แขมมณี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="00C21DC2" w:rsidRPr="00F434D7">
        <w:rPr>
          <w:rFonts w:ascii="TH SarabunPSK" w:eastAsia="Times New Roman" w:hAnsi="TH SarabunPSK" w:cs="TH SarabunPSK"/>
          <w:color w:val="000000"/>
          <w:sz w:val="28"/>
        </w:rPr>
        <w:t xml:space="preserve">(2557). </w:t>
      </w:r>
      <w:r w:rsidRPr="00F434D7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14 </w:t>
      </w:r>
      <w:r w:rsidRPr="00F434D7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วิธีสอนสำหรับครูมืออาชีพ</w:t>
      </w:r>
      <w:r w:rsidRPr="00F434D7">
        <w:rPr>
          <w:rFonts w:ascii="TH SarabunPSK" w:eastAsia="Times New Roman" w:hAnsi="TH SarabunPSK" w:cs="TH SarabunPSK"/>
          <w:i/>
          <w:iCs/>
          <w:color w:val="000000"/>
          <w:sz w:val="28"/>
        </w:rPr>
        <w:t>.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พิมพ์ครั้งที่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12. 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กรุงเทพฯ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: 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สำนักพิมพ์จุฬาลงกรณ์มหาวิทยาลัย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,  </w:t>
      </w:r>
    </w:p>
    <w:p w14:paraId="157E6C88" w14:textId="04FE7973" w:rsidR="00B82392" w:rsidRPr="00F434D7" w:rsidRDefault="00B82392" w:rsidP="00B82392">
      <w:pPr>
        <w:pStyle w:val="a8"/>
        <w:tabs>
          <w:tab w:val="left" w:pos="709"/>
          <w:tab w:val="left" w:pos="849"/>
        </w:tabs>
        <w:spacing w:line="20" w:lineRule="atLeast"/>
        <w:ind w:left="851" w:hanging="851"/>
        <w:rPr>
          <w:rFonts w:ascii="TH SarabunPSK" w:hAnsi="TH SarabunPSK" w:cs="TH SarabunPSK"/>
          <w:color w:val="000000"/>
          <w:sz w:val="28"/>
          <w:cs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 xml:space="preserve">บุญชม   ศรีสะอาด.  </w:t>
      </w:r>
      <w:r w:rsidR="00F02103" w:rsidRPr="00F434D7">
        <w:rPr>
          <w:rFonts w:ascii="TH SarabunPSK" w:hAnsi="TH SarabunPSK" w:cs="TH SarabunPSK"/>
          <w:color w:val="000000"/>
          <w:sz w:val="28"/>
          <w:cs/>
        </w:rPr>
        <w:t>(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>25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 xml:space="preserve">53). </w:t>
      </w:r>
      <w:r w:rsidRPr="00F434D7">
        <w:rPr>
          <w:rFonts w:ascii="TH SarabunPSK" w:hAnsi="TH SarabunPSK" w:cs="TH SarabunPSK"/>
          <w:color w:val="000000"/>
          <w:sz w:val="28"/>
          <w:cs/>
        </w:rPr>
        <w:t>การวิจัยเบื้องต้น</w:t>
      </w:r>
      <w:r w:rsidRPr="00F434D7">
        <w:rPr>
          <w:rFonts w:ascii="TH SarabunPSK" w:hAnsi="TH SarabunPSK" w:cs="TH SarabunPSK"/>
          <w:color w:val="000000"/>
          <w:sz w:val="28"/>
        </w:rPr>
        <w:t xml:space="preserve">.  </w:t>
      </w:r>
      <w:r w:rsidRPr="00F434D7">
        <w:rPr>
          <w:rFonts w:ascii="TH SarabunPSK" w:hAnsi="TH SarabunPSK" w:cs="TH SarabunPSK"/>
          <w:color w:val="000000"/>
          <w:sz w:val="28"/>
          <w:cs/>
        </w:rPr>
        <w:t>กรุงเทพฯ</w:t>
      </w:r>
      <w:r w:rsidRPr="00F434D7">
        <w:rPr>
          <w:rFonts w:ascii="TH SarabunPSK" w:hAnsi="TH SarabunPSK" w:cs="TH SarabunPSK"/>
          <w:color w:val="000000"/>
          <w:sz w:val="28"/>
        </w:rPr>
        <w:t xml:space="preserve">: </w:t>
      </w:r>
      <w:r w:rsidRPr="00F434D7">
        <w:rPr>
          <w:rFonts w:ascii="TH SarabunPSK" w:hAnsi="TH SarabunPSK" w:cs="TH SarabunPSK"/>
          <w:color w:val="000000"/>
          <w:sz w:val="28"/>
          <w:cs/>
        </w:rPr>
        <w:t>สุวีริยาสาส์น</w:t>
      </w:r>
      <w:r w:rsidR="00F02103" w:rsidRPr="00F434D7">
        <w:rPr>
          <w:rFonts w:ascii="TH SarabunPSK" w:hAnsi="TH SarabunPSK" w:cs="TH SarabunPSK"/>
          <w:color w:val="000000"/>
          <w:sz w:val="28"/>
          <w:cs/>
        </w:rPr>
        <w:t>.</w:t>
      </w:r>
    </w:p>
    <w:p w14:paraId="23E4332F" w14:textId="238CAC1D" w:rsidR="00B82392" w:rsidRPr="00F434D7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>มนต์ชัย  พงศกรนฤวงษ์</w:t>
      </w:r>
      <w:r w:rsidRPr="00F434D7">
        <w:rPr>
          <w:rFonts w:ascii="TH SarabunPSK" w:hAnsi="TH SarabunPSK" w:cs="TH SarabunPSK"/>
          <w:color w:val="000000"/>
          <w:sz w:val="28"/>
        </w:rPr>
        <w:t xml:space="preserve">.  </w:t>
      </w:r>
      <w:r w:rsidR="00F02103" w:rsidRPr="00F434D7">
        <w:rPr>
          <w:rFonts w:ascii="TH SarabunPSK" w:hAnsi="TH SarabunPSK" w:cs="TH SarabunPSK"/>
          <w:color w:val="000000"/>
          <w:sz w:val="28"/>
        </w:rPr>
        <w:t xml:space="preserve">(2552). </w:t>
      </w:r>
      <w:r w:rsidRPr="00F434D7">
        <w:rPr>
          <w:rFonts w:ascii="TH SarabunPSK" w:hAnsi="TH SarabunPSK" w:cs="TH SarabunPSK"/>
          <w:i/>
          <w:iCs/>
          <w:color w:val="000000"/>
          <w:sz w:val="28"/>
          <w:cs/>
        </w:rPr>
        <w:t>การพัฒนารูปแบบการเรียนการสอนตามทฤษฎีการสร้างความรู้เพื่อส่งเสริมความสามารถในการสร้างความรู้ของนักเรียนช่างอุตสาหกรรม</w:t>
      </w:r>
      <w:r w:rsidRPr="00F434D7">
        <w:rPr>
          <w:rFonts w:ascii="TH SarabunPSK" w:hAnsi="TH SarabunPSK" w:cs="TH SarabunPSK"/>
          <w:i/>
          <w:iCs/>
          <w:color w:val="000000"/>
          <w:sz w:val="28"/>
        </w:rPr>
        <w:t>.</w:t>
      </w:r>
      <w:r w:rsidRPr="00F434D7">
        <w:rPr>
          <w:rFonts w:ascii="TH SarabunPSK" w:hAnsi="TH SarabunPSK" w:cs="TH SarabunPSK"/>
          <w:color w:val="000000"/>
          <w:sz w:val="28"/>
        </w:rPr>
        <w:t xml:space="preserve">  </w:t>
      </w:r>
      <w:r w:rsidRPr="00F434D7">
        <w:rPr>
          <w:rFonts w:ascii="TH SarabunPSK" w:hAnsi="TH SarabunPSK" w:cs="TH SarabunPSK"/>
          <w:color w:val="000000"/>
          <w:sz w:val="28"/>
          <w:cs/>
        </w:rPr>
        <w:t>วิทยานิพนธ์ปริญญาครุศาสตร์ดุษฎีบัณฑิต  สาขาวิชาหลักสูตรและการสอน บัณฑิตวิทยาลัย มหาวิทยาลัยศิลปากร</w:t>
      </w:r>
      <w:r w:rsidRPr="00F434D7">
        <w:rPr>
          <w:rFonts w:ascii="TH SarabunPSK" w:hAnsi="TH SarabunPSK" w:cs="TH SarabunPSK"/>
          <w:color w:val="000000"/>
          <w:sz w:val="28"/>
        </w:rPr>
        <w:t>.</w:t>
      </w:r>
    </w:p>
    <w:p w14:paraId="4036CDC3" w14:textId="77777777" w:rsidR="00F02103" w:rsidRPr="00F434D7" w:rsidRDefault="00B82392" w:rsidP="00F02103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 xml:space="preserve">มณีรัตน์  บุญเต็ม  และประชุม  รอดประเสริฐ. 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  <w:cs/>
        </w:rPr>
        <w:t xml:space="preserve">(2557). </w:t>
      </w:r>
      <w:r w:rsidRPr="00F434D7">
        <w:rPr>
          <w:rFonts w:ascii="TH SarabunPSK" w:eastAsia="Times New Roman" w:hAnsi="TH SarabunPSK" w:cs="TH SarabunPSK"/>
          <w:i/>
          <w:iCs/>
          <w:color w:val="000000"/>
          <w:sz w:val="28"/>
          <w:cs/>
        </w:rPr>
        <w:t>รูปแบบการบริหารแบบมีส่วนร่วมโดยองค์คณะบุคคลในสถานศึกษาขั้นพื้นฐานสังกัดเขตพื้นที่การศึกษาภาคใต้ตอนล่าง.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 xml:space="preserve">  วิทยานิพนธ์ศษ.ม. กรุงเทพฯ  :  มหาวิทยาลัยอีสเทิร์นเอเชีย</w:t>
      </w:r>
    </w:p>
    <w:p w14:paraId="1BCDE00B" w14:textId="13E96170" w:rsidR="00B82392" w:rsidRPr="00F434D7" w:rsidRDefault="00B82392" w:rsidP="00F02103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jc w:val="thaiDistribute"/>
        <w:rPr>
          <w:rFonts w:ascii="TH SarabunPSK" w:eastAsia="AngsanaNew" w:hAnsi="TH SarabunPSK" w:cs="TH SarabunPSK"/>
          <w:color w:val="000000"/>
          <w:sz w:val="28"/>
        </w:rPr>
      </w:pP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ศรีวรรณ  เกียรติสุรนนท์. 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>(2554).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>การพัฒนารูปแบบการมีส่วนร่วมในการจัดการศึกษาขององค์กรเอกชน จังหวัดศรีสะเกษ</w:t>
      </w:r>
      <w:r w:rsidRPr="00F434D7">
        <w:rPr>
          <w:rFonts w:ascii="TH SarabunPSK" w:eastAsia="AngsanaNew" w:hAnsi="TH SarabunPSK" w:cs="TH SarabunPSK"/>
          <w:color w:val="000000"/>
          <w:sz w:val="28"/>
        </w:rPr>
        <w:t>,</w:t>
      </w:r>
      <w:r w:rsidRPr="001F513D">
        <w:rPr>
          <w:rFonts w:ascii="TH SarabunPSK" w:eastAsia="AngsanaNew" w:hAnsi="TH SarabunPSK" w:cs="TH SarabunPSK"/>
          <w:i/>
          <w:iCs/>
          <w:color w:val="000000"/>
          <w:sz w:val="28"/>
          <w:cs/>
        </w:rPr>
        <w:t>วารสารวิจัย มข.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10(2)  : 78</w:t>
      </w:r>
      <w:r w:rsidRPr="00F434D7">
        <w:rPr>
          <w:rFonts w:ascii="TH SarabunPSK" w:eastAsia="AngsanaNew" w:hAnsi="TH SarabunPSK" w:cs="TH SarabunPSK"/>
          <w:color w:val="000000"/>
          <w:sz w:val="28"/>
        </w:rPr>
        <w:t>,</w:t>
      </w:r>
    </w:p>
    <w:p w14:paraId="4C9AB8B2" w14:textId="1C6B197A" w:rsidR="00B82392" w:rsidRPr="00F434D7" w:rsidRDefault="00B82392" w:rsidP="00B82392">
      <w:pPr>
        <w:pStyle w:val="a8"/>
        <w:tabs>
          <w:tab w:val="left" w:pos="709"/>
          <w:tab w:val="left" w:pos="849"/>
        </w:tabs>
        <w:spacing w:line="20" w:lineRule="atLeast"/>
        <w:ind w:left="851" w:hanging="851"/>
        <w:rPr>
          <w:rFonts w:ascii="TH SarabunPSK" w:eastAsia="AngsanaNew" w:hAnsi="TH SarabunPSK" w:cs="TH SarabunPSK"/>
          <w:color w:val="000000"/>
          <w:sz w:val="28"/>
          <w:cs/>
        </w:rPr>
      </w:pPr>
      <w:r w:rsidRPr="00F434D7">
        <w:rPr>
          <w:rFonts w:ascii="TH SarabunPSK" w:eastAsia="AngsanaNew" w:hAnsi="TH SarabunPSK" w:cs="TH SarabunPSK"/>
          <w:color w:val="000000"/>
          <w:sz w:val="28"/>
          <w:cs/>
        </w:rPr>
        <w:t>สมาน</w:t>
      </w:r>
      <w:r w:rsidRPr="00F434D7">
        <w:rPr>
          <w:rFonts w:ascii="TH SarabunPSK" w:eastAsia="AngsanaNew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>อัศวภูมิ</w:t>
      </w:r>
      <w:r w:rsidRPr="00F434D7">
        <w:rPr>
          <w:rFonts w:ascii="TH SarabunPSK" w:eastAsia="AngsanaNew" w:hAnsi="TH SarabunPSK" w:cs="TH SarabunPSK"/>
          <w:color w:val="000000"/>
          <w:sz w:val="28"/>
        </w:rPr>
        <w:t xml:space="preserve">. 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>(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2549). </w:t>
      </w:r>
      <w:r w:rsidRPr="00F434D7">
        <w:rPr>
          <w:rFonts w:ascii="TH SarabunPSK" w:eastAsia="AngsanaNew" w:hAnsi="TH SarabunPSK" w:cs="TH SarabunPSK"/>
          <w:i/>
          <w:iCs/>
          <w:color w:val="000000"/>
          <w:sz w:val="28"/>
          <w:cs/>
        </w:rPr>
        <w:t>การศึกษาและการสังเคราะห์รูปแบบการบริหารสถานศึกษา การพัฒนาคณะกรรมการสถานศึกษา และสถานศึกษาเครือข่ายของผู้บริหารสถานศึกษาต้นแบบ รุ่นที่ 1.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 กรุงเทพฯ</w:t>
      </w:r>
      <w:r w:rsidRPr="00F434D7">
        <w:rPr>
          <w:rFonts w:ascii="TH SarabunPSK" w:eastAsia="AngsanaNew" w:hAnsi="TH SarabunPSK" w:cs="TH SarabunPSK"/>
          <w:color w:val="000000"/>
          <w:sz w:val="28"/>
        </w:rPr>
        <w:t xml:space="preserve"> :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ภาพพิมพ์. </w:t>
      </w:r>
    </w:p>
    <w:p w14:paraId="66AC5223" w14:textId="1E20369C" w:rsidR="00B82392" w:rsidRPr="00F434D7" w:rsidRDefault="00B82392" w:rsidP="00B82392">
      <w:pPr>
        <w:pStyle w:val="a8"/>
        <w:tabs>
          <w:tab w:val="left" w:pos="709"/>
          <w:tab w:val="left" w:pos="849"/>
        </w:tabs>
        <w:spacing w:line="20" w:lineRule="atLeast"/>
        <w:ind w:left="851" w:hanging="851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>สุจิตรพร  สีฟั่น.</w:t>
      </w:r>
      <w:r w:rsidR="00F02103" w:rsidRPr="00F434D7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F02103" w:rsidRPr="00F434D7">
        <w:rPr>
          <w:rFonts w:ascii="TH SarabunPSK" w:hAnsi="TH SarabunPSK" w:cs="TH SarabunPSK"/>
          <w:color w:val="000000"/>
          <w:sz w:val="28"/>
        </w:rPr>
        <w:t xml:space="preserve">2550). </w:t>
      </w:r>
      <w:r w:rsidRPr="00F434D7">
        <w:rPr>
          <w:rFonts w:ascii="TH SarabunPSK" w:hAnsi="TH SarabunPSK" w:cs="TH SarabunPSK"/>
          <w:i/>
          <w:iCs/>
          <w:color w:val="000000"/>
          <w:sz w:val="28"/>
          <w:cs/>
        </w:rPr>
        <w:t>การพัฒนาแบบการให้บริการในระยะเชื่อมต่อเฉพาะบุคคลสำหรับเด็กที่มีความต้องการพิเศษจากระบบการให้บริการช่วยเหลือระยะแรกเริ่มเข้าสู่ระบบโรงเรียน.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ปริญญานิพนธ์ กศ.ด. (การศึกษาพิเศษ). กรุงเทพฯ : มหาวิทยาลัยศรีนครินทรวิโรฒ</w:t>
      </w:r>
      <w:r w:rsidRPr="00F434D7">
        <w:rPr>
          <w:rFonts w:ascii="TH SarabunPSK" w:hAnsi="TH SarabunPSK" w:cs="TH SarabunPSK"/>
          <w:color w:val="000000"/>
          <w:sz w:val="28"/>
        </w:rPr>
        <w:t xml:space="preserve"> .</w:t>
      </w:r>
    </w:p>
    <w:p w14:paraId="28CCBD34" w14:textId="72F3316D" w:rsidR="00B82392" w:rsidRPr="00F434D7" w:rsidRDefault="00B82392" w:rsidP="00B82392">
      <w:pPr>
        <w:pStyle w:val="a8"/>
        <w:tabs>
          <w:tab w:val="left" w:pos="709"/>
          <w:tab w:val="left" w:pos="849"/>
        </w:tabs>
        <w:spacing w:line="20" w:lineRule="atLeast"/>
        <w:ind w:left="851" w:hanging="851"/>
        <w:rPr>
          <w:rFonts w:ascii="TH SarabunPSK" w:hAnsi="TH SarabunPSK" w:cs="TH SarabunPSK"/>
          <w:color w:val="000000"/>
          <w:sz w:val="28"/>
          <w:cs/>
        </w:rPr>
      </w:pPr>
      <w:r w:rsidRPr="00F434D7">
        <w:rPr>
          <w:rFonts w:ascii="TH SarabunPSK" w:hAnsi="TH SarabunPSK" w:cs="TH SarabunPSK"/>
          <w:color w:val="000000"/>
          <w:sz w:val="28"/>
          <w:cs/>
        </w:rPr>
        <w:t>สุนัย  วงศ์สุวคันธ</w:t>
      </w:r>
      <w:r w:rsidR="00F02103" w:rsidRPr="00F434D7">
        <w:rPr>
          <w:rFonts w:ascii="TH SarabunPSK" w:hAnsi="TH SarabunPSK" w:cs="TH SarabunPSK"/>
          <w:color w:val="000000"/>
          <w:sz w:val="28"/>
          <w:cs/>
        </w:rPr>
        <w:t xml:space="preserve">. (2555). </w:t>
      </w:r>
      <w:r w:rsidRPr="00F434D7">
        <w:rPr>
          <w:rFonts w:ascii="TH SarabunPSK" w:hAnsi="TH SarabunPSK" w:cs="TH SarabunPSK"/>
          <w:i/>
          <w:iCs/>
          <w:color w:val="000000"/>
          <w:sz w:val="28"/>
          <w:cs/>
        </w:rPr>
        <w:t>การพัฒนารูปแบบความร่วมมือในการบริหารงานวิชาการของโรงเรียนขยายโอกาสทางการศึกษา สังกัดสำนักงานคณะกรรมการการศึกษาขั้นพื้นฐาน.</w:t>
      </w:r>
      <w:r w:rsidRPr="00F434D7">
        <w:rPr>
          <w:rFonts w:ascii="TH SarabunPSK" w:hAnsi="TH SarabunPSK" w:cs="TH SarabunPSK"/>
          <w:color w:val="000000"/>
          <w:sz w:val="28"/>
          <w:cs/>
        </w:rPr>
        <w:t xml:space="preserve">  วิทยานิพนธ์  กศ.ด. พิษณุโลก  :  มหาวิทยาลัยนเรศวร</w:t>
      </w:r>
      <w:r w:rsidRPr="00F434D7">
        <w:rPr>
          <w:rFonts w:ascii="TH SarabunPSK" w:hAnsi="TH SarabunPSK" w:cs="TH SarabunPSK"/>
          <w:color w:val="000000"/>
          <w:sz w:val="28"/>
        </w:rPr>
        <w:t xml:space="preserve">,  </w:t>
      </w:r>
    </w:p>
    <w:p w14:paraId="78F0296D" w14:textId="30E1B4E4" w:rsidR="00B82392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AngsanaNew" w:hAnsi="TH SarabunPSK" w:cs="TH SarabunPSK"/>
          <w:color w:val="000000"/>
          <w:sz w:val="28"/>
        </w:rPr>
      </w:pPr>
      <w:r w:rsidRPr="00F434D7">
        <w:rPr>
          <w:rFonts w:ascii="TH SarabunPSK" w:eastAsia="AngsanaNew" w:hAnsi="TH SarabunPSK" w:cs="TH SarabunPSK"/>
          <w:color w:val="000000"/>
          <w:sz w:val="28"/>
          <w:cs/>
        </w:rPr>
        <w:t>อาจินต์  จรูญผล.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(</w:t>
      </w:r>
      <w:r w:rsidR="00F02103" w:rsidRPr="00F434D7">
        <w:rPr>
          <w:rFonts w:ascii="TH SarabunPSK" w:eastAsia="AngsanaNew" w:hAnsi="TH SarabunPSK" w:cs="TH SarabunPSK"/>
          <w:color w:val="000000"/>
          <w:sz w:val="28"/>
        </w:rPr>
        <w:t>2556</w:t>
      </w:r>
      <w:r w:rsidR="00F02103" w:rsidRPr="00F434D7">
        <w:rPr>
          <w:rFonts w:ascii="TH SarabunPSK" w:eastAsia="AngsanaNew" w:hAnsi="TH SarabunPSK" w:cs="TH SarabunPSK"/>
          <w:color w:val="000000"/>
          <w:sz w:val="28"/>
          <w:cs/>
        </w:rPr>
        <w:t>).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</w:t>
      </w:r>
      <w:r w:rsidRPr="00F434D7">
        <w:rPr>
          <w:rFonts w:ascii="TH SarabunPSK" w:eastAsia="AngsanaNew" w:hAnsi="TH SarabunPSK" w:cs="TH SarabunPSK"/>
          <w:i/>
          <w:iCs/>
          <w:color w:val="000000"/>
          <w:sz w:val="28"/>
          <w:cs/>
        </w:rPr>
        <w:t>การพัฒนารูปแบบการบริหารงานวิชาการที่มีประสิทธิภาพของโรงเรียนสังกัด  สำนักงานคณะกรรมการการศึกษาขั้นพื้นฐาน.</w:t>
      </w:r>
      <w:r w:rsidRPr="00F434D7">
        <w:rPr>
          <w:rFonts w:ascii="TH SarabunPSK" w:eastAsia="AngsanaNew" w:hAnsi="TH SarabunPSK" w:cs="TH SarabunPSK"/>
          <w:color w:val="000000"/>
          <w:sz w:val="28"/>
          <w:cs/>
        </w:rPr>
        <w:t xml:space="preserve">  วิทยานิพนธ์  กศ.ด.  ชลบุรี : มหาวิทยาลัยบูรพา</w:t>
      </w:r>
      <w:r w:rsidRPr="00F434D7">
        <w:rPr>
          <w:rFonts w:ascii="TH SarabunPSK" w:eastAsia="AngsanaNew" w:hAnsi="TH SarabunPSK" w:cs="TH SarabunPSK"/>
          <w:color w:val="000000"/>
          <w:sz w:val="28"/>
        </w:rPr>
        <w:t>.</w:t>
      </w:r>
    </w:p>
    <w:p w14:paraId="58F26C5A" w14:textId="6D4F6D44" w:rsidR="00B82392" w:rsidRPr="00F434D7" w:rsidRDefault="00B82392" w:rsidP="001F513D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</w:rPr>
        <w:t>Amenu</w:t>
      </w:r>
      <w:r w:rsidR="001F513D">
        <w:rPr>
          <w:rFonts w:ascii="TH SarabunPSK" w:eastAsia="Times New Roman" w:hAnsi="TH SarabunPSK" w:cs="TH SarabunPSK"/>
          <w:color w:val="000000"/>
          <w:sz w:val="28"/>
        </w:rPr>
        <w:t>,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Tekaa, F. Chistian. </w:t>
      </w:r>
      <w:r w:rsidR="007C0A5C" w:rsidRPr="00F434D7">
        <w:rPr>
          <w:rFonts w:ascii="TH SarabunPSK" w:eastAsia="Times New Roman" w:hAnsi="TH SarabunPSK" w:cs="TH SarabunPSK"/>
          <w:color w:val="000000"/>
          <w:sz w:val="28"/>
        </w:rPr>
        <w:t>(</w:t>
      </w:r>
      <w:r w:rsidR="007C0A5C" w:rsidRPr="00F434D7">
        <w:rPr>
          <w:rFonts w:ascii="TH SarabunPSK" w:eastAsia="Times New Roman" w:hAnsi="TH SarabunPSK" w:cs="TH SarabunPSK"/>
          <w:color w:val="000000"/>
          <w:sz w:val="28"/>
          <w:cs/>
        </w:rPr>
        <w:t>1988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  <w:cs/>
        </w:rPr>
        <w:t>)</w:t>
      </w:r>
      <w:r w:rsidR="007C0A5C" w:rsidRPr="00F434D7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="007C0A5C" w:rsidRPr="00F434D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1F513D">
        <w:rPr>
          <w:rFonts w:ascii="TH SarabunPSK" w:eastAsia="Times New Roman" w:hAnsi="TH SarabunPSK" w:cs="TH SarabunPSK"/>
          <w:i/>
          <w:iCs/>
          <w:color w:val="000000"/>
          <w:sz w:val="28"/>
        </w:rPr>
        <w:t>Peception of Community Participation in Education on Canada Indain Recover</w:t>
      </w:r>
      <w:r w:rsidR="001F513D">
        <w:rPr>
          <w:rFonts w:ascii="TH SarabunPSK" w:eastAsia="Times New Roman" w:hAnsi="TH SarabunPSK" w:cs="TH SarabunPSK"/>
          <w:i/>
          <w:iCs/>
          <w:color w:val="000000"/>
          <w:sz w:val="28"/>
        </w:rPr>
        <w:t>.</w:t>
      </w:r>
      <w:r w:rsidR="001F513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A North–central Alberta. </w:t>
      </w:r>
      <w:r w:rsidRPr="00F434D7">
        <w:rPr>
          <w:rFonts w:ascii="TH SarabunPSK" w:eastAsia="Times New Roman" w:hAnsi="TH SarabunPSK" w:cs="TH SarabunPSK"/>
          <w:color w:val="000000"/>
          <w:sz w:val="28"/>
          <w:cs/>
        </w:rPr>
        <w:t>49 : 1626–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A,  </w:t>
      </w:r>
    </w:p>
    <w:p w14:paraId="450A16F6" w14:textId="44315F3D" w:rsidR="00B82392" w:rsidRPr="00F434D7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Meegan, Elizabeth A.  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 xml:space="preserve">(1986). </w:t>
      </w:r>
      <w:r w:rsidRPr="001F513D">
        <w:rPr>
          <w:rFonts w:ascii="TH SarabunPSK" w:eastAsia="Times New Roman" w:hAnsi="TH SarabunPSK" w:cs="TH SarabunPSK"/>
          <w:i/>
          <w:iCs/>
          <w:color w:val="000000"/>
          <w:sz w:val="28"/>
        </w:rPr>
        <w:t>Participation in the Quality of Catholic Elementary School in Milwaukee</w:t>
      </w:r>
      <w:r w:rsidR="001F513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>Dissertation Abstracts International. 47(2) :  1139–A  ;  October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>.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</w:p>
    <w:p w14:paraId="2F1FA5C6" w14:textId="2D1E1748" w:rsidR="00B82392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Hack, W.G., I.C. Candoli and J.R. Ray. 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>(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  <w:cs/>
        </w:rPr>
        <w:t>1995</w:t>
      </w:r>
      <w:r w:rsidR="001F513D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1F513D">
        <w:rPr>
          <w:rFonts w:ascii="TH SarabunPSK" w:eastAsia="Times New Roman" w:hAnsi="TH SarabunPSK" w:cs="TH SarabunPSK"/>
          <w:i/>
          <w:iCs/>
          <w:color w:val="000000"/>
          <w:sz w:val="28"/>
        </w:rPr>
        <w:t>School Business Administration : A Planning Approach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>. Boston</w:t>
      </w:r>
      <w:r w:rsidR="001F513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>: Allyn and Bacon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>.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FB1DFD1" w14:textId="07AC7FA4" w:rsidR="001F513D" w:rsidRPr="00F434D7" w:rsidRDefault="001F513D" w:rsidP="009F1125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1F513D">
        <w:rPr>
          <w:rFonts w:ascii="TH SarabunPSK" w:eastAsia="Times New Roman" w:hAnsi="TH SarabunPSK" w:cs="TH SarabunPSK"/>
          <w:color w:val="000000"/>
          <w:sz w:val="28"/>
        </w:rPr>
        <w:t xml:space="preserve">Hallahan, D.P. &amp; Kauftman, J.M. </w:t>
      </w:r>
      <w:r>
        <w:rPr>
          <w:rFonts w:ascii="TH SarabunPSK" w:eastAsia="Times New Roman" w:hAnsi="TH SarabunPSK" w:cs="TH SarabunPSK"/>
          <w:color w:val="000000"/>
          <w:sz w:val="28"/>
        </w:rPr>
        <w:t>(</w:t>
      </w:r>
      <w:r w:rsidRPr="001F513D">
        <w:rPr>
          <w:rFonts w:ascii="TH SarabunPSK" w:eastAsia="Times New Roman" w:hAnsi="TH SarabunPSK" w:cs="TH SarabunPSK"/>
          <w:color w:val="000000"/>
          <w:sz w:val="28"/>
        </w:rPr>
        <w:t>1994</w:t>
      </w:r>
      <w:r w:rsidR="009F1125">
        <w:rPr>
          <w:rFonts w:ascii="TH SarabunPSK" w:eastAsia="Times New Roman" w:hAnsi="TH SarabunPSK" w:cs="TH SarabunPSK"/>
          <w:color w:val="000000"/>
          <w:sz w:val="28"/>
        </w:rPr>
        <w:t>)</w:t>
      </w:r>
      <w:r w:rsidRPr="001F513D">
        <w:rPr>
          <w:rFonts w:ascii="TH SarabunPSK" w:eastAsia="Times New Roman" w:hAnsi="TH SarabunPSK" w:cs="TH SarabunPSK"/>
          <w:color w:val="000000"/>
          <w:sz w:val="28"/>
        </w:rPr>
        <w:t>.</w:t>
      </w:r>
      <w:r w:rsidR="009F112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9F1125">
        <w:rPr>
          <w:rFonts w:ascii="TH SarabunPSK" w:eastAsia="Times New Roman" w:hAnsi="TH SarabunPSK" w:cs="TH SarabunPSK"/>
          <w:i/>
          <w:iCs/>
          <w:color w:val="000000"/>
          <w:sz w:val="28"/>
        </w:rPr>
        <w:t>Exceptional children : Introduction to special   education.</w:t>
      </w:r>
      <w:r w:rsidRPr="001F513D">
        <w:rPr>
          <w:rFonts w:ascii="TH SarabunPSK" w:eastAsia="Times New Roman" w:hAnsi="TH SarabunPSK" w:cs="TH SarabunPSK"/>
          <w:color w:val="000000"/>
          <w:sz w:val="28"/>
        </w:rPr>
        <w:t xml:space="preserve"> 6th ed.  New Jersey: Prentice Hall.  </w:t>
      </w:r>
    </w:p>
    <w:p w14:paraId="11CC363D" w14:textId="08718A14" w:rsidR="00B82392" w:rsidRPr="00F434D7" w:rsidRDefault="00B82392" w:rsidP="00B82392">
      <w:pPr>
        <w:tabs>
          <w:tab w:val="left" w:pos="709"/>
          <w:tab w:val="left" w:pos="849"/>
        </w:tabs>
        <w:autoSpaceDE w:val="0"/>
        <w:autoSpaceDN w:val="0"/>
        <w:adjustRightInd w:val="0"/>
        <w:spacing w:after="0" w:line="20" w:lineRule="atLeast"/>
        <w:ind w:left="851" w:hanging="851"/>
        <w:rPr>
          <w:rFonts w:ascii="TH SarabunPSK" w:eastAsia="Times New Roman" w:hAnsi="TH SarabunPSK" w:cs="TH SarabunPSK"/>
          <w:color w:val="000000"/>
          <w:sz w:val="28"/>
        </w:rPr>
      </w:pPr>
      <w:r w:rsidRPr="00F434D7">
        <w:rPr>
          <w:rFonts w:ascii="TH SarabunPSK" w:eastAsia="Times New Roman" w:hAnsi="TH SarabunPSK" w:cs="TH SarabunPSK"/>
          <w:color w:val="000000"/>
          <w:sz w:val="28"/>
        </w:rPr>
        <w:lastRenderedPageBreak/>
        <w:t xml:space="preserve">Huang, Lily Wen 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>–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 Li</w:t>
      </w:r>
      <w:r w:rsidR="00F02103" w:rsidRPr="00F434D7">
        <w:rPr>
          <w:rFonts w:ascii="TH SarabunPSK" w:eastAsia="Times New Roman" w:hAnsi="TH SarabunPSK" w:cs="TH SarabunPSK"/>
          <w:color w:val="000000"/>
          <w:sz w:val="28"/>
        </w:rPr>
        <w:t>. (1996)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. </w:t>
      </w:r>
      <w:r w:rsidRPr="001F513D">
        <w:rPr>
          <w:rFonts w:ascii="TH SarabunPSK" w:eastAsia="Times New Roman" w:hAnsi="TH SarabunPSK" w:cs="TH SarabunPSK"/>
          <w:i/>
          <w:iCs/>
          <w:color w:val="000000"/>
          <w:sz w:val="28"/>
        </w:rPr>
        <w:t>Parents perceptions toward inclusive education at primary grade level</w:t>
      </w:r>
      <w:r w:rsidRPr="00F434D7">
        <w:rPr>
          <w:rFonts w:ascii="TH SarabunPSK" w:eastAsia="Times New Roman" w:hAnsi="TH SarabunPSK" w:cs="TH SarabunPSK"/>
          <w:color w:val="000000"/>
          <w:sz w:val="28"/>
        </w:rPr>
        <w:t xml:space="preserve">. [CD -ROM]. n.p. : UMI, </w:t>
      </w:r>
    </w:p>
    <w:p w14:paraId="4CA97442" w14:textId="77777777" w:rsidR="009F1125" w:rsidRDefault="00B82392" w:rsidP="00B82392">
      <w:pPr>
        <w:pStyle w:val="a8"/>
        <w:tabs>
          <w:tab w:val="left" w:pos="709"/>
          <w:tab w:val="left" w:pos="849"/>
          <w:tab w:val="left" w:pos="885"/>
        </w:tabs>
        <w:spacing w:line="20" w:lineRule="atLeast"/>
        <w:ind w:left="851" w:hanging="851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</w:rPr>
        <w:t>Ridcout, F.D.</w:t>
      </w:r>
      <w:r w:rsidR="00F02103" w:rsidRPr="00F434D7">
        <w:rPr>
          <w:rFonts w:ascii="TH SarabunPSK" w:hAnsi="TH SarabunPSK" w:cs="TH SarabunPSK"/>
          <w:color w:val="000000"/>
          <w:sz w:val="28"/>
        </w:rPr>
        <w:t xml:space="preserve"> (1997). </w:t>
      </w:r>
      <w:r w:rsidRPr="001F513D">
        <w:rPr>
          <w:rFonts w:ascii="TH SarabunPSK" w:hAnsi="TH SarabunPSK" w:cs="TH SarabunPSK"/>
          <w:i/>
          <w:iCs/>
          <w:color w:val="000000"/>
          <w:sz w:val="28"/>
        </w:rPr>
        <w:t>School-Based Management for Small Schools in Newfoundland and Labrador</w:t>
      </w:r>
      <w:r w:rsidR="001F513D">
        <w:rPr>
          <w:rFonts w:ascii="TH SarabunPSK" w:hAnsi="TH SarabunPSK" w:cs="TH SarabunPSK"/>
          <w:color w:val="000000"/>
          <w:sz w:val="28"/>
        </w:rPr>
        <w:t xml:space="preserve">. </w:t>
      </w:r>
      <w:r w:rsidRPr="00F434D7">
        <w:rPr>
          <w:rFonts w:ascii="TH SarabunPSK" w:hAnsi="TH SarabunPSK" w:cs="TH SarabunPSK"/>
          <w:color w:val="000000"/>
          <w:sz w:val="28"/>
        </w:rPr>
        <w:t xml:space="preserve">Dissertation Abstracts International. 57(8) :  3348-A,  </w:t>
      </w:r>
    </w:p>
    <w:p w14:paraId="37F916F7" w14:textId="70B436DB" w:rsidR="00B82392" w:rsidRPr="00F434D7" w:rsidRDefault="00B82392" w:rsidP="00B82392">
      <w:pPr>
        <w:pStyle w:val="a8"/>
        <w:tabs>
          <w:tab w:val="left" w:pos="709"/>
          <w:tab w:val="left" w:pos="849"/>
          <w:tab w:val="left" w:pos="885"/>
        </w:tabs>
        <w:spacing w:line="20" w:lineRule="atLeast"/>
        <w:ind w:left="851" w:hanging="851"/>
        <w:rPr>
          <w:rFonts w:ascii="TH SarabunPSK" w:hAnsi="TH SarabunPSK" w:cs="TH SarabunPSK"/>
          <w:color w:val="000000"/>
          <w:sz w:val="28"/>
        </w:rPr>
      </w:pPr>
      <w:r w:rsidRPr="00F434D7">
        <w:rPr>
          <w:rFonts w:ascii="TH SarabunPSK" w:hAnsi="TH SarabunPSK" w:cs="TH SarabunPSK"/>
          <w:color w:val="000000"/>
          <w:sz w:val="28"/>
        </w:rPr>
        <w:t xml:space="preserve">Schuler, Barbara L. </w:t>
      </w:r>
      <w:r w:rsidR="00F02103" w:rsidRPr="00F434D7">
        <w:rPr>
          <w:rFonts w:ascii="TH SarabunPSK" w:hAnsi="TH SarabunPSK" w:cs="TH SarabunPSK"/>
          <w:color w:val="000000"/>
          <w:sz w:val="28"/>
        </w:rPr>
        <w:t xml:space="preserve">(1990). </w:t>
      </w:r>
      <w:r w:rsidRPr="001F513D">
        <w:rPr>
          <w:rFonts w:ascii="TH SarabunPSK" w:hAnsi="TH SarabunPSK" w:cs="TH SarabunPSK"/>
          <w:i/>
          <w:iCs/>
          <w:color w:val="000000"/>
          <w:sz w:val="28"/>
        </w:rPr>
        <w:t>Citizen Participation in Educational Decision Making</w:t>
      </w:r>
      <w:r w:rsidRPr="00F434D7">
        <w:rPr>
          <w:rFonts w:ascii="TH SarabunPSK" w:hAnsi="TH SarabunPSK" w:cs="TH SarabunPSK"/>
          <w:color w:val="000000"/>
          <w:sz w:val="28"/>
        </w:rPr>
        <w:t>. India</w:t>
      </w:r>
      <w:r w:rsidR="00F02103" w:rsidRPr="00F434D7">
        <w:rPr>
          <w:rFonts w:ascii="TH SarabunPSK" w:hAnsi="TH SarabunPSK" w:cs="TH SarabunPSK"/>
          <w:color w:val="000000"/>
          <w:sz w:val="28"/>
        </w:rPr>
        <w:t xml:space="preserve"> :</w:t>
      </w:r>
      <w:r w:rsidRPr="00F434D7">
        <w:rPr>
          <w:rFonts w:ascii="TH SarabunPSK" w:hAnsi="TH SarabunPSK" w:cs="TH SarabunPSK"/>
          <w:color w:val="000000"/>
          <w:sz w:val="28"/>
        </w:rPr>
        <w:t xml:space="preserve"> Indiana State </w:t>
      </w:r>
      <w:r w:rsidR="001F513D">
        <w:rPr>
          <w:rFonts w:ascii="TH SarabunPSK" w:hAnsi="TH SarabunPSK" w:cs="TH SarabunPSK"/>
          <w:color w:val="000000"/>
          <w:sz w:val="28"/>
        </w:rPr>
        <w:t>u</w:t>
      </w:r>
      <w:r w:rsidRPr="00F434D7">
        <w:rPr>
          <w:rFonts w:ascii="TH SarabunPSK" w:hAnsi="TH SarabunPSK" w:cs="TH SarabunPSK"/>
          <w:color w:val="000000"/>
          <w:sz w:val="28"/>
        </w:rPr>
        <w:t>niversity</w:t>
      </w:r>
      <w:r w:rsidR="00F02103" w:rsidRPr="00F434D7">
        <w:rPr>
          <w:rFonts w:ascii="TH SarabunPSK" w:hAnsi="TH SarabunPSK" w:cs="TH SarabunPSK"/>
          <w:color w:val="000000"/>
          <w:sz w:val="28"/>
        </w:rPr>
        <w:t>.</w:t>
      </w:r>
    </w:p>
    <w:p w14:paraId="0296BA7E" w14:textId="77777777" w:rsidR="00B82392" w:rsidRPr="00F434D7" w:rsidRDefault="00B82392" w:rsidP="00B82392">
      <w:pPr>
        <w:pStyle w:val="a3"/>
        <w:spacing w:after="0" w:line="20" w:lineRule="atLeast"/>
        <w:rPr>
          <w:rFonts w:ascii="TH SarabunPSK" w:hAnsi="TH SarabunPSK" w:cs="TH SarabunPSK"/>
          <w:sz w:val="28"/>
        </w:rPr>
      </w:pPr>
    </w:p>
    <w:sectPr w:rsidR="00B82392" w:rsidRPr="00F434D7" w:rsidSect="00F95D14">
      <w:headerReference w:type="default" r:id="rId10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119E" w14:textId="77777777" w:rsidR="006B6E5A" w:rsidRDefault="006B6E5A" w:rsidP="002E17C6">
      <w:pPr>
        <w:spacing w:after="0" w:line="240" w:lineRule="auto"/>
      </w:pPr>
      <w:r>
        <w:separator/>
      </w:r>
    </w:p>
  </w:endnote>
  <w:endnote w:type="continuationSeparator" w:id="0">
    <w:p w14:paraId="70642E59" w14:textId="77777777" w:rsidR="006B6E5A" w:rsidRDefault="006B6E5A" w:rsidP="002E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CDCB" w14:textId="77777777" w:rsidR="006B6E5A" w:rsidRDefault="006B6E5A" w:rsidP="002E17C6">
      <w:pPr>
        <w:spacing w:after="0" w:line="240" w:lineRule="auto"/>
      </w:pPr>
      <w:r>
        <w:separator/>
      </w:r>
    </w:p>
  </w:footnote>
  <w:footnote w:type="continuationSeparator" w:id="0">
    <w:p w14:paraId="1C18DE11" w14:textId="77777777" w:rsidR="006B6E5A" w:rsidRDefault="006B6E5A" w:rsidP="002E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F078" w14:textId="63B51713" w:rsidR="002E17C6" w:rsidRDefault="002E17C6">
    <w:pPr>
      <w:pStyle w:val="a4"/>
      <w:jc w:val="right"/>
    </w:pPr>
  </w:p>
  <w:p w14:paraId="365D49FF" w14:textId="77777777" w:rsidR="002E17C6" w:rsidRDefault="002E1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642A"/>
    <w:multiLevelType w:val="hybridMultilevel"/>
    <w:tmpl w:val="E2D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C6CD4"/>
    <w:multiLevelType w:val="multilevel"/>
    <w:tmpl w:val="8A88EC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2430" w:hanging="720"/>
      </w:pPr>
    </w:lvl>
    <w:lvl w:ilvl="3">
      <w:start w:val="1"/>
      <w:numFmt w:val="decimal"/>
      <w:lvlText w:val="%1.%2.%3.%4"/>
      <w:lvlJc w:val="left"/>
      <w:pPr>
        <w:ind w:left="3285" w:hanging="72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355" w:hanging="1080"/>
      </w:pPr>
    </w:lvl>
    <w:lvl w:ilvl="6">
      <w:start w:val="1"/>
      <w:numFmt w:val="decimal"/>
      <w:lvlText w:val="%1.%2.%3.%4.%5.%6.%7"/>
      <w:lvlJc w:val="left"/>
      <w:pPr>
        <w:ind w:left="6210" w:hanging="1080"/>
      </w:pPr>
    </w:lvl>
    <w:lvl w:ilvl="7">
      <w:start w:val="1"/>
      <w:numFmt w:val="decimal"/>
      <w:lvlText w:val="%1.%2.%3.%4.%5.%6.%7.%8"/>
      <w:lvlJc w:val="left"/>
      <w:pPr>
        <w:ind w:left="7425" w:hanging="1440"/>
      </w:pPr>
    </w:lvl>
    <w:lvl w:ilvl="8">
      <w:start w:val="1"/>
      <w:numFmt w:val="decimal"/>
      <w:lvlText w:val="%1.%2.%3.%4.%5.%6.%7.%8.%9"/>
      <w:lvlJc w:val="left"/>
      <w:pPr>
        <w:ind w:left="8280" w:hanging="1440"/>
      </w:pPr>
    </w:lvl>
  </w:abstractNum>
  <w:num w:numId="1" w16cid:durableId="1820878874">
    <w:abstractNumId w:val="0"/>
  </w:num>
  <w:num w:numId="2" w16cid:durableId="13037081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FF"/>
    <w:rsid w:val="000B4E3C"/>
    <w:rsid w:val="000C3D73"/>
    <w:rsid w:val="001570E2"/>
    <w:rsid w:val="0017212A"/>
    <w:rsid w:val="001E3245"/>
    <w:rsid w:val="001F513D"/>
    <w:rsid w:val="002160D9"/>
    <w:rsid w:val="00247BC0"/>
    <w:rsid w:val="002522E4"/>
    <w:rsid w:val="00253379"/>
    <w:rsid w:val="002A5DF6"/>
    <w:rsid w:val="002C6B66"/>
    <w:rsid w:val="002E17C6"/>
    <w:rsid w:val="002E78AF"/>
    <w:rsid w:val="003632A3"/>
    <w:rsid w:val="003F25CD"/>
    <w:rsid w:val="00431966"/>
    <w:rsid w:val="00462B1D"/>
    <w:rsid w:val="00572A95"/>
    <w:rsid w:val="005E239B"/>
    <w:rsid w:val="005F565E"/>
    <w:rsid w:val="0068686D"/>
    <w:rsid w:val="006B6E5A"/>
    <w:rsid w:val="006F2F7C"/>
    <w:rsid w:val="00795A80"/>
    <w:rsid w:val="007C0A5C"/>
    <w:rsid w:val="007E3460"/>
    <w:rsid w:val="008038C7"/>
    <w:rsid w:val="00814014"/>
    <w:rsid w:val="008322A4"/>
    <w:rsid w:val="008A6C5A"/>
    <w:rsid w:val="008F04FF"/>
    <w:rsid w:val="00990B31"/>
    <w:rsid w:val="00994A49"/>
    <w:rsid w:val="009A5AFB"/>
    <w:rsid w:val="009F1125"/>
    <w:rsid w:val="00A02463"/>
    <w:rsid w:val="00A37258"/>
    <w:rsid w:val="00A40C5E"/>
    <w:rsid w:val="00A52CDC"/>
    <w:rsid w:val="00B53518"/>
    <w:rsid w:val="00B82392"/>
    <w:rsid w:val="00B8498A"/>
    <w:rsid w:val="00BC2D7A"/>
    <w:rsid w:val="00C21DC2"/>
    <w:rsid w:val="00D027F8"/>
    <w:rsid w:val="00D22A3F"/>
    <w:rsid w:val="00DA0D13"/>
    <w:rsid w:val="00DB11AE"/>
    <w:rsid w:val="00DC0C78"/>
    <w:rsid w:val="00E11914"/>
    <w:rsid w:val="00E404F2"/>
    <w:rsid w:val="00E80836"/>
    <w:rsid w:val="00F02103"/>
    <w:rsid w:val="00F20B6E"/>
    <w:rsid w:val="00F434D7"/>
    <w:rsid w:val="00F51F4F"/>
    <w:rsid w:val="00F95D14"/>
    <w:rsid w:val="00FD06CF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7ACF"/>
  <w15:chartTrackingRefBased/>
  <w15:docId w15:val="{2B46A470-211F-4B96-9A85-809208A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258"/>
  </w:style>
  <w:style w:type="paragraph" w:styleId="2">
    <w:name w:val="heading 2"/>
    <w:basedOn w:val="a"/>
    <w:link w:val="20"/>
    <w:qFormat/>
    <w:rsid w:val="00DB11AE"/>
    <w:pPr>
      <w:spacing w:before="100" w:beforeAutospacing="1" w:after="100" w:afterAutospacing="1" w:line="240" w:lineRule="auto"/>
      <w:outlineLvl w:val="1"/>
    </w:pPr>
    <w:rPr>
      <w:rFonts w:ascii="Tahoma" w:eastAsia="Batang" w:hAnsi="Tahoma" w:cs="Tahoma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E17C6"/>
  </w:style>
  <w:style w:type="paragraph" w:styleId="a6">
    <w:name w:val="footer"/>
    <w:basedOn w:val="a"/>
    <w:link w:val="a7"/>
    <w:uiPriority w:val="99"/>
    <w:unhideWhenUsed/>
    <w:rsid w:val="002E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17C6"/>
  </w:style>
  <w:style w:type="paragraph" w:styleId="a8">
    <w:name w:val="No Spacing"/>
    <w:link w:val="a9"/>
    <w:qFormat/>
    <w:rsid w:val="00DB11A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ไม่มีการเว้นระยะห่าง อักขระ"/>
    <w:link w:val="a8"/>
    <w:uiPriority w:val="1"/>
    <w:rsid w:val="00DB11AE"/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DB11AE"/>
    <w:rPr>
      <w:rFonts w:ascii="Tahoma" w:eastAsia="Batang" w:hAnsi="Tahoma" w:cs="Tahoma"/>
      <w:b/>
      <w:bCs/>
      <w:sz w:val="36"/>
      <w:szCs w:val="36"/>
      <w:lang w:eastAsia="ko-KR"/>
    </w:rPr>
  </w:style>
  <w:style w:type="paragraph" w:customStyle="1" w:styleId="aa">
    <w:basedOn w:val="a"/>
    <w:next w:val="a3"/>
    <w:uiPriority w:val="34"/>
    <w:qFormat/>
    <w:rsid w:val="00DB11A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ft">
    <w:name w:val="ft"/>
    <w:basedOn w:val="a0"/>
    <w:rsid w:val="00DB11AE"/>
  </w:style>
  <w:style w:type="paragraph" w:styleId="ab">
    <w:name w:val="Balloon Text"/>
    <w:basedOn w:val="a"/>
    <w:link w:val="ac"/>
    <w:uiPriority w:val="99"/>
    <w:semiHidden/>
    <w:unhideWhenUsed/>
    <w:rsid w:val="00DB11AE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B11AE"/>
    <w:rPr>
      <w:rFonts w:ascii="Tahoma" w:eastAsia="Calibri" w:hAnsi="Tahoma" w:cs="Angsana New"/>
      <w:sz w:val="16"/>
      <w:szCs w:val="20"/>
    </w:rPr>
  </w:style>
  <w:style w:type="character" w:styleId="ad">
    <w:name w:val="Hyperlink"/>
    <w:basedOn w:val="a0"/>
    <w:uiPriority w:val="99"/>
    <w:unhideWhenUsed/>
    <w:rsid w:val="00DB11A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oonyapar19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lirarat chanthakhun</dc:creator>
  <cp:keywords/>
  <dc:description/>
  <cp:lastModifiedBy>lirarat chanthakhun</cp:lastModifiedBy>
  <cp:revision>16</cp:revision>
  <dcterms:created xsi:type="dcterms:W3CDTF">2023-05-11T06:47:00Z</dcterms:created>
  <dcterms:modified xsi:type="dcterms:W3CDTF">2023-05-22T14:25:00Z</dcterms:modified>
</cp:coreProperties>
</file>