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B219E" w14:textId="4AB5168C" w:rsidR="009B7429" w:rsidRPr="00B36DC3" w:rsidRDefault="009B7429" w:rsidP="006B4322">
      <w:pPr>
        <w:spacing w:after="0" w:line="240" w:lineRule="auto"/>
        <w:jc w:val="center"/>
        <w:rPr>
          <w:rFonts w:ascii="TH SarabunPSK" w:hAnsi="TH SarabunPSK" w:cs="TH SarabunPSK"/>
          <w:b/>
          <w:bCs/>
          <w:sz w:val="36"/>
          <w:szCs w:val="36"/>
        </w:rPr>
      </w:pPr>
      <w:bookmarkStart w:id="0" w:name="_Hlk164944244"/>
      <w:r w:rsidRPr="00B36DC3">
        <w:rPr>
          <w:rFonts w:ascii="TH SarabunPSK" w:hAnsi="TH SarabunPSK" w:cs="TH SarabunPSK" w:hint="cs"/>
          <w:b/>
          <w:bCs/>
          <w:sz w:val="36"/>
          <w:szCs w:val="36"/>
          <w:cs/>
        </w:rPr>
        <w:t>ความมั่นคง</w:t>
      </w:r>
      <w:r w:rsidR="008F675A" w:rsidRPr="00B36DC3">
        <w:rPr>
          <w:rFonts w:ascii="TH SarabunPSK" w:hAnsi="TH SarabunPSK" w:cs="TH SarabunPSK" w:hint="cs"/>
          <w:b/>
          <w:bCs/>
          <w:sz w:val="36"/>
          <w:szCs w:val="36"/>
          <w:cs/>
        </w:rPr>
        <w:t>ของ</w:t>
      </w:r>
      <w:r w:rsidRPr="00B36DC3">
        <w:rPr>
          <w:rFonts w:ascii="TH SarabunPSK" w:hAnsi="TH SarabunPSK" w:cs="TH SarabunPSK" w:hint="cs"/>
          <w:b/>
          <w:bCs/>
          <w:sz w:val="36"/>
          <w:szCs w:val="36"/>
          <w:cs/>
        </w:rPr>
        <w:t>อาชีพลิเกโคราช อำเภอเมือง จังหวัดนครราชสีมา</w:t>
      </w:r>
      <w:bookmarkEnd w:id="0"/>
    </w:p>
    <w:p w14:paraId="34355CC0" w14:textId="77777777" w:rsidR="009B7429" w:rsidRPr="00B36DC3" w:rsidRDefault="009B7429" w:rsidP="006B4322">
      <w:pPr>
        <w:pBdr>
          <w:top w:val="nil"/>
          <w:left w:val="nil"/>
          <w:bottom w:val="nil"/>
          <w:right w:val="nil"/>
          <w:between w:val="nil"/>
        </w:pBdr>
        <w:tabs>
          <w:tab w:val="left" w:pos="2042"/>
        </w:tabs>
        <w:spacing w:after="0" w:line="240" w:lineRule="auto"/>
        <w:rPr>
          <w:rFonts w:ascii="TH SarabunPSK" w:eastAsia="Sarabun" w:hAnsi="TH SarabunPSK" w:cs="TH SarabunPSK"/>
          <w:bCs/>
          <w:color w:val="000000"/>
          <w:sz w:val="32"/>
          <w:szCs w:val="32"/>
        </w:rPr>
      </w:pPr>
    </w:p>
    <w:p w14:paraId="7E340DFC" w14:textId="77777777" w:rsidR="009B7429" w:rsidRPr="00B36DC3" w:rsidRDefault="009B7429" w:rsidP="006B4322">
      <w:pPr>
        <w:pStyle w:val="NormalWeb"/>
        <w:spacing w:before="0" w:beforeAutospacing="0" w:after="0" w:afterAutospacing="0"/>
        <w:jc w:val="center"/>
        <w:rPr>
          <w:rFonts w:ascii="TH SarabunPSK" w:hAnsi="TH SarabunPSK" w:cs="TH SarabunPSK"/>
          <w:b/>
          <w:bCs/>
          <w:color w:val="000000"/>
          <w:sz w:val="32"/>
          <w:szCs w:val="32"/>
          <w:vertAlign w:val="superscript"/>
        </w:rPr>
      </w:pPr>
      <w:bookmarkStart w:id="1" w:name="_Hlk164944175"/>
      <w:r w:rsidRPr="00B36DC3">
        <w:rPr>
          <w:rFonts w:ascii="TH SarabunPSK" w:eastAsia="Sarabun" w:hAnsi="TH SarabunPSK" w:cs="TH SarabunPSK" w:hint="cs"/>
          <w:bCs/>
          <w:color w:val="000000"/>
          <w:sz w:val="32"/>
          <w:szCs w:val="32"/>
          <w:cs/>
        </w:rPr>
        <w:t>กมลชน</w:t>
      </w:r>
      <w:r w:rsidR="001D1EAE" w:rsidRPr="00B36DC3">
        <w:rPr>
          <w:rFonts w:ascii="TH SarabunPSK" w:eastAsia="Sarabun" w:hAnsi="TH SarabunPSK" w:cs="TH SarabunPSK" w:hint="cs"/>
          <w:bCs/>
          <w:color w:val="000000"/>
          <w:sz w:val="32"/>
          <w:szCs w:val="32"/>
          <w:cs/>
        </w:rPr>
        <w:t>ก โตอินทร์</w:t>
      </w:r>
      <w:r w:rsidR="001D1EAE" w:rsidRPr="00B36DC3">
        <w:rPr>
          <w:rFonts w:ascii="TH SarabunPSK" w:hAnsi="TH SarabunPSK" w:cs="TH SarabunPSK" w:hint="cs"/>
          <w:b/>
          <w:bCs/>
          <w:color w:val="000000"/>
          <w:sz w:val="32"/>
          <w:szCs w:val="32"/>
          <w:vertAlign w:val="superscript"/>
        </w:rPr>
        <w:t xml:space="preserve">1   </w:t>
      </w:r>
      <w:r w:rsidR="001D1EAE" w:rsidRPr="00B36DC3">
        <w:rPr>
          <w:rFonts w:ascii="TH SarabunPSK" w:hAnsi="TH SarabunPSK" w:cs="TH SarabunPSK" w:hint="cs"/>
          <w:b/>
          <w:bCs/>
          <w:color w:val="000000"/>
          <w:sz w:val="32"/>
          <w:szCs w:val="32"/>
          <w:cs/>
        </w:rPr>
        <w:t>สมจิตต์ ปาละกาศ</w:t>
      </w:r>
      <w:r w:rsidR="001D1EAE" w:rsidRPr="00B36DC3">
        <w:rPr>
          <w:rFonts w:ascii="TH SarabunPSK" w:hAnsi="TH SarabunPSK" w:cs="TH SarabunPSK" w:hint="cs"/>
          <w:b/>
          <w:bCs/>
          <w:color w:val="000000"/>
          <w:sz w:val="32"/>
          <w:szCs w:val="32"/>
          <w:vertAlign w:val="superscript"/>
        </w:rPr>
        <w:t xml:space="preserve">2   </w:t>
      </w:r>
      <w:r w:rsidR="001D1EAE" w:rsidRPr="00B36DC3">
        <w:rPr>
          <w:rFonts w:ascii="TH SarabunPSK" w:hAnsi="TH SarabunPSK" w:cs="TH SarabunPSK" w:hint="cs"/>
          <w:b/>
          <w:bCs/>
          <w:color w:val="000000"/>
          <w:sz w:val="32"/>
          <w:szCs w:val="32"/>
          <w:cs/>
        </w:rPr>
        <w:t>และ กนิษฐา แย้มโพธิ์ใช้</w:t>
      </w:r>
      <w:r w:rsidR="001D1EAE" w:rsidRPr="00B36DC3">
        <w:rPr>
          <w:rFonts w:ascii="TH SarabunPSK" w:hAnsi="TH SarabunPSK" w:cs="TH SarabunPSK" w:hint="cs"/>
          <w:b/>
          <w:bCs/>
          <w:color w:val="000000"/>
          <w:sz w:val="32"/>
          <w:szCs w:val="32"/>
          <w:vertAlign w:val="superscript"/>
        </w:rPr>
        <w:t>3</w:t>
      </w:r>
    </w:p>
    <w:p w14:paraId="2E096D64" w14:textId="77777777" w:rsidR="001D1EAE" w:rsidRPr="00B36DC3" w:rsidRDefault="001D1EAE" w:rsidP="006B4322">
      <w:pPr>
        <w:pStyle w:val="NormalWeb"/>
        <w:spacing w:before="0" w:beforeAutospacing="0" w:after="0" w:afterAutospacing="0"/>
        <w:jc w:val="center"/>
        <w:rPr>
          <w:rFonts w:ascii="TH SarabunPSK" w:hAnsi="TH SarabunPSK" w:cs="TH SarabunPSK"/>
        </w:rPr>
      </w:pPr>
      <w:r w:rsidRPr="00B36DC3">
        <w:rPr>
          <w:rFonts w:ascii="TH SarabunPSK" w:hAnsi="TH SarabunPSK" w:cs="TH SarabunPSK" w:hint="cs"/>
          <w:b/>
          <w:bCs/>
          <w:color w:val="000000"/>
          <w:vertAlign w:val="superscript"/>
        </w:rPr>
        <w:t>1</w:t>
      </w:r>
      <w:r w:rsidR="00CE5993" w:rsidRPr="00B36DC3">
        <w:rPr>
          <w:rFonts w:ascii="TH SarabunPSK" w:hAnsi="TH SarabunPSK" w:cs="TH SarabunPSK" w:hint="cs"/>
          <w:b/>
          <w:bCs/>
          <w:color w:val="000000"/>
          <w:cs/>
        </w:rPr>
        <w:t xml:space="preserve">สาขาพัฒนาสังคม คณะสังคมศาสตร์ </w:t>
      </w:r>
      <w:r w:rsidR="009E65FB" w:rsidRPr="00B36DC3">
        <w:rPr>
          <w:rFonts w:ascii="TH SarabunPSK" w:hAnsi="TH SarabunPSK" w:cs="TH SarabunPSK" w:hint="cs"/>
          <w:b/>
          <w:bCs/>
          <w:color w:val="000000"/>
          <w:cs/>
        </w:rPr>
        <w:t>มหาวิทยาลัยเกษตรศาสตร์</w:t>
      </w:r>
      <w:r w:rsidRPr="00B36DC3">
        <w:rPr>
          <w:rFonts w:ascii="TH SarabunPSK" w:hAnsi="TH SarabunPSK" w:cs="TH SarabunPSK" w:hint="cs"/>
          <w:b/>
          <w:bCs/>
          <w:color w:val="000000"/>
        </w:rPr>
        <w:t xml:space="preserve">,  </w:t>
      </w:r>
      <w:r w:rsidRPr="00B36DC3">
        <w:rPr>
          <w:rFonts w:ascii="TH SarabunPSK" w:hAnsi="TH SarabunPSK" w:cs="TH SarabunPSK" w:hint="cs"/>
          <w:b/>
          <w:bCs/>
          <w:color w:val="000000"/>
          <w:vertAlign w:val="superscript"/>
        </w:rPr>
        <w:t>2</w:t>
      </w:r>
      <w:r w:rsidR="00CE5993" w:rsidRPr="00B36DC3">
        <w:rPr>
          <w:rFonts w:ascii="TH SarabunPSK" w:hAnsi="TH SarabunPSK" w:cs="TH SarabunPSK" w:hint="cs"/>
          <w:b/>
          <w:bCs/>
          <w:color w:val="000000"/>
          <w:cs/>
        </w:rPr>
        <w:t>คณะวิทยาศาสตร์ มหาวิทยาลัยเกษตรศาสตร์</w:t>
      </w:r>
      <w:r w:rsidRPr="00B36DC3">
        <w:rPr>
          <w:rFonts w:ascii="TH SarabunPSK" w:hAnsi="TH SarabunPSK" w:cs="TH SarabunPSK" w:hint="cs"/>
          <w:b/>
          <w:bCs/>
          <w:color w:val="000000"/>
        </w:rPr>
        <w:t xml:space="preserve">,  </w:t>
      </w:r>
      <w:r w:rsidRPr="00B36DC3">
        <w:rPr>
          <w:rFonts w:ascii="TH SarabunPSK" w:hAnsi="TH SarabunPSK" w:cs="TH SarabunPSK" w:hint="cs"/>
          <w:b/>
          <w:bCs/>
          <w:color w:val="000000"/>
          <w:vertAlign w:val="superscript"/>
        </w:rPr>
        <w:t>3</w:t>
      </w:r>
      <w:r w:rsidR="001251AC" w:rsidRPr="00B36DC3">
        <w:rPr>
          <w:rFonts w:ascii="TH SarabunPSK" w:hAnsi="TH SarabunPSK" w:cs="TH SarabunPSK" w:hint="cs"/>
          <w:b/>
          <w:bCs/>
          <w:color w:val="000000"/>
          <w:cs/>
        </w:rPr>
        <w:t>สาขาพัฒนาสังคม</w:t>
      </w:r>
      <w:r w:rsidR="00CE5993" w:rsidRPr="00B36DC3">
        <w:rPr>
          <w:rFonts w:ascii="TH SarabunPSK" w:hAnsi="TH SarabunPSK" w:cs="TH SarabunPSK" w:hint="cs"/>
          <w:b/>
          <w:bCs/>
          <w:color w:val="000000"/>
          <w:cs/>
        </w:rPr>
        <w:t xml:space="preserve"> คณะสังคมศาสตร์ มหาวิทยาลัยเกษตรศาสตร์</w:t>
      </w:r>
    </w:p>
    <w:bookmarkEnd w:id="1"/>
    <w:p w14:paraId="3AB65E16" w14:textId="77777777" w:rsidR="00B61E14" w:rsidRPr="00B36DC3" w:rsidRDefault="001251AC" w:rsidP="006B4322">
      <w:pPr>
        <w:pBdr>
          <w:top w:val="nil"/>
          <w:left w:val="nil"/>
          <w:bottom w:val="nil"/>
          <w:right w:val="nil"/>
          <w:between w:val="nil"/>
        </w:pBdr>
        <w:tabs>
          <w:tab w:val="left" w:pos="2042"/>
        </w:tabs>
        <w:spacing w:after="0" w:line="240" w:lineRule="auto"/>
        <w:jc w:val="center"/>
        <w:rPr>
          <w:rFonts w:ascii="TH SarabunPSK" w:hAnsi="TH SarabunPSK" w:cs="TH SarabunPSK"/>
          <w:b/>
          <w:bCs/>
          <w:sz w:val="24"/>
          <w:szCs w:val="24"/>
        </w:rPr>
      </w:pPr>
      <w:r w:rsidRPr="00B36DC3">
        <w:rPr>
          <w:rFonts w:ascii="TH SarabunPSK" w:hAnsi="TH SarabunPSK" w:cs="TH SarabunPSK" w:hint="cs"/>
          <w:b/>
          <w:bCs/>
          <w:color w:val="000000"/>
          <w:sz w:val="24"/>
          <w:szCs w:val="24"/>
          <w:vertAlign w:val="superscript"/>
        </w:rPr>
        <w:t>1</w:t>
      </w:r>
      <w:r w:rsidRPr="00B36DC3">
        <w:rPr>
          <w:rFonts w:ascii="TH SarabunPSK" w:hAnsi="TH SarabunPSK" w:cs="TH SarabunPSK" w:hint="cs"/>
          <w:b/>
          <w:bCs/>
          <w:color w:val="000000"/>
          <w:sz w:val="24"/>
          <w:szCs w:val="24"/>
        </w:rPr>
        <w:t xml:space="preserve">E-mail: Karmonchanok.t@ku.th, </w:t>
      </w:r>
      <w:r w:rsidRPr="00B36DC3">
        <w:rPr>
          <w:rFonts w:ascii="TH SarabunPSK" w:hAnsi="TH SarabunPSK" w:cs="TH SarabunPSK" w:hint="cs"/>
          <w:b/>
          <w:bCs/>
          <w:color w:val="000000"/>
          <w:sz w:val="24"/>
          <w:szCs w:val="24"/>
          <w:vertAlign w:val="superscript"/>
        </w:rPr>
        <w:t>2</w:t>
      </w:r>
      <w:r w:rsidRPr="00B36DC3">
        <w:rPr>
          <w:rFonts w:ascii="TH SarabunPSK" w:hAnsi="TH SarabunPSK" w:cs="TH SarabunPSK" w:hint="cs"/>
          <w:b/>
          <w:bCs/>
          <w:color w:val="000000"/>
          <w:sz w:val="24"/>
          <w:szCs w:val="24"/>
        </w:rPr>
        <w:t xml:space="preserve">E-mail: </w:t>
      </w:r>
      <w:r w:rsidRPr="00B36DC3">
        <w:rPr>
          <w:rFonts w:ascii="TH SarabunPSK" w:hAnsi="TH SarabunPSK" w:cs="TH SarabunPSK" w:hint="cs"/>
          <w:b/>
          <w:bCs/>
          <w:sz w:val="24"/>
          <w:szCs w:val="24"/>
        </w:rPr>
        <w:t>Somchit.p@ku.th</w:t>
      </w:r>
      <w:r w:rsidRPr="00B36DC3">
        <w:rPr>
          <w:rFonts w:ascii="TH SarabunPSK" w:hAnsi="TH SarabunPSK" w:cs="TH SarabunPSK" w:hint="cs"/>
          <w:b/>
          <w:bCs/>
          <w:color w:val="000000"/>
          <w:sz w:val="24"/>
          <w:szCs w:val="24"/>
        </w:rPr>
        <w:t xml:space="preserve">, </w:t>
      </w:r>
      <w:r w:rsidRPr="00B36DC3">
        <w:rPr>
          <w:rFonts w:ascii="TH SarabunPSK" w:hAnsi="TH SarabunPSK" w:cs="TH SarabunPSK" w:hint="cs"/>
          <w:b/>
          <w:bCs/>
          <w:color w:val="000000"/>
          <w:sz w:val="24"/>
          <w:szCs w:val="24"/>
          <w:vertAlign w:val="superscript"/>
        </w:rPr>
        <w:t>3</w:t>
      </w:r>
      <w:r w:rsidRPr="00B36DC3">
        <w:rPr>
          <w:rFonts w:ascii="TH SarabunPSK" w:hAnsi="TH SarabunPSK" w:cs="TH SarabunPSK" w:hint="cs"/>
          <w:b/>
          <w:bCs/>
          <w:color w:val="000000"/>
          <w:sz w:val="24"/>
          <w:szCs w:val="24"/>
        </w:rPr>
        <w:t xml:space="preserve">E-mail: </w:t>
      </w:r>
      <w:hyperlink r:id="rId8" w:history="1">
        <w:r w:rsidRPr="00B36DC3">
          <w:rPr>
            <w:rStyle w:val="Hyperlink"/>
            <w:rFonts w:ascii="TH SarabunPSK" w:hAnsi="TH SarabunPSK" w:cs="TH SarabunPSK" w:hint="cs"/>
            <w:b/>
            <w:bCs/>
            <w:color w:val="auto"/>
            <w:sz w:val="24"/>
            <w:szCs w:val="24"/>
            <w:u w:val="none"/>
          </w:rPr>
          <w:t>kanitta.ya@ku.ac.th</w:t>
        </w:r>
      </w:hyperlink>
    </w:p>
    <w:p w14:paraId="014433C9" w14:textId="77777777" w:rsidR="001251AC" w:rsidRPr="00B36DC3" w:rsidRDefault="001251AC" w:rsidP="006B4322">
      <w:pPr>
        <w:pBdr>
          <w:top w:val="nil"/>
          <w:left w:val="nil"/>
          <w:bottom w:val="nil"/>
          <w:right w:val="nil"/>
          <w:between w:val="nil"/>
        </w:pBdr>
        <w:tabs>
          <w:tab w:val="left" w:pos="2042"/>
        </w:tabs>
        <w:spacing w:after="0" w:line="240" w:lineRule="auto"/>
        <w:jc w:val="center"/>
        <w:rPr>
          <w:rFonts w:ascii="TH SarabunPSK" w:eastAsia="Sarabun" w:hAnsi="TH SarabunPSK" w:cs="TH SarabunPSK"/>
          <w:b/>
          <w:bCs/>
          <w:sz w:val="24"/>
          <w:szCs w:val="24"/>
        </w:rPr>
      </w:pPr>
    </w:p>
    <w:p w14:paraId="30834591" w14:textId="77777777" w:rsidR="00B61E14" w:rsidRPr="00B36DC3" w:rsidRDefault="00000000" w:rsidP="006B4322">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b/>
          <w:color w:val="000000"/>
          <w:sz w:val="28"/>
          <w:szCs w:val="28"/>
        </w:rPr>
      </w:pPr>
      <w:r w:rsidRPr="00B36DC3">
        <w:rPr>
          <w:rFonts w:ascii="TH SarabunPSK" w:eastAsia="Sarabun" w:hAnsi="TH SarabunPSK" w:cs="TH SarabunPSK" w:hint="cs"/>
          <w:b/>
          <w:color w:val="000000"/>
          <w:sz w:val="28"/>
          <w:szCs w:val="28"/>
        </w:rPr>
        <w:t>บทคัดย่อ</w:t>
      </w:r>
    </w:p>
    <w:p w14:paraId="69DD3BC1" w14:textId="045CDB73" w:rsidR="00AE1E40" w:rsidRPr="00B36DC3" w:rsidRDefault="00A76C1B" w:rsidP="006B4322">
      <w:pPr>
        <w:spacing w:after="0" w:line="240" w:lineRule="auto"/>
        <w:ind w:firstLine="720"/>
        <w:jc w:val="thaiDistribute"/>
        <w:rPr>
          <w:rFonts w:ascii="TH SarabunPSK" w:eastAsiaTheme="minorEastAsia" w:hAnsi="TH SarabunPSK" w:cs="TH SarabunPSK"/>
          <w:sz w:val="28"/>
          <w:szCs w:val="28"/>
        </w:rPr>
      </w:pPr>
      <w:r w:rsidRPr="00B36DC3">
        <w:rPr>
          <w:rFonts w:ascii="TH SarabunPSK" w:eastAsia="Sarabun" w:hAnsi="TH SarabunPSK" w:cs="TH SarabunPSK" w:hint="cs"/>
          <w:b/>
          <w:color w:val="000000"/>
          <w:sz w:val="28"/>
          <w:szCs w:val="28"/>
          <w:cs/>
        </w:rPr>
        <w:t>บทความวิจัย</w:t>
      </w:r>
      <w:r w:rsidR="0044335C" w:rsidRPr="00B36DC3">
        <w:rPr>
          <w:rFonts w:ascii="TH SarabunPSK" w:eastAsia="Sarabun" w:hAnsi="TH SarabunPSK" w:cs="TH SarabunPSK" w:hint="cs"/>
          <w:b/>
          <w:color w:val="000000"/>
          <w:sz w:val="28"/>
          <w:szCs w:val="28"/>
          <w:cs/>
        </w:rPr>
        <w:t>นี้</w:t>
      </w:r>
      <w:r w:rsidR="005212D2" w:rsidRPr="00B36DC3">
        <w:rPr>
          <w:rFonts w:ascii="TH SarabunPSK" w:eastAsia="Sarabun" w:hAnsi="TH SarabunPSK" w:cs="TH SarabunPSK" w:hint="cs"/>
          <w:b/>
          <w:color w:val="000000"/>
          <w:sz w:val="28"/>
          <w:szCs w:val="28"/>
          <w:cs/>
        </w:rPr>
        <w:t>เป็นวิจัยเชิงคุณภาพโดย</w:t>
      </w:r>
      <w:r w:rsidR="0044335C" w:rsidRPr="00B36DC3">
        <w:rPr>
          <w:rFonts w:ascii="TH SarabunPSK" w:eastAsia="Sarabun" w:hAnsi="TH SarabunPSK" w:cs="TH SarabunPSK" w:hint="cs"/>
          <w:b/>
          <w:color w:val="000000"/>
          <w:sz w:val="28"/>
          <w:szCs w:val="28"/>
          <w:cs/>
        </w:rPr>
        <w:t>มีวัตถุประสงค์</w:t>
      </w:r>
      <w:r w:rsidR="0044335C" w:rsidRPr="00B36DC3">
        <w:rPr>
          <w:rFonts w:ascii="TH SarabunPSK" w:hAnsi="TH SarabunPSK" w:cs="TH SarabunPSK" w:hint="cs"/>
          <w:sz w:val="28"/>
          <w:szCs w:val="28"/>
          <w:cs/>
        </w:rPr>
        <w:t xml:space="preserve">เพื่อศึกษาความมั่นคงของอาชีพลิเกโคราช และแนวทางการพัฒนาความมั่นคงของอาชีพลิเกโคราช อำเภอเมือง จังหวัดนครราชสีมา เก็บข้อมูลกับนักแสดงลิเกโคราชที่มีประสบการณ์การแสดงไม่น้อยกว่า </w:t>
      </w:r>
      <w:r w:rsidR="0044335C" w:rsidRPr="00B36DC3">
        <w:rPr>
          <w:rFonts w:ascii="TH SarabunPSK" w:hAnsi="TH SarabunPSK" w:cs="TH SarabunPSK" w:hint="cs"/>
          <w:sz w:val="28"/>
          <w:szCs w:val="28"/>
        </w:rPr>
        <w:t>10</w:t>
      </w:r>
      <w:r w:rsidR="0044335C" w:rsidRPr="00B36DC3">
        <w:rPr>
          <w:rFonts w:ascii="TH SarabunPSK" w:hAnsi="TH SarabunPSK" w:cs="TH SarabunPSK" w:hint="cs"/>
          <w:sz w:val="28"/>
          <w:szCs w:val="28"/>
          <w:cs/>
        </w:rPr>
        <w:t xml:space="preserve"> ปี จำนวน </w:t>
      </w:r>
      <w:r w:rsidR="0044335C" w:rsidRPr="00B36DC3">
        <w:rPr>
          <w:rFonts w:ascii="TH SarabunPSK" w:hAnsi="TH SarabunPSK" w:cs="TH SarabunPSK" w:hint="cs"/>
          <w:sz w:val="28"/>
          <w:szCs w:val="28"/>
        </w:rPr>
        <w:t>6</w:t>
      </w:r>
      <w:r w:rsidR="0044335C" w:rsidRPr="00B36DC3">
        <w:rPr>
          <w:rFonts w:ascii="TH SarabunPSK" w:hAnsi="TH SarabunPSK" w:cs="TH SarabunPSK" w:hint="cs"/>
          <w:sz w:val="28"/>
          <w:szCs w:val="28"/>
          <w:cs/>
        </w:rPr>
        <w:t xml:space="preserve"> คน วิธี</w:t>
      </w:r>
      <w:r w:rsidR="0044335C" w:rsidRPr="00B36DC3">
        <w:rPr>
          <w:rFonts w:ascii="TH SarabunPSK" w:eastAsiaTheme="minorEastAsia" w:hAnsi="TH SarabunPSK" w:cs="TH SarabunPSK" w:hint="cs"/>
          <w:sz w:val="28"/>
          <w:szCs w:val="28"/>
          <w:cs/>
        </w:rPr>
        <w:t>การเก็บรวบรวมข้อมูล ได้แก่ การสนทนากลุ่ม (</w:t>
      </w:r>
      <w:r w:rsidR="0044335C" w:rsidRPr="00B36DC3">
        <w:rPr>
          <w:rFonts w:ascii="TH SarabunPSK" w:eastAsiaTheme="minorEastAsia" w:hAnsi="TH SarabunPSK" w:cs="TH SarabunPSK" w:hint="cs"/>
          <w:sz w:val="28"/>
          <w:szCs w:val="28"/>
        </w:rPr>
        <w:t>Focus Group</w:t>
      </w:r>
      <w:r w:rsidR="0044335C" w:rsidRPr="00B36DC3">
        <w:rPr>
          <w:rFonts w:ascii="TH SarabunPSK" w:eastAsiaTheme="minorEastAsia" w:hAnsi="TH SarabunPSK" w:cs="TH SarabunPSK" w:hint="cs"/>
          <w:sz w:val="28"/>
          <w:szCs w:val="28"/>
          <w:cs/>
        </w:rPr>
        <w:t>)</w:t>
      </w:r>
      <w:r w:rsidR="0044335C" w:rsidRPr="00B36DC3">
        <w:rPr>
          <w:rFonts w:ascii="TH SarabunPSK" w:eastAsiaTheme="minorEastAsia" w:hAnsi="TH SarabunPSK" w:cs="TH SarabunPSK" w:hint="cs"/>
          <w:sz w:val="28"/>
          <w:szCs w:val="28"/>
        </w:rPr>
        <w:t xml:space="preserve"> </w:t>
      </w:r>
      <w:r w:rsidR="0044335C" w:rsidRPr="00B36DC3">
        <w:rPr>
          <w:rFonts w:ascii="TH SarabunPSK" w:eastAsiaTheme="minorEastAsia" w:hAnsi="TH SarabunPSK" w:cs="TH SarabunPSK" w:hint="cs"/>
          <w:sz w:val="28"/>
          <w:szCs w:val="28"/>
          <w:cs/>
        </w:rPr>
        <w:t>เครื่องมือในการเก็บข้อมูล ได้แก่ แบบสัมภาษณ์แบบกึ่งโครงสร้าง (</w:t>
      </w:r>
      <w:r w:rsidR="0044335C" w:rsidRPr="00B36DC3">
        <w:rPr>
          <w:rFonts w:ascii="TH SarabunPSK" w:eastAsiaTheme="minorEastAsia" w:hAnsi="TH SarabunPSK" w:cs="TH SarabunPSK" w:hint="cs"/>
          <w:sz w:val="28"/>
          <w:szCs w:val="28"/>
        </w:rPr>
        <w:t xml:space="preserve">Semi Structure Interviews) </w:t>
      </w:r>
      <w:r w:rsidR="0044335C" w:rsidRPr="00B36DC3">
        <w:rPr>
          <w:rFonts w:ascii="TH SarabunPSK" w:eastAsiaTheme="minorEastAsia" w:hAnsi="TH SarabunPSK" w:cs="TH SarabunPSK" w:hint="cs"/>
          <w:sz w:val="28"/>
          <w:szCs w:val="28"/>
          <w:cs/>
        </w:rPr>
        <w:t>การวิเคราะห์ข้อมูล ได้แก่ นำข้อมูลลงรหัส (</w:t>
      </w:r>
      <w:r w:rsidR="0044335C" w:rsidRPr="00B36DC3">
        <w:rPr>
          <w:rFonts w:ascii="TH SarabunPSK" w:eastAsiaTheme="minorEastAsia" w:hAnsi="TH SarabunPSK" w:cs="TH SarabunPSK" w:hint="cs"/>
          <w:sz w:val="28"/>
          <w:szCs w:val="28"/>
        </w:rPr>
        <w:t>Code</w:t>
      </w:r>
      <w:r w:rsidR="0044335C" w:rsidRPr="00B36DC3">
        <w:rPr>
          <w:rFonts w:ascii="TH SarabunPSK" w:eastAsiaTheme="minorEastAsia" w:hAnsi="TH SarabunPSK" w:cs="TH SarabunPSK" w:hint="cs"/>
          <w:sz w:val="28"/>
          <w:szCs w:val="28"/>
          <w:cs/>
        </w:rPr>
        <w:t>)</w:t>
      </w:r>
      <w:r w:rsidR="0044335C" w:rsidRPr="00B36DC3">
        <w:rPr>
          <w:rFonts w:ascii="TH SarabunPSK" w:eastAsiaTheme="minorEastAsia" w:hAnsi="TH SarabunPSK" w:cs="TH SarabunPSK" w:hint="cs"/>
          <w:sz w:val="28"/>
          <w:szCs w:val="28"/>
        </w:rPr>
        <w:t xml:space="preserve"> </w:t>
      </w:r>
      <w:r w:rsidR="00AE1E40" w:rsidRPr="00B36DC3">
        <w:rPr>
          <w:rFonts w:ascii="TH SarabunPSK" w:eastAsiaTheme="minorEastAsia" w:hAnsi="TH SarabunPSK" w:cs="TH SarabunPSK" w:hint="cs"/>
          <w:sz w:val="28"/>
          <w:szCs w:val="28"/>
          <w:cs/>
        </w:rPr>
        <w:t>จากนั้นเชื่อมโยงข้อมูลเพื่ออธิบายและพรรณนา</w:t>
      </w:r>
    </w:p>
    <w:p w14:paraId="6A7A91C8" w14:textId="154A62D9" w:rsidR="00A50D7C" w:rsidRPr="00B36DC3" w:rsidRDefault="00AE1E40" w:rsidP="006B4322">
      <w:pPr>
        <w:spacing w:after="0" w:line="240" w:lineRule="auto"/>
        <w:ind w:firstLine="720"/>
        <w:jc w:val="thaiDistribute"/>
        <w:rPr>
          <w:rFonts w:ascii="TH SarabunPSK" w:hAnsi="TH SarabunPSK" w:cs="TH SarabunPSK"/>
          <w:sz w:val="28"/>
          <w:szCs w:val="28"/>
        </w:rPr>
      </w:pPr>
      <w:r w:rsidRPr="00B36DC3">
        <w:rPr>
          <w:rFonts w:ascii="TH SarabunPSK" w:eastAsiaTheme="minorEastAsia" w:hAnsi="TH SarabunPSK" w:cs="TH SarabunPSK" w:hint="cs"/>
          <w:sz w:val="28"/>
          <w:szCs w:val="28"/>
          <w:cs/>
        </w:rPr>
        <w:t>ผลการศึกษาพบว่า</w:t>
      </w:r>
      <w:r w:rsidR="00FD2832" w:rsidRPr="00B36DC3">
        <w:rPr>
          <w:rFonts w:ascii="TH SarabunPSK" w:eastAsiaTheme="minorEastAsia" w:hAnsi="TH SarabunPSK" w:cs="TH SarabunPSK" w:hint="cs"/>
          <w:sz w:val="28"/>
          <w:szCs w:val="28"/>
          <w:cs/>
        </w:rPr>
        <w:t xml:space="preserve"> </w:t>
      </w:r>
      <w:r w:rsidRPr="00B36DC3">
        <w:rPr>
          <w:rFonts w:ascii="TH SarabunPSK" w:eastAsia="Sarabun" w:hAnsi="TH SarabunPSK" w:cs="TH SarabunPSK" w:hint="cs"/>
          <w:b/>
          <w:color w:val="000000"/>
          <w:sz w:val="28"/>
          <w:szCs w:val="28"/>
          <w:cs/>
        </w:rPr>
        <w:t xml:space="preserve">อาชีพลิเกโคราชเป็นอาชีพที่มีลักษณะเฉพาะและมีความแตกต่างจากลิเกทั่วไป ทั้งด้านเวลาการแสดง ลักษณะการเอื้อน ทำนองเพลงโคราช สำเนียงการร้อง ซึ่งผู้ประกอบอาชีพลิเกโคราชส่วนใหญ่เข้าสู่การประกอบอาชีพลิเก เนื่องจากการสืบทอดผ่านวงศ์ตระกูล </w:t>
      </w:r>
      <w:r w:rsidR="00FD2832" w:rsidRPr="00B36DC3">
        <w:rPr>
          <w:rFonts w:ascii="TH SarabunPSK" w:eastAsia="Sarabun" w:hAnsi="TH SarabunPSK" w:cs="TH SarabunPSK" w:hint="cs"/>
          <w:b/>
          <w:color w:val="000000"/>
          <w:sz w:val="28"/>
          <w:szCs w:val="28"/>
          <w:cs/>
        </w:rPr>
        <w:t>โดย</w:t>
      </w:r>
      <w:r w:rsidRPr="00B36DC3">
        <w:rPr>
          <w:rFonts w:ascii="TH SarabunPSK" w:eastAsia="Sarabun" w:hAnsi="TH SarabunPSK" w:cs="TH SarabunPSK" w:hint="cs"/>
          <w:b/>
          <w:color w:val="000000"/>
          <w:sz w:val="28"/>
          <w:szCs w:val="28"/>
          <w:cs/>
        </w:rPr>
        <w:t>มีวิธีการสืบทอด ได้แก่ การปลูกฝังด้านการแสดงตั้งแต่เด็ก ดำเนินการ</w:t>
      </w:r>
      <w:r w:rsidR="00FD2832" w:rsidRPr="00B36DC3">
        <w:rPr>
          <w:rFonts w:ascii="TH SarabunPSK" w:eastAsia="Sarabun" w:hAnsi="TH SarabunPSK" w:cs="TH SarabunPSK" w:hint="cs"/>
          <w:b/>
          <w:color w:val="000000"/>
          <w:sz w:val="28"/>
          <w:szCs w:val="28"/>
          <w:cs/>
        </w:rPr>
        <w:t>ปลูกฝัง</w:t>
      </w:r>
      <w:r w:rsidRPr="00B36DC3">
        <w:rPr>
          <w:rFonts w:ascii="TH SarabunPSK" w:eastAsia="Sarabun" w:hAnsi="TH SarabunPSK" w:cs="TH SarabunPSK" w:hint="cs"/>
          <w:b/>
          <w:color w:val="000000"/>
          <w:sz w:val="28"/>
          <w:szCs w:val="28"/>
          <w:cs/>
        </w:rPr>
        <w:t xml:space="preserve">ด้วย </w:t>
      </w:r>
      <w:r w:rsidR="00EB5071" w:rsidRPr="00B36DC3">
        <w:rPr>
          <w:rFonts w:ascii="TH SarabunPSK" w:eastAsia="Sarabun" w:hAnsi="TH SarabunPSK" w:cs="TH SarabunPSK" w:hint="cs"/>
          <w:bCs/>
          <w:color w:val="000000"/>
          <w:sz w:val="28"/>
          <w:szCs w:val="28"/>
        </w:rPr>
        <w:t>2</w:t>
      </w:r>
      <w:r w:rsidRPr="00B36DC3">
        <w:rPr>
          <w:rFonts w:ascii="TH SarabunPSK" w:eastAsia="Sarabun" w:hAnsi="TH SarabunPSK" w:cs="TH SarabunPSK" w:hint="cs"/>
          <w:b/>
          <w:color w:val="000000"/>
          <w:sz w:val="28"/>
          <w:szCs w:val="28"/>
        </w:rPr>
        <w:t xml:space="preserve"> </w:t>
      </w:r>
      <w:r w:rsidRPr="00B36DC3">
        <w:rPr>
          <w:rFonts w:ascii="TH SarabunPSK" w:eastAsia="Sarabun" w:hAnsi="TH SarabunPSK" w:cs="TH SarabunPSK" w:hint="cs"/>
          <w:b/>
          <w:color w:val="000000"/>
          <w:sz w:val="28"/>
          <w:szCs w:val="28"/>
          <w:cs/>
        </w:rPr>
        <w:t>วิธีการ ได้แก่ การฝึกฝนผ่านก</w:t>
      </w:r>
      <w:r w:rsidR="00C1701F" w:rsidRPr="00B36DC3">
        <w:rPr>
          <w:rFonts w:ascii="TH SarabunPSK" w:eastAsia="Sarabun" w:hAnsi="TH SarabunPSK" w:cs="TH SarabunPSK" w:hint="cs"/>
          <w:b/>
          <w:color w:val="000000"/>
          <w:sz w:val="28"/>
          <w:szCs w:val="28"/>
          <w:cs/>
        </w:rPr>
        <w:t>ารสังเกต</w:t>
      </w:r>
      <w:r w:rsidR="00C01C77" w:rsidRPr="00B36DC3">
        <w:rPr>
          <w:rFonts w:ascii="TH SarabunPSK" w:eastAsia="Sarabun" w:hAnsi="TH SarabunPSK" w:cs="TH SarabunPSK" w:hint="cs"/>
          <w:b/>
          <w:color w:val="000000"/>
          <w:sz w:val="28"/>
          <w:szCs w:val="28"/>
          <w:cs/>
        </w:rPr>
        <w:t xml:space="preserve"> </w:t>
      </w:r>
      <w:r w:rsidR="00C1701F" w:rsidRPr="00B36DC3">
        <w:rPr>
          <w:rFonts w:ascii="TH SarabunPSK" w:eastAsia="Sarabun" w:hAnsi="TH SarabunPSK" w:cs="TH SarabunPSK" w:hint="cs"/>
          <w:b/>
          <w:color w:val="000000"/>
          <w:sz w:val="28"/>
          <w:szCs w:val="28"/>
          <w:cs/>
        </w:rPr>
        <w:t>จดจำ</w:t>
      </w:r>
      <w:r w:rsidRPr="00B36DC3">
        <w:rPr>
          <w:rFonts w:ascii="TH SarabunPSK" w:eastAsia="Sarabun" w:hAnsi="TH SarabunPSK" w:cs="TH SarabunPSK" w:hint="cs"/>
          <w:b/>
          <w:color w:val="000000"/>
          <w:sz w:val="28"/>
          <w:szCs w:val="28"/>
          <w:cs/>
        </w:rPr>
        <w:t xml:space="preserve"> และก</w:t>
      </w:r>
      <w:r w:rsidR="00B1337F" w:rsidRPr="00B36DC3">
        <w:rPr>
          <w:rFonts w:ascii="TH SarabunPSK" w:eastAsia="Sarabun" w:hAnsi="TH SarabunPSK" w:cs="TH SarabunPSK" w:hint="cs"/>
          <w:b/>
          <w:color w:val="000000"/>
          <w:sz w:val="28"/>
          <w:szCs w:val="28"/>
          <w:cs/>
        </w:rPr>
        <w:t>ารให้โอกาส</w:t>
      </w:r>
      <w:r w:rsidRPr="00B36DC3">
        <w:rPr>
          <w:rFonts w:ascii="TH SarabunPSK" w:eastAsia="Sarabun" w:hAnsi="TH SarabunPSK" w:cs="TH SarabunPSK" w:hint="cs"/>
          <w:b/>
          <w:color w:val="000000"/>
          <w:sz w:val="28"/>
          <w:szCs w:val="28"/>
          <w:cs/>
        </w:rPr>
        <w:t>ทดลองแสดง</w:t>
      </w:r>
      <w:r w:rsidR="00B1337F" w:rsidRPr="00B36DC3">
        <w:rPr>
          <w:rFonts w:ascii="TH SarabunPSK" w:eastAsia="Sarabun" w:hAnsi="TH SarabunPSK" w:cs="TH SarabunPSK" w:hint="cs"/>
          <w:b/>
          <w:color w:val="000000"/>
          <w:sz w:val="28"/>
          <w:szCs w:val="28"/>
          <w:cs/>
        </w:rPr>
        <w:t>จริง</w:t>
      </w:r>
      <w:r w:rsidRPr="00B36DC3">
        <w:rPr>
          <w:rFonts w:ascii="TH SarabunPSK" w:eastAsia="Sarabun" w:hAnsi="TH SarabunPSK" w:cs="TH SarabunPSK" w:hint="cs"/>
          <w:b/>
          <w:color w:val="000000"/>
          <w:sz w:val="28"/>
          <w:szCs w:val="28"/>
          <w:cs/>
        </w:rPr>
        <w:t xml:space="preserve">บนเวทีการแสดง </w:t>
      </w:r>
      <w:r w:rsidR="00B1337F" w:rsidRPr="00B36DC3">
        <w:rPr>
          <w:rFonts w:ascii="TH SarabunPSK" w:eastAsia="Sarabun" w:hAnsi="TH SarabunPSK" w:cs="TH SarabunPSK" w:hint="cs"/>
          <w:b/>
          <w:color w:val="000000"/>
          <w:sz w:val="28"/>
          <w:szCs w:val="28"/>
          <w:cs/>
        </w:rPr>
        <w:t>สำหรับ</w:t>
      </w:r>
      <w:r w:rsidR="00FD2832" w:rsidRPr="00B36DC3">
        <w:rPr>
          <w:rFonts w:ascii="TH SarabunPSK" w:eastAsia="Sarabun" w:hAnsi="TH SarabunPSK" w:cs="TH SarabunPSK" w:hint="cs"/>
          <w:b/>
          <w:color w:val="000000"/>
          <w:sz w:val="28"/>
          <w:szCs w:val="28"/>
          <w:cs/>
        </w:rPr>
        <w:t>ข้อค้นพบด้าน</w:t>
      </w:r>
      <w:r w:rsidRPr="00B36DC3">
        <w:rPr>
          <w:rFonts w:ascii="TH SarabunPSK" w:eastAsia="Sarabun" w:hAnsi="TH SarabunPSK" w:cs="TH SarabunPSK" w:hint="cs"/>
          <w:b/>
          <w:color w:val="000000"/>
          <w:sz w:val="28"/>
          <w:szCs w:val="28"/>
          <w:cs/>
        </w:rPr>
        <w:t>ความมั่นคงในอาชีพของลิเกโคราช</w:t>
      </w:r>
      <w:r w:rsidR="00B1337F" w:rsidRPr="00B36DC3">
        <w:rPr>
          <w:rFonts w:ascii="TH SarabunPSK" w:eastAsia="Sarabun" w:hAnsi="TH SarabunPSK" w:cs="TH SarabunPSK" w:hint="cs"/>
          <w:b/>
          <w:color w:val="000000"/>
          <w:sz w:val="28"/>
          <w:szCs w:val="28"/>
          <w:cs/>
        </w:rPr>
        <w:t xml:space="preserve"> ประกอบด้วย</w:t>
      </w:r>
      <w:r w:rsidR="00FD2832" w:rsidRPr="00B36DC3">
        <w:rPr>
          <w:rFonts w:ascii="TH SarabunPSK" w:eastAsia="Sarabun" w:hAnsi="TH SarabunPSK" w:cs="TH SarabunPSK" w:hint="cs"/>
          <w:b/>
          <w:color w:val="000000"/>
          <w:sz w:val="28"/>
          <w:szCs w:val="28"/>
          <w:cs/>
        </w:rPr>
        <w:t xml:space="preserve"> </w:t>
      </w:r>
      <w:r w:rsidR="00FD2832" w:rsidRPr="00B36DC3">
        <w:rPr>
          <w:rFonts w:ascii="TH SarabunPSK" w:eastAsia="Sarabun" w:hAnsi="TH SarabunPSK" w:cs="TH SarabunPSK" w:hint="cs"/>
          <w:bCs/>
          <w:color w:val="000000"/>
          <w:sz w:val="28"/>
          <w:szCs w:val="28"/>
        </w:rPr>
        <w:t>1)</w:t>
      </w:r>
      <w:r w:rsidR="00FD2832" w:rsidRPr="00B36DC3">
        <w:rPr>
          <w:rFonts w:ascii="TH SarabunPSK" w:eastAsia="Sarabun" w:hAnsi="TH SarabunPSK" w:cs="TH SarabunPSK" w:hint="cs"/>
          <w:b/>
          <w:color w:val="000000"/>
          <w:sz w:val="28"/>
          <w:szCs w:val="28"/>
        </w:rPr>
        <w:t xml:space="preserve"> </w:t>
      </w:r>
      <w:r w:rsidRPr="00B36DC3">
        <w:rPr>
          <w:rFonts w:ascii="TH SarabunPSK" w:hAnsi="TH SarabunPSK" w:cs="TH SarabunPSK" w:hint="cs"/>
          <w:sz w:val="28"/>
          <w:szCs w:val="28"/>
          <w:cs/>
        </w:rPr>
        <w:t>การบริหารจัดการที่ดีของคณะลิเก</w:t>
      </w:r>
      <w:r w:rsidR="00FD2832" w:rsidRPr="00B36DC3">
        <w:rPr>
          <w:rFonts w:ascii="TH SarabunPSK" w:hAnsi="TH SarabunPSK" w:cs="TH SarabunPSK" w:hint="cs"/>
          <w:sz w:val="28"/>
          <w:szCs w:val="28"/>
          <w:cs/>
        </w:rPr>
        <w:t xml:space="preserve"> </w:t>
      </w:r>
      <w:r w:rsidR="00FD2832" w:rsidRPr="00B36DC3">
        <w:rPr>
          <w:rFonts w:ascii="TH SarabunPSK" w:hAnsi="TH SarabunPSK" w:cs="TH SarabunPSK" w:hint="cs"/>
          <w:sz w:val="28"/>
          <w:szCs w:val="28"/>
        </w:rPr>
        <w:t xml:space="preserve">2) </w:t>
      </w:r>
      <w:r w:rsidR="00FD2832" w:rsidRPr="00B36DC3">
        <w:rPr>
          <w:rFonts w:ascii="TH SarabunPSK" w:hAnsi="TH SarabunPSK" w:cs="TH SarabunPSK" w:hint="cs"/>
          <w:sz w:val="28"/>
          <w:szCs w:val="28"/>
          <w:cs/>
        </w:rPr>
        <w:t>การ</w:t>
      </w:r>
      <w:r w:rsidRPr="00B36DC3">
        <w:rPr>
          <w:rFonts w:ascii="TH SarabunPSK" w:hAnsi="TH SarabunPSK" w:cs="TH SarabunPSK" w:hint="cs"/>
          <w:sz w:val="28"/>
          <w:szCs w:val="28"/>
          <w:cs/>
        </w:rPr>
        <w:t xml:space="preserve">บริหารจัดการที่ดีของตัวบุคคล </w:t>
      </w:r>
      <w:r w:rsidR="00FD2832" w:rsidRPr="00B36DC3">
        <w:rPr>
          <w:rFonts w:ascii="TH SarabunPSK" w:hAnsi="TH SarabunPSK" w:cs="TH SarabunPSK" w:hint="cs"/>
          <w:sz w:val="28"/>
          <w:szCs w:val="28"/>
          <w:cs/>
        </w:rPr>
        <w:t>และ</w:t>
      </w:r>
      <w:r w:rsidR="00FD2832" w:rsidRPr="00B36DC3">
        <w:rPr>
          <w:rFonts w:ascii="TH SarabunPSK" w:hAnsi="TH SarabunPSK" w:cs="TH SarabunPSK" w:hint="cs"/>
          <w:sz w:val="28"/>
          <w:szCs w:val="28"/>
        </w:rPr>
        <w:t xml:space="preserve"> 3) </w:t>
      </w:r>
      <w:r w:rsidRPr="00B36DC3">
        <w:rPr>
          <w:rFonts w:ascii="TH SarabunPSK" w:hAnsi="TH SarabunPSK" w:cs="TH SarabunPSK" w:hint="cs"/>
          <w:sz w:val="28"/>
          <w:szCs w:val="28"/>
          <w:cs/>
        </w:rPr>
        <w:t xml:space="preserve">การพัฒนาทักษะการแสดง </w:t>
      </w:r>
      <w:r w:rsidR="00FD2832" w:rsidRPr="00B36DC3">
        <w:rPr>
          <w:rFonts w:ascii="TH SarabunPSK" w:hAnsi="TH SarabunPSK" w:cs="TH SarabunPSK" w:hint="cs"/>
          <w:sz w:val="28"/>
          <w:szCs w:val="28"/>
          <w:cs/>
        </w:rPr>
        <w:t>นอกจากนี้ยังมี</w:t>
      </w:r>
      <w:r w:rsidRPr="00B36DC3">
        <w:rPr>
          <w:rFonts w:ascii="TH SarabunPSK" w:hAnsi="TH SarabunPSK" w:cs="TH SarabunPSK" w:hint="cs"/>
          <w:sz w:val="28"/>
          <w:szCs w:val="28"/>
          <w:cs/>
        </w:rPr>
        <w:t>แนวทางการพัฒนาความมั่นคงในอาชีพ</w:t>
      </w:r>
      <w:r w:rsidR="00FD2832" w:rsidRPr="00B36DC3">
        <w:rPr>
          <w:rFonts w:ascii="TH SarabunPSK" w:hAnsi="TH SarabunPSK" w:cs="TH SarabunPSK" w:hint="cs"/>
          <w:sz w:val="28"/>
          <w:szCs w:val="28"/>
          <w:cs/>
        </w:rPr>
        <w:t xml:space="preserve"> </w:t>
      </w:r>
      <w:r w:rsidR="00FD2832" w:rsidRPr="00B36DC3">
        <w:rPr>
          <w:rFonts w:ascii="TH SarabunPSK" w:hAnsi="TH SarabunPSK" w:cs="TH SarabunPSK" w:hint="cs"/>
          <w:sz w:val="28"/>
          <w:szCs w:val="28"/>
        </w:rPr>
        <w:t xml:space="preserve">2 </w:t>
      </w:r>
      <w:r w:rsidR="00FD2832" w:rsidRPr="00B36DC3">
        <w:rPr>
          <w:rFonts w:ascii="TH SarabunPSK" w:hAnsi="TH SarabunPSK" w:cs="TH SarabunPSK" w:hint="cs"/>
          <w:sz w:val="28"/>
          <w:szCs w:val="28"/>
          <w:cs/>
        </w:rPr>
        <w:t>แนว</w:t>
      </w:r>
      <w:r w:rsidR="00B36DC3">
        <w:rPr>
          <w:rFonts w:ascii="TH SarabunPSK" w:hAnsi="TH SarabunPSK" w:cs="TH SarabunPSK" w:hint="cs"/>
          <w:sz w:val="28"/>
          <w:szCs w:val="28"/>
          <w:cs/>
        </w:rPr>
        <w:t xml:space="preserve">ทาง </w:t>
      </w:r>
      <w:r w:rsidR="00FD2832" w:rsidRPr="00B36DC3">
        <w:rPr>
          <w:rFonts w:ascii="TH SarabunPSK" w:hAnsi="TH SarabunPSK" w:cs="TH SarabunPSK" w:hint="cs"/>
          <w:sz w:val="28"/>
          <w:szCs w:val="28"/>
          <w:cs/>
        </w:rPr>
        <w:t xml:space="preserve">ได้แก่ </w:t>
      </w:r>
      <w:r w:rsidR="00FD2832" w:rsidRPr="00B36DC3">
        <w:rPr>
          <w:rFonts w:ascii="TH SarabunPSK" w:hAnsi="TH SarabunPSK" w:cs="TH SarabunPSK" w:hint="cs"/>
          <w:sz w:val="28"/>
          <w:szCs w:val="28"/>
        </w:rPr>
        <w:t xml:space="preserve">1) </w:t>
      </w:r>
      <w:r w:rsidR="00FD2832" w:rsidRPr="00B36DC3">
        <w:rPr>
          <w:rFonts w:ascii="TH SarabunPSK" w:hAnsi="TH SarabunPSK" w:cs="TH SarabunPSK" w:hint="cs"/>
          <w:sz w:val="28"/>
          <w:szCs w:val="28"/>
          <w:cs/>
        </w:rPr>
        <w:t>การพัฒนากระบวนการ</w:t>
      </w:r>
      <w:r w:rsidRPr="00B36DC3">
        <w:rPr>
          <w:rFonts w:ascii="TH SarabunPSK" w:hAnsi="TH SarabunPSK" w:cs="TH SarabunPSK" w:hint="cs"/>
          <w:sz w:val="28"/>
          <w:szCs w:val="28"/>
          <w:cs/>
        </w:rPr>
        <w:t>สมาคมลิเกโคราช และ</w:t>
      </w:r>
      <w:r w:rsidR="00FD2832" w:rsidRPr="00B36DC3">
        <w:rPr>
          <w:rFonts w:ascii="TH SarabunPSK" w:hAnsi="TH SarabunPSK" w:cs="TH SarabunPSK" w:hint="cs"/>
          <w:sz w:val="28"/>
          <w:szCs w:val="28"/>
        </w:rPr>
        <w:t xml:space="preserve"> 2) </w:t>
      </w:r>
      <w:r w:rsidRPr="00B36DC3">
        <w:rPr>
          <w:rFonts w:ascii="TH SarabunPSK" w:hAnsi="TH SarabunPSK" w:cs="TH SarabunPSK" w:hint="cs"/>
          <w:sz w:val="28"/>
          <w:szCs w:val="28"/>
          <w:cs/>
        </w:rPr>
        <w:t>การ</w:t>
      </w:r>
      <w:r w:rsidR="00B36DC3">
        <w:rPr>
          <w:rFonts w:ascii="TH SarabunPSK" w:hAnsi="TH SarabunPSK" w:cs="TH SarabunPSK" w:hint="cs"/>
          <w:sz w:val="28"/>
          <w:szCs w:val="28"/>
          <w:cs/>
        </w:rPr>
        <w:t>สนับสนุน</w:t>
      </w:r>
      <w:r w:rsidRPr="00B36DC3">
        <w:rPr>
          <w:rFonts w:ascii="TH SarabunPSK" w:hAnsi="TH SarabunPSK" w:cs="TH SarabunPSK" w:hint="cs"/>
          <w:sz w:val="28"/>
          <w:szCs w:val="28"/>
          <w:cs/>
        </w:rPr>
        <w:t>ส่งเสริมอาชีพลิเกจากภาครัฐ</w:t>
      </w:r>
      <w:r w:rsidR="00FD2832" w:rsidRPr="00B36DC3">
        <w:rPr>
          <w:rFonts w:ascii="TH SarabunPSK" w:hAnsi="TH SarabunPSK" w:cs="TH SarabunPSK" w:hint="cs"/>
          <w:sz w:val="28"/>
          <w:szCs w:val="28"/>
          <w:cs/>
        </w:rPr>
        <w:t xml:space="preserve"> ผ่านการจัดทำโครงการระยะ</w:t>
      </w:r>
      <w:r w:rsidR="00A50D7C" w:rsidRPr="00B36DC3">
        <w:rPr>
          <w:rFonts w:ascii="TH SarabunPSK" w:hAnsi="TH SarabunPSK" w:cs="TH SarabunPSK" w:hint="cs"/>
          <w:sz w:val="28"/>
          <w:szCs w:val="28"/>
          <w:cs/>
        </w:rPr>
        <w:t xml:space="preserve">ประมาณ </w:t>
      </w:r>
      <w:r w:rsidR="00FD2832" w:rsidRPr="00B36DC3">
        <w:rPr>
          <w:rFonts w:ascii="TH SarabunPSK" w:hAnsi="TH SarabunPSK" w:cs="TH SarabunPSK" w:hint="cs"/>
          <w:sz w:val="28"/>
          <w:szCs w:val="28"/>
        </w:rPr>
        <w:t xml:space="preserve">3 – 5 </w:t>
      </w:r>
      <w:r w:rsidR="00FD2832" w:rsidRPr="00B36DC3">
        <w:rPr>
          <w:rFonts w:ascii="TH SarabunPSK" w:hAnsi="TH SarabunPSK" w:cs="TH SarabunPSK" w:hint="cs"/>
          <w:sz w:val="28"/>
          <w:szCs w:val="28"/>
          <w:cs/>
        </w:rPr>
        <w:t>ปี</w:t>
      </w:r>
      <w:r w:rsidRPr="00B36DC3">
        <w:rPr>
          <w:rFonts w:ascii="TH SarabunPSK" w:hAnsi="TH SarabunPSK" w:cs="TH SarabunPSK" w:hint="cs"/>
          <w:sz w:val="28"/>
          <w:szCs w:val="28"/>
          <w:cs/>
        </w:rPr>
        <w:t xml:space="preserve"> </w:t>
      </w:r>
      <w:r w:rsidR="000661EF" w:rsidRPr="00B36DC3">
        <w:rPr>
          <w:rFonts w:ascii="TH SarabunPSK" w:hAnsi="TH SarabunPSK" w:cs="TH SarabunPSK" w:hint="cs"/>
          <w:sz w:val="28"/>
          <w:szCs w:val="28"/>
          <w:cs/>
        </w:rPr>
        <w:t>เพื่อประกอบอาชีพลิเกโครา</w:t>
      </w:r>
      <w:r w:rsidR="006F0BD8" w:rsidRPr="00B36DC3">
        <w:rPr>
          <w:rFonts w:ascii="TH SarabunPSK" w:hAnsi="TH SarabunPSK" w:cs="TH SarabunPSK" w:hint="cs"/>
          <w:sz w:val="28"/>
          <w:szCs w:val="28"/>
          <w:cs/>
        </w:rPr>
        <w:t>ช</w:t>
      </w:r>
      <w:r w:rsidR="00A50D7C" w:rsidRPr="00B36DC3">
        <w:rPr>
          <w:rFonts w:ascii="TH SarabunPSK" w:hAnsi="TH SarabunPSK" w:cs="TH SarabunPSK" w:hint="cs"/>
          <w:sz w:val="28"/>
          <w:szCs w:val="28"/>
          <w:cs/>
        </w:rPr>
        <w:t xml:space="preserve"> ข้อเสนอแนะ </w:t>
      </w:r>
      <w:r w:rsidR="00A50D7C" w:rsidRPr="00B36DC3">
        <w:rPr>
          <w:rFonts w:ascii="TH SarabunPSK" w:eastAsia="Sarabun" w:hAnsi="TH SarabunPSK" w:cs="TH SarabunPSK" w:hint="cs"/>
          <w:color w:val="000000"/>
          <w:sz w:val="28"/>
          <w:szCs w:val="28"/>
        </w:rPr>
        <w:t>1</w:t>
      </w:r>
      <w:r w:rsidR="00A50D7C" w:rsidRPr="00B36DC3">
        <w:rPr>
          <w:rFonts w:ascii="TH SarabunPSK" w:eastAsia="Sarabun" w:hAnsi="TH SarabunPSK" w:cs="TH SarabunPSK" w:hint="cs"/>
          <w:color w:val="000000"/>
          <w:sz w:val="28"/>
          <w:szCs w:val="28"/>
          <w:cs/>
        </w:rPr>
        <w:t xml:space="preserve">) ควรให้ภาครัฐจัดให้มีศูนย์การเรียนรู้อาชีพลิเกโคราช เพื่อเป็นการสร้างอาชีพและปลูกฝังวัฒนธรรม </w:t>
      </w:r>
      <w:r w:rsidR="00A50D7C" w:rsidRPr="00B36DC3">
        <w:rPr>
          <w:rFonts w:ascii="TH SarabunPSK" w:eastAsia="Sarabun" w:hAnsi="TH SarabunPSK" w:cs="TH SarabunPSK" w:hint="cs"/>
          <w:color w:val="000000"/>
          <w:sz w:val="28"/>
          <w:szCs w:val="28"/>
        </w:rPr>
        <w:t>2</w:t>
      </w:r>
      <w:r w:rsidR="00A50D7C" w:rsidRPr="00B36DC3">
        <w:rPr>
          <w:rFonts w:ascii="TH SarabunPSK" w:eastAsia="Sarabun" w:hAnsi="TH SarabunPSK" w:cs="TH SarabunPSK" w:hint="cs"/>
          <w:color w:val="000000"/>
          <w:sz w:val="28"/>
          <w:szCs w:val="28"/>
          <w:cs/>
        </w:rPr>
        <w:t>) ควรจัดตั้งกลุ่มอาชีพเกี่ยวกับอุปกรณ์การแสดง เพื่อเป็นการสร้างอาชีพให้คนในชุมชน</w:t>
      </w:r>
    </w:p>
    <w:p w14:paraId="119F992D" w14:textId="77777777" w:rsidR="00B61E14" w:rsidRPr="00B36DC3" w:rsidRDefault="00B61E14" w:rsidP="00B36DC3">
      <w:pPr>
        <w:pBdr>
          <w:top w:val="nil"/>
          <w:left w:val="nil"/>
          <w:bottom w:val="nil"/>
          <w:right w:val="nil"/>
          <w:between w:val="nil"/>
        </w:pBdr>
        <w:spacing w:after="0" w:line="240" w:lineRule="auto"/>
        <w:jc w:val="both"/>
        <w:rPr>
          <w:rFonts w:ascii="TH SarabunPSK" w:eastAsia="Sarabun" w:hAnsi="TH SarabunPSK" w:cs="TH SarabunPSK" w:hint="cs"/>
          <w:color w:val="000000"/>
          <w:sz w:val="28"/>
          <w:szCs w:val="28"/>
        </w:rPr>
      </w:pPr>
    </w:p>
    <w:p w14:paraId="0C617E37" w14:textId="63712423" w:rsidR="009C19C5" w:rsidRPr="00B36DC3" w:rsidRDefault="00D45552" w:rsidP="006B4322">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B36DC3">
        <w:rPr>
          <w:rFonts w:ascii="TH SarabunPSK" w:eastAsia="Sarabun" w:hAnsi="TH SarabunPSK" w:cs="TH SarabunPSK" w:hint="cs"/>
          <w:bCs/>
          <w:color w:val="000000"/>
          <w:sz w:val="28"/>
          <w:szCs w:val="28"/>
          <w:cs/>
        </w:rPr>
        <w:t>คำ</w:t>
      </w:r>
      <w:r w:rsidRPr="00B36DC3">
        <w:rPr>
          <w:rFonts w:ascii="TH SarabunPSK" w:eastAsia="Sarabun" w:hAnsi="TH SarabunPSK" w:cs="TH SarabunPSK" w:hint="cs"/>
          <w:b/>
          <w:color w:val="000000"/>
          <w:sz w:val="28"/>
          <w:szCs w:val="28"/>
        </w:rPr>
        <w:t>สำคัญ:</w:t>
      </w:r>
      <w:r w:rsidRPr="00B36DC3">
        <w:rPr>
          <w:rFonts w:ascii="TH SarabunPSK" w:eastAsia="Sarabun" w:hAnsi="TH SarabunPSK" w:cs="TH SarabunPSK" w:hint="cs"/>
          <w:color w:val="000000"/>
          <w:sz w:val="28"/>
          <w:szCs w:val="28"/>
        </w:rPr>
        <w:t xml:space="preserve"> </w:t>
      </w:r>
      <w:r w:rsidRPr="00B36DC3">
        <w:rPr>
          <w:rFonts w:ascii="TH SarabunPSK" w:eastAsia="Sarabun" w:hAnsi="TH SarabunPSK" w:cs="TH SarabunPSK" w:hint="cs"/>
          <w:color w:val="000000"/>
          <w:sz w:val="28"/>
          <w:szCs w:val="28"/>
          <w:cs/>
        </w:rPr>
        <w:t>ความมั่นคงในอาชีพ</w:t>
      </w:r>
      <w:r w:rsidRPr="00B36DC3">
        <w:rPr>
          <w:rFonts w:ascii="TH SarabunPSK" w:eastAsia="Sarabun" w:hAnsi="TH SarabunPSK" w:cs="TH SarabunPSK" w:hint="cs"/>
          <w:color w:val="000000"/>
          <w:sz w:val="28"/>
          <w:szCs w:val="28"/>
        </w:rPr>
        <w:t xml:space="preserve">, </w:t>
      </w:r>
      <w:r w:rsidRPr="00B36DC3">
        <w:rPr>
          <w:rFonts w:ascii="TH SarabunPSK" w:eastAsia="Sarabun" w:hAnsi="TH SarabunPSK" w:cs="TH SarabunPSK" w:hint="cs"/>
          <w:color w:val="000000"/>
          <w:sz w:val="28"/>
          <w:szCs w:val="28"/>
          <w:cs/>
        </w:rPr>
        <w:t>ลิเกโคราช</w:t>
      </w:r>
      <w:r w:rsidRPr="00B36DC3">
        <w:rPr>
          <w:rFonts w:ascii="TH SarabunPSK" w:eastAsia="Sarabun" w:hAnsi="TH SarabunPSK" w:cs="TH SarabunPSK" w:hint="cs"/>
          <w:color w:val="000000"/>
          <w:sz w:val="28"/>
          <w:szCs w:val="28"/>
        </w:rPr>
        <w:t xml:space="preserve">, </w:t>
      </w:r>
      <w:r w:rsidRPr="00B36DC3">
        <w:rPr>
          <w:rFonts w:ascii="TH SarabunPSK" w:eastAsia="Sarabun" w:hAnsi="TH SarabunPSK" w:cs="TH SarabunPSK" w:hint="cs"/>
          <w:color w:val="000000"/>
          <w:sz w:val="28"/>
          <w:szCs w:val="28"/>
          <w:cs/>
        </w:rPr>
        <w:t>อาชีพล</w:t>
      </w:r>
      <w:r w:rsidR="006A27D3" w:rsidRPr="00B36DC3">
        <w:rPr>
          <w:rFonts w:ascii="TH SarabunPSK" w:eastAsia="Sarabun" w:hAnsi="TH SarabunPSK" w:cs="TH SarabunPSK" w:hint="cs"/>
          <w:color w:val="000000"/>
          <w:sz w:val="28"/>
          <w:szCs w:val="28"/>
          <w:cs/>
        </w:rPr>
        <w:t>ิ</w:t>
      </w:r>
      <w:r w:rsidRPr="00B36DC3">
        <w:rPr>
          <w:rFonts w:ascii="TH SarabunPSK" w:eastAsia="Sarabun" w:hAnsi="TH SarabunPSK" w:cs="TH SarabunPSK" w:hint="cs"/>
          <w:color w:val="000000"/>
          <w:sz w:val="28"/>
          <w:szCs w:val="28"/>
          <w:cs/>
        </w:rPr>
        <w:t>เก</w:t>
      </w:r>
    </w:p>
    <w:p w14:paraId="1333C28C" w14:textId="77777777" w:rsidR="009C19C5" w:rsidRPr="00B36DC3" w:rsidRDefault="009C19C5" w:rsidP="006B43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9F7E1C5" w14:textId="77777777" w:rsidR="006F0BD8" w:rsidRPr="00B36DC3" w:rsidRDefault="006F0BD8" w:rsidP="006B43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C0EDD35" w14:textId="77777777" w:rsidR="006F0BD8" w:rsidRPr="00B36DC3" w:rsidRDefault="006F0BD8" w:rsidP="006B43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1A208D6" w14:textId="77777777" w:rsidR="006F0BD8" w:rsidRPr="00B36DC3" w:rsidRDefault="006F0BD8" w:rsidP="006B43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24F1124" w14:textId="77777777" w:rsidR="006F0BD8" w:rsidRPr="00B36DC3" w:rsidRDefault="006F0BD8" w:rsidP="006B43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4667EE7" w14:textId="77777777" w:rsidR="006F0BD8" w:rsidRPr="00B36DC3" w:rsidRDefault="006F0BD8" w:rsidP="006B43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3BB4209" w14:textId="77777777" w:rsidR="00B61E14" w:rsidRPr="00B36DC3" w:rsidRDefault="00B61E14" w:rsidP="006B43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1E1308F" w14:textId="77777777" w:rsidR="001251AC" w:rsidRPr="00B36DC3" w:rsidRDefault="009B7429" w:rsidP="006B4322">
      <w:pPr>
        <w:spacing w:after="0" w:line="240" w:lineRule="auto"/>
        <w:jc w:val="center"/>
        <w:rPr>
          <w:rFonts w:ascii="TH SarabunPSK" w:hAnsi="TH SarabunPSK" w:cs="TH SarabunPSK"/>
          <w:b/>
          <w:bCs/>
          <w:sz w:val="36"/>
          <w:szCs w:val="36"/>
        </w:rPr>
      </w:pPr>
      <w:bookmarkStart w:id="2" w:name="_Hlk164944299"/>
      <w:r w:rsidRPr="00B36DC3">
        <w:rPr>
          <w:rFonts w:ascii="TH SarabunPSK" w:hAnsi="TH SarabunPSK" w:cs="TH SarabunPSK" w:hint="cs"/>
          <w:b/>
          <w:bCs/>
          <w:sz w:val="36"/>
          <w:szCs w:val="36"/>
        </w:rPr>
        <w:lastRenderedPageBreak/>
        <w:t>CAREER SECURITY OF LI-KAY KORAT,</w:t>
      </w:r>
      <w:r w:rsidR="008F675A" w:rsidRPr="00B36DC3">
        <w:rPr>
          <w:rFonts w:ascii="TH SarabunPSK" w:hAnsi="TH SarabunPSK" w:cs="TH SarabunPSK" w:hint="cs"/>
          <w:b/>
          <w:bCs/>
          <w:sz w:val="36"/>
          <w:szCs w:val="36"/>
        </w:rPr>
        <w:t xml:space="preserve"> </w:t>
      </w:r>
      <w:r w:rsidRPr="00B36DC3">
        <w:rPr>
          <w:rFonts w:ascii="TH SarabunPSK" w:hAnsi="TH SarabunPSK" w:cs="TH SarabunPSK" w:hint="cs"/>
          <w:b/>
          <w:bCs/>
          <w:sz w:val="36"/>
          <w:szCs w:val="36"/>
        </w:rPr>
        <w:t>MU</w:t>
      </w:r>
      <w:r w:rsidR="00F170B1" w:rsidRPr="00B36DC3">
        <w:rPr>
          <w:rFonts w:ascii="TH SarabunPSK" w:hAnsi="TH SarabunPSK" w:cs="TH SarabunPSK" w:hint="cs"/>
          <w:b/>
          <w:bCs/>
          <w:sz w:val="36"/>
          <w:szCs w:val="36"/>
        </w:rPr>
        <w:t>E</w:t>
      </w:r>
      <w:r w:rsidRPr="00B36DC3">
        <w:rPr>
          <w:rFonts w:ascii="TH SarabunPSK" w:hAnsi="TH SarabunPSK" w:cs="TH SarabunPSK" w:hint="cs"/>
          <w:b/>
          <w:bCs/>
          <w:sz w:val="36"/>
          <w:szCs w:val="36"/>
        </w:rPr>
        <w:t xml:space="preserve">ANG DISTRICT, </w:t>
      </w:r>
    </w:p>
    <w:p w14:paraId="1279AAD6" w14:textId="3F644B0D" w:rsidR="00B61E14" w:rsidRPr="00B36DC3" w:rsidRDefault="009B7429" w:rsidP="006B4322">
      <w:pPr>
        <w:spacing w:after="0" w:line="240" w:lineRule="auto"/>
        <w:jc w:val="center"/>
        <w:rPr>
          <w:rFonts w:ascii="TH SarabunPSK" w:hAnsi="TH SarabunPSK" w:cs="TH SarabunPSK"/>
          <w:b/>
          <w:bCs/>
          <w:sz w:val="36"/>
          <w:szCs w:val="36"/>
        </w:rPr>
      </w:pPr>
      <w:r w:rsidRPr="00B36DC3">
        <w:rPr>
          <w:rFonts w:ascii="TH SarabunPSK" w:hAnsi="TH SarabunPSK" w:cs="TH SarabunPSK" w:hint="cs"/>
          <w:b/>
          <w:bCs/>
          <w:sz w:val="36"/>
          <w:szCs w:val="36"/>
        </w:rPr>
        <w:t>NAKHON RATCHASIMA PROVINCE</w:t>
      </w:r>
    </w:p>
    <w:bookmarkEnd w:id="2"/>
    <w:p w14:paraId="609B7D7A" w14:textId="77777777" w:rsidR="009B7429" w:rsidRPr="00B36DC3" w:rsidRDefault="009B7429" w:rsidP="006B4322">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18"/>
          <w:szCs w:val="18"/>
        </w:rPr>
      </w:pPr>
    </w:p>
    <w:p w14:paraId="482991D4" w14:textId="77777777" w:rsidR="009E65FB" w:rsidRPr="00B36DC3" w:rsidRDefault="0014363E" w:rsidP="006B4322">
      <w:pPr>
        <w:pStyle w:val="NormalWeb"/>
        <w:spacing w:before="0" w:beforeAutospacing="0" w:after="0" w:afterAutospacing="0"/>
        <w:jc w:val="center"/>
        <w:rPr>
          <w:rFonts w:ascii="TH SarabunPSK" w:hAnsi="TH SarabunPSK" w:cs="TH SarabunPSK"/>
          <w:b/>
          <w:bCs/>
          <w:color w:val="000000"/>
          <w:sz w:val="32"/>
          <w:szCs w:val="32"/>
          <w:vertAlign w:val="superscript"/>
        </w:rPr>
      </w:pPr>
      <w:bookmarkStart w:id="3" w:name="_Hlk164944355"/>
      <w:r w:rsidRPr="00B36DC3">
        <w:rPr>
          <w:rFonts w:ascii="TH SarabunPSK" w:eastAsia="Sarabun" w:hAnsi="TH SarabunPSK" w:cs="TH SarabunPSK" w:hint="cs"/>
          <w:b/>
          <w:color w:val="000000"/>
          <w:sz w:val="32"/>
          <w:szCs w:val="32"/>
        </w:rPr>
        <w:t>Karmorchanok  To-in</w:t>
      </w:r>
      <w:r w:rsidR="009E65FB" w:rsidRPr="00B36DC3">
        <w:rPr>
          <w:rFonts w:ascii="TH SarabunPSK" w:hAnsi="TH SarabunPSK" w:cs="TH SarabunPSK" w:hint="cs"/>
          <w:b/>
          <w:bCs/>
          <w:color w:val="000000"/>
          <w:sz w:val="32"/>
          <w:szCs w:val="32"/>
          <w:vertAlign w:val="superscript"/>
        </w:rPr>
        <w:t xml:space="preserve">1   </w:t>
      </w:r>
      <w:r w:rsidR="009E65FB" w:rsidRPr="00B36DC3">
        <w:rPr>
          <w:rFonts w:ascii="TH SarabunPSK" w:hAnsi="TH SarabunPSK" w:cs="TH SarabunPSK" w:hint="cs"/>
          <w:b/>
          <w:bCs/>
          <w:sz w:val="32"/>
          <w:szCs w:val="32"/>
          <w:shd w:val="clear" w:color="auto" w:fill="FFFFFF"/>
        </w:rPr>
        <w:t>Somchit Palakas</w:t>
      </w:r>
      <w:r w:rsidR="009E65FB" w:rsidRPr="00B36DC3">
        <w:rPr>
          <w:rFonts w:ascii="TH SarabunPSK" w:hAnsi="TH SarabunPSK" w:cs="TH SarabunPSK" w:hint="cs"/>
          <w:b/>
          <w:bCs/>
          <w:sz w:val="32"/>
          <w:szCs w:val="32"/>
          <w:vertAlign w:val="superscript"/>
        </w:rPr>
        <w:t>2</w:t>
      </w:r>
      <w:r w:rsidR="009E65FB" w:rsidRPr="00B36DC3">
        <w:rPr>
          <w:rFonts w:ascii="TH SarabunPSK" w:hAnsi="TH SarabunPSK" w:cs="TH SarabunPSK" w:hint="cs"/>
          <w:b/>
          <w:bCs/>
          <w:sz w:val="36"/>
          <w:szCs w:val="36"/>
          <w:vertAlign w:val="superscript"/>
        </w:rPr>
        <w:t xml:space="preserve">   </w:t>
      </w:r>
      <w:r w:rsidR="009E65FB" w:rsidRPr="00B36DC3">
        <w:rPr>
          <w:rFonts w:ascii="TH SarabunPSK" w:hAnsi="TH SarabunPSK" w:cs="TH SarabunPSK" w:hint="cs"/>
          <w:b/>
          <w:bCs/>
          <w:color w:val="000000"/>
          <w:sz w:val="32"/>
          <w:szCs w:val="32"/>
        </w:rPr>
        <w:t>Kanitta Yampochai</w:t>
      </w:r>
      <w:r w:rsidR="009E65FB" w:rsidRPr="00B36DC3">
        <w:rPr>
          <w:rFonts w:ascii="TH SarabunPSK" w:hAnsi="TH SarabunPSK" w:cs="TH SarabunPSK" w:hint="cs"/>
          <w:b/>
          <w:bCs/>
          <w:color w:val="000000"/>
          <w:sz w:val="32"/>
          <w:szCs w:val="32"/>
          <w:vertAlign w:val="superscript"/>
        </w:rPr>
        <w:t>3</w:t>
      </w:r>
    </w:p>
    <w:p w14:paraId="7DCC4A0E" w14:textId="77777777" w:rsidR="009E65FB" w:rsidRPr="00B36DC3" w:rsidRDefault="009E65FB" w:rsidP="006B4322">
      <w:pPr>
        <w:pStyle w:val="NormalWeb"/>
        <w:spacing w:before="0" w:beforeAutospacing="0" w:after="0" w:afterAutospacing="0"/>
        <w:jc w:val="center"/>
        <w:rPr>
          <w:rFonts w:ascii="TH SarabunPSK" w:hAnsi="TH SarabunPSK" w:cs="TH SarabunPSK"/>
        </w:rPr>
      </w:pPr>
      <w:r w:rsidRPr="00B36DC3">
        <w:rPr>
          <w:rFonts w:ascii="TH SarabunPSK" w:hAnsi="TH SarabunPSK" w:cs="TH SarabunPSK" w:hint="cs"/>
          <w:b/>
          <w:bCs/>
          <w:color w:val="000000"/>
          <w:vertAlign w:val="superscript"/>
        </w:rPr>
        <w:t>1</w:t>
      </w:r>
      <w:r w:rsidR="00A105B9" w:rsidRPr="00B36DC3">
        <w:rPr>
          <w:rFonts w:ascii="TH SarabunPSK" w:hAnsi="TH SarabunPSK" w:cs="TH SarabunPSK" w:hint="cs"/>
          <w:b/>
          <w:bCs/>
          <w:color w:val="000000"/>
        </w:rPr>
        <w:t>Faculty of Social Sciences, Kasetsart University</w:t>
      </w:r>
      <w:r w:rsidRPr="00B36DC3">
        <w:rPr>
          <w:rFonts w:ascii="TH SarabunPSK" w:hAnsi="TH SarabunPSK" w:cs="TH SarabunPSK" w:hint="cs"/>
          <w:b/>
          <w:bCs/>
          <w:color w:val="000000"/>
        </w:rPr>
        <w:t xml:space="preserve">,  </w:t>
      </w:r>
      <w:r w:rsidRPr="00B36DC3">
        <w:rPr>
          <w:rFonts w:ascii="TH SarabunPSK" w:hAnsi="TH SarabunPSK" w:cs="TH SarabunPSK" w:hint="cs"/>
          <w:b/>
          <w:bCs/>
          <w:color w:val="000000"/>
          <w:vertAlign w:val="superscript"/>
        </w:rPr>
        <w:t>2</w:t>
      </w:r>
      <w:r w:rsidR="00A105B9" w:rsidRPr="00B36DC3">
        <w:rPr>
          <w:rFonts w:ascii="TH SarabunPSK" w:hAnsi="TH SarabunPSK" w:cs="TH SarabunPSK" w:hint="cs"/>
          <w:b/>
          <w:bCs/>
          <w:color w:val="000000"/>
        </w:rPr>
        <w:t xml:space="preserve">Faculty </w:t>
      </w:r>
      <w:r w:rsidR="00E6355C" w:rsidRPr="00B36DC3">
        <w:rPr>
          <w:rFonts w:ascii="TH SarabunPSK" w:hAnsi="TH SarabunPSK" w:cs="TH SarabunPSK" w:hint="cs"/>
          <w:b/>
          <w:bCs/>
          <w:color w:val="000000"/>
        </w:rPr>
        <w:t>o</w:t>
      </w:r>
      <w:r w:rsidR="00A105B9" w:rsidRPr="00B36DC3">
        <w:rPr>
          <w:rFonts w:ascii="TH SarabunPSK" w:hAnsi="TH SarabunPSK" w:cs="TH SarabunPSK" w:hint="cs"/>
          <w:b/>
          <w:bCs/>
          <w:color w:val="000000"/>
        </w:rPr>
        <w:t>f Science, Kasetsart University</w:t>
      </w:r>
      <w:r w:rsidRPr="00B36DC3">
        <w:rPr>
          <w:rFonts w:ascii="TH SarabunPSK" w:hAnsi="TH SarabunPSK" w:cs="TH SarabunPSK" w:hint="cs"/>
          <w:b/>
          <w:bCs/>
          <w:color w:val="000000"/>
        </w:rPr>
        <w:t xml:space="preserve">,  </w:t>
      </w:r>
      <w:r w:rsidRPr="00B36DC3">
        <w:rPr>
          <w:rFonts w:ascii="TH SarabunPSK" w:hAnsi="TH SarabunPSK" w:cs="TH SarabunPSK" w:hint="cs"/>
          <w:b/>
          <w:bCs/>
          <w:color w:val="000000"/>
          <w:vertAlign w:val="superscript"/>
        </w:rPr>
        <w:t>3</w:t>
      </w:r>
      <w:r w:rsidR="00A105B9" w:rsidRPr="00B36DC3">
        <w:rPr>
          <w:rFonts w:ascii="TH SarabunPSK" w:hAnsi="TH SarabunPSK" w:cs="TH SarabunPSK" w:hint="cs"/>
          <w:b/>
          <w:bCs/>
          <w:color w:val="000000"/>
        </w:rPr>
        <w:t>Faculty of Social Sciences, Kasetsart University.</w:t>
      </w:r>
    </w:p>
    <w:bookmarkEnd w:id="3"/>
    <w:p w14:paraId="2141E556" w14:textId="77777777" w:rsidR="001251AC" w:rsidRPr="00B36DC3" w:rsidRDefault="001251AC" w:rsidP="006B4322">
      <w:pPr>
        <w:pBdr>
          <w:top w:val="nil"/>
          <w:left w:val="nil"/>
          <w:bottom w:val="nil"/>
          <w:right w:val="nil"/>
          <w:between w:val="nil"/>
        </w:pBdr>
        <w:tabs>
          <w:tab w:val="left" w:pos="2042"/>
        </w:tabs>
        <w:spacing w:after="0" w:line="240" w:lineRule="auto"/>
        <w:jc w:val="center"/>
        <w:rPr>
          <w:rFonts w:ascii="TH SarabunPSK" w:hAnsi="TH SarabunPSK" w:cs="TH SarabunPSK"/>
          <w:b/>
          <w:bCs/>
          <w:sz w:val="24"/>
          <w:szCs w:val="24"/>
        </w:rPr>
      </w:pPr>
      <w:r w:rsidRPr="00B36DC3">
        <w:rPr>
          <w:rFonts w:ascii="TH SarabunPSK" w:hAnsi="TH SarabunPSK" w:cs="TH SarabunPSK" w:hint="cs"/>
          <w:b/>
          <w:bCs/>
          <w:color w:val="000000"/>
          <w:sz w:val="24"/>
          <w:szCs w:val="24"/>
          <w:vertAlign w:val="superscript"/>
        </w:rPr>
        <w:t>1</w:t>
      </w:r>
      <w:r w:rsidRPr="00B36DC3">
        <w:rPr>
          <w:rFonts w:ascii="TH SarabunPSK" w:hAnsi="TH SarabunPSK" w:cs="TH SarabunPSK" w:hint="cs"/>
          <w:b/>
          <w:bCs/>
          <w:color w:val="000000"/>
          <w:sz w:val="24"/>
          <w:szCs w:val="24"/>
        </w:rPr>
        <w:t xml:space="preserve">E-mail: Karmonchanok.t@ku.th, </w:t>
      </w:r>
      <w:r w:rsidRPr="00B36DC3">
        <w:rPr>
          <w:rFonts w:ascii="TH SarabunPSK" w:hAnsi="TH SarabunPSK" w:cs="TH SarabunPSK" w:hint="cs"/>
          <w:b/>
          <w:bCs/>
          <w:color w:val="000000"/>
          <w:sz w:val="24"/>
          <w:szCs w:val="24"/>
          <w:vertAlign w:val="superscript"/>
        </w:rPr>
        <w:t>2</w:t>
      </w:r>
      <w:r w:rsidRPr="00B36DC3">
        <w:rPr>
          <w:rFonts w:ascii="TH SarabunPSK" w:hAnsi="TH SarabunPSK" w:cs="TH SarabunPSK" w:hint="cs"/>
          <w:b/>
          <w:bCs/>
          <w:color w:val="000000"/>
          <w:sz w:val="24"/>
          <w:szCs w:val="24"/>
        </w:rPr>
        <w:t xml:space="preserve">E-mail: </w:t>
      </w:r>
      <w:r w:rsidR="008F675A" w:rsidRPr="00B36DC3">
        <w:rPr>
          <w:rFonts w:ascii="TH SarabunPSK" w:hAnsi="TH SarabunPSK" w:cs="TH SarabunPSK" w:hint="cs"/>
          <w:b/>
          <w:bCs/>
          <w:sz w:val="24"/>
          <w:szCs w:val="24"/>
        </w:rPr>
        <w:t>s</w:t>
      </w:r>
      <w:r w:rsidRPr="00B36DC3">
        <w:rPr>
          <w:rFonts w:ascii="TH SarabunPSK" w:hAnsi="TH SarabunPSK" w:cs="TH SarabunPSK" w:hint="cs"/>
          <w:b/>
          <w:bCs/>
          <w:sz w:val="24"/>
          <w:szCs w:val="24"/>
        </w:rPr>
        <w:t>omchit.p@ku.th</w:t>
      </w:r>
      <w:r w:rsidRPr="00B36DC3">
        <w:rPr>
          <w:rFonts w:ascii="TH SarabunPSK" w:hAnsi="TH SarabunPSK" w:cs="TH SarabunPSK" w:hint="cs"/>
          <w:b/>
          <w:bCs/>
          <w:color w:val="000000"/>
          <w:sz w:val="24"/>
          <w:szCs w:val="24"/>
        </w:rPr>
        <w:t xml:space="preserve">, </w:t>
      </w:r>
      <w:r w:rsidRPr="00B36DC3">
        <w:rPr>
          <w:rFonts w:ascii="TH SarabunPSK" w:hAnsi="TH SarabunPSK" w:cs="TH SarabunPSK" w:hint="cs"/>
          <w:b/>
          <w:bCs/>
          <w:color w:val="000000"/>
          <w:sz w:val="24"/>
          <w:szCs w:val="24"/>
          <w:vertAlign w:val="superscript"/>
        </w:rPr>
        <w:t>3</w:t>
      </w:r>
      <w:r w:rsidRPr="00B36DC3">
        <w:rPr>
          <w:rFonts w:ascii="TH SarabunPSK" w:hAnsi="TH SarabunPSK" w:cs="TH SarabunPSK" w:hint="cs"/>
          <w:b/>
          <w:bCs/>
          <w:color w:val="000000"/>
          <w:sz w:val="24"/>
          <w:szCs w:val="24"/>
        </w:rPr>
        <w:t xml:space="preserve">E-mail: </w:t>
      </w:r>
      <w:hyperlink r:id="rId9" w:history="1">
        <w:r w:rsidRPr="00B36DC3">
          <w:rPr>
            <w:rStyle w:val="Hyperlink"/>
            <w:rFonts w:ascii="TH SarabunPSK" w:hAnsi="TH SarabunPSK" w:cs="TH SarabunPSK" w:hint="cs"/>
            <w:b/>
            <w:bCs/>
            <w:color w:val="auto"/>
            <w:sz w:val="24"/>
            <w:szCs w:val="24"/>
            <w:u w:val="none"/>
          </w:rPr>
          <w:t>kanitta.ya@ku.ac.th</w:t>
        </w:r>
      </w:hyperlink>
    </w:p>
    <w:p w14:paraId="60CD09C0" w14:textId="3B9425AE" w:rsidR="00B61E14" w:rsidRPr="00B36DC3" w:rsidRDefault="00B61E14" w:rsidP="006B4322">
      <w:pPr>
        <w:pBdr>
          <w:top w:val="nil"/>
          <w:left w:val="nil"/>
          <w:bottom w:val="nil"/>
          <w:right w:val="nil"/>
          <w:between w:val="nil"/>
        </w:pBdr>
        <w:tabs>
          <w:tab w:val="center" w:pos="0"/>
        </w:tabs>
        <w:spacing w:after="0" w:line="240" w:lineRule="auto"/>
        <w:rPr>
          <w:rFonts w:ascii="TH SarabunPSK" w:eastAsia="Sarabun" w:hAnsi="TH SarabunPSK" w:cs="TH SarabunPSK"/>
          <w:color w:val="000000"/>
          <w:sz w:val="28"/>
          <w:szCs w:val="28"/>
        </w:rPr>
      </w:pPr>
    </w:p>
    <w:p w14:paraId="34FBFC91" w14:textId="77777777" w:rsidR="00B61E14" w:rsidRPr="00B36DC3" w:rsidRDefault="00000000" w:rsidP="006B4322">
      <w:pPr>
        <w:pBdr>
          <w:top w:val="nil"/>
          <w:left w:val="nil"/>
          <w:bottom w:val="nil"/>
          <w:right w:val="nil"/>
          <w:between w:val="nil"/>
        </w:pBdr>
        <w:tabs>
          <w:tab w:val="center" w:pos="0"/>
        </w:tabs>
        <w:spacing w:after="0" w:line="240" w:lineRule="auto"/>
        <w:jc w:val="center"/>
        <w:rPr>
          <w:rFonts w:ascii="TH SarabunPSK" w:eastAsia="Sarabun" w:hAnsi="TH SarabunPSK" w:cs="TH SarabunPSK"/>
          <w:b/>
          <w:color w:val="000000"/>
          <w:sz w:val="28"/>
          <w:szCs w:val="28"/>
        </w:rPr>
      </w:pPr>
      <w:r w:rsidRPr="00B36DC3">
        <w:rPr>
          <w:rFonts w:ascii="TH SarabunPSK" w:eastAsia="Sarabun" w:hAnsi="TH SarabunPSK" w:cs="TH SarabunPSK" w:hint="cs"/>
          <w:b/>
          <w:color w:val="000000"/>
          <w:sz w:val="28"/>
          <w:szCs w:val="28"/>
        </w:rPr>
        <w:t>ABSTRACT</w:t>
      </w:r>
    </w:p>
    <w:p w14:paraId="1D107B74" w14:textId="77777777" w:rsidR="00102709" w:rsidRPr="00B36DC3" w:rsidRDefault="00102709" w:rsidP="00102709">
      <w:pPr>
        <w:spacing w:after="0" w:line="240" w:lineRule="auto"/>
        <w:ind w:firstLine="851"/>
        <w:jc w:val="thaiDistribute"/>
        <w:rPr>
          <w:rFonts w:ascii="TH SarabunPSK" w:eastAsia="Sarabun" w:hAnsi="TH SarabunPSK" w:cs="TH SarabunPSK"/>
          <w:color w:val="000000"/>
          <w:sz w:val="28"/>
          <w:szCs w:val="28"/>
        </w:rPr>
      </w:pPr>
      <w:r w:rsidRPr="00B36DC3">
        <w:rPr>
          <w:rFonts w:ascii="TH SarabunPSK" w:eastAsia="Sarabun" w:hAnsi="TH SarabunPSK" w:cs="TH SarabunPSK" w:hint="cs"/>
          <w:color w:val="000000"/>
          <w:sz w:val="28"/>
          <w:szCs w:val="28"/>
        </w:rPr>
        <w:t>This qualitative research aimed to investigate the career security</w:t>
      </w:r>
      <w:r w:rsidR="004C4390" w:rsidRPr="00B36DC3">
        <w:rPr>
          <w:rFonts w:ascii="TH SarabunPSK" w:eastAsia="Sarabun" w:hAnsi="TH SarabunPSK" w:cs="TH SarabunPSK"/>
          <w:color w:val="000000"/>
          <w:sz w:val="28"/>
          <w:szCs w:val="28"/>
        </w:rPr>
        <w:t xml:space="preserve"> and </w:t>
      </w:r>
      <w:r w:rsidRPr="00B36DC3">
        <w:rPr>
          <w:rFonts w:ascii="TH SarabunPSK" w:eastAsia="Sarabun" w:hAnsi="TH SarabunPSK" w:cs="TH SarabunPSK" w:hint="cs"/>
          <w:color w:val="000000"/>
          <w:sz w:val="28"/>
          <w:szCs w:val="28"/>
        </w:rPr>
        <w:t xml:space="preserve">career security development of “Li-kay Korat”.  Key informants were 6 actors with at least 10 years of acting experience from li-kay band in Mueang District, Nakhon Ratchasima Province. </w:t>
      </w:r>
      <w:r w:rsidRPr="00B36DC3">
        <w:rPr>
          <w:rFonts w:ascii="TH SarabunPSK" w:eastAsia="Sarabun" w:hAnsi="TH SarabunPSK" w:cs="TH SarabunPSK" w:hint="cs"/>
          <w:color w:val="000000"/>
          <w:sz w:val="28"/>
          <w:szCs w:val="28"/>
          <w:cs/>
        </w:rPr>
        <w:t xml:space="preserve"> </w:t>
      </w:r>
      <w:r w:rsidRPr="00B36DC3">
        <w:rPr>
          <w:rFonts w:ascii="TH SarabunPSK" w:eastAsia="Sarabun" w:hAnsi="TH SarabunPSK" w:cs="TH SarabunPSK" w:hint="cs"/>
          <w:color w:val="000000"/>
          <w:sz w:val="28"/>
          <w:szCs w:val="28"/>
        </w:rPr>
        <w:t>Group interview was conducted using semi-structured interviews.  Data analysis including of data coding and data linkage were performed.  Afterwards, results interpretation and additional description were conducted.</w:t>
      </w:r>
    </w:p>
    <w:p w14:paraId="3F0BDF72" w14:textId="0D86A416" w:rsidR="00B61E14" w:rsidRPr="00B36DC3" w:rsidRDefault="00102709" w:rsidP="00102709">
      <w:pPr>
        <w:spacing w:after="0" w:line="240" w:lineRule="auto"/>
        <w:ind w:firstLine="851"/>
        <w:jc w:val="thaiDistribute"/>
        <w:rPr>
          <w:rFonts w:ascii="TH SarabunPSK" w:eastAsia="Sarabun" w:hAnsi="TH SarabunPSK" w:cs="TH SarabunPSK"/>
          <w:color w:val="000000"/>
          <w:sz w:val="28"/>
          <w:szCs w:val="28"/>
          <w:lang w:val="en"/>
        </w:rPr>
      </w:pPr>
      <w:r w:rsidRPr="00B36DC3">
        <w:rPr>
          <w:rFonts w:ascii="TH SarabunPSK" w:eastAsia="Sarabun" w:hAnsi="TH SarabunPSK" w:cs="TH SarabunPSK" w:hint="cs"/>
          <w:color w:val="000000"/>
          <w:sz w:val="28"/>
          <w:szCs w:val="28"/>
          <w:lang w:val="en"/>
        </w:rPr>
        <w:t xml:space="preserve">It was found that Li-kay Korat is a career with specific characteristics and differs from general </w:t>
      </w:r>
      <w:r w:rsidRPr="00B36DC3">
        <w:rPr>
          <w:rFonts w:ascii="TH SarabunPSK" w:eastAsia="Sarabun" w:hAnsi="TH SarabunPSK" w:cs="TH SarabunPSK" w:hint="cs"/>
          <w:color w:val="000000"/>
          <w:sz w:val="28"/>
          <w:szCs w:val="28"/>
        </w:rPr>
        <w:t>L</w:t>
      </w:r>
      <w:r w:rsidRPr="00B36DC3">
        <w:rPr>
          <w:rFonts w:ascii="TH SarabunPSK" w:eastAsia="Sarabun" w:hAnsi="TH SarabunPSK" w:cs="TH SarabunPSK" w:hint="cs"/>
          <w:color w:val="000000"/>
          <w:sz w:val="28"/>
          <w:szCs w:val="28"/>
          <w:lang w:val="en"/>
        </w:rPr>
        <w:t xml:space="preserve">i-kay, the </w:t>
      </w:r>
      <w:r w:rsidRPr="00B36DC3">
        <w:rPr>
          <w:rFonts w:ascii="TH SarabunPSK" w:eastAsia="Sarabun" w:hAnsi="TH SarabunPSK" w:cs="TH SarabunPSK" w:hint="cs"/>
          <w:color w:val="000000"/>
          <w:sz w:val="28"/>
          <w:szCs w:val="28"/>
        </w:rPr>
        <w:t>musical folk drama, including performing</w:t>
      </w:r>
      <w:r w:rsidRPr="00B36DC3">
        <w:rPr>
          <w:rFonts w:ascii="TH SarabunPSK" w:eastAsia="Sarabun" w:hAnsi="TH SarabunPSK" w:cs="TH SarabunPSK" w:hint="cs"/>
          <w:color w:val="000000"/>
          <w:sz w:val="28"/>
          <w:szCs w:val="28"/>
          <w:lang w:val="en"/>
        </w:rPr>
        <w:t xml:space="preserve"> duration, wordless vocal, additional Korat lyrics melody </w:t>
      </w:r>
      <w:r w:rsidRPr="00B36DC3">
        <w:rPr>
          <w:rFonts w:ascii="TH SarabunPSK" w:eastAsia="Sarabun" w:hAnsi="TH SarabunPSK" w:cs="TH SarabunPSK" w:hint="cs"/>
          <w:color w:val="000000"/>
          <w:sz w:val="28"/>
          <w:szCs w:val="28"/>
        </w:rPr>
        <w:t xml:space="preserve">as well as </w:t>
      </w:r>
      <w:r w:rsidRPr="00B36DC3">
        <w:rPr>
          <w:rFonts w:ascii="TH SarabunPSK" w:eastAsia="Sarabun" w:hAnsi="TH SarabunPSK" w:cs="TH SarabunPSK" w:hint="cs"/>
          <w:color w:val="000000"/>
          <w:sz w:val="28"/>
          <w:szCs w:val="28"/>
          <w:lang w:val="en"/>
        </w:rPr>
        <w:t xml:space="preserve">singing accent.  Most of actors entered this career due to inheritance of family lineage </w:t>
      </w:r>
      <w:r w:rsidRPr="00B36DC3">
        <w:rPr>
          <w:rFonts w:ascii="TH SarabunPSK" w:eastAsia="Sarabun" w:hAnsi="TH SarabunPSK" w:cs="TH SarabunPSK" w:hint="cs"/>
          <w:color w:val="000000"/>
          <w:sz w:val="28"/>
          <w:szCs w:val="28"/>
        </w:rPr>
        <w:t xml:space="preserve">through </w:t>
      </w:r>
      <w:r w:rsidRPr="00B36DC3">
        <w:rPr>
          <w:rFonts w:ascii="TH SarabunPSK" w:eastAsia="Sarabun" w:hAnsi="TH SarabunPSK" w:cs="TH SarabunPSK" w:hint="cs"/>
          <w:color w:val="000000"/>
          <w:sz w:val="28"/>
          <w:szCs w:val="28"/>
          <w:lang w:val="en"/>
        </w:rPr>
        <w:t xml:space="preserve">inculcating acting skills since childhood.  Two important types of inculcating were used, training through observation and memorization and giving the opportunity to try real performances on the stage. </w:t>
      </w:r>
      <w:r w:rsidRPr="00B36DC3">
        <w:rPr>
          <w:rFonts w:ascii="TH SarabunPSK" w:eastAsia="Sarabun" w:hAnsi="TH SarabunPSK" w:cs="TH SarabunPSK" w:hint="cs"/>
          <w:color w:val="000000"/>
          <w:sz w:val="28"/>
          <w:szCs w:val="28"/>
        </w:rPr>
        <w:t>Regarding the career security, three main factors were revealed including 1) li-kay band management, 2) individuals life management, and 3) performing skills development.  Moreover, two important approaches of career security development expressed by key informants were found including 1) unity and competency development of li-kay Korat association management and 2) government supporting and promoting of Li-kay Korat career through long term project during 3 - 5 years.</w:t>
      </w:r>
      <w:r w:rsidRPr="00B36DC3">
        <w:rPr>
          <w:rFonts w:ascii="TH SarabunPSK" w:eastAsia="Sarabun" w:hAnsi="TH SarabunPSK" w:cs="TH SarabunPSK" w:hint="cs"/>
          <w:color w:val="000000"/>
          <w:sz w:val="28"/>
          <w:szCs w:val="28"/>
          <w:cs/>
        </w:rPr>
        <w:t xml:space="preserve"> </w:t>
      </w:r>
      <w:r w:rsidR="00D422CD" w:rsidRPr="00B36DC3">
        <w:rPr>
          <w:rFonts w:ascii="TH SarabunPSK" w:eastAsia="Sarabun" w:hAnsi="TH SarabunPSK" w:cs="TH SarabunPSK"/>
          <w:color w:val="000000"/>
          <w:sz w:val="28"/>
          <w:szCs w:val="28"/>
          <w:lang w:val="en"/>
        </w:rPr>
        <w:t>For suggestions, 1) the government should establish a learning center for Li-kay Korat careers to enhance careers and cultivate culture, and 2) professional groups regarding performance equipment should be established to enhance careers for people in the community.</w:t>
      </w:r>
    </w:p>
    <w:p w14:paraId="52363EFF" w14:textId="77777777" w:rsidR="0084157A" w:rsidRPr="00B36DC3" w:rsidRDefault="0084157A" w:rsidP="006B4322">
      <w:pPr>
        <w:spacing w:after="0" w:line="240" w:lineRule="auto"/>
        <w:ind w:firstLine="851"/>
        <w:jc w:val="thaiDistribute"/>
        <w:rPr>
          <w:rFonts w:ascii="TH SarabunPSK" w:eastAsia="Sarabun" w:hAnsi="TH SarabunPSK" w:cs="TH SarabunPSK"/>
          <w:color w:val="000000"/>
          <w:sz w:val="28"/>
          <w:szCs w:val="28"/>
        </w:rPr>
      </w:pPr>
    </w:p>
    <w:p w14:paraId="663447CF" w14:textId="3CD83850" w:rsidR="00B61E14" w:rsidRPr="00B36DC3" w:rsidRDefault="00000000" w:rsidP="006B4322">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sidRPr="00B36DC3">
        <w:rPr>
          <w:rFonts w:ascii="TH SarabunPSK" w:eastAsia="Sarabun" w:hAnsi="TH SarabunPSK" w:cs="TH SarabunPSK" w:hint="cs"/>
          <w:b/>
          <w:color w:val="000000"/>
          <w:sz w:val="28"/>
          <w:szCs w:val="28"/>
        </w:rPr>
        <w:t>Keywords:</w:t>
      </w:r>
      <w:r w:rsidRPr="00B36DC3">
        <w:rPr>
          <w:rFonts w:ascii="TH SarabunPSK" w:eastAsia="Sarabun" w:hAnsi="TH SarabunPSK" w:cs="TH SarabunPSK" w:hint="cs"/>
          <w:color w:val="000000"/>
          <w:sz w:val="28"/>
          <w:szCs w:val="28"/>
        </w:rPr>
        <w:t xml:space="preserve"> </w:t>
      </w:r>
      <w:r w:rsidR="00F83B0D" w:rsidRPr="00B36DC3">
        <w:rPr>
          <w:rFonts w:ascii="TH SarabunPSK" w:eastAsia="Sarabun" w:hAnsi="TH SarabunPSK" w:cs="TH SarabunPSK"/>
          <w:color w:val="000000"/>
          <w:sz w:val="28"/>
          <w:szCs w:val="28"/>
        </w:rPr>
        <w:t>c</w:t>
      </w:r>
      <w:r w:rsidR="00D422CD" w:rsidRPr="00B36DC3">
        <w:rPr>
          <w:rFonts w:ascii="TH SarabunPSK" w:eastAsia="Sarabun" w:hAnsi="TH SarabunPSK" w:cs="TH SarabunPSK"/>
          <w:color w:val="000000"/>
          <w:sz w:val="28"/>
          <w:szCs w:val="28"/>
        </w:rPr>
        <w:t>areer security, Li-kay Korat, Li-kay career</w:t>
      </w:r>
      <w:r w:rsidRPr="00B36DC3">
        <w:rPr>
          <w:rFonts w:ascii="TH SarabunPSK" w:eastAsia="Sarabun" w:hAnsi="TH SarabunPSK" w:cs="TH SarabunPSK" w:hint="cs"/>
          <w:color w:val="000000"/>
          <w:sz w:val="28"/>
          <w:szCs w:val="28"/>
        </w:rPr>
        <w:t xml:space="preserve"> </w:t>
      </w:r>
    </w:p>
    <w:p w14:paraId="3A02ACFF" w14:textId="77777777" w:rsidR="00B1337F" w:rsidRPr="00B36DC3" w:rsidRDefault="00B1337F" w:rsidP="006B432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50CDCDEE" w14:textId="77777777" w:rsidR="00B61E14" w:rsidRPr="00B36DC3" w:rsidRDefault="00B61E14" w:rsidP="006B432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1CF0137" w14:textId="77777777" w:rsidR="00907052" w:rsidRPr="00B36DC3" w:rsidRDefault="00907052" w:rsidP="006B432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DD87842" w14:textId="77777777" w:rsidR="00907052" w:rsidRPr="00B36DC3" w:rsidRDefault="00907052" w:rsidP="006B432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261FB35" w14:textId="77777777" w:rsidR="00B61E14" w:rsidRPr="00B36DC3" w:rsidRDefault="00000000" w:rsidP="006B4322">
      <w:pPr>
        <w:spacing w:after="0" w:line="240" w:lineRule="auto"/>
        <w:jc w:val="center"/>
        <w:rPr>
          <w:rFonts w:ascii="TH SarabunPSK" w:eastAsia="Sarabun" w:hAnsi="TH SarabunPSK" w:cs="TH SarabunPSK"/>
          <w:b/>
          <w:sz w:val="28"/>
          <w:szCs w:val="28"/>
        </w:rPr>
      </w:pPr>
      <w:r w:rsidRPr="00B36DC3">
        <w:rPr>
          <w:rFonts w:ascii="TH SarabunPSK" w:eastAsia="Sarabun" w:hAnsi="TH SarabunPSK" w:cs="TH SarabunPSK" w:hint="cs"/>
          <w:b/>
          <w:sz w:val="28"/>
          <w:szCs w:val="28"/>
        </w:rPr>
        <w:t>บทนำ</w:t>
      </w:r>
    </w:p>
    <w:p w14:paraId="03EEC845" w14:textId="77777777" w:rsidR="005D5A1E" w:rsidRPr="00B36DC3" w:rsidRDefault="005D5A1E" w:rsidP="006B4322">
      <w:pPr>
        <w:spacing w:after="0" w:line="240" w:lineRule="auto"/>
        <w:jc w:val="center"/>
        <w:rPr>
          <w:rFonts w:ascii="TH SarabunPSK" w:eastAsia="Sarabun" w:hAnsi="TH SarabunPSK" w:cs="TH SarabunPSK"/>
          <w:b/>
          <w:sz w:val="28"/>
          <w:szCs w:val="28"/>
        </w:rPr>
      </w:pPr>
    </w:p>
    <w:p w14:paraId="7619A76B" w14:textId="28CB1579" w:rsidR="005D5A1E" w:rsidRPr="00B36DC3" w:rsidRDefault="005D5A1E" w:rsidP="006B4322">
      <w:pPr>
        <w:spacing w:after="0" w:line="240" w:lineRule="auto"/>
        <w:ind w:firstLine="720"/>
        <w:jc w:val="thaiDistribute"/>
        <w:rPr>
          <w:rFonts w:ascii="TH SarabunPSK" w:hAnsi="TH SarabunPSK" w:cs="TH SarabunPSK" w:hint="cs"/>
          <w:sz w:val="28"/>
          <w:szCs w:val="28"/>
        </w:rPr>
      </w:pPr>
      <w:r w:rsidRPr="00B36DC3">
        <w:rPr>
          <w:rFonts w:ascii="TH SarabunPSK" w:hAnsi="TH SarabunPSK" w:cs="TH SarabunPSK" w:hint="cs"/>
          <w:sz w:val="28"/>
          <w:szCs w:val="28"/>
          <w:cs/>
        </w:rPr>
        <w:t>การทํางานเป็นส่วน</w:t>
      </w:r>
      <w:r w:rsidR="00AF58AF" w:rsidRPr="00B36DC3">
        <w:rPr>
          <w:rFonts w:ascii="TH SarabunPSK" w:hAnsi="TH SarabunPSK" w:cs="TH SarabunPSK" w:hint="cs"/>
          <w:sz w:val="28"/>
          <w:szCs w:val="28"/>
          <w:cs/>
        </w:rPr>
        <w:t>สำคัญต่อการดำรงชีวิตของมนุษย์ เนื่องจาก</w:t>
      </w:r>
      <w:r w:rsidR="00611F44" w:rsidRPr="00B36DC3">
        <w:rPr>
          <w:rFonts w:ascii="TH SarabunPSK" w:hAnsi="TH SarabunPSK" w:cs="TH SarabunPSK" w:hint="cs"/>
          <w:sz w:val="28"/>
          <w:szCs w:val="28"/>
          <w:cs/>
        </w:rPr>
        <w:t>สามารถหารายได้</w:t>
      </w:r>
      <w:r w:rsidR="00AF58AF" w:rsidRPr="00B36DC3">
        <w:rPr>
          <w:rFonts w:ascii="TH SarabunPSK" w:hAnsi="TH SarabunPSK" w:cs="TH SarabunPSK" w:hint="cs"/>
          <w:sz w:val="28"/>
          <w:szCs w:val="28"/>
          <w:cs/>
        </w:rPr>
        <w:t xml:space="preserve">เพื่อใช้ยังชีพ เป็นสิ่งกำหนดสถานภาพทางสังคม </w:t>
      </w:r>
      <w:r w:rsidR="00B7483C" w:rsidRPr="00B36DC3">
        <w:rPr>
          <w:rFonts w:ascii="TH SarabunPSK" w:hAnsi="TH SarabunPSK" w:cs="TH SarabunPSK" w:hint="cs"/>
          <w:sz w:val="28"/>
          <w:szCs w:val="28"/>
          <w:cs/>
        </w:rPr>
        <w:t>และ</w:t>
      </w:r>
      <w:r w:rsidR="00AF58AF" w:rsidRPr="00B36DC3">
        <w:rPr>
          <w:rFonts w:ascii="TH SarabunPSK" w:hAnsi="TH SarabunPSK" w:cs="TH SarabunPSK" w:hint="cs"/>
          <w:sz w:val="28"/>
          <w:szCs w:val="28"/>
          <w:cs/>
        </w:rPr>
        <w:t>สิ่งกำหนดแบบแผนและคุณค่าในความเป็นมนุษย์</w:t>
      </w:r>
      <w:r w:rsidRPr="00B36DC3">
        <w:rPr>
          <w:rFonts w:ascii="TH SarabunPSK" w:hAnsi="TH SarabunPSK" w:cs="TH SarabunPSK" w:hint="cs"/>
          <w:sz w:val="28"/>
          <w:szCs w:val="28"/>
          <w:cs/>
        </w:rPr>
        <w:t xml:space="preserve"> (ศศินทร์ มะกูดี</w:t>
      </w:r>
      <w:r w:rsidRPr="00B36DC3">
        <w:rPr>
          <w:rFonts w:ascii="TH SarabunPSK" w:hAnsi="TH SarabunPSK" w:cs="TH SarabunPSK" w:hint="cs"/>
          <w:sz w:val="28"/>
          <w:szCs w:val="28"/>
        </w:rPr>
        <w:t>, 2560</w:t>
      </w:r>
      <w:r w:rsidRPr="00B36DC3">
        <w:rPr>
          <w:rFonts w:ascii="TH SarabunPSK" w:hAnsi="TH SarabunPSK" w:cs="TH SarabunPSK" w:hint="cs"/>
          <w:sz w:val="28"/>
          <w:szCs w:val="28"/>
          <w:cs/>
        </w:rPr>
        <w:t xml:space="preserve">) </w:t>
      </w:r>
      <w:r w:rsidR="00AF58AF" w:rsidRPr="00B36DC3">
        <w:rPr>
          <w:rFonts w:ascii="TH SarabunPSK" w:hAnsi="TH SarabunPSK" w:cs="TH SarabunPSK" w:hint="cs"/>
          <w:sz w:val="28"/>
          <w:szCs w:val="28"/>
          <w:cs/>
        </w:rPr>
        <w:t xml:space="preserve">อาชีพของมนุษย์มีหลากหลายประเภท ได้แก่ </w:t>
      </w:r>
      <w:r w:rsidR="00AF58AF" w:rsidRPr="00B36DC3">
        <w:rPr>
          <w:rFonts w:ascii="TH SarabunPSK" w:hAnsi="TH SarabunPSK" w:cs="TH SarabunPSK" w:hint="cs"/>
          <w:sz w:val="28"/>
          <w:szCs w:val="28"/>
          <w:shd w:val="clear" w:color="auto" w:fill="FFFFFF"/>
          <w:cs/>
        </w:rPr>
        <w:t xml:space="preserve">อาชีพอิสระ </w:t>
      </w:r>
      <w:r w:rsidR="00AF58AF" w:rsidRPr="00B36DC3">
        <w:rPr>
          <w:rFonts w:ascii="TH SarabunPSK" w:hAnsi="TH SarabunPSK" w:cs="TH SarabunPSK" w:hint="cs"/>
          <w:sz w:val="28"/>
          <w:szCs w:val="28"/>
          <w:cs/>
        </w:rPr>
        <w:t>อาชีพรับจ้าง อาชีพงานฝีมือ และ</w:t>
      </w:r>
      <w:r w:rsidR="00AF58AF" w:rsidRPr="00B36DC3">
        <w:rPr>
          <w:rFonts w:ascii="TH SarabunPSK" w:hAnsi="TH SarabunPSK" w:cs="TH SarabunPSK" w:hint="cs"/>
          <w:sz w:val="28"/>
          <w:szCs w:val="28"/>
          <w:shd w:val="clear" w:color="auto" w:fill="FFFFFF"/>
          <w:cs/>
        </w:rPr>
        <w:t>อาชีพรับราชการหรือเจ้าหน้าที่ของรัฐ รวมถึงรัฐวิสาหกิจ</w:t>
      </w:r>
      <w:r w:rsidR="00AF58AF" w:rsidRPr="00B36DC3">
        <w:rPr>
          <w:rFonts w:ascii="TH SarabunPSK" w:hAnsi="TH SarabunPSK" w:cs="TH SarabunPSK" w:hint="cs"/>
          <w:sz w:val="21"/>
          <w:szCs w:val="21"/>
          <w:shd w:val="clear" w:color="auto" w:fill="FFFFFF"/>
          <w:cs/>
        </w:rPr>
        <w:t xml:space="preserve"> </w:t>
      </w:r>
      <w:r w:rsidRPr="00B36DC3">
        <w:rPr>
          <w:rFonts w:ascii="TH SarabunPSK" w:hAnsi="TH SarabunPSK" w:cs="TH SarabunPSK" w:hint="cs"/>
          <w:sz w:val="28"/>
          <w:szCs w:val="28"/>
          <w:cs/>
        </w:rPr>
        <w:t>ซึ่ง</w:t>
      </w:r>
      <w:r w:rsidR="00AF58AF" w:rsidRPr="00B36DC3">
        <w:rPr>
          <w:rFonts w:ascii="TH SarabunPSK" w:hAnsi="TH SarabunPSK" w:cs="TH SarabunPSK" w:hint="cs"/>
          <w:sz w:val="28"/>
          <w:szCs w:val="28"/>
          <w:cs/>
        </w:rPr>
        <w:t>อาชีพทุกประเภทมีความสำคัญต่อการยังชีพและคุณภ</w:t>
      </w:r>
      <w:r w:rsidR="00B7583A" w:rsidRPr="00B36DC3">
        <w:rPr>
          <w:rFonts w:ascii="TH SarabunPSK" w:hAnsi="TH SarabunPSK" w:cs="TH SarabunPSK" w:hint="cs"/>
          <w:sz w:val="28"/>
          <w:szCs w:val="28"/>
          <w:cs/>
        </w:rPr>
        <w:t>า</w:t>
      </w:r>
      <w:r w:rsidR="00AF58AF" w:rsidRPr="00B36DC3">
        <w:rPr>
          <w:rFonts w:ascii="TH SarabunPSK" w:hAnsi="TH SarabunPSK" w:cs="TH SarabunPSK" w:hint="cs"/>
          <w:sz w:val="28"/>
          <w:szCs w:val="28"/>
          <w:cs/>
        </w:rPr>
        <w:t xml:space="preserve">พชีวิตของผู้ประกอบอาชีพนั้นๆ </w:t>
      </w:r>
      <w:r w:rsidR="00E51703" w:rsidRPr="00A04096">
        <w:rPr>
          <w:rFonts w:ascii="TH SarabunPSK" w:hAnsi="TH SarabunPSK" w:cs="TH SarabunPSK" w:hint="cs"/>
          <w:sz w:val="28"/>
          <w:szCs w:val="28"/>
          <w:cs/>
        </w:rPr>
        <w:t>เพราะฉะนั้นการพัฒนาอาชีพให้มีความมั่นคงจึงเป็นสิ่งที่สำคัญ ซึ่งมีแบบแผนพัฒนาเศรษฐกิจและสังคมแห่งชาติฉบับที่ 7-8 ปรากฏผลเป็นรูปธรรม โดยส่วนที่หนึ่งเป็นการขยายตัวทางเศรษฐกิจที่ตรว</w:t>
      </w:r>
      <w:r w:rsidR="009B3487" w:rsidRPr="00A04096">
        <w:rPr>
          <w:rFonts w:ascii="TH SarabunPSK" w:hAnsi="TH SarabunPSK" w:cs="TH SarabunPSK" w:hint="cs"/>
          <w:sz w:val="28"/>
          <w:szCs w:val="28"/>
          <w:cs/>
        </w:rPr>
        <w:t>จ</w:t>
      </w:r>
      <w:r w:rsidR="00E51703" w:rsidRPr="00A04096">
        <w:rPr>
          <w:rFonts w:ascii="TH SarabunPSK" w:hAnsi="TH SarabunPSK" w:cs="TH SarabunPSK" w:hint="cs"/>
          <w:sz w:val="28"/>
          <w:szCs w:val="28"/>
          <w:cs/>
        </w:rPr>
        <w:t>วัดด้วยอัตรา</w:t>
      </w:r>
      <w:r w:rsidR="009B3487" w:rsidRPr="00A04096">
        <w:rPr>
          <w:rFonts w:ascii="TH SarabunPSK" w:hAnsi="TH SarabunPSK" w:cs="TH SarabunPSK" w:hint="cs"/>
          <w:sz w:val="28"/>
          <w:szCs w:val="28"/>
          <w:cs/>
        </w:rPr>
        <w:t>เพิ่มของผลผลิตรวมภายในประเทศ (การพัฒนาอาชีพให้มีความมั่นคง, 2560)</w:t>
      </w:r>
    </w:p>
    <w:p w14:paraId="04E8AB1B" w14:textId="43AB3838" w:rsidR="001D1EAE" w:rsidRPr="00B36DC3" w:rsidRDefault="001D1EAE" w:rsidP="00242D0B">
      <w:pPr>
        <w:spacing w:after="0" w:line="240" w:lineRule="auto"/>
        <w:ind w:firstLine="720"/>
        <w:jc w:val="thaiDistribute"/>
        <w:rPr>
          <w:rFonts w:ascii="TH SarabunPSK" w:hAnsi="TH SarabunPSK" w:cs="TH SarabunPSK"/>
          <w:sz w:val="28"/>
          <w:szCs w:val="28"/>
        </w:rPr>
      </w:pPr>
      <w:bookmarkStart w:id="4" w:name="_Hlk164949023"/>
      <w:bookmarkStart w:id="5" w:name="_Hlk164949282"/>
      <w:r w:rsidRPr="00B36DC3">
        <w:rPr>
          <w:rFonts w:ascii="TH SarabunPSK" w:hAnsi="TH SarabunPSK" w:cs="TH SarabunPSK" w:hint="cs"/>
          <w:sz w:val="28"/>
          <w:szCs w:val="28"/>
          <w:cs/>
        </w:rPr>
        <w:t>ลิเก เป็นอาชีพ</w:t>
      </w:r>
      <w:r w:rsidR="0096171E" w:rsidRPr="00B36DC3">
        <w:rPr>
          <w:rFonts w:ascii="TH SarabunPSK" w:hAnsi="TH SarabunPSK" w:cs="TH SarabunPSK" w:hint="cs"/>
          <w:sz w:val="28"/>
          <w:szCs w:val="28"/>
          <w:cs/>
        </w:rPr>
        <w:t>ที่พัฒนามาจากทุน</w:t>
      </w:r>
      <w:r w:rsidRPr="00B36DC3">
        <w:rPr>
          <w:rFonts w:ascii="TH SarabunPSK" w:hAnsi="TH SarabunPSK" w:cs="TH SarabunPSK" w:hint="cs"/>
          <w:sz w:val="28"/>
          <w:szCs w:val="28"/>
          <w:cs/>
        </w:rPr>
        <w:t>ทางวัฒนธรรม</w:t>
      </w:r>
      <w:r w:rsidR="0096171E" w:rsidRPr="00B36DC3">
        <w:rPr>
          <w:rFonts w:ascii="TH SarabunPSK" w:hAnsi="TH SarabunPSK" w:cs="TH SarabunPSK" w:hint="cs"/>
          <w:sz w:val="28"/>
          <w:szCs w:val="28"/>
          <w:cs/>
        </w:rPr>
        <w:t xml:space="preserve"> ซึ่งมีความละเอียดอ่อนเชิงศาสตร์และศิลป์และลักษณะเฉพาะแตกต่างกันตามพื้นถิ่น</w:t>
      </w:r>
      <w:r w:rsidRPr="00B36DC3">
        <w:rPr>
          <w:rFonts w:ascii="TH SarabunPSK" w:hAnsi="TH SarabunPSK" w:cs="TH SarabunPSK" w:hint="cs"/>
          <w:sz w:val="28"/>
          <w:szCs w:val="28"/>
          <w:cs/>
        </w:rPr>
        <w:t xml:space="preserve"> </w:t>
      </w:r>
      <w:r w:rsidR="0096171E" w:rsidRPr="00B36DC3">
        <w:rPr>
          <w:rFonts w:ascii="TH SarabunPSK" w:hAnsi="TH SarabunPSK" w:cs="TH SarabunPSK" w:hint="cs"/>
          <w:sz w:val="28"/>
          <w:szCs w:val="28"/>
          <w:cs/>
        </w:rPr>
        <w:t>ดังนั้นจึงสัมพันธ์กับ</w:t>
      </w:r>
      <w:r w:rsidRPr="00B36DC3">
        <w:rPr>
          <w:rFonts w:ascii="TH SarabunPSK" w:hAnsi="TH SarabunPSK" w:cs="TH SarabunPSK" w:hint="cs"/>
          <w:sz w:val="28"/>
          <w:szCs w:val="28"/>
          <w:cs/>
        </w:rPr>
        <w:t>วิถีชุมชน</w:t>
      </w:r>
      <w:r w:rsidR="0096171E" w:rsidRPr="00B36DC3">
        <w:rPr>
          <w:rFonts w:ascii="TH SarabunPSK" w:hAnsi="TH SarabunPSK" w:cs="TH SarabunPSK" w:hint="cs"/>
          <w:sz w:val="28"/>
          <w:szCs w:val="28"/>
          <w:cs/>
        </w:rPr>
        <w:t>ซึ่งแสดงถึง</w:t>
      </w:r>
      <w:r w:rsidRPr="00B36DC3">
        <w:rPr>
          <w:rFonts w:ascii="TH SarabunPSK" w:hAnsi="TH SarabunPSK" w:cs="TH SarabunPSK" w:hint="cs"/>
          <w:sz w:val="28"/>
          <w:szCs w:val="28"/>
          <w:cs/>
        </w:rPr>
        <w:t>เอกลักษณ์</w:t>
      </w:r>
      <w:r w:rsidR="0096171E" w:rsidRPr="00B36DC3">
        <w:rPr>
          <w:rFonts w:ascii="TH SarabunPSK" w:hAnsi="TH SarabunPSK" w:cs="TH SarabunPSK" w:hint="cs"/>
          <w:sz w:val="28"/>
          <w:szCs w:val="28"/>
          <w:cs/>
        </w:rPr>
        <w:t>ด้าน</w:t>
      </w:r>
      <w:r w:rsidRPr="00B36DC3">
        <w:rPr>
          <w:rFonts w:ascii="TH SarabunPSK" w:hAnsi="TH SarabunPSK" w:cs="TH SarabunPSK" w:hint="cs"/>
          <w:sz w:val="28"/>
          <w:szCs w:val="28"/>
          <w:cs/>
        </w:rPr>
        <w:t>การพูด การขับร้อง การรำ การแสดงกิริยาต่างๆ โดยใช้วงปี่พาทย์ในการดำเนินเรื่อง</w:t>
      </w:r>
      <w:r w:rsidR="0096171E" w:rsidRPr="00B36DC3">
        <w:rPr>
          <w:rFonts w:ascii="TH SarabunPSK" w:hAnsi="TH SarabunPSK" w:cs="TH SarabunPSK" w:hint="cs"/>
          <w:sz w:val="28"/>
          <w:szCs w:val="28"/>
          <w:cs/>
        </w:rPr>
        <w:t xml:space="preserve"> อย่างไรก็ตามอาชีพลิเกในปัจจุบันยังประสบปัญหาเรื่องความมั่นคงในอาชีพ ทางด้านมิติด้านรายได้ มิติด้านการยอมรับทางสังคม และ</w:t>
      </w:r>
      <w:r w:rsidR="00E008C3" w:rsidRPr="00B36DC3">
        <w:rPr>
          <w:rFonts w:ascii="TH SarabunPSK" w:hAnsi="TH SarabunPSK" w:cs="TH SarabunPSK" w:hint="cs"/>
          <w:sz w:val="28"/>
          <w:szCs w:val="28"/>
          <w:cs/>
        </w:rPr>
        <w:t>มิติด้านการจัดการบริหาร</w:t>
      </w:r>
      <w:r w:rsidR="00E008C3" w:rsidRPr="008A2E4A">
        <w:rPr>
          <w:rFonts w:ascii="TH SarabunPSK" w:hAnsi="TH SarabunPSK" w:cs="TH SarabunPSK" w:hint="cs"/>
          <w:sz w:val="28"/>
          <w:szCs w:val="28"/>
          <w:cs/>
        </w:rPr>
        <w:t>คณะ</w:t>
      </w:r>
      <w:r w:rsidR="008A2E4A" w:rsidRPr="008A2E4A">
        <w:rPr>
          <w:rFonts w:ascii="TH SarabunPSK" w:hAnsi="TH SarabunPSK" w:cs="TH SarabunPSK" w:hint="cs"/>
          <w:sz w:val="28"/>
          <w:szCs w:val="28"/>
          <w:cs/>
        </w:rPr>
        <w:t xml:space="preserve"> </w:t>
      </w:r>
      <w:bookmarkStart w:id="6" w:name="_Hlk167996189"/>
      <w:r w:rsidR="005C6013" w:rsidRPr="00A37D7C">
        <w:rPr>
          <w:rFonts w:ascii="TH SarabunPSK" w:hAnsi="TH SarabunPSK" w:cs="TH SarabunPSK" w:hint="cs"/>
          <w:sz w:val="28"/>
          <w:szCs w:val="28"/>
          <w:cs/>
        </w:rPr>
        <w:t>ซึ่ง</w:t>
      </w:r>
      <w:r w:rsidR="005C6013" w:rsidRPr="00A37D7C">
        <w:rPr>
          <w:rFonts w:ascii="TH SarabunPSK" w:hAnsi="TH SarabunPSK" w:cs="TH SarabunPSK" w:hint="cs"/>
          <w:color w:val="333333"/>
          <w:sz w:val="28"/>
          <w:szCs w:val="28"/>
          <w:shd w:val="clear" w:color="auto" w:fill="FFFFFF"/>
          <w:cs/>
        </w:rPr>
        <w:t>ความมั่นคงทางอาชีพจะเกิดขึ้นได้เมื่อพนักงานสามารถสร้างบางสิ่งร่วมกับนายจ้างรายอื่นนอกเหนือจากองค์กรที</w:t>
      </w:r>
      <w:r w:rsidR="005C6013" w:rsidRPr="00A37D7C">
        <w:rPr>
          <w:rFonts w:ascii="TH SarabunPSK" w:hAnsi="TH SarabunPSK" w:cs="TH SarabunPSK" w:hint="cs"/>
          <w:color w:val="333333"/>
          <w:sz w:val="28"/>
          <w:szCs w:val="28"/>
          <w:shd w:val="clear" w:color="auto" w:fill="FFFFFF"/>
          <w:cs/>
        </w:rPr>
        <w:t>่</w:t>
      </w:r>
      <w:r w:rsidR="005C6013" w:rsidRPr="00A37D7C">
        <w:rPr>
          <w:rFonts w:ascii="TH SarabunPSK" w:hAnsi="TH SarabunPSK" w:cs="TH SarabunPSK" w:hint="cs"/>
          <w:color w:val="333333"/>
          <w:sz w:val="28"/>
          <w:szCs w:val="28"/>
          <w:shd w:val="clear" w:color="auto" w:fill="FFFFFF"/>
          <w:cs/>
        </w:rPr>
        <w:t>ทำงานอยู่ โดยไม่คำนึงถึ</w:t>
      </w:r>
      <w:r w:rsidR="005C6013" w:rsidRPr="00A37D7C">
        <w:rPr>
          <w:rFonts w:ascii="TH SarabunPSK" w:hAnsi="TH SarabunPSK" w:cs="TH SarabunPSK" w:hint="cs"/>
          <w:color w:val="333333"/>
          <w:sz w:val="28"/>
          <w:szCs w:val="28"/>
          <w:shd w:val="clear" w:color="auto" w:fill="FFFFFF"/>
          <w:cs/>
        </w:rPr>
        <w:t xml:space="preserve">งสิ่งใดที่ทำให้เกิดความไม่แน่นอน เช่น </w:t>
      </w:r>
      <w:r w:rsidR="005C6013" w:rsidRPr="00A37D7C">
        <w:rPr>
          <w:rFonts w:ascii="TH SarabunPSK" w:hAnsi="TH SarabunPSK" w:cs="TH SarabunPSK" w:hint="cs"/>
          <w:color w:val="333333"/>
          <w:sz w:val="28"/>
          <w:szCs w:val="28"/>
          <w:shd w:val="clear" w:color="auto" w:fill="FFFFFF"/>
          <w:cs/>
        </w:rPr>
        <w:t>ทางเศรษฐกิจหรือวิกฤตทางการเงินขององค์กรที่พวกเขาอาจทำงานอยู่ในปัจจุบัน</w:t>
      </w:r>
      <w:r w:rsidR="005C6013" w:rsidRPr="00A37D7C">
        <w:rPr>
          <w:rFonts w:ascii="TH SarabunPSK" w:hAnsi="TH SarabunPSK" w:cs="TH SarabunPSK" w:hint="cs"/>
          <w:sz w:val="28"/>
          <w:szCs w:val="28"/>
          <w:cs/>
        </w:rPr>
        <w:t xml:space="preserve"> เช่นเดียวกับ</w:t>
      </w:r>
      <w:r w:rsidR="00AC0E07" w:rsidRPr="00A37D7C">
        <w:rPr>
          <w:rFonts w:ascii="TH SarabunPSK" w:hAnsi="TH SarabunPSK" w:cs="TH SarabunPSK" w:hint="cs"/>
          <w:color w:val="333333"/>
          <w:sz w:val="28"/>
          <w:szCs w:val="28"/>
          <w:shd w:val="clear" w:color="auto" w:fill="FFFFFF"/>
          <w:cs/>
        </w:rPr>
        <w:t>ความมั่นคง</w:t>
      </w:r>
      <w:r w:rsidR="00AC0E07" w:rsidRPr="00A37D7C">
        <w:rPr>
          <w:rFonts w:ascii="TH SarabunPSK" w:hAnsi="TH SarabunPSK" w:cs="TH SarabunPSK" w:hint="cs"/>
          <w:color w:val="333333"/>
          <w:sz w:val="28"/>
          <w:szCs w:val="28"/>
          <w:shd w:val="clear" w:color="auto" w:fill="FFFFFF"/>
          <w:cs/>
        </w:rPr>
        <w:t>ใน</w:t>
      </w:r>
      <w:r w:rsidR="00AC0E07" w:rsidRPr="00A37D7C">
        <w:rPr>
          <w:rFonts w:ascii="TH SarabunPSK" w:hAnsi="TH SarabunPSK" w:cs="TH SarabunPSK" w:hint="cs"/>
          <w:color w:val="333333"/>
          <w:sz w:val="28"/>
          <w:szCs w:val="28"/>
          <w:shd w:val="clear" w:color="auto" w:fill="FFFFFF"/>
          <w:cs/>
        </w:rPr>
        <w:t>อาชีพ</w:t>
      </w:r>
      <w:r w:rsidR="005C6013" w:rsidRPr="00A37D7C">
        <w:rPr>
          <w:rFonts w:ascii="TH SarabunPSK" w:hAnsi="TH SarabunPSK" w:cs="TH SarabunPSK" w:hint="cs"/>
          <w:color w:val="333333"/>
          <w:sz w:val="28"/>
          <w:szCs w:val="28"/>
          <w:shd w:val="clear" w:color="auto" w:fill="FFFFFF"/>
          <w:cs/>
        </w:rPr>
        <w:t>ลิเก หากจะให้</w:t>
      </w:r>
      <w:r w:rsidR="00AC0E07" w:rsidRPr="00A37D7C">
        <w:rPr>
          <w:rFonts w:ascii="TH SarabunPSK" w:hAnsi="TH SarabunPSK" w:cs="TH SarabunPSK" w:hint="cs"/>
          <w:color w:val="333333"/>
          <w:sz w:val="28"/>
          <w:szCs w:val="28"/>
          <w:shd w:val="clear" w:color="auto" w:fill="FFFFFF"/>
          <w:cs/>
        </w:rPr>
        <w:t>เกิดขึ้น</w:t>
      </w:r>
      <w:r w:rsidR="005C6013" w:rsidRPr="00A37D7C">
        <w:rPr>
          <w:rFonts w:ascii="TH SarabunPSK" w:hAnsi="TH SarabunPSK" w:cs="TH SarabunPSK" w:hint="cs"/>
          <w:color w:val="333333"/>
          <w:sz w:val="28"/>
          <w:szCs w:val="28"/>
          <w:shd w:val="clear" w:color="auto" w:fill="FFFFFF"/>
          <w:cs/>
        </w:rPr>
        <w:t>ก็ต่อ</w:t>
      </w:r>
      <w:r w:rsidR="00AC0E07" w:rsidRPr="00A37D7C">
        <w:rPr>
          <w:rFonts w:ascii="TH SarabunPSK" w:hAnsi="TH SarabunPSK" w:cs="TH SarabunPSK" w:hint="cs"/>
          <w:color w:val="333333"/>
          <w:sz w:val="28"/>
          <w:szCs w:val="28"/>
          <w:shd w:val="clear" w:color="auto" w:fill="FFFFFF"/>
          <w:cs/>
        </w:rPr>
        <w:t>เมื่อ</w:t>
      </w:r>
      <w:r w:rsidR="00AC0E07" w:rsidRPr="00A37D7C">
        <w:rPr>
          <w:rFonts w:ascii="TH SarabunPSK" w:hAnsi="TH SarabunPSK" w:cs="TH SarabunPSK" w:hint="cs"/>
          <w:color w:val="333333"/>
          <w:sz w:val="28"/>
          <w:szCs w:val="28"/>
          <w:shd w:val="clear" w:color="auto" w:fill="FFFFFF"/>
          <w:cs/>
        </w:rPr>
        <w:t>นักแสดงลิเกโคราชยังสามารถหารายได้ในขณะที่มีปัจจัยอื่นเข้ามาทำให้มีผลกระทบ</w:t>
      </w:r>
      <w:r w:rsidR="005C6013" w:rsidRPr="00A37D7C">
        <w:rPr>
          <w:rFonts w:ascii="TH SarabunPSK" w:hAnsi="TH SarabunPSK" w:cs="TH SarabunPSK" w:hint="cs"/>
          <w:color w:val="333333"/>
          <w:sz w:val="28"/>
          <w:szCs w:val="28"/>
          <w:shd w:val="clear" w:color="auto" w:fill="FFFFFF"/>
          <w:cs/>
        </w:rPr>
        <w:t xml:space="preserve">ต่อการแสดง </w:t>
      </w:r>
      <w:r w:rsidR="00DE3D39" w:rsidRPr="00A37D7C">
        <w:rPr>
          <w:rFonts w:ascii="TH SarabunPSK" w:hAnsi="TH SarabunPSK" w:cs="TH SarabunPSK" w:hint="cs"/>
          <w:sz w:val="28"/>
          <w:szCs w:val="28"/>
          <w:cs/>
        </w:rPr>
        <w:t>แม้ว่าลิเกจะได้รับการยอมรับจากสังคมด้านการเป็นศิลปะการแสดง</w:t>
      </w:r>
      <w:r w:rsidR="00DE3D39" w:rsidRPr="00A37D7C">
        <w:rPr>
          <w:rFonts w:ascii="TH SarabunPSK" w:hAnsi="TH SarabunPSK" w:cs="TH SarabunPSK" w:hint="cs"/>
          <w:sz w:val="28"/>
          <w:szCs w:val="28"/>
          <w:cs/>
        </w:rPr>
        <w:t>แต่</w:t>
      </w:r>
      <w:r w:rsidR="008A2E4A" w:rsidRPr="00A37D7C">
        <w:rPr>
          <w:rFonts w:ascii="TH SarabunPSK" w:hAnsi="TH SarabunPSK" w:cs="TH SarabunPSK" w:hint="cs"/>
          <w:sz w:val="28"/>
          <w:szCs w:val="28"/>
          <w:cs/>
        </w:rPr>
        <w:t>หากมองถึงหนทางการบรรลุ</w:t>
      </w:r>
      <w:r w:rsidR="008A2E4A" w:rsidRPr="00A37D7C">
        <w:rPr>
          <w:rFonts w:ascii="TH SarabunPSK" w:hAnsi="TH SarabunPSK" w:cs="TH SarabunPSK" w:hint="cs"/>
          <w:color w:val="333333"/>
          <w:sz w:val="28"/>
          <w:szCs w:val="28"/>
          <w:shd w:val="clear" w:color="auto" w:fill="FFFFFF"/>
          <w:cs/>
        </w:rPr>
        <w:t>ความมั่นคงทางอาชีพ</w:t>
      </w:r>
      <w:r w:rsidR="008A2E4A" w:rsidRPr="00A37D7C">
        <w:rPr>
          <w:rFonts w:ascii="TH SarabunPSK" w:hAnsi="TH SarabunPSK" w:cs="TH SarabunPSK" w:hint="cs"/>
          <w:color w:val="333333"/>
          <w:sz w:val="28"/>
          <w:szCs w:val="28"/>
          <w:shd w:val="clear" w:color="auto" w:fill="FFFFFF"/>
          <w:cs/>
        </w:rPr>
        <w:t>ลิเกโคราชยังต้อง</w:t>
      </w:r>
      <w:r w:rsidR="008A2E4A" w:rsidRPr="00A37D7C">
        <w:rPr>
          <w:rFonts w:ascii="TH SarabunPSK" w:hAnsi="TH SarabunPSK" w:cs="TH SarabunPSK" w:hint="cs"/>
          <w:color w:val="333333"/>
          <w:sz w:val="28"/>
          <w:szCs w:val="28"/>
          <w:shd w:val="clear" w:color="auto" w:fill="FFFFFF"/>
          <w:cs/>
        </w:rPr>
        <w:t>รู้จักตนเองและเข้าใจสิ่งที่</w:t>
      </w:r>
      <w:r w:rsidR="008A2E4A" w:rsidRPr="00A37D7C">
        <w:rPr>
          <w:rFonts w:ascii="TH SarabunPSK" w:hAnsi="TH SarabunPSK" w:cs="TH SarabunPSK" w:hint="cs"/>
          <w:color w:val="333333"/>
          <w:sz w:val="28"/>
          <w:szCs w:val="28"/>
          <w:shd w:val="clear" w:color="auto" w:fill="FFFFFF"/>
          <w:cs/>
        </w:rPr>
        <w:t>เป็น</w:t>
      </w:r>
      <w:r w:rsidR="00DE3D39" w:rsidRPr="00A37D7C">
        <w:rPr>
          <w:rFonts w:ascii="TH SarabunPSK" w:hAnsi="TH SarabunPSK" w:cs="TH SarabunPSK" w:hint="cs"/>
          <w:color w:val="333333"/>
          <w:sz w:val="28"/>
          <w:szCs w:val="28"/>
          <w:shd w:val="clear" w:color="auto" w:fill="FFFFFF"/>
          <w:cs/>
        </w:rPr>
        <w:t>เอกลักษณ์</w:t>
      </w:r>
      <w:r w:rsidR="008A2E4A" w:rsidRPr="00A37D7C">
        <w:rPr>
          <w:rFonts w:ascii="TH SarabunPSK" w:hAnsi="TH SarabunPSK" w:cs="TH SarabunPSK" w:hint="cs"/>
          <w:color w:val="333333"/>
          <w:sz w:val="28"/>
          <w:szCs w:val="28"/>
          <w:shd w:val="clear" w:color="auto" w:fill="FFFFFF"/>
          <w:cs/>
        </w:rPr>
        <w:t>ของลิเกโคราช ที่สามารถ</w:t>
      </w:r>
      <w:r w:rsidR="008A2E4A" w:rsidRPr="00A37D7C">
        <w:rPr>
          <w:rFonts w:ascii="TH SarabunPSK" w:hAnsi="TH SarabunPSK" w:cs="TH SarabunPSK" w:hint="cs"/>
          <w:color w:val="333333"/>
          <w:sz w:val="28"/>
          <w:szCs w:val="28"/>
          <w:shd w:val="clear" w:color="auto" w:fill="FFFFFF"/>
          <w:cs/>
        </w:rPr>
        <w:t>ทำ</w:t>
      </w:r>
      <w:r w:rsidR="00DE3D39" w:rsidRPr="00A37D7C">
        <w:rPr>
          <w:rFonts w:ascii="TH SarabunPSK" w:hAnsi="TH SarabunPSK" w:cs="TH SarabunPSK" w:hint="cs"/>
          <w:color w:val="333333"/>
          <w:sz w:val="28"/>
          <w:szCs w:val="28"/>
          <w:shd w:val="clear" w:color="auto" w:fill="FFFFFF"/>
          <w:cs/>
        </w:rPr>
        <w:t>ออกมา</w:t>
      </w:r>
      <w:r w:rsidR="008A2E4A" w:rsidRPr="00A37D7C">
        <w:rPr>
          <w:rFonts w:ascii="TH SarabunPSK" w:hAnsi="TH SarabunPSK" w:cs="TH SarabunPSK" w:hint="cs"/>
          <w:color w:val="333333"/>
          <w:sz w:val="28"/>
          <w:szCs w:val="28"/>
          <w:shd w:val="clear" w:color="auto" w:fill="FFFFFF"/>
          <w:cs/>
        </w:rPr>
        <w:t>ได้ดีที่สุด เข้าใจถึงพรสวรรค์ที</w:t>
      </w:r>
      <w:r w:rsidR="008A2E4A" w:rsidRPr="00A37D7C">
        <w:rPr>
          <w:rFonts w:ascii="TH SarabunPSK" w:hAnsi="TH SarabunPSK" w:cs="TH SarabunPSK" w:hint="cs"/>
          <w:color w:val="333333"/>
          <w:sz w:val="28"/>
          <w:szCs w:val="28"/>
          <w:shd w:val="clear" w:color="auto" w:fill="FFFFFF"/>
          <w:cs/>
        </w:rPr>
        <w:t>่นักแสดงลิเกโคราช</w:t>
      </w:r>
      <w:r w:rsidR="008A2E4A" w:rsidRPr="00A37D7C">
        <w:rPr>
          <w:rFonts w:ascii="TH SarabunPSK" w:hAnsi="TH SarabunPSK" w:cs="TH SarabunPSK" w:hint="cs"/>
          <w:color w:val="333333"/>
          <w:sz w:val="28"/>
          <w:szCs w:val="28"/>
          <w:shd w:val="clear" w:color="auto" w:fill="FFFFFF"/>
          <w:cs/>
        </w:rPr>
        <w:t xml:space="preserve">มี </w:t>
      </w:r>
      <w:r w:rsidR="00DE3D39" w:rsidRPr="00A37D7C">
        <w:rPr>
          <w:rFonts w:ascii="TH SarabunPSK" w:hAnsi="TH SarabunPSK" w:cs="TH SarabunPSK" w:hint="cs"/>
          <w:color w:val="333333"/>
          <w:sz w:val="28"/>
          <w:szCs w:val="28"/>
          <w:shd w:val="clear" w:color="auto" w:fill="FFFFFF"/>
          <w:cs/>
        </w:rPr>
        <w:t>และถ่าย</w:t>
      </w:r>
      <w:r w:rsidR="008A2E4A" w:rsidRPr="00A37D7C">
        <w:rPr>
          <w:rFonts w:ascii="TH SarabunPSK" w:hAnsi="TH SarabunPSK" w:cs="TH SarabunPSK" w:hint="cs"/>
          <w:color w:val="333333"/>
          <w:sz w:val="28"/>
          <w:szCs w:val="28"/>
          <w:shd w:val="clear" w:color="auto" w:fill="FFFFFF"/>
          <w:cs/>
        </w:rPr>
        <w:t>สิ่งที่ดีที่สุดออกมาผ่านการพัฒนาทักษะ</w:t>
      </w:r>
      <w:r w:rsidR="00DE3D39" w:rsidRPr="00A37D7C">
        <w:rPr>
          <w:rFonts w:ascii="TH SarabunPSK" w:hAnsi="TH SarabunPSK" w:cs="TH SarabunPSK" w:hint="cs"/>
          <w:color w:val="333333"/>
          <w:sz w:val="28"/>
          <w:szCs w:val="28"/>
          <w:shd w:val="clear" w:color="auto" w:fill="FFFFFF"/>
          <w:cs/>
        </w:rPr>
        <w:t>การแสดง</w:t>
      </w:r>
      <w:r w:rsidR="007C57F5" w:rsidRPr="00A37D7C">
        <w:rPr>
          <w:rFonts w:ascii="TH SarabunPSK" w:hAnsi="TH SarabunPSK" w:cs="TH SarabunPSK" w:hint="cs"/>
          <w:color w:val="333333"/>
          <w:sz w:val="28"/>
          <w:szCs w:val="28"/>
          <w:shd w:val="clear" w:color="auto" w:fill="FFFFFF"/>
          <w:cs/>
        </w:rPr>
        <w:t xml:space="preserve"> </w:t>
      </w:r>
      <w:r w:rsidR="009E47EC" w:rsidRPr="00A37D7C">
        <w:rPr>
          <w:rFonts w:ascii="TH SarabunPSK" w:eastAsia="Times New Roman" w:hAnsi="TH SarabunPSK" w:cs="TH SarabunPSK" w:hint="cs"/>
          <w:sz w:val="28"/>
          <w:szCs w:val="28"/>
          <w:cs/>
        </w:rPr>
        <w:t>(</w:t>
      </w:r>
      <w:r w:rsidR="009E47EC" w:rsidRPr="00A37D7C">
        <w:rPr>
          <w:rFonts w:ascii="TH SarabunPSK" w:eastAsia="Times New Roman" w:hAnsi="TH SarabunPSK" w:cs="TH SarabunPSK" w:hint="cs"/>
          <w:sz w:val="28"/>
          <w:szCs w:val="28"/>
        </w:rPr>
        <w:t>Best</w:t>
      </w:r>
      <w:r w:rsidR="009E47EC" w:rsidRPr="00A37D7C">
        <w:rPr>
          <w:rFonts w:ascii="TH SarabunPSK" w:eastAsia="Times New Roman" w:hAnsi="TH SarabunPSK" w:cs="TH SarabunPSK" w:hint="cs"/>
          <w:sz w:val="28"/>
          <w:szCs w:val="28"/>
          <w:cs/>
        </w:rPr>
        <w:t xml:space="preserve"> </w:t>
      </w:r>
      <w:r w:rsidR="009E47EC" w:rsidRPr="00A37D7C">
        <w:rPr>
          <w:rFonts w:ascii="TH SarabunPSK" w:eastAsia="Times New Roman" w:hAnsi="TH SarabunPSK" w:cs="TH SarabunPSK" w:hint="cs"/>
          <w:sz w:val="28"/>
          <w:szCs w:val="28"/>
        </w:rPr>
        <w:t>accredited</w:t>
      </w:r>
      <w:r w:rsidR="009E47EC" w:rsidRPr="00A37D7C">
        <w:rPr>
          <w:rFonts w:ascii="TH SarabunPSK" w:eastAsia="Times New Roman" w:hAnsi="TH SarabunPSK" w:cs="TH SarabunPSK" w:hint="cs"/>
          <w:sz w:val="28"/>
          <w:szCs w:val="28"/>
          <w:cs/>
        </w:rPr>
        <w:t xml:space="preserve"> </w:t>
      </w:r>
      <w:r w:rsidR="009E47EC" w:rsidRPr="00A37D7C">
        <w:rPr>
          <w:rFonts w:ascii="TH SarabunPSK" w:eastAsia="Times New Roman" w:hAnsi="TH SarabunPSK" w:cs="TH SarabunPSK" w:hint="cs"/>
          <w:sz w:val="28"/>
          <w:szCs w:val="28"/>
        </w:rPr>
        <w:t>colleges</w:t>
      </w:r>
      <w:r w:rsidR="00A04096" w:rsidRPr="00A37D7C">
        <w:rPr>
          <w:rFonts w:ascii="TH SarabunPSK" w:eastAsia="Times New Roman" w:hAnsi="TH SarabunPSK" w:cs="TH SarabunPSK" w:hint="cs"/>
          <w:sz w:val="28"/>
          <w:szCs w:val="28"/>
          <w:cs/>
        </w:rPr>
        <w:t>, 2</w:t>
      </w:r>
      <w:r w:rsidR="00344D1A" w:rsidRPr="00A37D7C">
        <w:rPr>
          <w:rFonts w:ascii="TH SarabunPSK" w:eastAsia="Times New Roman" w:hAnsi="TH SarabunPSK" w:cs="TH SarabunPSK" w:hint="cs"/>
          <w:sz w:val="28"/>
          <w:szCs w:val="28"/>
          <w:cs/>
        </w:rPr>
        <w:t>023</w:t>
      </w:r>
      <w:r w:rsidR="009E47EC" w:rsidRPr="00A37D7C">
        <w:rPr>
          <w:rFonts w:ascii="TH SarabunPSK" w:eastAsia="Times New Roman" w:hAnsi="TH SarabunPSK" w:cs="TH SarabunPSK" w:hint="cs"/>
          <w:sz w:val="28"/>
          <w:szCs w:val="28"/>
          <w:cs/>
        </w:rPr>
        <w:t>)</w:t>
      </w:r>
      <w:r w:rsidR="009E47EC" w:rsidRPr="00A37D7C">
        <w:rPr>
          <w:rFonts w:ascii="Open Sans" w:hAnsi="Open Sans" w:cs="Open Sans"/>
          <w:color w:val="333333"/>
          <w:sz w:val="26"/>
          <w:szCs w:val="26"/>
          <w:shd w:val="clear" w:color="auto" w:fill="FFFFFF"/>
        </w:rPr>
        <w:t xml:space="preserve"> </w:t>
      </w:r>
      <w:bookmarkEnd w:id="6"/>
      <w:r w:rsidR="00DE3D39" w:rsidRPr="00A37D7C">
        <w:rPr>
          <w:rFonts w:ascii="TH SarabunPSK" w:hAnsi="TH SarabunPSK" w:cs="TH SarabunPSK" w:hint="cs"/>
          <w:sz w:val="28"/>
          <w:szCs w:val="28"/>
          <w:cs/>
        </w:rPr>
        <w:t>รวมถึง</w:t>
      </w:r>
      <w:r w:rsidR="00757ACD" w:rsidRPr="00A37D7C">
        <w:rPr>
          <w:rFonts w:ascii="TH SarabunPSK" w:hAnsi="TH SarabunPSK" w:cs="TH SarabunPSK" w:hint="cs"/>
          <w:sz w:val="28"/>
          <w:szCs w:val="28"/>
          <w:cs/>
        </w:rPr>
        <w:t>ปรับตัว</w:t>
      </w:r>
      <w:r w:rsidR="0084157A" w:rsidRPr="00A37D7C">
        <w:rPr>
          <w:rFonts w:ascii="TH SarabunPSK" w:hAnsi="TH SarabunPSK" w:cs="TH SarabunPSK" w:hint="cs"/>
          <w:sz w:val="28"/>
          <w:szCs w:val="28"/>
          <w:cs/>
        </w:rPr>
        <w:t xml:space="preserve">ในด้านต่างๆ เช่น การนำเสนอการแสดงในรูปแบบทันสมัย การร้อง การรำ เป็นต้น </w:t>
      </w:r>
      <w:r w:rsidR="00757ACD" w:rsidRPr="00A37D7C">
        <w:rPr>
          <w:rFonts w:ascii="TH SarabunPSK" w:hAnsi="TH SarabunPSK" w:cs="TH SarabunPSK" w:hint="cs"/>
          <w:sz w:val="28"/>
          <w:szCs w:val="28"/>
          <w:cs/>
        </w:rPr>
        <w:t>ก็มีอย่างต่อเนื่องใน</w:t>
      </w:r>
      <w:r w:rsidR="00757ACD" w:rsidRPr="00B36DC3">
        <w:rPr>
          <w:rFonts w:ascii="TH SarabunPSK" w:hAnsi="TH SarabunPSK" w:cs="TH SarabunPSK" w:hint="cs"/>
          <w:sz w:val="28"/>
          <w:szCs w:val="28"/>
          <w:cs/>
        </w:rPr>
        <w:t>อาชีพลิเก ทั้งด้านรูปแบบด้านการแต่งกาย ด้านการร้องด้านดนตรี ซึ่งลิเกเป็นการแสดงที่ถือว่าเป็นผลผลิตของประชาชนนิยมหรือการตลาดสมัยใหม่ ซึ่งสะท้อนให้เห็นถึงพัฒนาการของ</w:t>
      </w:r>
      <w:r w:rsidR="00757ACD" w:rsidRPr="00E51703">
        <w:rPr>
          <w:rFonts w:ascii="TH SarabunPSK" w:hAnsi="TH SarabunPSK" w:cs="TH SarabunPSK" w:hint="cs"/>
          <w:sz w:val="28"/>
          <w:szCs w:val="28"/>
          <w:cs/>
        </w:rPr>
        <w:t xml:space="preserve">ศิลปะ </w:t>
      </w:r>
      <w:r w:rsidR="00E51703">
        <w:rPr>
          <w:rFonts w:ascii="TH SarabunPSK" w:hAnsi="TH SarabunPSK" w:cs="TH SarabunPSK" w:hint="cs"/>
          <w:sz w:val="28"/>
          <w:szCs w:val="28"/>
          <w:cs/>
        </w:rPr>
        <w:t>ซึ่ง</w:t>
      </w:r>
      <w:r w:rsidR="00735407" w:rsidRPr="00E51703">
        <w:rPr>
          <w:rFonts w:ascii="TH SarabunPSK" w:hAnsi="TH SarabunPSK" w:cs="TH SarabunPSK" w:hint="cs"/>
          <w:sz w:val="28"/>
          <w:szCs w:val="28"/>
          <w:cs/>
        </w:rPr>
        <w:t>ในปัจจุบัน</w:t>
      </w:r>
      <w:r w:rsidR="00757ACD" w:rsidRPr="00B36DC3">
        <w:rPr>
          <w:rFonts w:ascii="TH SarabunPSK" w:hAnsi="TH SarabunPSK" w:cs="TH SarabunPSK" w:hint="cs"/>
          <w:sz w:val="28"/>
          <w:szCs w:val="28"/>
          <w:cs/>
        </w:rPr>
        <w:t>มัก</w:t>
      </w:r>
      <w:r w:rsidR="008F7D8A">
        <w:rPr>
          <w:rFonts w:ascii="TH SarabunPSK" w:hAnsi="TH SarabunPSK" w:cs="TH SarabunPSK" w:hint="cs"/>
          <w:sz w:val="28"/>
          <w:szCs w:val="28"/>
          <w:cs/>
        </w:rPr>
        <w:t>มีการ</w:t>
      </w:r>
      <w:r w:rsidR="00757ACD" w:rsidRPr="00B36DC3">
        <w:rPr>
          <w:rFonts w:ascii="TH SarabunPSK" w:hAnsi="TH SarabunPSK" w:cs="TH SarabunPSK" w:hint="cs"/>
          <w:sz w:val="28"/>
          <w:szCs w:val="28"/>
          <w:cs/>
        </w:rPr>
        <w:t xml:space="preserve">จัดแสดงในงานประจำปี อุปสมบท งานศพ งานแก้บนและงานขึ้นบ้านใหม่ </w:t>
      </w:r>
      <w:r w:rsidR="008F7D8A">
        <w:rPr>
          <w:rFonts w:ascii="TH SarabunPSK" w:hAnsi="TH SarabunPSK" w:cs="TH SarabunPSK" w:hint="cs"/>
          <w:sz w:val="28"/>
          <w:szCs w:val="28"/>
          <w:cs/>
        </w:rPr>
        <w:t xml:space="preserve">ฯลฯ </w:t>
      </w:r>
      <w:r w:rsidR="00757ACD" w:rsidRPr="00B36DC3">
        <w:rPr>
          <w:rFonts w:ascii="TH SarabunPSK" w:hAnsi="TH SarabunPSK" w:cs="TH SarabunPSK" w:hint="cs"/>
          <w:sz w:val="28"/>
          <w:szCs w:val="28"/>
          <w:cs/>
        </w:rPr>
        <w:t>แต่ยังคงประสบปัญหาความมั่นคงในอาชีพลิเก</w:t>
      </w:r>
      <w:r w:rsidR="007C57F5">
        <w:rPr>
          <w:rFonts w:ascii="TH SarabunPSK" w:hAnsi="TH SarabunPSK" w:cs="TH SarabunPSK" w:hint="cs"/>
          <w:sz w:val="28"/>
          <w:szCs w:val="28"/>
          <w:cs/>
        </w:rPr>
        <w:t xml:space="preserve"> </w:t>
      </w:r>
      <w:r w:rsidR="00757ACD" w:rsidRPr="00B36DC3">
        <w:rPr>
          <w:rFonts w:ascii="TH SarabunPSK" w:hAnsi="TH SarabunPSK" w:cs="TH SarabunPSK" w:hint="cs"/>
          <w:sz w:val="28"/>
          <w:szCs w:val="28"/>
          <w:cs/>
        </w:rPr>
        <w:t>(วรรณวิภา วงวาน และ อนุกูล โรจนสุขสมบูรณ์</w:t>
      </w:r>
      <w:r w:rsidR="00757ACD" w:rsidRPr="00B36DC3">
        <w:rPr>
          <w:rFonts w:ascii="TH SarabunPSK" w:hAnsi="TH SarabunPSK" w:cs="TH SarabunPSK" w:hint="cs"/>
          <w:sz w:val="28"/>
          <w:szCs w:val="28"/>
        </w:rPr>
        <w:t>, 2563</w:t>
      </w:r>
      <w:r w:rsidR="00757ACD" w:rsidRPr="00B36DC3">
        <w:rPr>
          <w:rFonts w:ascii="TH SarabunPSK" w:hAnsi="TH SarabunPSK" w:cs="TH SarabunPSK" w:hint="cs"/>
          <w:sz w:val="28"/>
          <w:szCs w:val="28"/>
          <w:cs/>
        </w:rPr>
        <w:t xml:space="preserve">) </w:t>
      </w:r>
      <w:bookmarkEnd w:id="4"/>
      <w:r w:rsidR="00CA213C" w:rsidRPr="00B36DC3">
        <w:rPr>
          <w:rFonts w:ascii="TH SarabunPSK" w:hAnsi="TH SarabunPSK" w:cs="TH SarabunPSK" w:hint="cs"/>
          <w:sz w:val="28"/>
          <w:szCs w:val="28"/>
          <w:cs/>
        </w:rPr>
        <w:t>เนื่องจากอาชีพลิเกจัดอยู่ในประเภท</w:t>
      </w:r>
      <w:r w:rsidR="00CA213C" w:rsidRPr="00B36DC3">
        <w:rPr>
          <w:rFonts w:ascii="TH SarabunPSK" w:hAnsi="TH SarabunPSK" w:cs="TH SarabunPSK" w:hint="cs"/>
          <w:sz w:val="28"/>
          <w:szCs w:val="28"/>
          <w:shd w:val="clear" w:color="auto" w:fill="FFFFFF"/>
          <w:cs/>
        </w:rPr>
        <w:t xml:space="preserve">อาชีพอิสระ </w:t>
      </w:r>
      <w:r w:rsidR="00CA213C" w:rsidRPr="00B36DC3">
        <w:rPr>
          <w:rFonts w:ascii="TH SarabunPSK" w:hAnsi="TH SarabunPSK" w:cs="TH SarabunPSK" w:hint="cs"/>
          <w:sz w:val="28"/>
          <w:szCs w:val="28"/>
          <w:cs/>
        </w:rPr>
        <w:t>อาชีพรับจ้าง อาชีพงานฝีมือ เนื่องจากเป็นอาชีพที่ต้องใช้การฝึกฝน การสะสม จากทุนภูมิปัญญาทางวัฒนธรรม อย่างไรก็ตามอาชีพลิเกในปัจจุบันยังไม่ได้รับการยอมรับ และการส่งเสริมอย่างเป็นระบบจากหน่วยงานต่างๆ</w:t>
      </w:r>
      <w:r w:rsidR="00CA213C" w:rsidRPr="00B36DC3">
        <w:rPr>
          <w:rFonts w:ascii="TH SarabunPSK" w:hAnsi="TH SarabunPSK" w:cs="TH SarabunPSK" w:hint="cs"/>
          <w:sz w:val="28"/>
          <w:szCs w:val="28"/>
        </w:rPr>
        <w:t xml:space="preserve"> </w:t>
      </w:r>
      <w:r w:rsidR="00CA213C" w:rsidRPr="00B36DC3">
        <w:rPr>
          <w:rFonts w:ascii="TH SarabunPSK" w:hAnsi="TH SarabunPSK" w:cs="TH SarabunPSK" w:hint="cs"/>
          <w:sz w:val="28"/>
          <w:szCs w:val="28"/>
          <w:cs/>
        </w:rPr>
        <w:t xml:space="preserve">อย่างเป็นรูปธรรม </w:t>
      </w:r>
    </w:p>
    <w:p w14:paraId="21521541" w14:textId="6C30F900" w:rsidR="009F110F" w:rsidRPr="00B36DC3" w:rsidRDefault="00CA213C" w:rsidP="006B4322">
      <w:pPr>
        <w:spacing w:after="0" w:line="240" w:lineRule="auto"/>
        <w:ind w:firstLine="720"/>
        <w:jc w:val="thaiDistribute"/>
        <w:rPr>
          <w:rFonts w:ascii="TH SarabunPSK" w:hAnsi="TH SarabunPSK" w:cs="TH SarabunPSK"/>
          <w:sz w:val="28"/>
          <w:szCs w:val="28"/>
        </w:rPr>
      </w:pPr>
      <w:r w:rsidRPr="00B36DC3">
        <w:rPr>
          <w:rFonts w:ascii="TH SarabunPSK" w:hAnsi="TH SarabunPSK" w:cs="TH SarabunPSK" w:hint="cs"/>
          <w:sz w:val="28"/>
          <w:szCs w:val="28"/>
          <w:cs/>
        </w:rPr>
        <w:t>จังหวัดนครราชสีมาเป็นอีกจังหวัดที่มีตั้งถิ่นฐานของคณะ</w:t>
      </w:r>
      <w:r w:rsidR="00757ACD" w:rsidRPr="00B36DC3">
        <w:rPr>
          <w:rFonts w:ascii="TH SarabunPSK" w:hAnsi="TH SarabunPSK" w:cs="TH SarabunPSK" w:hint="cs"/>
          <w:sz w:val="28"/>
          <w:szCs w:val="28"/>
          <w:cs/>
        </w:rPr>
        <w:t>ลิเก</w:t>
      </w:r>
      <w:r w:rsidRPr="00B36DC3">
        <w:rPr>
          <w:rFonts w:ascii="TH SarabunPSK" w:hAnsi="TH SarabunPSK" w:cs="TH SarabunPSK" w:hint="cs"/>
          <w:sz w:val="28"/>
          <w:szCs w:val="28"/>
          <w:cs/>
        </w:rPr>
        <w:t xml:space="preserve"> อย่างเช่นจังหวัดอื่น อาทิ ชุมชนลิเก</w:t>
      </w:r>
      <w:r w:rsidR="00500751" w:rsidRPr="00B36DC3">
        <w:rPr>
          <w:rFonts w:ascii="TH SarabunPSK" w:hAnsi="TH SarabunPSK" w:cs="TH SarabunPSK" w:hint="cs"/>
          <w:sz w:val="28"/>
          <w:szCs w:val="28"/>
          <w:cs/>
        </w:rPr>
        <w:t>จังหวัด</w:t>
      </w:r>
      <w:r w:rsidRPr="00B36DC3">
        <w:rPr>
          <w:rFonts w:ascii="TH SarabunPSK" w:hAnsi="TH SarabunPSK" w:cs="TH SarabunPSK" w:hint="cs"/>
          <w:sz w:val="28"/>
          <w:szCs w:val="28"/>
          <w:cs/>
        </w:rPr>
        <w:t xml:space="preserve">นครสวรรค์ ชุมชนลิเกตะพานหิน </w:t>
      </w:r>
      <w:r w:rsidR="00500751" w:rsidRPr="00B36DC3">
        <w:rPr>
          <w:rFonts w:ascii="TH SarabunPSK" w:hAnsi="TH SarabunPSK" w:cs="TH SarabunPSK" w:hint="cs"/>
          <w:sz w:val="28"/>
          <w:szCs w:val="28"/>
          <w:cs/>
        </w:rPr>
        <w:t>จังหวัดพิจิตร และชุมชนลิเกคุ้งพยอม จังหวัดราชบุรี ฯลฯ ซึ่งลิเก</w:t>
      </w:r>
      <w:r w:rsidR="00757ACD" w:rsidRPr="00B36DC3">
        <w:rPr>
          <w:rFonts w:ascii="TH SarabunPSK" w:hAnsi="TH SarabunPSK" w:cs="TH SarabunPSK" w:hint="cs"/>
          <w:sz w:val="28"/>
          <w:szCs w:val="28"/>
          <w:cs/>
        </w:rPr>
        <w:t>โคราช</w:t>
      </w:r>
      <w:r w:rsidR="00500751" w:rsidRPr="00B36DC3">
        <w:rPr>
          <w:rFonts w:ascii="TH SarabunPSK" w:hAnsi="TH SarabunPSK" w:cs="TH SarabunPSK" w:hint="cs"/>
          <w:sz w:val="28"/>
          <w:szCs w:val="28"/>
          <w:cs/>
        </w:rPr>
        <w:t>ในสมัยก่อนเป็นที่นิยมของผู้ชมในจังหวัดและใกล้เคียง</w:t>
      </w:r>
      <w:r w:rsidR="00757ACD" w:rsidRPr="00B36DC3">
        <w:rPr>
          <w:rFonts w:ascii="TH SarabunPSK" w:hAnsi="TH SarabunPSK" w:cs="TH SarabunPSK" w:hint="cs"/>
          <w:sz w:val="28"/>
          <w:szCs w:val="28"/>
          <w:cs/>
        </w:rPr>
        <w:t xml:space="preserve"> เป็นหนึ่งการแสดง</w:t>
      </w:r>
      <w:r w:rsidR="003167DF" w:rsidRPr="00B36DC3">
        <w:rPr>
          <w:rFonts w:ascii="TH SarabunPSK" w:hAnsi="TH SarabunPSK" w:cs="TH SarabunPSK" w:hint="cs"/>
          <w:sz w:val="28"/>
          <w:szCs w:val="28"/>
          <w:cs/>
        </w:rPr>
        <w:t>ที่มีคุณค่าใน</w:t>
      </w:r>
      <w:r w:rsidR="00757ACD" w:rsidRPr="00B36DC3">
        <w:rPr>
          <w:rFonts w:ascii="TH SarabunPSK" w:hAnsi="TH SarabunPSK" w:cs="TH SarabunPSK" w:hint="cs"/>
          <w:sz w:val="28"/>
          <w:szCs w:val="28"/>
          <w:cs/>
        </w:rPr>
        <w:t>จังหวัด</w:t>
      </w:r>
      <w:r w:rsidR="005D5A1E" w:rsidRPr="00B36DC3">
        <w:rPr>
          <w:rFonts w:ascii="TH SarabunPSK" w:hAnsi="TH SarabunPSK" w:cs="TH SarabunPSK" w:hint="cs"/>
          <w:sz w:val="28"/>
          <w:szCs w:val="28"/>
          <w:cs/>
        </w:rPr>
        <w:t>นครราชสีมา ลิเก</w:t>
      </w:r>
      <w:r w:rsidR="00531478" w:rsidRPr="00B36DC3">
        <w:rPr>
          <w:rFonts w:ascii="TH SarabunPSK" w:hAnsi="TH SarabunPSK" w:cs="TH SarabunPSK" w:hint="cs"/>
          <w:sz w:val="28"/>
          <w:szCs w:val="28"/>
          <w:cs/>
        </w:rPr>
        <w:t>โคราช</w:t>
      </w:r>
      <w:r w:rsidR="005D5A1E" w:rsidRPr="00B36DC3">
        <w:rPr>
          <w:rFonts w:ascii="TH SarabunPSK" w:hAnsi="TH SarabunPSK" w:cs="TH SarabunPSK" w:hint="cs"/>
          <w:sz w:val="28"/>
          <w:szCs w:val="28"/>
          <w:cs/>
        </w:rPr>
        <w:t xml:space="preserve">ยึดการแสดงลิเกเป็นอาชีพหลัก และมีคำเรียกเฉพาะว่า “ลิเกโคราช” </w:t>
      </w:r>
      <w:r w:rsidR="003E61D2">
        <w:rPr>
          <w:rFonts w:ascii="TH SarabunPSK" w:hAnsi="TH SarabunPSK" w:cs="TH SarabunPSK" w:hint="cs"/>
          <w:sz w:val="28"/>
          <w:szCs w:val="28"/>
          <w:cs/>
        </w:rPr>
        <w:t>อีกทั้ง</w:t>
      </w:r>
      <w:r w:rsidR="005D5A1E" w:rsidRPr="00B36DC3">
        <w:rPr>
          <w:rFonts w:ascii="TH SarabunPSK" w:hAnsi="TH SarabunPSK" w:cs="TH SarabunPSK" w:hint="cs"/>
          <w:sz w:val="28"/>
          <w:szCs w:val="28"/>
          <w:cs/>
        </w:rPr>
        <w:t>ยังมีการรวมกลุ่มในชุมชน</w:t>
      </w:r>
      <w:r w:rsidR="003E61D2">
        <w:rPr>
          <w:rFonts w:ascii="TH SarabunPSK" w:hAnsi="TH SarabunPSK" w:cs="TH SarabunPSK" w:hint="cs"/>
          <w:sz w:val="28"/>
          <w:szCs w:val="28"/>
          <w:cs/>
        </w:rPr>
        <w:t xml:space="preserve">ลิเก </w:t>
      </w:r>
      <w:r w:rsidR="005D5A1E" w:rsidRPr="00B36DC3">
        <w:rPr>
          <w:rFonts w:ascii="TH SarabunPSK" w:hAnsi="TH SarabunPSK" w:cs="TH SarabunPSK" w:hint="cs"/>
          <w:sz w:val="28"/>
          <w:szCs w:val="28"/>
          <w:cs/>
        </w:rPr>
        <w:t>เรียกว่า ชุมชน</w:t>
      </w:r>
      <w:r w:rsidR="003E61D2">
        <w:rPr>
          <w:rFonts w:ascii="TH SarabunPSK" w:hAnsi="TH SarabunPSK" w:cs="TH SarabunPSK" w:hint="cs"/>
          <w:sz w:val="28"/>
          <w:szCs w:val="28"/>
          <w:cs/>
        </w:rPr>
        <w:t>สวายเรียง</w:t>
      </w:r>
      <w:r w:rsidR="005D5A1E" w:rsidRPr="00B36DC3">
        <w:rPr>
          <w:rFonts w:ascii="TH SarabunPSK" w:hAnsi="TH SarabunPSK" w:cs="TH SarabunPSK" w:hint="cs"/>
          <w:sz w:val="28"/>
          <w:szCs w:val="28"/>
          <w:cs/>
        </w:rPr>
        <w:t xml:space="preserve"> โดยมีลิเกจำนวนมากอาศัยอยู่ที่ชุมชนนั้น มีการสืบทอดการแสดง ตั้งแต่รุ่นบรรพบุรุษจนถึงรุ่นปัจจุบัน </w:t>
      </w:r>
      <w:r w:rsidRPr="00B36DC3">
        <w:rPr>
          <w:rFonts w:ascii="TH SarabunPSK" w:hAnsi="TH SarabunPSK" w:cs="TH SarabunPSK" w:hint="cs"/>
          <w:sz w:val="28"/>
          <w:szCs w:val="28"/>
          <w:cs/>
        </w:rPr>
        <w:t>ถึงอย่างไรก็ตามปัจจุบัน</w:t>
      </w:r>
      <w:r w:rsidR="00531478" w:rsidRPr="00B36DC3">
        <w:rPr>
          <w:rFonts w:ascii="TH SarabunPSK" w:hAnsi="TH SarabunPSK" w:cs="TH SarabunPSK" w:hint="cs"/>
          <w:sz w:val="28"/>
          <w:szCs w:val="28"/>
          <w:cs/>
        </w:rPr>
        <w:t>คณะลิเกโคราชได้ประสบอยู่</w:t>
      </w:r>
      <w:r w:rsidR="00531478" w:rsidRPr="00B36DC3">
        <w:rPr>
          <w:rFonts w:ascii="TH SarabunPSK" w:hAnsi="TH SarabunPSK" w:cs="TH SarabunPSK" w:hint="cs"/>
          <w:sz w:val="28"/>
          <w:szCs w:val="28"/>
          <w:cs/>
        </w:rPr>
        <w:lastRenderedPageBreak/>
        <w:t>นั้นไม่ได้มีเพียงเรื่องของความนิยมที่ลดน้อยลงตามความเปลี่ยนแปลงของยุคสมัยเท่านั้น</w:t>
      </w:r>
      <w:r w:rsidR="00531478" w:rsidRPr="00B36DC3">
        <w:rPr>
          <w:rFonts w:ascii="TH SarabunPSK" w:hAnsi="TH SarabunPSK" w:cs="TH SarabunPSK" w:hint="cs"/>
          <w:sz w:val="28"/>
          <w:szCs w:val="28"/>
        </w:rPr>
        <w:t xml:space="preserve"> </w:t>
      </w:r>
      <w:r w:rsidR="00531478" w:rsidRPr="00B36DC3">
        <w:rPr>
          <w:rFonts w:ascii="TH SarabunPSK" w:hAnsi="TH SarabunPSK" w:cs="TH SarabunPSK" w:hint="cs"/>
          <w:sz w:val="28"/>
          <w:szCs w:val="28"/>
          <w:cs/>
        </w:rPr>
        <w:t>ทำให้ลิเกโคราชยังคงต้องปรับตัวในหลายมิติ เพื่อเป็นการรักษาความมั่นคงในทุกๆมิติ</w:t>
      </w:r>
      <w:r w:rsidR="007C57F5">
        <w:rPr>
          <w:rFonts w:ascii="TH SarabunPSK" w:hAnsi="TH SarabunPSK" w:cs="TH SarabunPSK" w:hint="cs"/>
          <w:sz w:val="28"/>
          <w:szCs w:val="28"/>
          <w:cs/>
        </w:rPr>
        <w:t xml:space="preserve"> </w:t>
      </w:r>
      <w:r w:rsidR="00531478" w:rsidRPr="00B36DC3">
        <w:rPr>
          <w:rFonts w:ascii="TH SarabunPSK" w:hAnsi="TH SarabunPSK" w:cs="TH SarabunPSK" w:hint="cs"/>
          <w:sz w:val="28"/>
          <w:szCs w:val="28"/>
          <w:cs/>
        </w:rPr>
        <w:t>(คมชัดลึก</w:t>
      </w:r>
      <w:r w:rsidR="00531478" w:rsidRPr="00B36DC3">
        <w:rPr>
          <w:rFonts w:ascii="TH SarabunPSK" w:hAnsi="TH SarabunPSK" w:cs="TH SarabunPSK" w:hint="cs"/>
          <w:sz w:val="28"/>
          <w:szCs w:val="28"/>
        </w:rPr>
        <w:t xml:space="preserve">, </w:t>
      </w:r>
      <w:r w:rsidR="00531478" w:rsidRPr="00B36DC3">
        <w:rPr>
          <w:rFonts w:ascii="TH SarabunPSK" w:hAnsi="TH SarabunPSK" w:cs="TH SarabunPSK" w:hint="cs"/>
          <w:sz w:val="28"/>
          <w:szCs w:val="28"/>
          <w:cs/>
        </w:rPr>
        <w:t>2563)</w:t>
      </w:r>
      <w:r w:rsidR="00531478" w:rsidRPr="00B36DC3">
        <w:rPr>
          <w:rFonts w:ascii="TH SarabunPSK" w:hAnsi="TH SarabunPSK" w:cs="TH SarabunPSK" w:hint="cs"/>
          <w:sz w:val="36"/>
          <w:szCs w:val="36"/>
          <w:cs/>
        </w:rPr>
        <w:t xml:space="preserve"> </w:t>
      </w:r>
      <w:r w:rsidR="004109B1" w:rsidRPr="00B36DC3">
        <w:rPr>
          <w:rFonts w:ascii="TH SarabunPSK" w:hAnsi="TH SarabunPSK" w:cs="TH SarabunPSK" w:hint="cs"/>
          <w:sz w:val="28"/>
          <w:szCs w:val="28"/>
          <w:cs/>
        </w:rPr>
        <w:t>ไม่ว่าจะเป็นมิติด้านรายได้ มิติด้านการยอมรับ ที่สามารถทำให้เกิดความก้าวหน้าในงาน</w:t>
      </w:r>
      <w:r w:rsidR="007C57F5">
        <w:rPr>
          <w:rFonts w:ascii="TH SarabunPSK" w:hAnsi="TH SarabunPSK" w:cs="TH SarabunPSK" w:hint="cs"/>
          <w:sz w:val="28"/>
          <w:szCs w:val="28"/>
          <w:cs/>
        </w:rPr>
        <w:t xml:space="preserve"> </w:t>
      </w:r>
      <w:r w:rsidR="004109B1" w:rsidRPr="00B36DC3">
        <w:rPr>
          <w:rFonts w:ascii="TH SarabunPSK" w:hAnsi="TH SarabunPSK" w:cs="TH SarabunPSK" w:hint="cs"/>
          <w:sz w:val="28"/>
          <w:szCs w:val="28"/>
          <w:cs/>
        </w:rPr>
        <w:t>(</w:t>
      </w:r>
      <w:r w:rsidR="004109B1" w:rsidRPr="00B36DC3">
        <w:rPr>
          <w:rFonts w:ascii="TH SarabunPSK" w:eastAsiaTheme="minorEastAsia" w:hAnsi="TH SarabunPSK" w:cs="TH SarabunPSK" w:hint="cs"/>
          <w:sz w:val="28"/>
          <w:szCs w:val="28"/>
          <w:cs/>
        </w:rPr>
        <w:t>รัฐพงศ์ นาถนิติธาดา</w:t>
      </w:r>
      <w:r w:rsidR="004109B1" w:rsidRPr="00B36DC3">
        <w:rPr>
          <w:rFonts w:ascii="TH SarabunPSK" w:eastAsiaTheme="minorEastAsia" w:hAnsi="TH SarabunPSK" w:cs="TH SarabunPSK" w:hint="cs"/>
          <w:sz w:val="28"/>
          <w:szCs w:val="28"/>
        </w:rPr>
        <w:t>,</w:t>
      </w:r>
      <w:r w:rsidR="004109B1" w:rsidRPr="00B36DC3">
        <w:rPr>
          <w:rFonts w:ascii="TH SarabunPSK" w:eastAsiaTheme="minorEastAsia" w:hAnsi="TH SarabunPSK" w:cs="TH SarabunPSK" w:hint="cs"/>
          <w:sz w:val="28"/>
          <w:szCs w:val="28"/>
          <w:cs/>
        </w:rPr>
        <w:t xml:space="preserve"> 2565)</w:t>
      </w:r>
      <w:r w:rsidR="00FF2F6F">
        <w:rPr>
          <w:rFonts w:ascii="TH SarabunPSK" w:eastAsiaTheme="minorEastAsia" w:hAnsi="TH SarabunPSK" w:cs="TH SarabunPSK" w:hint="cs"/>
          <w:sz w:val="28"/>
          <w:szCs w:val="28"/>
          <w:cs/>
        </w:rPr>
        <w:t xml:space="preserve"> </w:t>
      </w:r>
      <w:r w:rsidR="004109B1" w:rsidRPr="00B36DC3">
        <w:rPr>
          <w:rFonts w:ascii="TH SarabunPSK" w:hAnsi="TH SarabunPSK" w:cs="TH SarabunPSK" w:hint="cs"/>
          <w:sz w:val="28"/>
          <w:szCs w:val="28"/>
          <w:cs/>
        </w:rPr>
        <w:t xml:space="preserve">รวมถึงการพัฒนาทักษะต่างๆ ของคณะลิเกและนักแสดงลิเกโคราช </w:t>
      </w:r>
      <w:r w:rsidR="00580BAE" w:rsidRPr="00B36DC3">
        <w:rPr>
          <w:rFonts w:ascii="TH SarabunPSK" w:eastAsiaTheme="minorEastAsia" w:hAnsi="TH SarabunPSK" w:cs="TH SarabunPSK" w:hint="cs"/>
          <w:sz w:val="28"/>
          <w:szCs w:val="28"/>
          <w:cs/>
        </w:rPr>
        <w:t xml:space="preserve">เช่น การปรับตัวด้านการพัฒนาในรูปแบบต่างๆ </w:t>
      </w:r>
      <w:r w:rsidR="00FF2F6F">
        <w:rPr>
          <w:rFonts w:ascii="TH SarabunPSK" w:eastAsiaTheme="minorEastAsia" w:hAnsi="TH SarabunPSK" w:cs="TH SarabunPSK" w:hint="cs"/>
          <w:sz w:val="28"/>
          <w:szCs w:val="28"/>
          <w:cs/>
        </w:rPr>
        <w:t xml:space="preserve">เช่น </w:t>
      </w:r>
      <w:r w:rsidR="00580BAE" w:rsidRPr="00B36DC3">
        <w:rPr>
          <w:rFonts w:ascii="TH SarabunPSK" w:eastAsiaTheme="minorEastAsia" w:hAnsi="TH SarabunPSK" w:cs="TH SarabunPSK" w:hint="cs"/>
          <w:sz w:val="28"/>
          <w:szCs w:val="28"/>
          <w:cs/>
        </w:rPr>
        <w:t>การโหมโรง ออกแขกให้มีความคึกคะนอง น่าติดตามชม การพัฒนาเนื้อร้องให้ทันสมัยด้วยการเชื่อมโยงนิทานปรัมปรา นิทานพื้นบ้าน และเหตุการณ์ปัจจุบันเข้าด้วยกันให้น่าสนใจ พัฒนาทำนองประยุกต์ให้สละสลวย ลงตัว พัฒนาการแต่งกายให้สวยงาม ทันสมัย ดูเด่น สะดุดตา น่าสนใจ และพัฒนานักแสดงด้วยการฝึกซ้อมทำนอง เนื้อร้องให้คล่องไม่ติดขัด ไม่หลงลืมกลอนร้อง กลอนรำ ควบคู่ไปกับการด้นกลอนสดให้ฉับไวด้วยไวพริบปฏิภาณ</w:t>
      </w:r>
      <w:r w:rsidR="009F110F" w:rsidRPr="00B36DC3">
        <w:rPr>
          <w:rFonts w:ascii="TH SarabunPSK" w:eastAsiaTheme="minorEastAsia" w:hAnsi="TH SarabunPSK" w:cs="TH SarabunPSK" w:hint="cs"/>
          <w:sz w:val="28"/>
          <w:szCs w:val="28"/>
          <w:cs/>
        </w:rPr>
        <w:t>(</w:t>
      </w:r>
      <w:r w:rsidR="00580BAE" w:rsidRPr="00B36DC3">
        <w:rPr>
          <w:rFonts w:ascii="TH SarabunPSK" w:eastAsiaTheme="minorEastAsia" w:hAnsi="TH SarabunPSK" w:cs="TH SarabunPSK" w:hint="cs"/>
          <w:sz w:val="28"/>
          <w:szCs w:val="28"/>
          <w:cs/>
        </w:rPr>
        <w:t xml:space="preserve">นุสรา ทองคลองไทร </w:t>
      </w:r>
      <w:r w:rsidR="009F110F" w:rsidRPr="00B36DC3">
        <w:rPr>
          <w:rFonts w:ascii="TH SarabunPSK" w:eastAsiaTheme="minorEastAsia" w:hAnsi="TH SarabunPSK" w:cs="TH SarabunPSK" w:hint="cs"/>
          <w:sz w:val="28"/>
          <w:szCs w:val="28"/>
          <w:cs/>
        </w:rPr>
        <w:t xml:space="preserve">และ </w:t>
      </w:r>
      <w:r w:rsidR="00580BAE" w:rsidRPr="00B36DC3">
        <w:rPr>
          <w:rFonts w:ascii="TH SarabunPSK" w:eastAsiaTheme="minorEastAsia" w:hAnsi="TH SarabunPSK" w:cs="TH SarabunPSK" w:hint="cs"/>
          <w:sz w:val="28"/>
          <w:szCs w:val="28"/>
          <w:cs/>
        </w:rPr>
        <w:t>เดชา ศิริภาษณ์</w:t>
      </w:r>
      <w:r w:rsidR="009F110F" w:rsidRPr="00B36DC3">
        <w:rPr>
          <w:rFonts w:ascii="TH SarabunPSK" w:eastAsiaTheme="minorEastAsia" w:hAnsi="TH SarabunPSK" w:cs="TH SarabunPSK" w:hint="cs"/>
          <w:sz w:val="28"/>
          <w:szCs w:val="28"/>
        </w:rPr>
        <w:t xml:space="preserve">, </w:t>
      </w:r>
      <w:r w:rsidR="00580BAE" w:rsidRPr="00B36DC3">
        <w:rPr>
          <w:rFonts w:ascii="TH SarabunPSK" w:eastAsiaTheme="minorEastAsia" w:hAnsi="TH SarabunPSK" w:cs="TH SarabunPSK" w:hint="cs"/>
          <w:sz w:val="28"/>
          <w:szCs w:val="28"/>
        </w:rPr>
        <w:t>2560</w:t>
      </w:r>
      <w:r w:rsidR="00580BAE" w:rsidRPr="00B36DC3">
        <w:rPr>
          <w:rFonts w:ascii="TH SarabunPSK" w:eastAsiaTheme="minorEastAsia" w:hAnsi="TH SarabunPSK" w:cs="TH SarabunPSK" w:hint="cs"/>
          <w:sz w:val="28"/>
          <w:szCs w:val="28"/>
          <w:cs/>
        </w:rPr>
        <w:t xml:space="preserve">)  </w:t>
      </w:r>
      <w:r w:rsidR="00531478" w:rsidRPr="00B36DC3">
        <w:rPr>
          <w:rFonts w:ascii="TH SarabunPSK" w:hAnsi="TH SarabunPSK" w:cs="TH SarabunPSK" w:hint="cs"/>
          <w:sz w:val="28"/>
          <w:szCs w:val="28"/>
          <w:cs/>
        </w:rPr>
        <w:t>นอกจากนี้แล้วยังมีปัญหาใหญ่</w:t>
      </w:r>
      <w:r w:rsidR="00512C5F" w:rsidRPr="00B36DC3">
        <w:rPr>
          <w:rFonts w:ascii="TH SarabunPSK" w:hAnsi="TH SarabunPSK" w:cs="TH SarabunPSK" w:hint="cs"/>
          <w:sz w:val="28"/>
          <w:szCs w:val="28"/>
          <w:cs/>
        </w:rPr>
        <w:t xml:space="preserve"> </w:t>
      </w:r>
      <w:r w:rsidR="00531478" w:rsidRPr="00B36DC3">
        <w:rPr>
          <w:rFonts w:ascii="TH SarabunPSK" w:hAnsi="TH SarabunPSK" w:cs="TH SarabunPSK" w:hint="cs"/>
          <w:sz w:val="28"/>
          <w:szCs w:val="28"/>
          <w:cs/>
        </w:rPr>
        <w:t xml:space="preserve">คือการถูกไล่รื้อที่ดินริมทางรถไฟที่ได้ตั้งถิ่นฐานอยู่มานานกว่า 60 ปี </w:t>
      </w:r>
      <w:r w:rsidRPr="00B36DC3">
        <w:rPr>
          <w:rFonts w:ascii="TH SarabunPSK" w:hAnsi="TH SarabunPSK" w:cs="TH SarabunPSK" w:hint="cs"/>
          <w:sz w:val="28"/>
          <w:szCs w:val="28"/>
          <w:cs/>
        </w:rPr>
        <w:t>ที่</w:t>
      </w:r>
      <w:r w:rsidR="00531478" w:rsidRPr="00B36DC3">
        <w:rPr>
          <w:rFonts w:ascii="TH SarabunPSK" w:hAnsi="TH SarabunPSK" w:cs="TH SarabunPSK" w:hint="cs"/>
          <w:sz w:val="28"/>
          <w:szCs w:val="28"/>
          <w:cs/>
        </w:rPr>
        <w:t>มีความสำคัญ</w:t>
      </w:r>
      <w:r w:rsidRPr="00B36DC3">
        <w:rPr>
          <w:rFonts w:ascii="TH SarabunPSK" w:hAnsi="TH SarabunPSK" w:cs="TH SarabunPSK" w:hint="cs"/>
          <w:sz w:val="28"/>
          <w:szCs w:val="28"/>
          <w:cs/>
        </w:rPr>
        <w:t>ด้ายกายภาพที่เป็นแหล่งชุมชนลิเกโคราชในอดีต จึงทำให้ปัจจุบันเกิดการแยกย้ายถิ่นฐาน ที่ตั้งของคณะลิเกต่างๆในบริเวณนั้น</w:t>
      </w:r>
      <w:r w:rsidR="00531478" w:rsidRPr="00B36DC3">
        <w:rPr>
          <w:rFonts w:ascii="TH SarabunPSK" w:hAnsi="TH SarabunPSK" w:cs="TH SarabunPSK" w:hint="cs"/>
          <w:sz w:val="28"/>
          <w:szCs w:val="28"/>
          <w:cs/>
        </w:rPr>
        <w:t>(ไทยพีบีเอส</w:t>
      </w:r>
      <w:r w:rsidR="00531478" w:rsidRPr="00B36DC3">
        <w:rPr>
          <w:rFonts w:ascii="TH SarabunPSK" w:hAnsi="TH SarabunPSK" w:cs="TH SarabunPSK" w:hint="cs"/>
          <w:sz w:val="28"/>
          <w:szCs w:val="28"/>
        </w:rPr>
        <w:t xml:space="preserve">, </w:t>
      </w:r>
      <w:r w:rsidR="00531478" w:rsidRPr="00B36DC3">
        <w:rPr>
          <w:rFonts w:ascii="TH SarabunPSK" w:hAnsi="TH SarabunPSK" w:cs="TH SarabunPSK" w:hint="cs"/>
          <w:sz w:val="28"/>
          <w:szCs w:val="28"/>
          <w:cs/>
        </w:rPr>
        <w:t>2566)</w:t>
      </w:r>
      <w:r w:rsidR="00531478" w:rsidRPr="00B36DC3">
        <w:rPr>
          <w:rFonts w:ascii="TH SarabunPSK" w:hAnsi="TH SarabunPSK" w:cs="TH SarabunPSK" w:hint="cs"/>
          <w:sz w:val="28"/>
          <w:szCs w:val="28"/>
        </w:rPr>
        <w:t xml:space="preserve"> </w:t>
      </w:r>
      <w:bookmarkEnd w:id="5"/>
      <w:r w:rsidR="005D5A1E" w:rsidRPr="00B36DC3">
        <w:rPr>
          <w:rFonts w:ascii="TH SarabunPSK" w:hAnsi="TH SarabunPSK" w:cs="TH SarabunPSK" w:hint="cs"/>
          <w:sz w:val="28"/>
          <w:szCs w:val="28"/>
          <w:cs/>
        </w:rPr>
        <w:t>ดังนั้น</w:t>
      </w:r>
      <w:r w:rsidR="009F110F" w:rsidRPr="00B36DC3">
        <w:rPr>
          <w:rFonts w:ascii="TH SarabunPSK" w:hAnsi="TH SarabunPSK" w:cs="TH SarabunPSK" w:hint="cs"/>
          <w:sz w:val="28"/>
          <w:szCs w:val="28"/>
          <w:cs/>
        </w:rPr>
        <w:t>งาน</w:t>
      </w:r>
      <w:r w:rsidR="005D5A1E" w:rsidRPr="00B36DC3">
        <w:rPr>
          <w:rFonts w:ascii="TH SarabunPSK" w:hAnsi="TH SarabunPSK" w:cs="TH SarabunPSK" w:hint="cs"/>
          <w:sz w:val="28"/>
          <w:szCs w:val="28"/>
          <w:cs/>
        </w:rPr>
        <w:t>วิจัย</w:t>
      </w:r>
      <w:r w:rsidR="009F110F" w:rsidRPr="00B36DC3">
        <w:rPr>
          <w:rFonts w:ascii="TH SarabunPSK" w:hAnsi="TH SarabunPSK" w:cs="TH SarabunPSK" w:hint="cs"/>
          <w:sz w:val="28"/>
          <w:szCs w:val="28"/>
          <w:cs/>
        </w:rPr>
        <w:t>นี้</w:t>
      </w:r>
      <w:r w:rsidR="005D5A1E" w:rsidRPr="00B36DC3">
        <w:rPr>
          <w:rFonts w:ascii="TH SarabunPSK" w:hAnsi="TH SarabunPSK" w:cs="TH SarabunPSK" w:hint="cs"/>
          <w:sz w:val="28"/>
          <w:szCs w:val="28"/>
          <w:cs/>
        </w:rPr>
        <w:t>จึง</w:t>
      </w:r>
      <w:r w:rsidR="009F110F" w:rsidRPr="00B36DC3">
        <w:rPr>
          <w:rFonts w:ascii="TH SarabunPSK" w:hAnsi="TH SarabunPSK" w:cs="TH SarabunPSK" w:hint="cs"/>
          <w:sz w:val="28"/>
          <w:szCs w:val="28"/>
          <w:cs/>
        </w:rPr>
        <w:t>ต้องการ</w:t>
      </w:r>
      <w:r w:rsidR="005D5A1E" w:rsidRPr="00B36DC3">
        <w:rPr>
          <w:rFonts w:ascii="TH SarabunPSK" w:hAnsi="TH SarabunPSK" w:cs="TH SarabunPSK" w:hint="cs"/>
          <w:sz w:val="28"/>
          <w:szCs w:val="28"/>
          <w:cs/>
        </w:rPr>
        <w:t>ศึกษาความมั่นคง</w:t>
      </w:r>
      <w:r w:rsidR="009F110F" w:rsidRPr="00B36DC3">
        <w:rPr>
          <w:rFonts w:ascii="TH SarabunPSK" w:hAnsi="TH SarabunPSK" w:cs="TH SarabunPSK" w:hint="cs"/>
          <w:sz w:val="28"/>
          <w:szCs w:val="28"/>
          <w:cs/>
        </w:rPr>
        <w:t>ใน</w:t>
      </w:r>
      <w:r w:rsidR="005D5A1E" w:rsidRPr="00B36DC3">
        <w:rPr>
          <w:rFonts w:ascii="TH SarabunPSK" w:hAnsi="TH SarabunPSK" w:cs="TH SarabunPSK" w:hint="cs"/>
          <w:sz w:val="28"/>
          <w:szCs w:val="28"/>
          <w:cs/>
        </w:rPr>
        <w:t>อาชีพของลิเกโคราช และแนวทางการพัฒนาความมั่นคงในอาชีพลิเก</w:t>
      </w:r>
      <w:r w:rsidR="009F110F" w:rsidRPr="00B36DC3">
        <w:rPr>
          <w:rFonts w:ascii="TH SarabunPSK" w:hAnsi="TH SarabunPSK" w:cs="TH SarabunPSK" w:hint="cs"/>
          <w:sz w:val="28"/>
          <w:szCs w:val="28"/>
          <w:cs/>
        </w:rPr>
        <w:t>โคราช</w:t>
      </w:r>
      <w:r w:rsidR="005D5A1E" w:rsidRPr="00B36DC3">
        <w:rPr>
          <w:rFonts w:ascii="TH SarabunPSK" w:hAnsi="TH SarabunPSK" w:cs="TH SarabunPSK" w:hint="cs"/>
          <w:sz w:val="28"/>
          <w:szCs w:val="28"/>
          <w:cs/>
        </w:rPr>
        <w:t xml:space="preserve"> อำเภอเมือง จังหวัดนครราชสีมา เพื่อเป็นแนวทางในการส่งสริมความมั่นคงในอาชีพลิเก </w:t>
      </w:r>
      <w:r w:rsidR="009F110F" w:rsidRPr="00B36DC3">
        <w:rPr>
          <w:rFonts w:ascii="TH SarabunPSK" w:hAnsi="TH SarabunPSK" w:cs="TH SarabunPSK" w:hint="cs"/>
          <w:sz w:val="28"/>
          <w:szCs w:val="28"/>
          <w:cs/>
        </w:rPr>
        <w:t>เพื่อเสนอต่อหน่วยงานที่เกี่ยวข้องนำผลการรศึกษาไปส่งเสริมการจัดสวั</w:t>
      </w:r>
      <w:r w:rsidR="00B7483C" w:rsidRPr="00B36DC3">
        <w:rPr>
          <w:rFonts w:ascii="TH SarabunPSK" w:hAnsi="TH SarabunPSK" w:cs="TH SarabunPSK" w:hint="cs"/>
          <w:sz w:val="28"/>
          <w:szCs w:val="28"/>
          <w:cs/>
        </w:rPr>
        <w:t>ส</w:t>
      </w:r>
      <w:r w:rsidR="009F110F" w:rsidRPr="00B36DC3">
        <w:rPr>
          <w:rFonts w:ascii="TH SarabunPSK" w:hAnsi="TH SarabunPSK" w:cs="TH SarabunPSK" w:hint="cs"/>
          <w:sz w:val="28"/>
          <w:szCs w:val="28"/>
          <w:cs/>
        </w:rPr>
        <w:t>ดิการความมั่นคงในอาชีพต่อ</w:t>
      </w:r>
      <w:r w:rsidR="00B7483C" w:rsidRPr="00B36DC3">
        <w:rPr>
          <w:rFonts w:ascii="TH SarabunPSK" w:hAnsi="TH SarabunPSK" w:cs="TH SarabunPSK" w:hint="cs"/>
          <w:sz w:val="28"/>
          <w:szCs w:val="28"/>
          <w:cs/>
        </w:rPr>
        <w:t>ไป</w:t>
      </w:r>
    </w:p>
    <w:p w14:paraId="02A799B3" w14:textId="77777777" w:rsidR="00907052" w:rsidRPr="00B36DC3" w:rsidRDefault="00907052" w:rsidP="006B4322">
      <w:pPr>
        <w:spacing w:after="0" w:line="240" w:lineRule="auto"/>
        <w:ind w:firstLine="720"/>
        <w:jc w:val="thaiDistribute"/>
        <w:rPr>
          <w:rFonts w:ascii="TH SarabunPSK" w:hAnsi="TH SarabunPSK" w:cs="TH SarabunPSK"/>
          <w:sz w:val="28"/>
          <w:szCs w:val="28"/>
        </w:rPr>
      </w:pPr>
    </w:p>
    <w:p w14:paraId="36CA4E1B" w14:textId="77777777" w:rsidR="00B61E14" w:rsidRPr="00B36DC3" w:rsidRDefault="00000000" w:rsidP="006B432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วัตถุประสงค์การวิจัย</w:t>
      </w:r>
    </w:p>
    <w:p w14:paraId="63779E71" w14:textId="1F94350A" w:rsidR="00242D0B" w:rsidRPr="00B36DC3" w:rsidRDefault="004005A8" w:rsidP="00242D0B">
      <w:pPr>
        <w:pStyle w:val="ListParagraph"/>
        <w:numPr>
          <w:ilvl w:val="0"/>
          <w:numId w:val="30"/>
        </w:numPr>
        <w:spacing w:after="0" w:line="240" w:lineRule="auto"/>
        <w:rPr>
          <w:rFonts w:cs="TH SarabunPSK"/>
          <w:sz w:val="28"/>
          <w:szCs w:val="28"/>
        </w:rPr>
      </w:pPr>
      <w:r w:rsidRPr="00B36DC3">
        <w:rPr>
          <w:rFonts w:ascii="Browallia New" w:hAnsi="Browallia New" w:cs="TH SarabunPSK" w:hint="cs"/>
          <w:sz w:val="28"/>
          <w:szCs w:val="28"/>
          <w:cs/>
        </w:rPr>
        <w:t>เพื่อศึกษาความมั่นคง</w:t>
      </w:r>
      <w:r w:rsidR="008F675A" w:rsidRPr="00B36DC3">
        <w:rPr>
          <w:rFonts w:cs="TH SarabunPSK" w:hint="cs"/>
          <w:sz w:val="28"/>
          <w:szCs w:val="28"/>
          <w:cs/>
        </w:rPr>
        <w:t>ของ</w:t>
      </w:r>
      <w:r w:rsidRPr="00B36DC3">
        <w:rPr>
          <w:rFonts w:cs="TH SarabunPSK" w:hint="cs"/>
          <w:sz w:val="28"/>
          <w:szCs w:val="28"/>
          <w:cs/>
        </w:rPr>
        <w:t>อาชีพลิเกโคราช</w:t>
      </w:r>
      <w:r w:rsidR="00242D0B" w:rsidRPr="00B36DC3">
        <w:rPr>
          <w:rFonts w:cs="TH SarabunPSK" w:hint="cs"/>
          <w:sz w:val="28"/>
          <w:szCs w:val="28"/>
          <w:cs/>
        </w:rPr>
        <w:t xml:space="preserve"> อำเภอเมือง จังหวัดนครราชสีมา</w:t>
      </w:r>
    </w:p>
    <w:p w14:paraId="01E2A171" w14:textId="6B8CEF1D" w:rsidR="00B61E14" w:rsidRPr="00B36DC3" w:rsidRDefault="00242D0B" w:rsidP="00242D0B">
      <w:pPr>
        <w:pStyle w:val="ListParagraph"/>
        <w:numPr>
          <w:ilvl w:val="0"/>
          <w:numId w:val="30"/>
        </w:numPr>
        <w:spacing w:after="0" w:line="240" w:lineRule="auto"/>
        <w:rPr>
          <w:rFonts w:cs="TH SarabunPSK"/>
          <w:sz w:val="28"/>
          <w:szCs w:val="28"/>
        </w:rPr>
      </w:pPr>
      <w:r w:rsidRPr="00B36DC3">
        <w:rPr>
          <w:rFonts w:cs="TH SarabunPSK" w:hint="cs"/>
          <w:sz w:val="28"/>
          <w:szCs w:val="28"/>
          <w:cs/>
        </w:rPr>
        <w:t>เพื่อหา</w:t>
      </w:r>
      <w:r w:rsidR="004005A8" w:rsidRPr="00B36DC3">
        <w:rPr>
          <w:rFonts w:cs="TH SarabunPSK" w:hint="cs"/>
          <w:sz w:val="28"/>
          <w:szCs w:val="28"/>
          <w:cs/>
        </w:rPr>
        <w:t>แนวทางการพัฒนาความมั่นคง</w:t>
      </w:r>
      <w:r w:rsidR="008F675A" w:rsidRPr="00B36DC3">
        <w:rPr>
          <w:rFonts w:cs="TH SarabunPSK" w:hint="cs"/>
          <w:sz w:val="28"/>
          <w:szCs w:val="28"/>
          <w:cs/>
        </w:rPr>
        <w:t>ของ</w:t>
      </w:r>
      <w:r w:rsidR="004005A8" w:rsidRPr="00B36DC3">
        <w:rPr>
          <w:rFonts w:cs="TH SarabunPSK" w:hint="cs"/>
          <w:sz w:val="28"/>
          <w:szCs w:val="28"/>
          <w:cs/>
        </w:rPr>
        <w:t xml:space="preserve">อาชีพลิเกโคราช อำเภอเมือง จังหวัดนครราชสีมา </w:t>
      </w:r>
    </w:p>
    <w:p w14:paraId="4D090B44" w14:textId="77777777" w:rsidR="00907052" w:rsidRPr="00B36DC3" w:rsidRDefault="00907052" w:rsidP="006B4322">
      <w:pPr>
        <w:spacing w:after="0" w:line="240" w:lineRule="auto"/>
        <w:ind w:firstLine="720"/>
        <w:rPr>
          <w:rFonts w:ascii="TH SarabunPSK" w:hAnsi="TH SarabunPSK" w:cs="TH SarabunPSK"/>
          <w:sz w:val="28"/>
          <w:szCs w:val="28"/>
        </w:rPr>
      </w:pPr>
    </w:p>
    <w:p w14:paraId="6E581DA7" w14:textId="77777777" w:rsidR="00B61E14" w:rsidRPr="00B36DC3" w:rsidRDefault="00000000" w:rsidP="006B432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วิธีดำเนินการวิจัย</w:t>
      </w:r>
    </w:p>
    <w:p w14:paraId="6C24B89B" w14:textId="749E03F8" w:rsidR="00D15E64" w:rsidRPr="00B36DC3" w:rsidRDefault="00611F44" w:rsidP="006B4322">
      <w:pPr>
        <w:spacing w:after="0" w:line="240" w:lineRule="auto"/>
        <w:ind w:firstLine="720"/>
        <w:jc w:val="thaiDistribute"/>
        <w:rPr>
          <w:rFonts w:ascii="TH SarabunPSK" w:hAnsi="TH SarabunPSK" w:cs="TH SarabunPSK"/>
          <w:sz w:val="28"/>
          <w:szCs w:val="28"/>
          <w:cs/>
        </w:rPr>
      </w:pPr>
      <w:r w:rsidRPr="00B36DC3">
        <w:rPr>
          <w:rFonts w:ascii="TH SarabunPSK" w:hAnsi="TH SarabunPSK" w:cs="TH SarabunPSK" w:hint="cs"/>
          <w:sz w:val="28"/>
          <w:szCs w:val="28"/>
          <w:cs/>
        </w:rPr>
        <w:t>การ</w:t>
      </w:r>
      <w:r w:rsidR="004005A8" w:rsidRPr="00B36DC3">
        <w:rPr>
          <w:rFonts w:ascii="TH SarabunPSK" w:hAnsi="TH SarabunPSK" w:cs="TH SarabunPSK" w:hint="cs"/>
          <w:sz w:val="28"/>
          <w:szCs w:val="28"/>
          <w:cs/>
        </w:rPr>
        <w:t>วิจัยคุณภาพ</w:t>
      </w:r>
      <w:r w:rsidRPr="00B36DC3">
        <w:rPr>
          <w:rFonts w:ascii="TH SarabunPSK" w:hAnsi="TH SarabunPSK" w:cs="TH SarabunPSK" w:hint="cs"/>
          <w:sz w:val="28"/>
          <w:szCs w:val="28"/>
          <w:cs/>
        </w:rPr>
        <w:t>เชิงคุณภาพ</w:t>
      </w:r>
      <w:r w:rsidR="004005A8" w:rsidRPr="00B36DC3">
        <w:rPr>
          <w:rFonts w:ascii="TH SarabunPSK" w:hAnsi="TH SarabunPSK" w:cs="TH SarabunPSK" w:hint="cs"/>
          <w:sz w:val="28"/>
          <w:szCs w:val="28"/>
          <w:cs/>
        </w:rPr>
        <w:t>เรื่องการพัฒนาความมั่นคง</w:t>
      </w:r>
      <w:r w:rsidR="00A5105B" w:rsidRPr="00B36DC3">
        <w:rPr>
          <w:rFonts w:ascii="TH SarabunPSK" w:hAnsi="TH SarabunPSK" w:cs="TH SarabunPSK" w:hint="cs"/>
          <w:sz w:val="28"/>
          <w:szCs w:val="28"/>
          <w:cs/>
        </w:rPr>
        <w:t>ของ</w:t>
      </w:r>
      <w:r w:rsidR="004005A8" w:rsidRPr="00B36DC3">
        <w:rPr>
          <w:rFonts w:ascii="TH SarabunPSK" w:hAnsi="TH SarabunPSK" w:cs="TH SarabunPSK" w:hint="cs"/>
          <w:sz w:val="28"/>
          <w:szCs w:val="28"/>
          <w:cs/>
        </w:rPr>
        <w:t>อาชี</w:t>
      </w:r>
      <w:r w:rsidR="00A5105B" w:rsidRPr="00B36DC3">
        <w:rPr>
          <w:rFonts w:ascii="TH SarabunPSK" w:hAnsi="TH SarabunPSK" w:cs="TH SarabunPSK" w:hint="cs"/>
          <w:sz w:val="28"/>
          <w:szCs w:val="28"/>
          <w:cs/>
        </w:rPr>
        <w:t>พ</w:t>
      </w:r>
      <w:r w:rsidR="004005A8" w:rsidRPr="00B36DC3">
        <w:rPr>
          <w:rFonts w:ascii="TH SarabunPSK" w:hAnsi="TH SarabunPSK" w:cs="TH SarabunPSK" w:hint="cs"/>
          <w:sz w:val="28"/>
          <w:szCs w:val="28"/>
          <w:cs/>
        </w:rPr>
        <w:t xml:space="preserve">ลิเกโคราช </w:t>
      </w:r>
      <w:r w:rsidR="00A5105B" w:rsidRPr="00B36DC3">
        <w:rPr>
          <w:rFonts w:ascii="TH SarabunPSK" w:hAnsi="TH SarabunPSK" w:cs="TH SarabunPSK" w:hint="cs"/>
          <w:sz w:val="28"/>
          <w:szCs w:val="28"/>
          <w:cs/>
        </w:rPr>
        <w:t>ได้</w:t>
      </w:r>
      <w:r w:rsidR="004005A8" w:rsidRPr="00B36DC3">
        <w:rPr>
          <w:rFonts w:ascii="TH SarabunPSK" w:hAnsi="TH SarabunPSK" w:cs="TH SarabunPSK" w:hint="cs"/>
          <w:sz w:val="28"/>
          <w:szCs w:val="28"/>
          <w:cs/>
        </w:rPr>
        <w:t>ออกแบบขั้นตอน</w:t>
      </w:r>
      <w:r w:rsidR="00A5105B" w:rsidRPr="00B36DC3">
        <w:rPr>
          <w:rFonts w:ascii="TH SarabunPSK" w:hAnsi="TH SarabunPSK" w:cs="TH SarabunPSK" w:hint="cs"/>
          <w:sz w:val="28"/>
          <w:szCs w:val="28"/>
          <w:cs/>
        </w:rPr>
        <w:t xml:space="preserve"> </w:t>
      </w:r>
      <w:r w:rsidR="004005A8" w:rsidRPr="00B36DC3">
        <w:rPr>
          <w:rFonts w:ascii="TH SarabunPSK" w:hAnsi="TH SarabunPSK" w:cs="TH SarabunPSK" w:hint="cs"/>
          <w:sz w:val="28"/>
          <w:szCs w:val="28"/>
          <w:cs/>
        </w:rPr>
        <w:t xml:space="preserve">วิธีการ และเครื่องมือ ดังรายละเอียดต่อไปนี้ </w:t>
      </w:r>
    </w:p>
    <w:p w14:paraId="57CAF477" w14:textId="3990A92A" w:rsidR="00B61E14" w:rsidRPr="00B36DC3" w:rsidRDefault="00000000" w:rsidP="006B4322">
      <w:pPr>
        <w:spacing w:after="0" w:line="240" w:lineRule="auto"/>
        <w:jc w:val="both"/>
        <w:rPr>
          <w:rFonts w:ascii="TH SarabunPSK" w:eastAsia="Sarabun" w:hAnsi="TH SarabunPSK" w:cs="TH SarabunPSK"/>
          <w:color w:val="000000"/>
          <w:sz w:val="28"/>
          <w:szCs w:val="28"/>
          <w:cs/>
        </w:rPr>
      </w:pPr>
      <w:r w:rsidRPr="00B36DC3">
        <w:rPr>
          <w:rFonts w:ascii="TH SarabunPSK" w:eastAsia="Sarabun" w:hAnsi="TH SarabunPSK" w:cs="TH SarabunPSK" w:hint="cs"/>
          <w:b/>
          <w:color w:val="000000"/>
          <w:sz w:val="28"/>
          <w:szCs w:val="28"/>
        </w:rPr>
        <w:t>1. ประชากรกลุ่</w:t>
      </w:r>
      <w:r w:rsidR="00E46DAF" w:rsidRPr="00B36DC3">
        <w:rPr>
          <w:rFonts w:ascii="TH SarabunPSK" w:eastAsia="Sarabun" w:hAnsi="TH SarabunPSK" w:cs="TH SarabunPSK" w:hint="cs"/>
          <w:bCs/>
          <w:sz w:val="28"/>
          <w:szCs w:val="28"/>
          <w:cs/>
        </w:rPr>
        <w:t>ม</w:t>
      </w:r>
    </w:p>
    <w:p w14:paraId="3F8BBB4A" w14:textId="505FE7CA" w:rsidR="0084157A" w:rsidRPr="00B36DC3" w:rsidRDefault="00611F44" w:rsidP="006B4322">
      <w:pPr>
        <w:spacing w:after="0" w:line="240" w:lineRule="auto"/>
        <w:ind w:firstLine="720"/>
        <w:jc w:val="thaiDistribute"/>
        <w:rPr>
          <w:rFonts w:ascii="TH SarabunPSK" w:eastAsiaTheme="minorEastAsia" w:hAnsi="TH SarabunPSK" w:cs="TH SarabunPSK"/>
          <w:sz w:val="28"/>
          <w:szCs w:val="28"/>
        </w:rPr>
      </w:pPr>
      <w:r w:rsidRPr="00B36DC3">
        <w:rPr>
          <w:rFonts w:ascii="TH SarabunPSK" w:eastAsiaTheme="minorEastAsia" w:hAnsi="TH SarabunPSK" w:cs="TH SarabunPSK" w:hint="cs"/>
          <w:sz w:val="28"/>
          <w:szCs w:val="28"/>
          <w:cs/>
        </w:rPr>
        <w:t>มี</w:t>
      </w:r>
      <w:r w:rsidR="00EC5736" w:rsidRPr="00B36DC3">
        <w:rPr>
          <w:rFonts w:ascii="TH SarabunPSK" w:eastAsiaTheme="minorEastAsia" w:hAnsi="TH SarabunPSK" w:cs="TH SarabunPSK" w:hint="cs"/>
          <w:sz w:val="28"/>
          <w:szCs w:val="28"/>
          <w:cs/>
        </w:rPr>
        <w:t>ผู้ให้ข้อมูลหลัก (</w:t>
      </w:r>
      <w:r w:rsidR="00EC5736" w:rsidRPr="00B36DC3">
        <w:rPr>
          <w:rFonts w:ascii="TH SarabunPSK" w:eastAsiaTheme="minorEastAsia" w:hAnsi="TH SarabunPSK" w:cs="TH SarabunPSK" w:hint="cs"/>
          <w:sz w:val="28"/>
          <w:szCs w:val="28"/>
        </w:rPr>
        <w:t>Key Informants</w:t>
      </w:r>
      <w:r w:rsidR="00EC5736" w:rsidRPr="00B36DC3">
        <w:rPr>
          <w:rFonts w:ascii="TH SarabunPSK" w:eastAsiaTheme="minorEastAsia" w:hAnsi="TH SarabunPSK" w:cs="TH SarabunPSK" w:hint="cs"/>
          <w:sz w:val="28"/>
          <w:szCs w:val="28"/>
          <w:cs/>
        </w:rPr>
        <w:t>) ที่สามารถให้ข้อมูลตรงตามวัตถุประสงค์ โดยกำหนดผู้ให้ข้อมูลหลักเป็นนักแสดงลิเกโคราช</w:t>
      </w:r>
      <w:r w:rsidR="002A0805" w:rsidRPr="00B36DC3">
        <w:rPr>
          <w:rFonts w:ascii="TH SarabunPSK" w:eastAsiaTheme="minorEastAsia" w:hAnsi="TH SarabunPSK" w:cs="TH SarabunPSK" w:hint="cs"/>
          <w:sz w:val="28"/>
          <w:szCs w:val="28"/>
          <w:cs/>
        </w:rPr>
        <w:t xml:space="preserve">ที่มีประสบการณ์การแสดงลิเกไม่น้อยกว่า </w:t>
      </w:r>
      <w:r w:rsidR="002A0805" w:rsidRPr="00B36DC3">
        <w:rPr>
          <w:rFonts w:ascii="TH SarabunPSK" w:eastAsiaTheme="minorEastAsia" w:hAnsi="TH SarabunPSK" w:cs="TH SarabunPSK" w:hint="cs"/>
          <w:sz w:val="28"/>
          <w:szCs w:val="28"/>
        </w:rPr>
        <w:t>10</w:t>
      </w:r>
      <w:r w:rsidR="002A0805" w:rsidRPr="00B36DC3">
        <w:rPr>
          <w:rFonts w:ascii="TH SarabunPSK" w:eastAsiaTheme="minorEastAsia" w:hAnsi="TH SarabunPSK" w:cs="TH SarabunPSK" w:hint="cs"/>
          <w:sz w:val="28"/>
          <w:szCs w:val="28"/>
          <w:cs/>
        </w:rPr>
        <w:t xml:space="preserve"> ปี </w:t>
      </w:r>
      <w:r w:rsidR="00EC5736" w:rsidRPr="00B36DC3">
        <w:rPr>
          <w:rFonts w:ascii="TH SarabunPSK" w:eastAsiaTheme="minorEastAsia" w:hAnsi="TH SarabunPSK" w:cs="TH SarabunPSK" w:hint="cs"/>
          <w:sz w:val="28"/>
          <w:szCs w:val="28"/>
          <w:cs/>
        </w:rPr>
        <w:t xml:space="preserve">จาก </w:t>
      </w:r>
      <w:r w:rsidR="00EC5736" w:rsidRPr="00B36DC3">
        <w:rPr>
          <w:rFonts w:ascii="TH SarabunPSK" w:eastAsiaTheme="minorEastAsia" w:hAnsi="TH SarabunPSK" w:cs="TH SarabunPSK" w:hint="cs"/>
          <w:sz w:val="28"/>
          <w:szCs w:val="28"/>
        </w:rPr>
        <w:t>6</w:t>
      </w:r>
      <w:r w:rsidR="00EC5736" w:rsidRPr="00B36DC3">
        <w:rPr>
          <w:rFonts w:ascii="TH SarabunPSK" w:eastAsiaTheme="minorEastAsia" w:hAnsi="TH SarabunPSK" w:cs="TH SarabunPSK" w:hint="cs"/>
          <w:sz w:val="28"/>
          <w:szCs w:val="28"/>
          <w:cs/>
        </w:rPr>
        <w:t xml:space="preserve"> คณะ ประกอบด้วย คณะพงษ์เพชร เบญจพร คณะรุ่งชัย วัยรุ่น คณะชรินทร์ เบญจรงค์ คณะเพชรศิลา ฟ้าประทาน</w:t>
      </w:r>
      <w:r w:rsidR="00EC5736" w:rsidRPr="00B36DC3">
        <w:rPr>
          <w:rFonts w:ascii="TH SarabunPSK" w:eastAsiaTheme="minorEastAsia" w:hAnsi="TH SarabunPSK" w:cs="TH SarabunPSK" w:hint="cs"/>
          <w:sz w:val="28"/>
          <w:szCs w:val="28"/>
        </w:rPr>
        <w:t xml:space="preserve"> </w:t>
      </w:r>
      <w:r w:rsidR="00EC5736" w:rsidRPr="00B36DC3">
        <w:rPr>
          <w:rFonts w:ascii="TH SarabunPSK" w:eastAsiaTheme="minorEastAsia" w:hAnsi="TH SarabunPSK" w:cs="TH SarabunPSK" w:hint="cs"/>
          <w:sz w:val="28"/>
          <w:szCs w:val="28"/>
          <w:cs/>
        </w:rPr>
        <w:t xml:space="preserve">คณะวรต้อ สิมานคร และคณะเพลินพิศ เบญจพร </w:t>
      </w:r>
      <w:r w:rsidR="00A5105B" w:rsidRPr="00B36DC3">
        <w:rPr>
          <w:rFonts w:ascii="TH SarabunPSK" w:eastAsiaTheme="minorEastAsia" w:hAnsi="TH SarabunPSK" w:cs="TH SarabunPSK" w:hint="cs"/>
          <w:sz w:val="28"/>
          <w:szCs w:val="28"/>
          <w:cs/>
        </w:rPr>
        <w:t xml:space="preserve">ทั้งสิ้น </w:t>
      </w:r>
      <w:r w:rsidR="00A5105B" w:rsidRPr="00B36DC3">
        <w:rPr>
          <w:rFonts w:ascii="TH SarabunPSK" w:eastAsiaTheme="minorEastAsia" w:hAnsi="TH SarabunPSK" w:cs="TH SarabunPSK" w:hint="cs"/>
          <w:sz w:val="28"/>
          <w:szCs w:val="28"/>
        </w:rPr>
        <w:t xml:space="preserve">6 </w:t>
      </w:r>
      <w:r w:rsidR="00A5105B" w:rsidRPr="00B36DC3">
        <w:rPr>
          <w:rFonts w:ascii="TH SarabunPSK" w:eastAsiaTheme="minorEastAsia" w:hAnsi="TH SarabunPSK" w:cs="TH SarabunPSK" w:hint="cs"/>
          <w:sz w:val="28"/>
          <w:szCs w:val="28"/>
          <w:cs/>
        </w:rPr>
        <w:t>คน</w:t>
      </w:r>
    </w:p>
    <w:p w14:paraId="4B9722A1" w14:textId="77777777" w:rsidR="00B61E14" w:rsidRPr="00B36DC3" w:rsidRDefault="00000000" w:rsidP="006B4322">
      <w:pPr>
        <w:spacing w:after="0" w:line="240" w:lineRule="auto"/>
        <w:jc w:val="both"/>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 xml:space="preserve">2. เครื่องมือที่ใช้ในการวิจัย </w:t>
      </w:r>
    </w:p>
    <w:p w14:paraId="43112D8A" w14:textId="0A4C1876" w:rsidR="004E3DE9" w:rsidRDefault="00F170B1" w:rsidP="006B4322">
      <w:pPr>
        <w:spacing w:after="0" w:line="240" w:lineRule="auto"/>
        <w:ind w:firstLine="720"/>
        <w:jc w:val="thaiDistribute"/>
        <w:rPr>
          <w:rFonts w:ascii="TH SarabunPSK" w:eastAsiaTheme="minorEastAsia" w:hAnsi="TH SarabunPSK" w:cs="TH SarabunPSK"/>
          <w:sz w:val="28"/>
          <w:szCs w:val="28"/>
        </w:rPr>
      </w:pPr>
      <w:r w:rsidRPr="00B36DC3">
        <w:rPr>
          <w:rFonts w:ascii="TH SarabunPSK" w:eastAsiaTheme="minorEastAsia" w:hAnsi="TH SarabunPSK" w:cs="TH SarabunPSK" w:hint="cs"/>
          <w:sz w:val="28"/>
          <w:szCs w:val="28"/>
          <w:cs/>
        </w:rPr>
        <w:t>ใช้แบบสัมภาษณ์แบบกึ่งโครงสร้าง (</w:t>
      </w:r>
      <w:r w:rsidRPr="00B36DC3">
        <w:rPr>
          <w:rFonts w:ascii="TH SarabunPSK" w:eastAsiaTheme="minorEastAsia" w:hAnsi="TH SarabunPSK" w:cs="TH SarabunPSK" w:hint="cs"/>
          <w:sz w:val="28"/>
          <w:szCs w:val="28"/>
        </w:rPr>
        <w:t xml:space="preserve">Semi Structure Interviews) </w:t>
      </w:r>
      <w:r w:rsidR="00F83CF1" w:rsidRPr="00B36DC3">
        <w:rPr>
          <w:rFonts w:ascii="TH SarabunPSK" w:eastAsiaTheme="minorEastAsia" w:hAnsi="TH SarabunPSK" w:cs="TH SarabunPSK" w:hint="cs"/>
          <w:sz w:val="28"/>
          <w:szCs w:val="28"/>
          <w:cs/>
        </w:rPr>
        <w:t>ที่สอดคล้องกับวัตถุประสงค์ และ</w:t>
      </w:r>
      <w:r w:rsidR="00A5105B" w:rsidRPr="00B36DC3">
        <w:rPr>
          <w:rFonts w:ascii="TH SarabunPSK" w:eastAsiaTheme="minorEastAsia" w:hAnsi="TH SarabunPSK" w:cs="TH SarabunPSK" w:hint="cs"/>
          <w:sz w:val="28"/>
          <w:szCs w:val="28"/>
          <w:cs/>
        </w:rPr>
        <w:t xml:space="preserve">ขอบเขตการศึกษา </w:t>
      </w:r>
      <w:r w:rsidR="00F83CF1" w:rsidRPr="00B36DC3">
        <w:rPr>
          <w:rFonts w:ascii="TH SarabunPSK" w:eastAsiaTheme="minorEastAsia" w:hAnsi="TH SarabunPSK" w:cs="TH SarabunPSK" w:hint="cs"/>
          <w:sz w:val="28"/>
          <w:szCs w:val="28"/>
          <w:cs/>
        </w:rPr>
        <w:t>โดยเป็น</w:t>
      </w:r>
      <w:r w:rsidRPr="00B36DC3">
        <w:rPr>
          <w:rFonts w:ascii="TH SarabunPSK" w:eastAsiaTheme="minorEastAsia" w:hAnsi="TH SarabunPSK" w:cs="TH SarabunPSK" w:hint="cs"/>
          <w:sz w:val="28"/>
          <w:szCs w:val="28"/>
          <w:cs/>
        </w:rPr>
        <w:t>ข้อคําถามยืดหยุ่น เพื่อให้ได้ข้อมูลในรายละเอียด</w:t>
      </w:r>
      <w:r w:rsidR="00A02A01" w:rsidRPr="00B36DC3">
        <w:rPr>
          <w:rFonts w:ascii="TH SarabunPSK" w:eastAsiaTheme="minorEastAsia" w:hAnsi="TH SarabunPSK" w:cs="TH SarabunPSK" w:hint="cs"/>
          <w:sz w:val="28"/>
          <w:szCs w:val="28"/>
          <w:cs/>
        </w:rPr>
        <w:t>จาก</w:t>
      </w:r>
      <w:r w:rsidRPr="00B36DC3">
        <w:rPr>
          <w:rFonts w:ascii="TH SarabunPSK" w:eastAsiaTheme="minorEastAsia" w:hAnsi="TH SarabunPSK" w:cs="TH SarabunPSK" w:hint="cs"/>
          <w:sz w:val="28"/>
          <w:szCs w:val="28"/>
          <w:cs/>
        </w:rPr>
        <w:t>ผู้ให้ข้อมูล</w:t>
      </w:r>
      <w:r w:rsidR="00A02A01" w:rsidRPr="00B36DC3">
        <w:rPr>
          <w:rFonts w:ascii="TH SarabunPSK" w:eastAsiaTheme="minorEastAsia" w:hAnsi="TH SarabunPSK" w:cs="TH SarabunPSK" w:hint="cs"/>
          <w:sz w:val="28"/>
          <w:szCs w:val="28"/>
          <w:cs/>
        </w:rPr>
        <w:t xml:space="preserve">หลัก </w:t>
      </w:r>
      <w:r w:rsidRPr="00B36DC3">
        <w:rPr>
          <w:rFonts w:ascii="TH SarabunPSK" w:eastAsiaTheme="minorEastAsia" w:hAnsi="TH SarabunPSK" w:cs="TH SarabunPSK" w:hint="cs"/>
          <w:sz w:val="28"/>
          <w:szCs w:val="28"/>
          <w:cs/>
        </w:rPr>
        <w:t>มีอุปกรณ์ช่วยบันทึกข้อมูล</w:t>
      </w:r>
      <w:r w:rsidR="00A02A01" w:rsidRPr="00B36DC3">
        <w:rPr>
          <w:rFonts w:ascii="TH SarabunPSK" w:eastAsiaTheme="minorEastAsia" w:hAnsi="TH SarabunPSK" w:cs="TH SarabunPSK" w:hint="cs"/>
          <w:sz w:val="28"/>
          <w:szCs w:val="28"/>
          <w:cs/>
        </w:rPr>
        <w:t xml:space="preserve"> </w:t>
      </w:r>
      <w:r w:rsidRPr="00B36DC3">
        <w:rPr>
          <w:rFonts w:ascii="TH SarabunPSK" w:eastAsiaTheme="minorEastAsia" w:hAnsi="TH SarabunPSK" w:cs="TH SarabunPSK" w:hint="cs"/>
          <w:sz w:val="28"/>
          <w:szCs w:val="28"/>
          <w:cs/>
        </w:rPr>
        <w:t>ได้แก่ เครื่องบันทึกเสียง สมุดจดบันทึก</w:t>
      </w:r>
      <w:r w:rsidR="004E3DE9" w:rsidRPr="00B36DC3">
        <w:rPr>
          <w:rFonts w:ascii="TH SarabunPSK" w:eastAsiaTheme="minorEastAsia" w:hAnsi="TH SarabunPSK" w:cs="TH SarabunPSK" w:hint="cs"/>
          <w:sz w:val="28"/>
          <w:szCs w:val="28"/>
          <w:cs/>
        </w:rPr>
        <w:t xml:space="preserve"> ปากกา กล้องโทรศัพท์</w:t>
      </w:r>
      <w:r w:rsidRPr="00B36DC3">
        <w:rPr>
          <w:rFonts w:ascii="TH SarabunPSK" w:eastAsiaTheme="minorEastAsia" w:hAnsi="TH SarabunPSK" w:cs="TH SarabunPSK" w:hint="cs"/>
          <w:sz w:val="28"/>
          <w:szCs w:val="28"/>
          <w:cs/>
        </w:rPr>
        <w:t xml:space="preserve"> </w:t>
      </w:r>
      <w:r w:rsidR="004E3DE9" w:rsidRPr="00B36DC3">
        <w:rPr>
          <w:rFonts w:ascii="TH SarabunPSK" w:eastAsiaTheme="minorEastAsia" w:hAnsi="TH SarabunPSK" w:cs="TH SarabunPSK" w:hint="cs"/>
          <w:sz w:val="28"/>
          <w:szCs w:val="28"/>
          <w:cs/>
        </w:rPr>
        <w:t xml:space="preserve">และตัวผู้วิจัย </w:t>
      </w:r>
    </w:p>
    <w:p w14:paraId="397E729B" w14:textId="77777777" w:rsidR="009C233C" w:rsidRDefault="009C233C" w:rsidP="006B4322">
      <w:pPr>
        <w:spacing w:after="0" w:line="240" w:lineRule="auto"/>
        <w:ind w:firstLine="720"/>
        <w:jc w:val="thaiDistribute"/>
        <w:rPr>
          <w:rFonts w:ascii="TH SarabunPSK" w:eastAsiaTheme="minorEastAsia" w:hAnsi="TH SarabunPSK" w:cs="TH SarabunPSK"/>
          <w:sz w:val="28"/>
          <w:szCs w:val="28"/>
        </w:rPr>
      </w:pPr>
    </w:p>
    <w:p w14:paraId="603DD677" w14:textId="77777777" w:rsidR="009C233C" w:rsidRDefault="009C233C" w:rsidP="006B4322">
      <w:pPr>
        <w:spacing w:after="0" w:line="240" w:lineRule="auto"/>
        <w:ind w:firstLine="720"/>
        <w:jc w:val="thaiDistribute"/>
        <w:rPr>
          <w:rFonts w:ascii="TH SarabunPSK" w:eastAsiaTheme="minorEastAsia" w:hAnsi="TH SarabunPSK" w:cs="TH SarabunPSK"/>
          <w:sz w:val="28"/>
          <w:szCs w:val="28"/>
        </w:rPr>
      </w:pPr>
    </w:p>
    <w:p w14:paraId="65DC7026" w14:textId="77777777" w:rsidR="009C233C" w:rsidRPr="00B36DC3" w:rsidRDefault="009C233C" w:rsidP="006B4322">
      <w:pPr>
        <w:spacing w:after="0" w:line="240" w:lineRule="auto"/>
        <w:ind w:firstLine="720"/>
        <w:jc w:val="thaiDistribute"/>
        <w:rPr>
          <w:rFonts w:ascii="TH SarabunPSK" w:eastAsiaTheme="minorEastAsia" w:hAnsi="TH SarabunPSK" w:cs="TH SarabunPSK" w:hint="cs"/>
          <w:sz w:val="28"/>
          <w:szCs w:val="28"/>
          <w:cs/>
        </w:rPr>
      </w:pPr>
    </w:p>
    <w:p w14:paraId="050CCEEB" w14:textId="77777777" w:rsidR="004E3DE9" w:rsidRPr="00B36DC3" w:rsidRDefault="00000000" w:rsidP="006B4322">
      <w:pPr>
        <w:spacing w:after="0" w:line="240" w:lineRule="auto"/>
        <w:jc w:val="both"/>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3.</w:t>
      </w:r>
      <w:r w:rsidRPr="00B36DC3">
        <w:rPr>
          <w:rFonts w:ascii="TH SarabunPSK" w:hAnsi="TH SarabunPSK" w:cs="TH SarabunPSK" w:hint="cs"/>
          <w:b/>
        </w:rPr>
        <w:t xml:space="preserve"> </w:t>
      </w:r>
      <w:r w:rsidRPr="00B36DC3">
        <w:rPr>
          <w:rFonts w:ascii="TH SarabunPSK" w:eastAsia="Sarabun" w:hAnsi="TH SarabunPSK" w:cs="TH SarabunPSK" w:hint="cs"/>
          <w:b/>
          <w:color w:val="000000"/>
          <w:sz w:val="28"/>
          <w:szCs w:val="28"/>
        </w:rPr>
        <w:t xml:space="preserve">การเก็บรวบรวมข้อมูล </w:t>
      </w:r>
    </w:p>
    <w:p w14:paraId="0AC078ED" w14:textId="54C740F6" w:rsidR="004864F6" w:rsidRPr="00B36DC3" w:rsidRDefault="00A02A01" w:rsidP="009C233C">
      <w:pPr>
        <w:spacing w:after="0" w:line="240" w:lineRule="auto"/>
        <w:ind w:firstLine="720"/>
        <w:jc w:val="thaiDistribute"/>
        <w:rPr>
          <w:rFonts w:ascii="TH SarabunPSK" w:eastAsiaTheme="minorEastAsia" w:hAnsi="TH SarabunPSK" w:cs="TH SarabunPSK" w:hint="cs"/>
          <w:sz w:val="28"/>
          <w:szCs w:val="28"/>
        </w:rPr>
      </w:pPr>
      <w:r w:rsidRPr="00B36DC3">
        <w:rPr>
          <w:rFonts w:ascii="TH SarabunPSK" w:eastAsiaTheme="minorEastAsia" w:hAnsi="TH SarabunPSK" w:cs="TH SarabunPSK" w:hint="cs"/>
          <w:sz w:val="28"/>
          <w:szCs w:val="28"/>
          <w:cs/>
        </w:rPr>
        <w:t>ดำเนินการ</w:t>
      </w:r>
      <w:r w:rsidR="006A1A4F" w:rsidRPr="00B36DC3">
        <w:rPr>
          <w:rFonts w:ascii="TH SarabunPSK" w:eastAsiaTheme="minorEastAsia" w:hAnsi="TH SarabunPSK" w:cs="TH SarabunPSK" w:hint="cs"/>
          <w:sz w:val="28"/>
          <w:szCs w:val="28"/>
          <w:cs/>
        </w:rPr>
        <w:t>เก็บรวบรวมข้อมูลด้วยวิธี</w:t>
      </w:r>
      <w:r w:rsidR="004E3DE9" w:rsidRPr="00B36DC3">
        <w:rPr>
          <w:rFonts w:ascii="TH SarabunPSK" w:eastAsiaTheme="minorEastAsia" w:hAnsi="TH SarabunPSK" w:cs="TH SarabunPSK" w:hint="cs"/>
          <w:sz w:val="28"/>
          <w:szCs w:val="28"/>
          <w:cs/>
        </w:rPr>
        <w:t>การสนทนากลุ่ม (</w:t>
      </w:r>
      <w:r w:rsidR="004E3DE9" w:rsidRPr="00B36DC3">
        <w:rPr>
          <w:rFonts w:ascii="TH SarabunPSK" w:eastAsiaTheme="minorEastAsia" w:hAnsi="TH SarabunPSK" w:cs="TH SarabunPSK" w:hint="cs"/>
          <w:sz w:val="28"/>
          <w:szCs w:val="28"/>
        </w:rPr>
        <w:t>Focus Group</w:t>
      </w:r>
      <w:r w:rsidR="004E3DE9" w:rsidRPr="00B36DC3">
        <w:rPr>
          <w:rFonts w:ascii="TH SarabunPSK" w:eastAsiaTheme="minorEastAsia" w:hAnsi="TH SarabunPSK" w:cs="TH SarabunPSK" w:hint="cs"/>
          <w:sz w:val="28"/>
          <w:szCs w:val="28"/>
          <w:cs/>
        </w:rPr>
        <w:t>)</w:t>
      </w:r>
      <w:r w:rsidR="004E3DE9" w:rsidRPr="00B36DC3">
        <w:rPr>
          <w:rFonts w:ascii="TH SarabunPSK" w:eastAsiaTheme="minorEastAsia" w:hAnsi="TH SarabunPSK" w:cs="TH SarabunPSK" w:hint="cs"/>
          <w:sz w:val="28"/>
          <w:szCs w:val="28"/>
        </w:rPr>
        <w:t xml:space="preserve"> </w:t>
      </w:r>
      <w:r w:rsidR="004E3DE9" w:rsidRPr="00B36DC3">
        <w:rPr>
          <w:rFonts w:ascii="TH SarabunPSK" w:eastAsiaTheme="minorEastAsia" w:hAnsi="TH SarabunPSK" w:cs="TH SarabunPSK" w:hint="cs"/>
          <w:sz w:val="28"/>
          <w:szCs w:val="28"/>
          <w:cs/>
        </w:rPr>
        <w:t>โดยจัดสนทนากลุ่ม</w:t>
      </w:r>
      <w:r w:rsidRPr="00B36DC3">
        <w:rPr>
          <w:rFonts w:ascii="TH SarabunPSK" w:eastAsiaTheme="minorEastAsia" w:hAnsi="TH SarabunPSK" w:cs="TH SarabunPSK" w:hint="cs"/>
          <w:sz w:val="28"/>
          <w:szCs w:val="28"/>
          <w:cs/>
        </w:rPr>
        <w:t>ในรูปแบบของการพูดคุยอย่างเป็นธรรมชาติเป็นกันเองโดยผู้ให้ข้อมูลหลักสามารถให้ข้อมูลๆได้อย่างอิสระ แต่ยังคงอยู่ภายใต้ขอบเขตของประเด็นจากแบบสัมภาษณ์กึ่งโครงสร้าง ที่ใช้เป็นเครื่องมือในการวิจัย</w:t>
      </w:r>
    </w:p>
    <w:p w14:paraId="63A2EFB2" w14:textId="77777777" w:rsidR="00B61E14" w:rsidRPr="00B36DC3" w:rsidRDefault="00000000" w:rsidP="006B4322">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 xml:space="preserve">4. การวิเคราะห์ข้อมูล </w:t>
      </w:r>
    </w:p>
    <w:p w14:paraId="7D447D3C" w14:textId="7D89D01E" w:rsidR="00CA213C" w:rsidRPr="00B36DC3" w:rsidRDefault="006A1A4F" w:rsidP="00B36DC3">
      <w:pPr>
        <w:spacing w:after="0" w:line="240" w:lineRule="auto"/>
        <w:ind w:firstLine="720"/>
        <w:jc w:val="thaiDistribute"/>
        <w:rPr>
          <w:rFonts w:ascii="TH SarabunPSK" w:eastAsiaTheme="minorEastAsia" w:hAnsi="TH SarabunPSK" w:cs="TH SarabunPSK" w:hint="cs"/>
          <w:sz w:val="28"/>
          <w:szCs w:val="28"/>
        </w:rPr>
      </w:pPr>
      <w:r w:rsidRPr="00B36DC3">
        <w:rPr>
          <w:rFonts w:ascii="TH SarabunPSK" w:eastAsiaTheme="minorEastAsia" w:hAnsi="TH SarabunPSK" w:cs="TH SarabunPSK" w:hint="cs"/>
          <w:sz w:val="28"/>
          <w:szCs w:val="28"/>
          <w:cs/>
        </w:rPr>
        <w:t>กระบวนการวิเคราะห์ข้อมูล</w:t>
      </w:r>
      <w:r w:rsidR="00A02A01" w:rsidRPr="00B36DC3">
        <w:rPr>
          <w:rFonts w:ascii="TH SarabunPSK" w:eastAsiaTheme="minorEastAsia" w:hAnsi="TH SarabunPSK" w:cs="TH SarabunPSK" w:hint="cs"/>
          <w:sz w:val="28"/>
          <w:szCs w:val="28"/>
          <w:cs/>
        </w:rPr>
        <w:t>ได้</w:t>
      </w:r>
      <w:r w:rsidR="00E42F63" w:rsidRPr="00B36DC3">
        <w:rPr>
          <w:rFonts w:ascii="TH SarabunPSK" w:eastAsiaTheme="minorEastAsia" w:hAnsi="TH SarabunPSK" w:cs="TH SarabunPSK" w:hint="cs"/>
          <w:sz w:val="28"/>
          <w:szCs w:val="28"/>
          <w:cs/>
        </w:rPr>
        <w:t>ดำเนินการ</w:t>
      </w:r>
      <w:r w:rsidR="00A02A01" w:rsidRPr="00B36DC3">
        <w:rPr>
          <w:rFonts w:ascii="TH SarabunPSK" w:eastAsiaTheme="minorEastAsia" w:hAnsi="TH SarabunPSK" w:cs="TH SarabunPSK" w:hint="cs"/>
          <w:sz w:val="28"/>
          <w:szCs w:val="28"/>
          <w:cs/>
        </w:rPr>
        <w:t>ตามลำดับขั้นตอน โดย</w:t>
      </w:r>
      <w:r w:rsidR="00E42F63" w:rsidRPr="00B36DC3">
        <w:rPr>
          <w:rFonts w:ascii="TH SarabunPSK" w:eastAsiaTheme="minorEastAsia" w:hAnsi="TH SarabunPSK" w:cs="TH SarabunPSK" w:hint="cs"/>
          <w:sz w:val="28"/>
          <w:szCs w:val="28"/>
          <w:cs/>
        </w:rPr>
        <w:t>ถอด</w:t>
      </w:r>
      <w:r w:rsidR="003258E1" w:rsidRPr="00B36DC3">
        <w:rPr>
          <w:rFonts w:ascii="TH SarabunPSK" w:eastAsiaTheme="minorEastAsia" w:hAnsi="TH SarabunPSK" w:cs="TH SarabunPSK" w:hint="cs"/>
          <w:sz w:val="28"/>
          <w:szCs w:val="28"/>
          <w:cs/>
        </w:rPr>
        <w:t>ความจากเครื่องบันทึกเสียง</w:t>
      </w:r>
      <w:r w:rsidR="00650846" w:rsidRPr="00B36DC3">
        <w:rPr>
          <w:rFonts w:ascii="TH SarabunPSK" w:eastAsiaTheme="minorEastAsia" w:hAnsi="TH SarabunPSK" w:cs="TH SarabunPSK" w:hint="cs"/>
          <w:sz w:val="28"/>
          <w:szCs w:val="28"/>
          <w:cs/>
        </w:rPr>
        <w:t xml:space="preserve"> นำข้อมูลที่ได้มาเรียบเรียง</w:t>
      </w:r>
      <w:r w:rsidR="008D4A55" w:rsidRPr="00B36DC3">
        <w:rPr>
          <w:rFonts w:ascii="TH SarabunPSK" w:eastAsiaTheme="minorEastAsia" w:hAnsi="TH SarabunPSK" w:cs="TH SarabunPSK" w:hint="cs"/>
          <w:sz w:val="28"/>
          <w:szCs w:val="28"/>
          <w:cs/>
        </w:rPr>
        <w:t xml:space="preserve"> สำหรับข้อมูล</w:t>
      </w:r>
      <w:r w:rsidR="00362526" w:rsidRPr="00B36DC3">
        <w:rPr>
          <w:rFonts w:ascii="TH SarabunPSK" w:eastAsiaTheme="minorEastAsia" w:hAnsi="TH SarabunPSK" w:cs="TH SarabunPSK" w:hint="cs"/>
          <w:sz w:val="28"/>
          <w:szCs w:val="28"/>
          <w:cs/>
        </w:rPr>
        <w:t>ในส่วนของการจดบันทึก</w:t>
      </w:r>
      <w:r w:rsidR="008D4A55" w:rsidRPr="00B36DC3">
        <w:rPr>
          <w:rFonts w:ascii="TH SarabunPSK" w:eastAsiaTheme="minorEastAsia" w:hAnsi="TH SarabunPSK" w:cs="TH SarabunPSK" w:hint="cs"/>
          <w:sz w:val="28"/>
          <w:szCs w:val="28"/>
          <w:cs/>
        </w:rPr>
        <w:t xml:space="preserve"> </w:t>
      </w:r>
      <w:r w:rsidR="00362526" w:rsidRPr="00B36DC3">
        <w:rPr>
          <w:rFonts w:ascii="TH SarabunPSK" w:eastAsiaTheme="minorEastAsia" w:hAnsi="TH SarabunPSK" w:cs="TH SarabunPSK" w:hint="cs"/>
          <w:sz w:val="28"/>
          <w:szCs w:val="28"/>
          <w:cs/>
        </w:rPr>
        <w:t>การจดจำจากนักวิจัย และผู้ช่วยวิจัยมาเพิ่มเติมเพื่อให้ข้อมูลเกิดความสมบูรณ์ จากนั้น</w:t>
      </w:r>
      <w:r w:rsidR="00E42F63" w:rsidRPr="00B36DC3">
        <w:rPr>
          <w:rFonts w:ascii="TH SarabunPSK" w:eastAsiaTheme="minorEastAsia" w:hAnsi="TH SarabunPSK" w:cs="TH SarabunPSK" w:hint="cs"/>
          <w:sz w:val="28"/>
          <w:szCs w:val="28"/>
          <w:cs/>
        </w:rPr>
        <w:t>วิเคราะห์</w:t>
      </w:r>
      <w:r w:rsidR="00362526" w:rsidRPr="00B36DC3">
        <w:rPr>
          <w:rFonts w:ascii="TH SarabunPSK" w:eastAsiaTheme="minorEastAsia" w:hAnsi="TH SarabunPSK" w:cs="TH SarabunPSK" w:hint="cs"/>
          <w:sz w:val="28"/>
          <w:szCs w:val="28"/>
          <w:cs/>
        </w:rPr>
        <w:t>ข้อมูล</w:t>
      </w:r>
      <w:r w:rsidR="00E42F63" w:rsidRPr="00B36DC3">
        <w:rPr>
          <w:rFonts w:ascii="TH SarabunPSK" w:eastAsiaTheme="minorEastAsia" w:hAnsi="TH SarabunPSK" w:cs="TH SarabunPSK" w:hint="cs"/>
          <w:sz w:val="28"/>
          <w:szCs w:val="28"/>
          <w:cs/>
        </w:rPr>
        <w:t xml:space="preserve">เพื่อจัดกลุ่มตามประเด็นหลักและประเด็นรอง </w:t>
      </w:r>
      <w:r w:rsidR="008D4A55" w:rsidRPr="00B36DC3">
        <w:rPr>
          <w:rFonts w:ascii="TH SarabunPSK" w:eastAsiaTheme="minorEastAsia" w:hAnsi="TH SarabunPSK" w:cs="TH SarabunPSK" w:hint="cs"/>
          <w:sz w:val="28"/>
          <w:szCs w:val="28"/>
          <w:cs/>
        </w:rPr>
        <w:t>แล้วจึง</w:t>
      </w:r>
      <w:r w:rsidR="00E42F63" w:rsidRPr="00B36DC3">
        <w:rPr>
          <w:rFonts w:ascii="TH SarabunPSK" w:eastAsiaTheme="minorEastAsia" w:hAnsi="TH SarabunPSK" w:cs="TH SarabunPSK" w:hint="cs"/>
          <w:sz w:val="28"/>
          <w:szCs w:val="28"/>
          <w:cs/>
        </w:rPr>
        <w:t>ทำการลงรหัสข้อมูล</w:t>
      </w:r>
      <w:r w:rsidR="00650846" w:rsidRPr="00B36DC3">
        <w:rPr>
          <w:rFonts w:ascii="TH SarabunPSK" w:eastAsiaTheme="minorEastAsia" w:hAnsi="TH SarabunPSK" w:cs="TH SarabunPSK" w:hint="cs"/>
          <w:sz w:val="28"/>
          <w:szCs w:val="28"/>
          <w:cs/>
        </w:rPr>
        <w:t xml:space="preserve"> </w:t>
      </w:r>
      <w:r w:rsidR="00E42F63" w:rsidRPr="00B36DC3">
        <w:rPr>
          <w:rFonts w:ascii="TH SarabunPSK" w:eastAsiaTheme="minorEastAsia" w:hAnsi="TH SarabunPSK" w:cs="TH SarabunPSK" w:hint="cs"/>
          <w:sz w:val="28"/>
          <w:szCs w:val="28"/>
          <w:cs/>
        </w:rPr>
        <w:t>(</w:t>
      </w:r>
      <w:r w:rsidR="00E42F63" w:rsidRPr="00B36DC3">
        <w:rPr>
          <w:rFonts w:ascii="TH SarabunPSK" w:eastAsiaTheme="minorEastAsia" w:hAnsi="TH SarabunPSK" w:cs="TH SarabunPSK" w:hint="cs"/>
          <w:sz w:val="28"/>
          <w:szCs w:val="28"/>
        </w:rPr>
        <w:t>Code</w:t>
      </w:r>
      <w:r w:rsidR="00E42F63" w:rsidRPr="00B36DC3">
        <w:rPr>
          <w:rFonts w:ascii="TH SarabunPSK" w:eastAsiaTheme="minorEastAsia" w:hAnsi="TH SarabunPSK" w:cs="TH SarabunPSK" w:hint="cs"/>
          <w:sz w:val="28"/>
          <w:szCs w:val="28"/>
          <w:cs/>
        </w:rPr>
        <w:t>)</w:t>
      </w:r>
      <w:r w:rsidR="00E42F63" w:rsidRPr="00B36DC3">
        <w:rPr>
          <w:rFonts w:ascii="TH SarabunPSK" w:eastAsiaTheme="minorEastAsia" w:hAnsi="TH SarabunPSK" w:cs="TH SarabunPSK" w:hint="cs"/>
          <w:sz w:val="28"/>
          <w:szCs w:val="28"/>
        </w:rPr>
        <w:t xml:space="preserve"> </w:t>
      </w:r>
      <w:r w:rsidR="00E42F63" w:rsidRPr="00B36DC3">
        <w:rPr>
          <w:rFonts w:ascii="TH SarabunPSK" w:eastAsiaTheme="minorEastAsia" w:hAnsi="TH SarabunPSK" w:cs="TH SarabunPSK" w:hint="cs"/>
          <w:sz w:val="28"/>
          <w:szCs w:val="28"/>
          <w:cs/>
        </w:rPr>
        <w:t>โดยประเด็นหลักและประเด็นรองจะมีการเชื่อมโยงเพื่อนำเสนอข้อมูลแบบการอธิบาย</w:t>
      </w:r>
      <w:r w:rsidR="00457E7C" w:rsidRPr="00B36DC3">
        <w:rPr>
          <w:rFonts w:ascii="TH SarabunPSK" w:eastAsiaTheme="minorEastAsia" w:hAnsi="TH SarabunPSK" w:cs="TH SarabunPSK" w:hint="cs"/>
          <w:sz w:val="28"/>
          <w:szCs w:val="28"/>
          <w:cs/>
        </w:rPr>
        <w:t xml:space="preserve">ความสัมพันธ์และเปรียบเทียบระหว่างประเด็นหลักกับประเด็นรอง และใช้การพรรณนาเพื่อขยายความให้มีความชัดเจนตามประเด็นที่กำหนด </w:t>
      </w:r>
    </w:p>
    <w:p w14:paraId="2FD1383B" w14:textId="77777777" w:rsidR="00B61E14" w:rsidRPr="00B36DC3" w:rsidRDefault="00B61E14" w:rsidP="006B432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0866FC63" w14:textId="77777777" w:rsidR="00B61E14" w:rsidRPr="00B36DC3" w:rsidRDefault="00000000" w:rsidP="006B4322">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r w:rsidRPr="00B36DC3">
        <w:rPr>
          <w:rFonts w:ascii="TH SarabunPSK" w:eastAsia="Sarabun" w:hAnsi="TH SarabunPSK" w:cs="TH SarabunPSK" w:hint="cs"/>
          <w:b/>
          <w:color w:val="000000"/>
          <w:sz w:val="28"/>
          <w:szCs w:val="28"/>
        </w:rPr>
        <w:t>ผลการวิจัย</w:t>
      </w:r>
    </w:p>
    <w:p w14:paraId="71ED2A58" w14:textId="50C36F9F" w:rsidR="00F34A26" w:rsidRPr="00B36DC3" w:rsidRDefault="00F34A26" w:rsidP="006B4322">
      <w:pPr>
        <w:spacing w:after="0" w:line="240" w:lineRule="auto"/>
        <w:ind w:firstLine="720"/>
        <w:jc w:val="thaiDistribute"/>
        <w:rPr>
          <w:rFonts w:ascii="TH SarabunPSK" w:hAnsi="TH SarabunPSK" w:cs="TH SarabunPSK"/>
          <w:sz w:val="28"/>
          <w:szCs w:val="28"/>
        </w:rPr>
      </w:pPr>
      <w:r w:rsidRPr="00B36DC3">
        <w:rPr>
          <w:rFonts w:ascii="TH SarabunPSK" w:eastAsia="Sarabun" w:hAnsi="TH SarabunPSK" w:cs="TH SarabunPSK" w:hint="cs"/>
          <w:b/>
          <w:color w:val="000000"/>
          <w:sz w:val="28"/>
          <w:szCs w:val="28"/>
          <w:cs/>
        </w:rPr>
        <w:t>อาชีพลิเกโคราชเป็นอาชีพที่มีลักษณะเฉพาะและมีควา</w:t>
      </w:r>
      <w:r w:rsidR="001D61E9" w:rsidRPr="00B36DC3">
        <w:rPr>
          <w:rFonts w:ascii="TH SarabunPSK" w:eastAsia="Sarabun" w:hAnsi="TH SarabunPSK" w:cs="TH SarabunPSK" w:hint="cs"/>
          <w:b/>
          <w:color w:val="000000"/>
          <w:sz w:val="28"/>
          <w:szCs w:val="28"/>
          <w:cs/>
        </w:rPr>
        <w:t>ม</w:t>
      </w:r>
      <w:r w:rsidRPr="00B36DC3">
        <w:rPr>
          <w:rFonts w:ascii="TH SarabunPSK" w:eastAsia="Sarabun" w:hAnsi="TH SarabunPSK" w:cs="TH SarabunPSK" w:hint="cs"/>
          <w:b/>
          <w:color w:val="000000"/>
          <w:sz w:val="28"/>
          <w:szCs w:val="28"/>
          <w:cs/>
        </w:rPr>
        <w:t>แตกต่างจากลิเกโดยทั่วไป ทั้งด้านเวลาการแสดง</w:t>
      </w:r>
      <w:r w:rsidR="003167DF" w:rsidRPr="00B36DC3">
        <w:rPr>
          <w:rFonts w:ascii="TH SarabunPSK" w:hAnsi="TH SarabunPSK" w:cs="TH SarabunPSK" w:hint="cs"/>
          <w:sz w:val="28"/>
          <w:szCs w:val="28"/>
          <w:cs/>
        </w:rPr>
        <w:t>เริ่มแสดง</w:t>
      </w:r>
      <w:r w:rsidR="0084157A" w:rsidRPr="00B36DC3">
        <w:rPr>
          <w:rFonts w:ascii="TH SarabunPSK" w:hAnsi="TH SarabunPSK" w:cs="TH SarabunPSK" w:hint="cs"/>
          <w:sz w:val="28"/>
          <w:szCs w:val="28"/>
          <w:cs/>
        </w:rPr>
        <w:t xml:space="preserve">เวลา </w:t>
      </w:r>
      <w:r w:rsidR="003167DF" w:rsidRPr="00B36DC3">
        <w:rPr>
          <w:rFonts w:ascii="TH SarabunPSK" w:hAnsi="TH SarabunPSK" w:cs="TH SarabunPSK" w:hint="cs"/>
          <w:sz w:val="28"/>
          <w:szCs w:val="28"/>
        </w:rPr>
        <w:t>20.30</w:t>
      </w:r>
      <w:r w:rsidR="003167DF" w:rsidRPr="00B36DC3">
        <w:rPr>
          <w:rFonts w:ascii="TH SarabunPSK" w:hAnsi="TH SarabunPSK" w:cs="TH SarabunPSK" w:hint="cs"/>
          <w:sz w:val="28"/>
          <w:szCs w:val="28"/>
          <w:cs/>
        </w:rPr>
        <w:t xml:space="preserve"> </w:t>
      </w:r>
      <w:r w:rsidR="003167DF" w:rsidRPr="00B36DC3">
        <w:rPr>
          <w:rFonts w:ascii="TH SarabunPSK" w:hAnsi="TH SarabunPSK" w:cs="TH SarabunPSK" w:hint="cs"/>
          <w:sz w:val="28"/>
          <w:szCs w:val="28"/>
        </w:rPr>
        <w:t xml:space="preserve">– 06.00 </w:t>
      </w:r>
      <w:r w:rsidR="003167DF" w:rsidRPr="00B36DC3">
        <w:rPr>
          <w:rFonts w:ascii="TH SarabunPSK" w:hAnsi="TH SarabunPSK" w:cs="TH SarabunPSK" w:hint="cs"/>
          <w:sz w:val="28"/>
          <w:szCs w:val="28"/>
          <w:cs/>
        </w:rPr>
        <w:t>น. หรือตามที่</w:t>
      </w:r>
      <w:r w:rsidR="0084157A" w:rsidRPr="00B36DC3">
        <w:rPr>
          <w:rFonts w:ascii="TH SarabunPSK" w:hAnsi="TH SarabunPSK" w:cs="TH SarabunPSK" w:hint="cs"/>
          <w:sz w:val="28"/>
          <w:szCs w:val="28"/>
          <w:cs/>
        </w:rPr>
        <w:t>ผู้จัดหากำหนด</w:t>
      </w:r>
      <w:r w:rsidR="003167DF" w:rsidRPr="00B36DC3">
        <w:rPr>
          <w:rFonts w:ascii="TH SarabunPSK" w:hAnsi="TH SarabunPSK" w:cs="TH SarabunPSK" w:hint="cs"/>
          <w:sz w:val="28"/>
          <w:szCs w:val="28"/>
          <w:cs/>
        </w:rPr>
        <w:t xml:space="preserve"> รวมถึงการเอื้อนของนักแสดงชายที่มีเอกลักษณ์เฉพาะ แตกต่างจากนักแสดงลิเกภาคกลาง ในแต่ละท้องเรื่องของลิเกโคราชจะมีการนำทำนองเพลงโคราชมาร้องผสมผสานในการแสดงโดยมีคำร้องที่สอดคล้องกับท้องเรื่องที่ทำการแสดง และตัวตลกยังนิยมการใช้สำเนียงการพูดโคราชและศัพท์ท้องถิ่นของจังหวัดนครราชสีมาร่วมด้วย </w:t>
      </w:r>
      <w:r w:rsidRPr="00B36DC3">
        <w:rPr>
          <w:rFonts w:ascii="TH SarabunPSK" w:eastAsia="Sarabun" w:hAnsi="TH SarabunPSK" w:cs="TH SarabunPSK" w:hint="cs"/>
          <w:b/>
          <w:sz w:val="28"/>
          <w:szCs w:val="28"/>
          <w:cs/>
        </w:rPr>
        <w:t>ซึ่งผู้ประกอบอ</w:t>
      </w:r>
      <w:r w:rsidR="001D61E9" w:rsidRPr="00B36DC3">
        <w:rPr>
          <w:rFonts w:ascii="TH SarabunPSK" w:eastAsia="Sarabun" w:hAnsi="TH SarabunPSK" w:cs="TH SarabunPSK" w:hint="cs"/>
          <w:b/>
          <w:sz w:val="28"/>
          <w:szCs w:val="28"/>
          <w:cs/>
        </w:rPr>
        <w:t>า</w:t>
      </w:r>
      <w:r w:rsidRPr="00B36DC3">
        <w:rPr>
          <w:rFonts w:ascii="TH SarabunPSK" w:eastAsia="Sarabun" w:hAnsi="TH SarabunPSK" w:cs="TH SarabunPSK" w:hint="cs"/>
          <w:b/>
          <w:sz w:val="28"/>
          <w:szCs w:val="28"/>
          <w:cs/>
        </w:rPr>
        <w:t>ชีพลิเกโคราชส่วนใหญ่เข้าสู่การประกอบ</w:t>
      </w:r>
      <w:r w:rsidR="001D61E9" w:rsidRPr="00B36DC3">
        <w:rPr>
          <w:rFonts w:ascii="TH SarabunPSK" w:eastAsia="Sarabun" w:hAnsi="TH SarabunPSK" w:cs="TH SarabunPSK" w:hint="cs"/>
          <w:b/>
          <w:sz w:val="28"/>
          <w:szCs w:val="28"/>
          <w:cs/>
        </w:rPr>
        <w:t>อ</w:t>
      </w:r>
      <w:r w:rsidRPr="00B36DC3">
        <w:rPr>
          <w:rFonts w:ascii="TH SarabunPSK" w:eastAsia="Sarabun" w:hAnsi="TH SarabunPSK" w:cs="TH SarabunPSK" w:hint="cs"/>
          <w:b/>
          <w:sz w:val="28"/>
          <w:szCs w:val="28"/>
          <w:cs/>
        </w:rPr>
        <w:t xml:space="preserve">าชีพลิเก เนื่องจากการสืบทอดผ่านวงศ์ตระกูล </w:t>
      </w:r>
      <w:r w:rsidR="001D61E9" w:rsidRPr="00B36DC3">
        <w:rPr>
          <w:rFonts w:ascii="TH SarabunPSK" w:eastAsia="Sarabun" w:hAnsi="TH SarabunPSK" w:cs="TH SarabunPSK" w:hint="cs"/>
          <w:b/>
          <w:sz w:val="28"/>
          <w:szCs w:val="28"/>
          <w:cs/>
        </w:rPr>
        <w:t>ซึ่ง</w:t>
      </w:r>
      <w:r w:rsidR="001D61E9" w:rsidRPr="00B36DC3">
        <w:rPr>
          <w:rFonts w:ascii="TH SarabunPSK" w:eastAsia="Sarabun" w:hAnsi="TH SarabunPSK" w:cs="TH SarabunPSK" w:hint="cs"/>
          <w:b/>
          <w:color w:val="000000"/>
          <w:sz w:val="28"/>
          <w:szCs w:val="28"/>
          <w:cs/>
        </w:rPr>
        <w:t xml:space="preserve">มีวิธีการสือบทอด ได้แก่ </w:t>
      </w:r>
      <w:r w:rsidRPr="00B36DC3">
        <w:rPr>
          <w:rFonts w:ascii="TH SarabunPSK" w:eastAsia="Sarabun" w:hAnsi="TH SarabunPSK" w:cs="TH SarabunPSK" w:hint="cs"/>
          <w:b/>
          <w:color w:val="000000"/>
          <w:sz w:val="28"/>
          <w:szCs w:val="28"/>
          <w:cs/>
        </w:rPr>
        <w:t>การปลูกฝังด้านการแสดงตั้งแต่เด</w:t>
      </w:r>
      <w:r w:rsidR="001D61E9" w:rsidRPr="00B36DC3">
        <w:rPr>
          <w:rFonts w:ascii="TH SarabunPSK" w:eastAsia="Sarabun" w:hAnsi="TH SarabunPSK" w:cs="TH SarabunPSK" w:hint="cs"/>
          <w:b/>
          <w:color w:val="000000"/>
          <w:sz w:val="28"/>
          <w:szCs w:val="28"/>
          <w:cs/>
        </w:rPr>
        <w:t>็</w:t>
      </w:r>
      <w:r w:rsidRPr="00B36DC3">
        <w:rPr>
          <w:rFonts w:ascii="TH SarabunPSK" w:eastAsia="Sarabun" w:hAnsi="TH SarabunPSK" w:cs="TH SarabunPSK" w:hint="cs"/>
          <w:b/>
          <w:color w:val="000000"/>
          <w:sz w:val="28"/>
          <w:szCs w:val="28"/>
          <w:cs/>
        </w:rPr>
        <w:t xml:space="preserve">ก </w:t>
      </w:r>
      <w:r w:rsidR="001D61E9" w:rsidRPr="00B36DC3">
        <w:rPr>
          <w:rFonts w:ascii="TH SarabunPSK" w:eastAsia="Sarabun" w:hAnsi="TH SarabunPSK" w:cs="TH SarabunPSK" w:hint="cs"/>
          <w:b/>
          <w:color w:val="000000"/>
          <w:sz w:val="28"/>
          <w:szCs w:val="28"/>
          <w:cs/>
        </w:rPr>
        <w:t xml:space="preserve">ซึ่งจากการศึกษาพบว่า การปลูกฝังดังกล่าว ดำเนินการด้วย </w:t>
      </w:r>
      <w:r w:rsidR="001D61E9" w:rsidRPr="00B36DC3">
        <w:rPr>
          <w:rFonts w:ascii="TH SarabunPSK" w:eastAsia="Sarabun" w:hAnsi="TH SarabunPSK" w:cs="TH SarabunPSK" w:hint="cs"/>
          <w:bCs/>
          <w:color w:val="000000"/>
          <w:sz w:val="28"/>
          <w:szCs w:val="28"/>
        </w:rPr>
        <w:t xml:space="preserve">2 </w:t>
      </w:r>
      <w:r w:rsidR="001D61E9" w:rsidRPr="00B36DC3">
        <w:rPr>
          <w:rFonts w:ascii="TH SarabunPSK" w:eastAsia="Sarabun" w:hAnsi="TH SarabunPSK" w:cs="TH SarabunPSK" w:hint="cs"/>
          <w:b/>
          <w:color w:val="000000"/>
          <w:sz w:val="28"/>
          <w:szCs w:val="28"/>
          <w:cs/>
        </w:rPr>
        <w:t xml:space="preserve">วิธีการ ได้แก่ </w:t>
      </w:r>
      <w:r w:rsidRPr="00B36DC3">
        <w:rPr>
          <w:rFonts w:ascii="TH SarabunPSK" w:eastAsia="Sarabun" w:hAnsi="TH SarabunPSK" w:cs="TH SarabunPSK" w:hint="cs"/>
          <w:b/>
          <w:color w:val="000000"/>
          <w:sz w:val="28"/>
          <w:szCs w:val="28"/>
          <w:cs/>
        </w:rPr>
        <w:t>การฝึกฝน</w:t>
      </w:r>
      <w:r w:rsidR="001D61E9" w:rsidRPr="00B36DC3">
        <w:rPr>
          <w:rFonts w:ascii="TH SarabunPSK" w:eastAsia="Sarabun" w:hAnsi="TH SarabunPSK" w:cs="TH SarabunPSK" w:hint="cs"/>
          <w:b/>
          <w:color w:val="000000"/>
          <w:sz w:val="28"/>
          <w:szCs w:val="28"/>
          <w:cs/>
        </w:rPr>
        <w:t>ผ่านการดูและการสังเกต</w:t>
      </w:r>
      <w:r w:rsidRPr="00B36DC3">
        <w:rPr>
          <w:rFonts w:ascii="TH SarabunPSK" w:eastAsia="Sarabun" w:hAnsi="TH SarabunPSK" w:cs="TH SarabunPSK" w:hint="cs"/>
          <w:b/>
          <w:color w:val="000000"/>
          <w:sz w:val="28"/>
          <w:szCs w:val="28"/>
          <w:cs/>
        </w:rPr>
        <w:t xml:space="preserve"> </w:t>
      </w:r>
      <w:r w:rsidR="001D61E9" w:rsidRPr="00B36DC3">
        <w:rPr>
          <w:rFonts w:ascii="TH SarabunPSK" w:eastAsia="Sarabun" w:hAnsi="TH SarabunPSK" w:cs="TH SarabunPSK" w:hint="cs"/>
          <w:b/>
          <w:color w:val="000000"/>
          <w:sz w:val="28"/>
          <w:szCs w:val="28"/>
          <w:cs/>
        </w:rPr>
        <w:t>และ</w:t>
      </w:r>
      <w:r w:rsidRPr="00B36DC3">
        <w:rPr>
          <w:rFonts w:ascii="TH SarabunPSK" w:eastAsia="Sarabun" w:hAnsi="TH SarabunPSK" w:cs="TH SarabunPSK" w:hint="cs"/>
          <w:b/>
          <w:color w:val="000000"/>
          <w:sz w:val="28"/>
          <w:szCs w:val="28"/>
          <w:cs/>
        </w:rPr>
        <w:t>การ</w:t>
      </w:r>
      <w:r w:rsidR="001D61E9" w:rsidRPr="00B36DC3">
        <w:rPr>
          <w:rFonts w:ascii="TH SarabunPSK" w:eastAsia="Sarabun" w:hAnsi="TH SarabunPSK" w:cs="TH SarabunPSK" w:hint="cs"/>
          <w:b/>
          <w:color w:val="000000"/>
          <w:sz w:val="28"/>
          <w:szCs w:val="28"/>
          <w:cs/>
        </w:rPr>
        <w:t>ฝึกฝนด้วยการทดลอง</w:t>
      </w:r>
      <w:r w:rsidRPr="00B36DC3">
        <w:rPr>
          <w:rFonts w:ascii="TH SarabunPSK" w:eastAsia="Sarabun" w:hAnsi="TH SarabunPSK" w:cs="TH SarabunPSK" w:hint="cs"/>
          <w:b/>
          <w:color w:val="000000"/>
          <w:sz w:val="28"/>
          <w:szCs w:val="28"/>
          <w:cs/>
        </w:rPr>
        <w:t>แสดง</w:t>
      </w:r>
      <w:r w:rsidR="001D61E9" w:rsidRPr="00B36DC3">
        <w:rPr>
          <w:rFonts w:ascii="TH SarabunPSK" w:eastAsia="Sarabun" w:hAnsi="TH SarabunPSK" w:cs="TH SarabunPSK" w:hint="cs"/>
          <w:b/>
          <w:color w:val="000000"/>
          <w:sz w:val="28"/>
          <w:szCs w:val="28"/>
          <w:cs/>
        </w:rPr>
        <w:t>บนเวทีการแสดงจริง</w:t>
      </w:r>
      <w:r w:rsidRPr="00B36DC3">
        <w:rPr>
          <w:rFonts w:ascii="TH SarabunPSK" w:eastAsia="Sarabun" w:hAnsi="TH SarabunPSK" w:cs="TH SarabunPSK" w:hint="cs"/>
          <w:b/>
          <w:color w:val="000000"/>
          <w:sz w:val="28"/>
          <w:szCs w:val="28"/>
          <w:cs/>
        </w:rPr>
        <w:t xml:space="preserve"> </w:t>
      </w:r>
      <w:r w:rsidR="001D61E9" w:rsidRPr="00B36DC3">
        <w:rPr>
          <w:rFonts w:ascii="TH SarabunPSK" w:eastAsia="Sarabun" w:hAnsi="TH SarabunPSK" w:cs="TH SarabunPSK" w:hint="cs"/>
          <w:b/>
          <w:color w:val="000000"/>
          <w:sz w:val="28"/>
          <w:szCs w:val="28"/>
          <w:cs/>
        </w:rPr>
        <w:t xml:space="preserve">วิธีการสืบทอดจาก </w:t>
      </w:r>
      <w:r w:rsidR="001D61E9" w:rsidRPr="00B36DC3">
        <w:rPr>
          <w:rFonts w:ascii="TH SarabunPSK" w:eastAsia="Sarabun" w:hAnsi="TH SarabunPSK" w:cs="TH SarabunPSK" w:hint="cs"/>
          <w:bCs/>
          <w:color w:val="000000"/>
          <w:sz w:val="28"/>
          <w:szCs w:val="28"/>
        </w:rPr>
        <w:t>2</w:t>
      </w:r>
      <w:r w:rsidR="001D61E9" w:rsidRPr="00B36DC3">
        <w:rPr>
          <w:rFonts w:ascii="TH SarabunPSK" w:eastAsia="Sarabun" w:hAnsi="TH SarabunPSK" w:cs="TH SarabunPSK" w:hint="cs"/>
          <w:b/>
          <w:color w:val="000000"/>
          <w:sz w:val="28"/>
          <w:szCs w:val="28"/>
        </w:rPr>
        <w:t xml:space="preserve"> </w:t>
      </w:r>
      <w:r w:rsidR="001D61E9" w:rsidRPr="00B36DC3">
        <w:rPr>
          <w:rFonts w:ascii="TH SarabunPSK" w:eastAsia="Sarabun" w:hAnsi="TH SarabunPSK" w:cs="TH SarabunPSK" w:hint="cs"/>
          <w:b/>
          <w:color w:val="000000"/>
          <w:sz w:val="28"/>
          <w:szCs w:val="28"/>
          <w:cs/>
        </w:rPr>
        <w:t>วิธีการดังกล่าว เป็นเหตุให้</w:t>
      </w:r>
      <w:r w:rsidRPr="00B36DC3">
        <w:rPr>
          <w:rFonts w:ascii="TH SarabunPSK" w:eastAsia="Sarabun" w:hAnsi="TH SarabunPSK" w:cs="TH SarabunPSK" w:hint="cs"/>
          <w:b/>
          <w:color w:val="000000"/>
          <w:sz w:val="28"/>
          <w:szCs w:val="28"/>
          <w:cs/>
        </w:rPr>
        <w:t>ผู้ประก</w:t>
      </w:r>
      <w:r w:rsidR="001D61E9" w:rsidRPr="00B36DC3">
        <w:rPr>
          <w:rFonts w:ascii="TH SarabunPSK" w:eastAsia="Sarabun" w:hAnsi="TH SarabunPSK" w:cs="TH SarabunPSK" w:hint="cs"/>
          <w:b/>
          <w:color w:val="000000"/>
          <w:sz w:val="28"/>
          <w:szCs w:val="28"/>
          <w:cs/>
        </w:rPr>
        <w:t>อบการ</w:t>
      </w:r>
      <w:r w:rsidRPr="00B36DC3">
        <w:rPr>
          <w:rFonts w:ascii="TH SarabunPSK" w:eastAsia="Sarabun" w:hAnsi="TH SarabunPSK" w:cs="TH SarabunPSK" w:hint="cs"/>
          <w:b/>
          <w:color w:val="000000"/>
          <w:sz w:val="28"/>
          <w:szCs w:val="28"/>
          <w:cs/>
        </w:rPr>
        <w:t>อาชีพลิเกโคราชมีค</w:t>
      </w:r>
      <w:r w:rsidR="001D61E9" w:rsidRPr="00B36DC3">
        <w:rPr>
          <w:rFonts w:ascii="TH SarabunPSK" w:eastAsia="Sarabun" w:hAnsi="TH SarabunPSK" w:cs="TH SarabunPSK" w:hint="cs"/>
          <w:b/>
          <w:color w:val="000000"/>
          <w:sz w:val="28"/>
          <w:szCs w:val="28"/>
          <w:cs/>
        </w:rPr>
        <w:t>วามผูกพันธ์กับอาชีพ ซึ่งมีลักษณะเป็นทั้งศาสตร์และศิลป์ผูกพันธ์อย่างเหนียวแน่น</w:t>
      </w:r>
      <w:r w:rsidR="00C16C79" w:rsidRPr="00B36DC3">
        <w:rPr>
          <w:rFonts w:ascii="TH SarabunPSK" w:eastAsia="Sarabun" w:hAnsi="TH SarabunPSK" w:cs="TH SarabunPSK" w:hint="cs"/>
          <w:b/>
          <w:color w:val="000000"/>
          <w:sz w:val="28"/>
          <w:szCs w:val="28"/>
          <w:cs/>
        </w:rPr>
        <w:t>ในด้าน</w:t>
      </w:r>
      <w:r w:rsidRPr="00B36DC3">
        <w:rPr>
          <w:rFonts w:ascii="TH SarabunPSK" w:eastAsia="Sarabun" w:hAnsi="TH SarabunPSK" w:cs="TH SarabunPSK" w:hint="cs"/>
          <w:b/>
          <w:color w:val="000000"/>
          <w:sz w:val="28"/>
          <w:szCs w:val="28"/>
          <w:cs/>
        </w:rPr>
        <w:t>แสดง</w:t>
      </w:r>
      <w:r w:rsidR="001D61E9" w:rsidRPr="00B36DC3">
        <w:rPr>
          <w:rFonts w:ascii="TH SarabunPSK" w:eastAsia="Sarabun" w:hAnsi="TH SarabunPSK" w:cs="TH SarabunPSK" w:hint="cs"/>
          <w:b/>
          <w:color w:val="000000"/>
          <w:sz w:val="28"/>
          <w:szCs w:val="28"/>
          <w:cs/>
        </w:rPr>
        <w:t>จะพัฒนาตนกับการแสดงทั้งในเรื่องความรู้และองค์ประกอบที่เกี่ยวข้องกับลิเกโคราช</w:t>
      </w:r>
      <w:r w:rsidRPr="00B36DC3">
        <w:rPr>
          <w:rFonts w:ascii="TH SarabunPSK" w:eastAsia="Sarabun" w:hAnsi="TH SarabunPSK" w:cs="TH SarabunPSK" w:hint="cs"/>
          <w:b/>
          <w:color w:val="000000"/>
          <w:sz w:val="28"/>
          <w:szCs w:val="28"/>
          <w:cs/>
        </w:rPr>
        <w:t xml:space="preserve"> จน</w:t>
      </w:r>
      <w:r w:rsidR="001D61E9" w:rsidRPr="00B36DC3">
        <w:rPr>
          <w:rFonts w:ascii="TH SarabunPSK" w:eastAsia="Sarabun" w:hAnsi="TH SarabunPSK" w:cs="TH SarabunPSK" w:hint="cs"/>
          <w:b/>
          <w:color w:val="000000"/>
          <w:sz w:val="28"/>
          <w:szCs w:val="28"/>
          <w:cs/>
        </w:rPr>
        <w:t>สารถ</w:t>
      </w:r>
      <w:r w:rsidRPr="00B36DC3">
        <w:rPr>
          <w:rFonts w:ascii="TH SarabunPSK" w:eastAsia="Sarabun" w:hAnsi="TH SarabunPSK" w:cs="TH SarabunPSK" w:hint="cs"/>
          <w:b/>
          <w:color w:val="000000"/>
          <w:sz w:val="28"/>
          <w:szCs w:val="28"/>
          <w:cs/>
        </w:rPr>
        <w:t>เข้าสู่การ</w:t>
      </w:r>
      <w:r w:rsidR="001D61E9" w:rsidRPr="00B36DC3">
        <w:rPr>
          <w:rFonts w:ascii="TH SarabunPSK" w:eastAsia="Sarabun" w:hAnsi="TH SarabunPSK" w:cs="TH SarabunPSK" w:hint="cs"/>
          <w:b/>
          <w:color w:val="000000"/>
          <w:sz w:val="28"/>
          <w:szCs w:val="28"/>
          <w:cs/>
        </w:rPr>
        <w:t>ประกอบอา</w:t>
      </w:r>
      <w:r w:rsidRPr="00B36DC3">
        <w:rPr>
          <w:rFonts w:ascii="TH SarabunPSK" w:eastAsia="Sarabun" w:hAnsi="TH SarabunPSK" w:cs="TH SarabunPSK" w:hint="cs"/>
          <w:b/>
          <w:color w:val="000000"/>
          <w:sz w:val="28"/>
          <w:szCs w:val="28"/>
          <w:cs/>
        </w:rPr>
        <w:t>ชีพ</w:t>
      </w:r>
      <w:r w:rsidR="001D61E9" w:rsidRPr="00B36DC3">
        <w:rPr>
          <w:rFonts w:ascii="TH SarabunPSK" w:eastAsia="Sarabun" w:hAnsi="TH SarabunPSK" w:cs="TH SarabunPSK" w:hint="cs"/>
          <w:b/>
          <w:color w:val="000000"/>
          <w:sz w:val="28"/>
          <w:szCs w:val="28"/>
          <w:cs/>
        </w:rPr>
        <w:t>ลิเกโคราช</w:t>
      </w:r>
      <w:r w:rsidR="00C16C79" w:rsidRPr="00B36DC3">
        <w:rPr>
          <w:rFonts w:ascii="TH SarabunPSK" w:eastAsia="Sarabun" w:hAnsi="TH SarabunPSK" w:cs="TH SarabunPSK" w:hint="cs"/>
          <w:b/>
          <w:color w:val="000000"/>
          <w:sz w:val="28"/>
          <w:szCs w:val="28"/>
          <w:cs/>
        </w:rPr>
        <w:t>และ</w:t>
      </w:r>
      <w:r w:rsidR="001D61E9" w:rsidRPr="00B36DC3">
        <w:rPr>
          <w:rFonts w:ascii="TH SarabunPSK" w:eastAsia="Sarabun" w:hAnsi="TH SarabunPSK" w:cs="TH SarabunPSK" w:hint="cs"/>
          <w:b/>
          <w:color w:val="000000"/>
          <w:sz w:val="28"/>
          <w:szCs w:val="28"/>
          <w:cs/>
        </w:rPr>
        <w:t>พัฒนาเป็นอาชีพหลัก นอกจากนี้การศึกษาครั้งนี้ยัง</w:t>
      </w:r>
      <w:r w:rsidRPr="00B36DC3">
        <w:rPr>
          <w:rFonts w:ascii="TH SarabunPSK" w:eastAsia="Sarabun" w:hAnsi="TH SarabunPSK" w:cs="TH SarabunPSK" w:hint="cs"/>
          <w:b/>
          <w:color w:val="000000"/>
          <w:sz w:val="28"/>
          <w:szCs w:val="28"/>
          <w:cs/>
        </w:rPr>
        <w:t>พบ</w:t>
      </w:r>
      <w:r w:rsidR="001D61E9" w:rsidRPr="00B36DC3">
        <w:rPr>
          <w:rFonts w:ascii="TH SarabunPSK" w:eastAsia="Sarabun" w:hAnsi="TH SarabunPSK" w:cs="TH SarabunPSK" w:hint="cs"/>
          <w:b/>
          <w:color w:val="000000"/>
          <w:sz w:val="28"/>
          <w:szCs w:val="28"/>
          <w:cs/>
        </w:rPr>
        <w:t>ข้อมูล</w:t>
      </w:r>
      <w:r w:rsidRPr="00B36DC3">
        <w:rPr>
          <w:rFonts w:ascii="TH SarabunPSK" w:eastAsia="Sarabun" w:hAnsi="TH SarabunPSK" w:cs="TH SarabunPSK" w:hint="cs"/>
          <w:b/>
          <w:color w:val="000000"/>
          <w:sz w:val="28"/>
          <w:szCs w:val="28"/>
          <w:cs/>
        </w:rPr>
        <w:t>เกี่ยวกับ</w:t>
      </w:r>
      <w:r w:rsidRPr="00B36DC3">
        <w:rPr>
          <w:rFonts w:ascii="TH SarabunPSK" w:hAnsi="TH SarabunPSK" w:cs="TH SarabunPSK" w:hint="cs"/>
          <w:sz w:val="28"/>
          <w:szCs w:val="28"/>
          <w:cs/>
        </w:rPr>
        <w:t xml:space="preserve">ความมั่นคงของอาชีพลิเกโคราช และแนวทางการพัฒนาความมั่นคงของอาชีพลิเกโคราช อำเภอเมือง จังหวัดนครราชสีมา มีเพิ่มเติม </w:t>
      </w:r>
    </w:p>
    <w:p w14:paraId="327E5DA4" w14:textId="1D26D357" w:rsidR="00F34A26" w:rsidRPr="00B36DC3" w:rsidRDefault="00F34A26" w:rsidP="006B4322">
      <w:pPr>
        <w:pStyle w:val="ListParagraph"/>
        <w:numPr>
          <w:ilvl w:val="0"/>
          <w:numId w:val="29"/>
        </w:numPr>
        <w:spacing w:after="0" w:line="240" w:lineRule="auto"/>
        <w:rPr>
          <w:rFonts w:cs="TH SarabunPSK"/>
          <w:b/>
          <w:bCs/>
          <w:sz w:val="28"/>
          <w:szCs w:val="28"/>
        </w:rPr>
      </w:pPr>
      <w:r w:rsidRPr="00B36DC3">
        <w:rPr>
          <w:rFonts w:cs="TH SarabunPSK" w:hint="cs"/>
          <w:b/>
          <w:bCs/>
          <w:sz w:val="28"/>
          <w:szCs w:val="28"/>
          <w:cs/>
        </w:rPr>
        <w:t xml:space="preserve">ความมั่นคงของอาชีพลิเกโคราช อำเภอเมือง จังหวัดนครราชสีมา </w:t>
      </w:r>
    </w:p>
    <w:p w14:paraId="34DB372B" w14:textId="48373581" w:rsidR="00F34A26" w:rsidRPr="00B36DC3" w:rsidRDefault="006741D0" w:rsidP="006B4322">
      <w:pPr>
        <w:spacing w:after="0" w:line="240" w:lineRule="auto"/>
        <w:ind w:firstLine="360"/>
        <w:jc w:val="thaiDistribute"/>
        <w:rPr>
          <w:rFonts w:ascii="TH SarabunPSK" w:hAnsi="TH SarabunPSK" w:cs="TH SarabunPSK"/>
          <w:sz w:val="28"/>
          <w:szCs w:val="28"/>
        </w:rPr>
      </w:pPr>
      <w:r w:rsidRPr="00B36DC3">
        <w:rPr>
          <w:rFonts w:ascii="TH SarabunPSK" w:hAnsi="TH SarabunPSK" w:cs="TH SarabunPSK" w:hint="cs"/>
          <w:sz w:val="28"/>
          <w:szCs w:val="28"/>
          <w:cs/>
        </w:rPr>
        <w:t>ผลการศึกษาพบว่า</w:t>
      </w:r>
      <w:r w:rsidR="00F34A26" w:rsidRPr="00B36DC3">
        <w:rPr>
          <w:rFonts w:ascii="TH SarabunPSK" w:hAnsi="TH SarabunPSK" w:cs="TH SarabunPSK" w:hint="cs"/>
          <w:sz w:val="28"/>
          <w:szCs w:val="28"/>
          <w:cs/>
        </w:rPr>
        <w:t xml:space="preserve"> ความมั่นคงในอาชีพของลิเกโคร</w:t>
      </w:r>
      <w:r w:rsidR="00897F3E" w:rsidRPr="00B36DC3">
        <w:rPr>
          <w:rFonts w:ascii="TH SarabunPSK" w:hAnsi="TH SarabunPSK" w:cs="TH SarabunPSK" w:hint="cs"/>
          <w:sz w:val="28"/>
          <w:szCs w:val="28"/>
          <w:cs/>
        </w:rPr>
        <w:t>าช</w:t>
      </w:r>
      <w:r w:rsidRPr="00B36DC3">
        <w:rPr>
          <w:rFonts w:ascii="TH SarabunPSK" w:hAnsi="TH SarabunPSK" w:cs="TH SarabunPSK" w:hint="cs"/>
          <w:sz w:val="28"/>
          <w:szCs w:val="28"/>
          <w:cs/>
        </w:rPr>
        <w:t xml:space="preserve"> จากความคิดเห็นจากนักแสดงลิเกที่มีอายุการแสดง ระหว่าง </w:t>
      </w:r>
      <w:r w:rsidRPr="00B36DC3">
        <w:rPr>
          <w:rFonts w:ascii="TH SarabunPSK" w:hAnsi="TH SarabunPSK" w:cs="TH SarabunPSK" w:hint="cs"/>
          <w:sz w:val="28"/>
          <w:szCs w:val="28"/>
        </w:rPr>
        <w:t xml:space="preserve">10 – 22 </w:t>
      </w:r>
      <w:r w:rsidRPr="00B36DC3">
        <w:rPr>
          <w:rFonts w:ascii="TH SarabunPSK" w:hAnsi="TH SarabunPSK" w:cs="TH SarabunPSK" w:hint="cs"/>
          <w:sz w:val="28"/>
          <w:szCs w:val="28"/>
          <w:cs/>
        </w:rPr>
        <w:t xml:space="preserve">ปี </w:t>
      </w:r>
      <w:r w:rsidR="00897F3E" w:rsidRPr="00B36DC3">
        <w:rPr>
          <w:rFonts w:ascii="TH SarabunPSK" w:hAnsi="TH SarabunPSK" w:cs="TH SarabunPSK" w:hint="cs"/>
          <w:sz w:val="28"/>
          <w:szCs w:val="28"/>
          <w:cs/>
        </w:rPr>
        <w:t>มี</w:t>
      </w:r>
      <w:r w:rsidRPr="00B36DC3">
        <w:rPr>
          <w:rFonts w:ascii="TH SarabunPSK" w:hAnsi="TH SarabunPSK" w:cs="TH SarabunPSK" w:hint="cs"/>
          <w:sz w:val="28"/>
          <w:szCs w:val="28"/>
          <w:cs/>
        </w:rPr>
        <w:t>มุมมองต่อความมั่นคงในอาชีพลิเกโคราชในหลายมุมมองด้วยกัน ซึ่งมุมมองดังกล่าว สามารถสะท้อนให้เห็น</w:t>
      </w:r>
      <w:r w:rsidR="00C16C79" w:rsidRPr="00B36DC3">
        <w:rPr>
          <w:rFonts w:ascii="TH SarabunPSK" w:hAnsi="TH SarabunPSK" w:cs="TH SarabunPSK" w:hint="cs"/>
          <w:sz w:val="28"/>
          <w:szCs w:val="28"/>
          <w:cs/>
        </w:rPr>
        <w:t>ถึง</w:t>
      </w:r>
      <w:r w:rsidR="00DC0780" w:rsidRPr="00B36DC3">
        <w:rPr>
          <w:rFonts w:ascii="TH SarabunPSK" w:hAnsi="TH SarabunPSK" w:cs="TH SarabunPSK" w:hint="cs"/>
          <w:sz w:val="28"/>
          <w:szCs w:val="28"/>
          <w:cs/>
        </w:rPr>
        <w:t>องค์ประกอบต่างๆ</w:t>
      </w:r>
      <w:r w:rsidR="00C16C79" w:rsidRPr="00B36DC3">
        <w:rPr>
          <w:rFonts w:ascii="TH SarabunPSK" w:hAnsi="TH SarabunPSK" w:cs="TH SarabunPSK" w:hint="cs"/>
          <w:sz w:val="28"/>
          <w:szCs w:val="28"/>
          <w:cs/>
        </w:rPr>
        <w:t>ใน</w:t>
      </w:r>
      <w:r w:rsidRPr="00B36DC3">
        <w:rPr>
          <w:rFonts w:ascii="TH SarabunPSK" w:hAnsi="TH SarabunPSK" w:cs="TH SarabunPSK" w:hint="cs"/>
          <w:sz w:val="28"/>
          <w:szCs w:val="28"/>
          <w:cs/>
        </w:rPr>
        <w:t>อาชีพลิเกโคราชมีความมั่นคงได้จนถึงปัจจุบัน ดังรายละเอียดต่อไปนี้</w:t>
      </w:r>
    </w:p>
    <w:p w14:paraId="11333D13" w14:textId="77777777" w:rsidR="00CC7311" w:rsidRPr="00B36DC3" w:rsidRDefault="006741D0" w:rsidP="006B4322">
      <w:pPr>
        <w:pStyle w:val="ListParagraph"/>
        <w:numPr>
          <w:ilvl w:val="1"/>
          <w:numId w:val="29"/>
        </w:numPr>
        <w:spacing w:after="0" w:line="240" w:lineRule="auto"/>
        <w:jc w:val="thaiDistribute"/>
        <w:rPr>
          <w:rFonts w:cs="TH SarabunPSK"/>
          <w:sz w:val="28"/>
          <w:szCs w:val="28"/>
        </w:rPr>
      </w:pPr>
      <w:r w:rsidRPr="00B36DC3">
        <w:rPr>
          <w:rFonts w:cs="TH SarabunPSK" w:hint="cs"/>
          <w:sz w:val="28"/>
          <w:szCs w:val="28"/>
          <w:cs/>
        </w:rPr>
        <w:t>ความมั่นคงในอาชีพลิเกโคราชที</w:t>
      </w:r>
      <w:r w:rsidR="00CC5B6C" w:rsidRPr="00B36DC3">
        <w:rPr>
          <w:rFonts w:cs="TH SarabunPSK" w:hint="cs"/>
          <w:sz w:val="28"/>
          <w:szCs w:val="28"/>
          <w:cs/>
        </w:rPr>
        <w:t>่</w:t>
      </w:r>
      <w:r w:rsidRPr="00B36DC3">
        <w:rPr>
          <w:rFonts w:cs="TH SarabunPSK" w:hint="cs"/>
          <w:sz w:val="28"/>
          <w:szCs w:val="28"/>
          <w:cs/>
        </w:rPr>
        <w:t>เกิดจา</w:t>
      </w:r>
      <w:bookmarkStart w:id="7" w:name="_Hlk165291525"/>
      <w:r w:rsidRPr="00B36DC3">
        <w:rPr>
          <w:rFonts w:cs="TH SarabunPSK" w:hint="cs"/>
          <w:sz w:val="28"/>
          <w:szCs w:val="28"/>
          <w:cs/>
        </w:rPr>
        <w:t>ก</w:t>
      </w:r>
      <w:r w:rsidR="00897F3E" w:rsidRPr="00B36DC3">
        <w:rPr>
          <w:rFonts w:cs="TH SarabunPSK" w:hint="cs"/>
          <w:sz w:val="28"/>
          <w:szCs w:val="28"/>
          <w:cs/>
        </w:rPr>
        <w:t>การบริหาร</w:t>
      </w:r>
      <w:r w:rsidRPr="00B36DC3">
        <w:rPr>
          <w:rFonts w:cs="TH SarabunPSK" w:hint="cs"/>
          <w:sz w:val="28"/>
          <w:szCs w:val="28"/>
          <w:cs/>
        </w:rPr>
        <w:t>จัดการที่</w:t>
      </w:r>
      <w:r w:rsidR="00200BA3" w:rsidRPr="00B36DC3">
        <w:rPr>
          <w:rFonts w:cs="TH SarabunPSK" w:hint="cs"/>
          <w:sz w:val="28"/>
          <w:szCs w:val="28"/>
          <w:cs/>
        </w:rPr>
        <w:t>ดีของ</w:t>
      </w:r>
      <w:r w:rsidRPr="00B36DC3">
        <w:rPr>
          <w:rFonts w:cs="TH SarabunPSK" w:hint="cs"/>
          <w:sz w:val="28"/>
          <w:szCs w:val="28"/>
          <w:cs/>
        </w:rPr>
        <w:t>คณะ</w:t>
      </w:r>
      <w:r w:rsidR="00200BA3" w:rsidRPr="00B36DC3">
        <w:rPr>
          <w:rFonts w:cs="TH SarabunPSK" w:hint="cs"/>
          <w:sz w:val="28"/>
          <w:szCs w:val="28"/>
          <w:cs/>
        </w:rPr>
        <w:t>ลิเก</w:t>
      </w:r>
      <w:r w:rsidRPr="00B36DC3">
        <w:rPr>
          <w:rFonts w:cs="TH SarabunPSK" w:hint="cs"/>
          <w:sz w:val="28"/>
          <w:szCs w:val="28"/>
          <w:cs/>
        </w:rPr>
        <w:t xml:space="preserve"> </w:t>
      </w:r>
      <w:r w:rsidR="00200BA3" w:rsidRPr="00B36DC3">
        <w:rPr>
          <w:rFonts w:cs="TH SarabunPSK" w:hint="cs"/>
          <w:sz w:val="28"/>
          <w:szCs w:val="28"/>
          <w:cs/>
        </w:rPr>
        <w:t>โดย</w:t>
      </w:r>
      <w:r w:rsidRPr="00B36DC3">
        <w:rPr>
          <w:rFonts w:cs="TH SarabunPSK" w:hint="cs"/>
          <w:sz w:val="28"/>
          <w:szCs w:val="28"/>
          <w:cs/>
        </w:rPr>
        <w:t>พบว่าการบริหารจัดการที่ดี</w:t>
      </w:r>
      <w:r w:rsidR="00200BA3" w:rsidRPr="00B36DC3">
        <w:rPr>
          <w:rFonts w:cs="TH SarabunPSK" w:hint="cs"/>
          <w:sz w:val="28"/>
          <w:szCs w:val="28"/>
          <w:cs/>
        </w:rPr>
        <w:t>ของ</w:t>
      </w:r>
      <w:r w:rsidRPr="00B36DC3">
        <w:rPr>
          <w:rFonts w:cs="TH SarabunPSK" w:hint="cs"/>
          <w:sz w:val="28"/>
          <w:szCs w:val="28"/>
          <w:cs/>
        </w:rPr>
        <w:t>คณะ</w:t>
      </w:r>
      <w:r w:rsidR="00200BA3" w:rsidRPr="00B36DC3">
        <w:rPr>
          <w:rFonts w:cs="TH SarabunPSK" w:hint="cs"/>
          <w:sz w:val="28"/>
          <w:szCs w:val="28"/>
          <w:cs/>
        </w:rPr>
        <w:t>ลิเก</w:t>
      </w:r>
      <w:r w:rsidRPr="00B36DC3">
        <w:rPr>
          <w:rFonts w:cs="TH SarabunPSK" w:hint="cs"/>
          <w:sz w:val="28"/>
          <w:szCs w:val="28"/>
          <w:cs/>
        </w:rPr>
        <w:t xml:space="preserve"> มุ่งเน้นไปที่การสร้างสมดุลระหว่างรายรับและรายจ่าย </w:t>
      </w:r>
      <w:r w:rsidR="009671CB" w:rsidRPr="00B36DC3">
        <w:rPr>
          <w:rFonts w:cs="TH SarabunPSK" w:hint="cs"/>
          <w:sz w:val="28"/>
          <w:szCs w:val="28"/>
          <w:cs/>
        </w:rPr>
        <w:t>โดยมีรายรับ</w:t>
      </w:r>
      <w:r w:rsidRPr="00B36DC3">
        <w:rPr>
          <w:rFonts w:cs="TH SarabunPSK" w:hint="cs"/>
          <w:sz w:val="28"/>
          <w:szCs w:val="28"/>
          <w:cs/>
        </w:rPr>
        <w:t>ต่อหนึ่งการแสดง</w:t>
      </w:r>
      <w:bookmarkEnd w:id="7"/>
      <w:r w:rsidR="00E76CC1" w:rsidRPr="00B36DC3">
        <w:rPr>
          <w:rFonts w:cs="TH SarabunPSK" w:hint="cs"/>
          <w:sz w:val="28"/>
          <w:szCs w:val="28"/>
          <w:cs/>
        </w:rPr>
        <w:t xml:space="preserve"> </w:t>
      </w:r>
      <w:r w:rsidR="009671CB" w:rsidRPr="00B36DC3">
        <w:rPr>
          <w:rFonts w:cs="TH SarabunPSK" w:hint="cs"/>
          <w:sz w:val="28"/>
          <w:szCs w:val="28"/>
          <w:cs/>
        </w:rPr>
        <w:t xml:space="preserve">ประมาณ </w:t>
      </w:r>
      <w:r w:rsidR="00E76CC1" w:rsidRPr="00B36DC3">
        <w:rPr>
          <w:rFonts w:cs="TH SarabunPSK" w:hint="cs"/>
          <w:sz w:val="28"/>
          <w:szCs w:val="28"/>
        </w:rPr>
        <w:t xml:space="preserve">50,000 </w:t>
      </w:r>
      <w:r w:rsidR="00E76CC1" w:rsidRPr="00B36DC3">
        <w:rPr>
          <w:rFonts w:cs="TH SarabunPSK" w:hint="cs"/>
          <w:sz w:val="28"/>
          <w:szCs w:val="28"/>
          <w:cs/>
        </w:rPr>
        <w:t xml:space="preserve">บาท </w:t>
      </w:r>
      <w:r w:rsidR="009671CB" w:rsidRPr="00B36DC3">
        <w:rPr>
          <w:rFonts w:cs="TH SarabunPSK" w:hint="cs"/>
          <w:sz w:val="28"/>
          <w:szCs w:val="28"/>
          <w:cs/>
        </w:rPr>
        <w:t>อย่างไรก็ตาม</w:t>
      </w:r>
      <w:r w:rsidR="00032ADC" w:rsidRPr="00B36DC3">
        <w:rPr>
          <w:rFonts w:cs="TH SarabunPSK" w:hint="cs"/>
          <w:sz w:val="28"/>
          <w:szCs w:val="28"/>
          <w:cs/>
        </w:rPr>
        <w:t xml:space="preserve"> </w:t>
      </w:r>
      <w:r w:rsidR="009671CB" w:rsidRPr="00B36DC3">
        <w:rPr>
          <w:rFonts w:cs="TH SarabunPSK" w:hint="cs"/>
          <w:sz w:val="28"/>
          <w:szCs w:val="28"/>
          <w:cs/>
        </w:rPr>
        <w:t>อัตรา</w:t>
      </w:r>
      <w:r w:rsidR="00200BA3" w:rsidRPr="00B36DC3">
        <w:rPr>
          <w:rFonts w:cs="TH SarabunPSK" w:hint="cs"/>
          <w:sz w:val="28"/>
          <w:szCs w:val="28"/>
          <w:cs/>
        </w:rPr>
        <w:t>การ</w:t>
      </w:r>
      <w:r w:rsidR="009671CB" w:rsidRPr="00B36DC3">
        <w:rPr>
          <w:rFonts w:cs="TH SarabunPSK" w:hint="cs"/>
          <w:sz w:val="28"/>
          <w:szCs w:val="28"/>
          <w:cs/>
        </w:rPr>
        <w:t>จ้างการแสดงดังกล่าวอาจะมีปัจจัยอื่นที่เข้ามาทำให้มีการความผกผันด้านราคา</w:t>
      </w:r>
      <w:r w:rsidR="00611F44" w:rsidRPr="00B36DC3">
        <w:rPr>
          <w:rFonts w:cs="TH SarabunPSK" w:hint="cs"/>
          <w:sz w:val="28"/>
          <w:szCs w:val="28"/>
          <w:cs/>
        </w:rPr>
        <w:t xml:space="preserve">อยู่ในระหว่าง </w:t>
      </w:r>
      <w:r w:rsidR="00E76CC1" w:rsidRPr="00B36DC3">
        <w:rPr>
          <w:rFonts w:cs="TH SarabunPSK" w:hint="cs"/>
          <w:sz w:val="28"/>
          <w:szCs w:val="28"/>
        </w:rPr>
        <w:t>5,000</w:t>
      </w:r>
      <w:r w:rsidR="00E76CC1" w:rsidRPr="00B36DC3">
        <w:rPr>
          <w:rFonts w:cs="TH SarabunPSK" w:hint="cs"/>
          <w:sz w:val="28"/>
          <w:szCs w:val="28"/>
          <w:cs/>
        </w:rPr>
        <w:t xml:space="preserve"> บาท</w:t>
      </w:r>
      <w:r w:rsidR="009671CB" w:rsidRPr="00B36DC3">
        <w:rPr>
          <w:rFonts w:cs="TH SarabunPSK" w:hint="cs"/>
          <w:sz w:val="28"/>
          <w:szCs w:val="28"/>
          <w:cs/>
        </w:rPr>
        <w:t xml:space="preserve"> </w:t>
      </w:r>
      <w:r w:rsidR="00200BA3" w:rsidRPr="00B36DC3">
        <w:rPr>
          <w:rFonts w:cs="TH SarabunPSK" w:hint="cs"/>
          <w:sz w:val="28"/>
          <w:szCs w:val="28"/>
          <w:cs/>
        </w:rPr>
        <w:t>อาทิ</w:t>
      </w:r>
      <w:r w:rsidR="009671CB" w:rsidRPr="00B36DC3">
        <w:rPr>
          <w:rFonts w:cs="TH SarabunPSK" w:hint="cs"/>
          <w:sz w:val="28"/>
          <w:szCs w:val="28"/>
          <w:cs/>
        </w:rPr>
        <w:t xml:space="preserve"> </w:t>
      </w:r>
      <w:r w:rsidR="00200BA3" w:rsidRPr="00B36DC3">
        <w:rPr>
          <w:rFonts w:cs="TH SarabunPSK" w:hint="cs"/>
          <w:sz w:val="28"/>
          <w:szCs w:val="28"/>
          <w:cs/>
        </w:rPr>
        <w:t>การจ้างใน</w:t>
      </w:r>
      <w:r w:rsidR="009671CB" w:rsidRPr="00B36DC3">
        <w:rPr>
          <w:rFonts w:cs="TH SarabunPSK" w:hint="cs"/>
          <w:sz w:val="28"/>
          <w:szCs w:val="28"/>
          <w:cs/>
        </w:rPr>
        <w:t>ช่วงเทศกาล และระยะทาง</w:t>
      </w:r>
      <w:r w:rsidR="00200BA3" w:rsidRPr="00B36DC3">
        <w:rPr>
          <w:rFonts w:cs="TH SarabunPSK" w:hint="cs"/>
          <w:sz w:val="28"/>
          <w:szCs w:val="28"/>
          <w:cs/>
        </w:rPr>
        <w:t>ที่ต้องเดินทางไปแสดง</w:t>
      </w:r>
      <w:r w:rsidR="009671CB" w:rsidRPr="00B36DC3">
        <w:rPr>
          <w:rFonts w:cs="TH SarabunPSK" w:hint="cs"/>
          <w:sz w:val="28"/>
          <w:szCs w:val="28"/>
          <w:cs/>
        </w:rPr>
        <w:t xml:space="preserve"> สำหรับรา</w:t>
      </w:r>
      <w:r w:rsidR="00200BA3" w:rsidRPr="00B36DC3">
        <w:rPr>
          <w:rFonts w:cs="TH SarabunPSK" w:hint="cs"/>
          <w:sz w:val="28"/>
          <w:szCs w:val="28"/>
          <w:cs/>
        </w:rPr>
        <w:t>ย</w:t>
      </w:r>
      <w:r w:rsidR="009671CB" w:rsidRPr="00B36DC3">
        <w:rPr>
          <w:rFonts w:cs="TH SarabunPSK" w:hint="cs"/>
          <w:sz w:val="28"/>
          <w:szCs w:val="28"/>
          <w:cs/>
        </w:rPr>
        <w:t>จ่ายต่อ</w:t>
      </w:r>
      <w:r w:rsidR="00200BA3" w:rsidRPr="00B36DC3">
        <w:rPr>
          <w:rFonts w:cs="TH SarabunPSK" w:hint="cs"/>
          <w:sz w:val="28"/>
          <w:szCs w:val="28"/>
          <w:cs/>
        </w:rPr>
        <w:t xml:space="preserve">การรับงาน </w:t>
      </w:r>
      <w:r w:rsidR="00200BA3" w:rsidRPr="00B36DC3">
        <w:rPr>
          <w:rFonts w:cs="TH SarabunPSK" w:hint="cs"/>
          <w:sz w:val="28"/>
          <w:szCs w:val="28"/>
        </w:rPr>
        <w:t xml:space="preserve">1 </w:t>
      </w:r>
      <w:r w:rsidR="00200BA3" w:rsidRPr="00B36DC3">
        <w:rPr>
          <w:rFonts w:cs="TH SarabunPSK" w:hint="cs"/>
          <w:sz w:val="28"/>
          <w:szCs w:val="28"/>
          <w:cs/>
        </w:rPr>
        <w:t xml:space="preserve">งาน </w:t>
      </w:r>
      <w:r w:rsidR="009671CB" w:rsidRPr="00B36DC3">
        <w:rPr>
          <w:rFonts w:cs="TH SarabunPSK" w:hint="cs"/>
          <w:sz w:val="28"/>
          <w:szCs w:val="28"/>
          <w:cs/>
        </w:rPr>
        <w:lastRenderedPageBreak/>
        <w:t>ประกอบด้วย ค่าตัวนักแสดง ค่าวงดนตรีปี่พาทย์ เวที เครื่องเสียง</w:t>
      </w:r>
      <w:r w:rsidR="00E76CC1" w:rsidRPr="00B36DC3">
        <w:rPr>
          <w:rFonts w:cs="TH SarabunPSK" w:hint="cs"/>
          <w:sz w:val="28"/>
          <w:szCs w:val="28"/>
          <w:cs/>
        </w:rPr>
        <w:t xml:space="preserve"> </w:t>
      </w:r>
      <w:r w:rsidR="009671CB" w:rsidRPr="00B36DC3">
        <w:rPr>
          <w:rFonts w:cs="TH SarabunPSK" w:hint="cs"/>
          <w:sz w:val="28"/>
          <w:szCs w:val="28"/>
          <w:cs/>
        </w:rPr>
        <w:t xml:space="preserve">พนักงานขนย้ายและพนักงานขับรถ </w:t>
      </w:r>
      <w:r w:rsidR="00F55F3C" w:rsidRPr="00B36DC3">
        <w:rPr>
          <w:rFonts w:cs="TH SarabunPSK" w:hint="cs"/>
          <w:sz w:val="28"/>
          <w:szCs w:val="28"/>
          <w:cs/>
        </w:rPr>
        <w:t>คิดเป็นค่าใช้จ่ายเฉลี่ย</w:t>
      </w:r>
      <w:r w:rsidR="009671CB" w:rsidRPr="00B36DC3">
        <w:rPr>
          <w:rFonts w:cs="TH SarabunPSK" w:hint="cs"/>
          <w:sz w:val="28"/>
          <w:szCs w:val="28"/>
          <w:cs/>
        </w:rPr>
        <w:t xml:space="preserve">ประมาณ </w:t>
      </w:r>
      <w:r w:rsidR="009671CB" w:rsidRPr="00B36DC3">
        <w:rPr>
          <w:rFonts w:cs="TH SarabunPSK" w:hint="cs"/>
          <w:sz w:val="28"/>
          <w:szCs w:val="28"/>
        </w:rPr>
        <w:t xml:space="preserve">25,000 – 30,000 </w:t>
      </w:r>
      <w:r w:rsidR="009671CB" w:rsidRPr="00B36DC3">
        <w:rPr>
          <w:rFonts w:cs="TH SarabunPSK" w:hint="cs"/>
          <w:sz w:val="28"/>
          <w:szCs w:val="28"/>
          <w:cs/>
        </w:rPr>
        <w:t xml:space="preserve">บาท </w:t>
      </w:r>
      <w:r w:rsidR="00E76CC1" w:rsidRPr="00B36DC3">
        <w:rPr>
          <w:rFonts w:cs="TH SarabunPSK" w:hint="cs"/>
          <w:sz w:val="28"/>
          <w:szCs w:val="28"/>
          <w:cs/>
        </w:rPr>
        <w:t>ดังนั้น</w:t>
      </w:r>
      <w:r w:rsidR="00F55F3C" w:rsidRPr="00B36DC3">
        <w:rPr>
          <w:rFonts w:cs="TH SarabunPSK" w:hint="cs"/>
          <w:sz w:val="28"/>
          <w:szCs w:val="28"/>
          <w:cs/>
        </w:rPr>
        <w:t>คณะลิเกจะมี</w:t>
      </w:r>
      <w:r w:rsidR="00E76CC1" w:rsidRPr="00B36DC3">
        <w:rPr>
          <w:rFonts w:cs="TH SarabunPSK" w:hint="cs"/>
          <w:sz w:val="28"/>
          <w:szCs w:val="28"/>
          <w:cs/>
        </w:rPr>
        <w:t>รายรับ</w:t>
      </w:r>
      <w:r w:rsidR="00C16C79" w:rsidRPr="00B36DC3">
        <w:rPr>
          <w:rFonts w:cs="TH SarabunPSK" w:hint="cs"/>
          <w:sz w:val="28"/>
          <w:szCs w:val="28"/>
          <w:cs/>
        </w:rPr>
        <w:t>หลังหักค่าใช้จ่าย</w:t>
      </w:r>
      <w:r w:rsidR="00F55F3C" w:rsidRPr="00B36DC3">
        <w:rPr>
          <w:rFonts w:cs="TH SarabunPSK" w:hint="cs"/>
          <w:sz w:val="28"/>
          <w:szCs w:val="28"/>
          <w:cs/>
        </w:rPr>
        <w:t>สุทธิต่องาน</w:t>
      </w:r>
      <w:r w:rsidR="009671CB" w:rsidRPr="00B36DC3">
        <w:rPr>
          <w:rFonts w:cs="TH SarabunPSK" w:hint="cs"/>
          <w:sz w:val="28"/>
          <w:szCs w:val="28"/>
          <w:cs/>
        </w:rPr>
        <w:t xml:space="preserve">ประมาณ </w:t>
      </w:r>
      <w:r w:rsidR="009671CB" w:rsidRPr="00B36DC3">
        <w:rPr>
          <w:rFonts w:cs="TH SarabunPSK" w:hint="cs"/>
          <w:sz w:val="28"/>
          <w:szCs w:val="28"/>
        </w:rPr>
        <w:t>20,000</w:t>
      </w:r>
      <w:r w:rsidR="00F55F3C" w:rsidRPr="00B36DC3">
        <w:rPr>
          <w:rFonts w:cs="TH SarabunPSK" w:hint="cs"/>
          <w:sz w:val="28"/>
          <w:szCs w:val="28"/>
        </w:rPr>
        <w:t xml:space="preserve"> – 25,000 </w:t>
      </w:r>
      <w:r w:rsidR="00F55F3C" w:rsidRPr="00B36DC3">
        <w:rPr>
          <w:rFonts w:cs="TH SarabunPSK" w:hint="cs"/>
          <w:sz w:val="28"/>
          <w:szCs w:val="28"/>
          <w:cs/>
        </w:rPr>
        <w:t xml:space="preserve">บาท </w:t>
      </w:r>
      <w:r w:rsidR="009671CB" w:rsidRPr="00B36DC3">
        <w:rPr>
          <w:rFonts w:cs="TH SarabunPSK" w:hint="cs"/>
          <w:sz w:val="28"/>
          <w:szCs w:val="28"/>
          <w:cs/>
        </w:rPr>
        <w:t>หรือคิดเป็น</w:t>
      </w:r>
      <w:r w:rsidR="00E76CC1" w:rsidRPr="00B36DC3">
        <w:rPr>
          <w:rFonts w:cs="TH SarabunPSK" w:hint="cs"/>
          <w:sz w:val="28"/>
          <w:szCs w:val="28"/>
          <w:cs/>
        </w:rPr>
        <w:t xml:space="preserve">ร้อยละ </w:t>
      </w:r>
      <w:r w:rsidR="004321C4" w:rsidRPr="00B36DC3">
        <w:rPr>
          <w:rFonts w:cs="TH SarabunPSK" w:hint="cs"/>
          <w:sz w:val="28"/>
          <w:szCs w:val="28"/>
        </w:rPr>
        <w:t>40</w:t>
      </w:r>
      <w:r w:rsidR="00F55F3C" w:rsidRPr="00B36DC3">
        <w:rPr>
          <w:rFonts w:cs="TH SarabunPSK" w:hint="cs"/>
          <w:sz w:val="28"/>
          <w:szCs w:val="28"/>
        </w:rPr>
        <w:t xml:space="preserve"> – 50 </w:t>
      </w:r>
      <w:r w:rsidR="00611F44" w:rsidRPr="00B36DC3">
        <w:rPr>
          <w:rFonts w:cs="TH SarabunPSK" w:hint="cs"/>
          <w:sz w:val="28"/>
          <w:szCs w:val="28"/>
          <w:cs/>
        </w:rPr>
        <w:t xml:space="preserve">ของรายรับ </w:t>
      </w:r>
      <w:r w:rsidR="009671CB" w:rsidRPr="00B36DC3">
        <w:rPr>
          <w:rFonts w:cs="TH SarabunPSK" w:hint="cs"/>
          <w:sz w:val="28"/>
          <w:szCs w:val="28"/>
          <w:cs/>
        </w:rPr>
        <w:t>อย่างไร</w:t>
      </w:r>
      <w:r w:rsidR="004321C4" w:rsidRPr="00B36DC3">
        <w:rPr>
          <w:rFonts w:cs="TH SarabunPSK" w:hint="cs"/>
          <w:sz w:val="28"/>
          <w:szCs w:val="28"/>
          <w:cs/>
        </w:rPr>
        <w:t>ก็ตาม</w:t>
      </w:r>
      <w:r w:rsidR="00F55F3C" w:rsidRPr="00B36DC3">
        <w:rPr>
          <w:rFonts w:cs="TH SarabunPSK" w:hint="cs"/>
          <w:sz w:val="28"/>
          <w:szCs w:val="28"/>
          <w:cs/>
        </w:rPr>
        <w:t>ในบางกรณีคณะลิเกอาจมีค่าใช้จ่ายอื่น</w:t>
      </w:r>
      <w:r w:rsidR="00C16C79" w:rsidRPr="00B36DC3">
        <w:rPr>
          <w:rFonts w:cs="TH SarabunPSK" w:hint="cs"/>
          <w:sz w:val="28"/>
          <w:szCs w:val="28"/>
          <w:cs/>
        </w:rPr>
        <w:t>หลังหักค่าใช้จ่าย</w:t>
      </w:r>
      <w:r w:rsidR="00F55F3C" w:rsidRPr="00B36DC3">
        <w:rPr>
          <w:rFonts w:cs="TH SarabunPSK" w:hint="cs"/>
          <w:sz w:val="28"/>
          <w:szCs w:val="28"/>
          <w:cs/>
        </w:rPr>
        <w:t>เพิ่มเติม</w:t>
      </w:r>
      <w:r w:rsidR="004321C4" w:rsidRPr="00B36DC3">
        <w:rPr>
          <w:rFonts w:cs="TH SarabunPSK" w:hint="cs"/>
          <w:sz w:val="28"/>
          <w:szCs w:val="28"/>
          <w:cs/>
        </w:rPr>
        <w:t xml:space="preserve"> เช่น ค่าบำรุงรักษาเครื่องเสียง ชุดการแสดง </w:t>
      </w:r>
      <w:r w:rsidR="00F55F3C" w:rsidRPr="00B36DC3">
        <w:rPr>
          <w:rFonts w:cs="TH SarabunPSK" w:hint="cs"/>
          <w:sz w:val="28"/>
          <w:szCs w:val="28"/>
          <w:cs/>
        </w:rPr>
        <w:t xml:space="preserve">ค่าอาหาร </w:t>
      </w:r>
      <w:r w:rsidR="004321C4" w:rsidRPr="00B36DC3">
        <w:rPr>
          <w:rFonts w:cs="TH SarabunPSK" w:hint="cs"/>
          <w:sz w:val="28"/>
          <w:szCs w:val="28"/>
          <w:cs/>
        </w:rPr>
        <w:t xml:space="preserve">และค่าดูแลทางสังคม </w:t>
      </w:r>
      <w:r w:rsidR="00F55F3C" w:rsidRPr="00B36DC3">
        <w:rPr>
          <w:rFonts w:cs="TH SarabunPSK" w:hint="cs"/>
          <w:sz w:val="28"/>
          <w:szCs w:val="28"/>
          <w:cs/>
        </w:rPr>
        <w:t>ซึ่งจะมีผลทำให้รายรับ</w:t>
      </w:r>
      <w:r w:rsidR="00C16C79" w:rsidRPr="00B36DC3">
        <w:rPr>
          <w:rFonts w:cs="TH SarabunPSK" w:hint="cs"/>
          <w:sz w:val="28"/>
          <w:szCs w:val="28"/>
          <w:cs/>
        </w:rPr>
        <w:t>หลังหักค่าใช้จ่าย</w:t>
      </w:r>
      <w:r w:rsidR="00F55F3C" w:rsidRPr="00B36DC3">
        <w:rPr>
          <w:rFonts w:cs="TH SarabunPSK" w:hint="cs"/>
          <w:sz w:val="28"/>
          <w:szCs w:val="28"/>
          <w:cs/>
        </w:rPr>
        <w:t xml:space="preserve">ลดลง </w:t>
      </w:r>
    </w:p>
    <w:p w14:paraId="5F493941" w14:textId="019A22BC" w:rsidR="00C16C79" w:rsidRPr="00B36DC3" w:rsidRDefault="00BA5060" w:rsidP="006B4322">
      <w:pPr>
        <w:pStyle w:val="ListParagraph"/>
        <w:spacing w:after="0" w:line="240" w:lineRule="auto"/>
        <w:ind w:firstLine="360"/>
        <w:jc w:val="thaiDistribute"/>
        <w:rPr>
          <w:rFonts w:cs="TH SarabunPSK"/>
          <w:sz w:val="28"/>
          <w:szCs w:val="28"/>
        </w:rPr>
      </w:pPr>
      <w:r w:rsidRPr="00B36DC3">
        <w:rPr>
          <w:rFonts w:cs="TH SarabunPSK" w:hint="cs"/>
          <w:sz w:val="28"/>
          <w:szCs w:val="28"/>
          <w:cs/>
        </w:rPr>
        <w:t>นอกจากนี้คณะลิเกยังมีแนวทางแสวงหารายได้ ในกรณีที่การจ้างงาน</w:t>
      </w:r>
      <w:r w:rsidR="006348E2" w:rsidRPr="00B36DC3">
        <w:rPr>
          <w:rFonts w:cs="TH SarabunPSK" w:hint="cs"/>
          <w:sz w:val="28"/>
          <w:szCs w:val="28"/>
          <w:cs/>
        </w:rPr>
        <w:t>ลดลงในช่วงเข้าพรรษา</w:t>
      </w:r>
      <w:r w:rsidRPr="00B36DC3">
        <w:rPr>
          <w:rFonts w:cs="TH SarabunPSK" w:hint="cs"/>
          <w:sz w:val="28"/>
          <w:szCs w:val="28"/>
          <w:cs/>
        </w:rPr>
        <w:t xml:space="preserve"> โดยการ</w:t>
      </w:r>
      <w:r w:rsidR="006348E2" w:rsidRPr="00B36DC3">
        <w:rPr>
          <w:rFonts w:cs="TH SarabunPSK" w:hint="cs"/>
          <w:sz w:val="28"/>
          <w:szCs w:val="28"/>
          <w:cs/>
        </w:rPr>
        <w:t>ปิดวิก</w:t>
      </w:r>
      <w:r w:rsidRPr="00B36DC3">
        <w:rPr>
          <w:rFonts w:cs="TH SarabunPSK" w:hint="cs"/>
          <w:sz w:val="28"/>
          <w:szCs w:val="28"/>
          <w:cs/>
        </w:rPr>
        <w:t>ลิเก</w:t>
      </w:r>
      <w:r w:rsidR="006348E2" w:rsidRPr="00B36DC3">
        <w:rPr>
          <w:rFonts w:cs="TH SarabunPSK" w:hint="cs"/>
          <w:sz w:val="28"/>
          <w:szCs w:val="28"/>
          <w:cs/>
        </w:rPr>
        <w:t xml:space="preserve"> โดยการปิดวิกแต่ละครั้งเป็นการใช้ทุนของเจ้าของคณะ แสดงแบบไม่มีเจ้าภาพ มีการ</w:t>
      </w:r>
      <w:r w:rsidRPr="00B36DC3">
        <w:rPr>
          <w:rFonts w:cs="TH SarabunPSK" w:hint="cs"/>
          <w:sz w:val="28"/>
          <w:szCs w:val="28"/>
          <w:cs/>
        </w:rPr>
        <w:t>ขอความ</w:t>
      </w:r>
      <w:r w:rsidR="006348E2" w:rsidRPr="00B36DC3">
        <w:rPr>
          <w:rFonts w:cs="TH SarabunPSK" w:hint="cs"/>
          <w:sz w:val="28"/>
          <w:szCs w:val="28"/>
          <w:cs/>
        </w:rPr>
        <w:t>ใช้สถานที่</w:t>
      </w:r>
      <w:r w:rsidRPr="00B36DC3">
        <w:rPr>
          <w:rFonts w:cs="TH SarabunPSK" w:hint="cs"/>
          <w:sz w:val="28"/>
          <w:szCs w:val="28"/>
          <w:cs/>
        </w:rPr>
        <w:t xml:space="preserve"> หรือขอเช่าสถานที่เพื่อทำการปิดวิกลิเก </w:t>
      </w:r>
      <w:r w:rsidR="00A22882" w:rsidRPr="00B36DC3">
        <w:rPr>
          <w:rFonts w:cs="TH SarabunPSK" w:hint="cs"/>
          <w:sz w:val="28"/>
          <w:szCs w:val="28"/>
          <w:cs/>
        </w:rPr>
        <w:t>แต่จะได้รับรายได้</w:t>
      </w:r>
      <w:r w:rsidRPr="00B36DC3">
        <w:rPr>
          <w:rFonts w:cs="TH SarabunPSK" w:hint="cs"/>
          <w:sz w:val="28"/>
          <w:szCs w:val="28"/>
          <w:cs/>
        </w:rPr>
        <w:t>จากการจำหน่ายบัตรเข้าชมการแสดง</w:t>
      </w:r>
      <w:r w:rsidR="00C16C79" w:rsidRPr="00B36DC3">
        <w:rPr>
          <w:rFonts w:cs="TH SarabunPSK" w:hint="cs"/>
          <w:sz w:val="28"/>
          <w:szCs w:val="28"/>
          <w:cs/>
        </w:rPr>
        <w:t xml:space="preserve"> </w:t>
      </w:r>
      <w:r w:rsidRPr="00B36DC3">
        <w:rPr>
          <w:rFonts w:cs="TH SarabunPSK" w:hint="cs"/>
          <w:sz w:val="28"/>
          <w:szCs w:val="28"/>
          <w:cs/>
        </w:rPr>
        <w:t>(เก้าอี้) ราคา</w:t>
      </w:r>
      <w:r w:rsidR="00C16C79" w:rsidRPr="00B36DC3">
        <w:rPr>
          <w:rFonts w:cs="TH SarabunPSK" w:hint="cs"/>
          <w:sz w:val="28"/>
          <w:szCs w:val="28"/>
          <w:cs/>
        </w:rPr>
        <w:t>ประมาณ</w:t>
      </w:r>
      <w:r w:rsidRPr="00B36DC3">
        <w:rPr>
          <w:rFonts w:cs="TH SarabunPSK" w:hint="cs"/>
          <w:sz w:val="28"/>
          <w:szCs w:val="28"/>
          <w:cs/>
        </w:rPr>
        <w:t xml:space="preserve"> </w:t>
      </w:r>
      <w:r w:rsidRPr="00B36DC3">
        <w:rPr>
          <w:rFonts w:cs="TH SarabunPSK" w:hint="cs"/>
          <w:sz w:val="28"/>
          <w:szCs w:val="28"/>
        </w:rPr>
        <w:t xml:space="preserve">10 – 20 </w:t>
      </w:r>
      <w:r w:rsidRPr="00B36DC3">
        <w:rPr>
          <w:rFonts w:cs="TH SarabunPSK" w:hint="cs"/>
          <w:sz w:val="28"/>
          <w:szCs w:val="28"/>
          <w:cs/>
        </w:rPr>
        <w:t>บาท</w:t>
      </w:r>
      <w:r w:rsidR="00C16C79" w:rsidRPr="00B36DC3">
        <w:rPr>
          <w:rFonts w:cs="TH SarabunPSK" w:hint="cs"/>
          <w:sz w:val="28"/>
          <w:szCs w:val="28"/>
          <w:cs/>
        </w:rPr>
        <w:t xml:space="preserve"> ต่อคน</w:t>
      </w:r>
      <w:r w:rsidRPr="00B36DC3">
        <w:rPr>
          <w:rFonts w:cs="TH SarabunPSK" w:hint="cs"/>
          <w:sz w:val="28"/>
          <w:szCs w:val="28"/>
          <w:cs/>
        </w:rPr>
        <w:t xml:space="preserve"> </w:t>
      </w:r>
      <w:r w:rsidR="00A22882" w:rsidRPr="00B36DC3">
        <w:rPr>
          <w:rFonts w:cs="TH SarabunPSK" w:hint="cs"/>
          <w:sz w:val="28"/>
          <w:szCs w:val="28"/>
          <w:cs/>
        </w:rPr>
        <w:t xml:space="preserve">ขึ้นอยู่กับการกำหนดของแต่ละคณะ </w:t>
      </w:r>
      <w:r w:rsidR="00C16C79" w:rsidRPr="00B36DC3">
        <w:rPr>
          <w:rFonts w:cs="TH SarabunPSK" w:hint="cs"/>
          <w:sz w:val="28"/>
          <w:szCs w:val="28"/>
          <w:cs/>
        </w:rPr>
        <w:t>รวมถึงการ</w:t>
      </w:r>
      <w:r w:rsidRPr="00B36DC3">
        <w:rPr>
          <w:rFonts w:cs="TH SarabunPSK" w:hint="cs"/>
          <w:sz w:val="28"/>
          <w:szCs w:val="28"/>
          <w:cs/>
        </w:rPr>
        <w:t>จำหน่ายพวงมาลัย</w:t>
      </w:r>
      <w:r w:rsidR="00C16C79" w:rsidRPr="00B36DC3">
        <w:rPr>
          <w:rFonts w:cs="TH SarabunPSK" w:hint="cs"/>
          <w:sz w:val="28"/>
          <w:szCs w:val="28"/>
          <w:cs/>
        </w:rPr>
        <w:t>ใน</w:t>
      </w:r>
      <w:r w:rsidRPr="00B36DC3">
        <w:rPr>
          <w:rFonts w:cs="TH SarabunPSK" w:hint="cs"/>
          <w:sz w:val="28"/>
          <w:szCs w:val="28"/>
          <w:cs/>
        </w:rPr>
        <w:t xml:space="preserve">ราคาพวงละ </w:t>
      </w:r>
      <w:r w:rsidRPr="00B36DC3">
        <w:rPr>
          <w:rFonts w:cs="TH SarabunPSK" w:hint="cs"/>
          <w:sz w:val="28"/>
          <w:szCs w:val="28"/>
        </w:rPr>
        <w:t>20</w:t>
      </w:r>
      <w:r w:rsidRPr="00B36DC3">
        <w:rPr>
          <w:rFonts w:cs="TH SarabunPSK" w:hint="cs"/>
          <w:sz w:val="28"/>
          <w:szCs w:val="28"/>
          <w:cs/>
        </w:rPr>
        <w:t xml:space="preserve"> บาท </w:t>
      </w:r>
      <w:r w:rsidR="00C16C79" w:rsidRPr="00B36DC3">
        <w:rPr>
          <w:rFonts w:cs="TH SarabunPSK" w:hint="cs"/>
          <w:sz w:val="28"/>
          <w:szCs w:val="28"/>
          <w:cs/>
        </w:rPr>
        <w:t xml:space="preserve">ซึ่งรายได้ทั้งหมดนี้ลิเกโคราชจะนำไปใช้เป็นค่าน้ำ ค่าไฟ ค่าสถานที่ และค่าตัวนักแสดง ค่าพวงมาลัยตามราคาที่กำหนดเจ้าของคณะตกลงกับทีมงาน อย่างไรก็ตามในการเปิดการแสดงชั่วคราวต้องเป็นแหล่งชุมชน เนื่องจากจะทำให้ผู้ชมการแสดงลิเกโคราช แต่ต้องมีการควบคุมด้านเวลาทำการแสดง และการใช้เสียงไม่ให้เกิดผลกระทบระหว่างลิเกโคราชกับชุมชน รวมถึงการปิดวิกแต่ละครั้งจะต้องปักหลักแสดงสถานที่เดิม อย่างน้อย </w:t>
      </w:r>
      <w:r w:rsidR="00C16C79" w:rsidRPr="00B36DC3">
        <w:rPr>
          <w:rFonts w:cs="TH SarabunPSK" w:hint="cs"/>
          <w:sz w:val="28"/>
          <w:szCs w:val="28"/>
        </w:rPr>
        <w:t xml:space="preserve">7 </w:t>
      </w:r>
      <w:r w:rsidR="00C16C79" w:rsidRPr="00B36DC3">
        <w:rPr>
          <w:rFonts w:cs="TH SarabunPSK" w:hint="cs"/>
          <w:sz w:val="28"/>
          <w:szCs w:val="28"/>
          <w:cs/>
        </w:rPr>
        <w:t xml:space="preserve">วัน เพื่อให้คุ้มค่ากับการติดตั้งขนย้ายเวที ฉาก ไฟ ระบบเครื่องเสียง </w:t>
      </w:r>
    </w:p>
    <w:p w14:paraId="0F971CB4" w14:textId="77777777" w:rsidR="00CC7311" w:rsidRPr="00B36DC3" w:rsidRDefault="00DB72EE" w:rsidP="006B4322">
      <w:pPr>
        <w:pStyle w:val="ListParagraph"/>
        <w:numPr>
          <w:ilvl w:val="1"/>
          <w:numId w:val="29"/>
        </w:numPr>
        <w:spacing w:after="0" w:line="240" w:lineRule="auto"/>
        <w:jc w:val="thaiDistribute"/>
        <w:rPr>
          <w:rFonts w:cs="TH SarabunPSK"/>
          <w:sz w:val="28"/>
          <w:szCs w:val="28"/>
        </w:rPr>
      </w:pPr>
      <w:r w:rsidRPr="00B36DC3">
        <w:rPr>
          <w:rFonts w:cs="TH SarabunPSK" w:hint="cs"/>
          <w:sz w:val="28"/>
          <w:szCs w:val="28"/>
          <w:cs/>
        </w:rPr>
        <w:t>ความมั่นคงในอาชีพลิเกโคราชที่เกิดจากการบริหารจัดการที่ดีในระดับบุ</w:t>
      </w:r>
      <w:r w:rsidR="00A0717B" w:rsidRPr="00B36DC3">
        <w:rPr>
          <w:rFonts w:cs="TH SarabunPSK" w:hint="cs"/>
          <w:sz w:val="28"/>
          <w:szCs w:val="28"/>
          <w:cs/>
        </w:rPr>
        <w:t>คคล</w:t>
      </w:r>
      <w:r w:rsidRPr="00B36DC3">
        <w:rPr>
          <w:rFonts w:cs="TH SarabunPSK" w:hint="cs"/>
          <w:sz w:val="28"/>
          <w:szCs w:val="28"/>
          <w:cs/>
        </w:rPr>
        <w:t xml:space="preserve"> สำหรับนักแสดงลิเกโคราช </w:t>
      </w:r>
      <w:r w:rsidRPr="00B36DC3">
        <w:rPr>
          <w:rFonts w:cs="TH SarabunPSK" w:hint="cs"/>
          <w:sz w:val="28"/>
          <w:szCs w:val="28"/>
        </w:rPr>
        <w:t xml:space="preserve">1 </w:t>
      </w:r>
      <w:r w:rsidRPr="00B36DC3">
        <w:rPr>
          <w:rFonts w:cs="TH SarabunPSK" w:hint="cs"/>
          <w:sz w:val="28"/>
          <w:szCs w:val="28"/>
          <w:cs/>
        </w:rPr>
        <w:t>คน</w:t>
      </w:r>
      <w:r w:rsidRPr="00B36DC3">
        <w:rPr>
          <w:rFonts w:cs="TH SarabunPSK" w:hint="cs"/>
          <w:sz w:val="28"/>
          <w:szCs w:val="28"/>
        </w:rPr>
        <w:t xml:space="preserve"> </w:t>
      </w:r>
      <w:r w:rsidRPr="00B36DC3">
        <w:rPr>
          <w:rFonts w:cs="TH SarabunPSK" w:hint="cs"/>
          <w:sz w:val="28"/>
          <w:szCs w:val="28"/>
          <w:cs/>
        </w:rPr>
        <w:t xml:space="preserve">มีรายได้แตกต่างกันตามบทบาท ดังต่อไปนี้ พระเอกมีค่าตัวการแสดงประมาณ </w:t>
      </w:r>
      <w:r w:rsidRPr="00B36DC3">
        <w:rPr>
          <w:rFonts w:cs="TH SarabunPSK" w:hint="cs"/>
          <w:sz w:val="28"/>
          <w:szCs w:val="28"/>
        </w:rPr>
        <w:t xml:space="preserve">1,500 – 2,500 </w:t>
      </w:r>
      <w:r w:rsidRPr="00B36DC3">
        <w:rPr>
          <w:rFonts w:cs="TH SarabunPSK" w:hint="cs"/>
          <w:sz w:val="28"/>
          <w:szCs w:val="28"/>
          <w:cs/>
        </w:rPr>
        <w:t xml:space="preserve">บาท นางเอกมีค่าตัวการแสดงประมาณ </w:t>
      </w:r>
      <w:r w:rsidRPr="00B36DC3">
        <w:rPr>
          <w:rFonts w:cs="TH SarabunPSK" w:hint="cs"/>
          <w:sz w:val="28"/>
          <w:szCs w:val="28"/>
        </w:rPr>
        <w:t xml:space="preserve">1,500 – 2,000 </w:t>
      </w:r>
      <w:r w:rsidRPr="00B36DC3">
        <w:rPr>
          <w:rFonts w:cs="TH SarabunPSK" w:hint="cs"/>
          <w:sz w:val="28"/>
          <w:szCs w:val="28"/>
          <w:cs/>
        </w:rPr>
        <w:t>บาท ตัวโกงฝ่ายชาย ตัวโกงฝ่ายหญิง</w:t>
      </w:r>
      <w:r w:rsidRPr="00B36DC3">
        <w:rPr>
          <w:rFonts w:cs="TH SarabunPSK" w:hint="cs"/>
          <w:sz w:val="28"/>
          <w:szCs w:val="28"/>
        </w:rPr>
        <w:t xml:space="preserve"> </w:t>
      </w:r>
      <w:r w:rsidRPr="00B36DC3">
        <w:rPr>
          <w:rFonts w:cs="TH SarabunPSK" w:hint="cs"/>
          <w:sz w:val="28"/>
          <w:szCs w:val="28"/>
          <w:cs/>
        </w:rPr>
        <w:t xml:space="preserve">และตลกมีค่าตัวการแสดงประมาณ </w:t>
      </w:r>
      <w:r w:rsidRPr="00B36DC3">
        <w:rPr>
          <w:rFonts w:cs="TH SarabunPSK" w:hint="cs"/>
          <w:sz w:val="28"/>
          <w:szCs w:val="28"/>
        </w:rPr>
        <w:t xml:space="preserve">1,000 – 1,500 </w:t>
      </w:r>
      <w:r w:rsidRPr="00B36DC3">
        <w:rPr>
          <w:rFonts w:cs="TH SarabunPSK" w:hint="cs"/>
          <w:sz w:val="28"/>
          <w:szCs w:val="28"/>
          <w:cs/>
        </w:rPr>
        <w:t xml:space="preserve">บาท  และนักแสดงสมทบ แดนเซอร์ประมาณ </w:t>
      </w:r>
      <w:r w:rsidRPr="00B36DC3">
        <w:rPr>
          <w:rFonts w:cs="TH SarabunPSK" w:hint="cs"/>
          <w:sz w:val="28"/>
          <w:szCs w:val="28"/>
        </w:rPr>
        <w:t>800</w:t>
      </w:r>
      <w:r w:rsidRPr="00B36DC3">
        <w:rPr>
          <w:rFonts w:cs="TH SarabunPSK" w:hint="cs"/>
          <w:sz w:val="28"/>
          <w:szCs w:val="28"/>
          <w:cs/>
        </w:rPr>
        <w:t xml:space="preserve"> บาท สำหรับการจ้างงานต่อเดือนระดับรายบุคคลอยู่ระหว่าง </w:t>
      </w:r>
      <w:r w:rsidRPr="00B36DC3">
        <w:rPr>
          <w:rFonts w:cs="TH SarabunPSK" w:hint="cs"/>
          <w:sz w:val="28"/>
          <w:szCs w:val="28"/>
        </w:rPr>
        <w:t xml:space="preserve">10 – 15 </w:t>
      </w:r>
      <w:r w:rsidRPr="00B36DC3">
        <w:rPr>
          <w:rFonts w:cs="TH SarabunPSK" w:hint="cs"/>
          <w:sz w:val="28"/>
          <w:szCs w:val="28"/>
          <w:cs/>
        </w:rPr>
        <w:t>คืน มีรายจ่ายที่ใช้ในการแสดงแต่ละคืน เช่น ค่</w:t>
      </w:r>
      <w:r w:rsidR="00BB0C8C" w:rsidRPr="00B36DC3">
        <w:rPr>
          <w:rFonts w:cs="TH SarabunPSK" w:hint="cs"/>
          <w:sz w:val="28"/>
          <w:szCs w:val="28"/>
          <w:cs/>
        </w:rPr>
        <w:t>าการเดินทาง</w:t>
      </w:r>
      <w:r w:rsidRPr="00B36DC3">
        <w:rPr>
          <w:rFonts w:cs="TH SarabunPSK" w:hint="cs"/>
          <w:sz w:val="28"/>
          <w:szCs w:val="28"/>
          <w:cs/>
        </w:rPr>
        <w:t xml:space="preserve"> ค่าเครื่องสำอาง เป็นต้น นอกจากนี้ยังมีค่าใช้จ่ายที่ไม่สามารถแจกแจงเป็นรายเดือนได้ ได้แก่ ค่าชุดการแสดง ค่าเครื่องประดับ เป็นต้น โดยรายจ่ายประจำวันและค่าใช้จ่ายที่ไม่สามารถแจกแจ้งได้ในรายเดือนมีความไม่แน่นอน ไม่สามารถระบุในรายละเอียดได้ขึ้นอยู่กับสภาพแวดล้อมและความต้องการของผู้แสดง อย่างไรก็ตามนักแสดงชายและนักแสดงหญิง ยัง</w:t>
      </w:r>
      <w:r w:rsidR="00BA5060" w:rsidRPr="00B36DC3">
        <w:rPr>
          <w:rFonts w:cs="TH SarabunPSK" w:hint="cs"/>
          <w:sz w:val="28"/>
          <w:szCs w:val="28"/>
          <w:cs/>
        </w:rPr>
        <w:t>มีโอกาส</w:t>
      </w:r>
      <w:r w:rsidRPr="00B36DC3">
        <w:rPr>
          <w:rFonts w:cs="TH SarabunPSK" w:hint="cs"/>
          <w:sz w:val="28"/>
          <w:szCs w:val="28"/>
          <w:cs/>
        </w:rPr>
        <w:t>ได้ร</w:t>
      </w:r>
      <w:r w:rsidR="00BA5060" w:rsidRPr="00B36DC3">
        <w:rPr>
          <w:rFonts w:cs="TH SarabunPSK" w:hint="cs"/>
          <w:sz w:val="28"/>
          <w:szCs w:val="28"/>
          <w:cs/>
        </w:rPr>
        <w:t>ั</w:t>
      </w:r>
      <w:r w:rsidRPr="00B36DC3">
        <w:rPr>
          <w:rFonts w:cs="TH SarabunPSK" w:hint="cs"/>
          <w:sz w:val="28"/>
          <w:szCs w:val="28"/>
          <w:cs/>
        </w:rPr>
        <w:t xml:space="preserve">บรางวัลพิเศษจากผู้ชม ซึ่งมีความไม่แน่นอน สำหรับนักแสดงชายรางวัลพิเศษต่องานอยู่ระหว่าง </w:t>
      </w:r>
      <w:r w:rsidRPr="00B36DC3">
        <w:rPr>
          <w:rFonts w:cs="TH SarabunPSK" w:hint="cs"/>
          <w:sz w:val="28"/>
          <w:szCs w:val="28"/>
        </w:rPr>
        <w:t xml:space="preserve">500 – 3,000 </w:t>
      </w:r>
      <w:r w:rsidRPr="00B36DC3">
        <w:rPr>
          <w:rFonts w:cs="TH SarabunPSK" w:hint="cs"/>
          <w:sz w:val="28"/>
          <w:szCs w:val="28"/>
          <w:cs/>
        </w:rPr>
        <w:t xml:space="preserve">บาท ด้านนักแสดงหญิงรางวัลพิเศษต่องานระหว่าง </w:t>
      </w:r>
      <w:r w:rsidRPr="00B36DC3">
        <w:rPr>
          <w:rFonts w:cs="TH SarabunPSK" w:hint="cs"/>
          <w:sz w:val="28"/>
          <w:szCs w:val="28"/>
        </w:rPr>
        <w:t xml:space="preserve">0 - 1,000 </w:t>
      </w:r>
      <w:r w:rsidRPr="00B36DC3">
        <w:rPr>
          <w:rFonts w:cs="TH SarabunPSK" w:hint="cs"/>
          <w:sz w:val="28"/>
          <w:szCs w:val="28"/>
          <w:cs/>
        </w:rPr>
        <w:t>บาท</w:t>
      </w:r>
      <w:r w:rsidRPr="00B36DC3">
        <w:rPr>
          <w:rFonts w:cs="TH SarabunPSK" w:hint="cs"/>
          <w:sz w:val="28"/>
          <w:szCs w:val="28"/>
        </w:rPr>
        <w:t xml:space="preserve"> </w:t>
      </w:r>
      <w:r w:rsidRPr="00B36DC3">
        <w:rPr>
          <w:rFonts w:cs="TH SarabunPSK" w:hint="cs"/>
          <w:sz w:val="28"/>
          <w:szCs w:val="28"/>
          <w:cs/>
        </w:rPr>
        <w:t>จะเห็นได้ว่ารายรับรายจ่ายระหว่างรายบุคคล มีความเฉพาะในด้าน</w:t>
      </w:r>
      <w:r w:rsidR="004B27C8" w:rsidRPr="00B36DC3">
        <w:rPr>
          <w:rFonts w:cs="TH SarabunPSK" w:hint="cs"/>
          <w:sz w:val="28"/>
          <w:szCs w:val="28"/>
          <w:cs/>
        </w:rPr>
        <w:t xml:space="preserve">ลักษณะการใช้จ่าย ใช้ชีวิตเฉพาะบุคคล </w:t>
      </w:r>
    </w:p>
    <w:p w14:paraId="3E28E171" w14:textId="06780554" w:rsidR="00DB72EE" w:rsidRPr="00B36DC3" w:rsidRDefault="00DB72EE" w:rsidP="006B4322">
      <w:pPr>
        <w:pStyle w:val="ListParagraph"/>
        <w:spacing w:after="0" w:line="240" w:lineRule="auto"/>
        <w:ind w:firstLine="720"/>
        <w:jc w:val="thaiDistribute"/>
        <w:rPr>
          <w:rFonts w:cs="TH SarabunPSK"/>
          <w:sz w:val="28"/>
          <w:szCs w:val="28"/>
        </w:rPr>
      </w:pPr>
      <w:r w:rsidRPr="00B36DC3">
        <w:rPr>
          <w:rFonts w:cs="TH SarabunPSK" w:hint="cs"/>
          <w:sz w:val="28"/>
          <w:szCs w:val="28"/>
          <w:cs/>
        </w:rPr>
        <w:t>อย่างไรก็ตาม</w:t>
      </w:r>
      <w:r w:rsidR="004B27C8" w:rsidRPr="00B36DC3">
        <w:rPr>
          <w:rFonts w:cs="TH SarabunPSK" w:hint="cs"/>
          <w:sz w:val="28"/>
          <w:szCs w:val="28"/>
          <w:cs/>
        </w:rPr>
        <w:t xml:space="preserve"> </w:t>
      </w:r>
      <w:r w:rsidRPr="00B36DC3">
        <w:rPr>
          <w:rFonts w:cs="TH SarabunPSK" w:hint="cs"/>
          <w:sz w:val="28"/>
          <w:szCs w:val="28"/>
          <w:cs/>
        </w:rPr>
        <w:t xml:space="preserve">การบริหารจัดการรายรับรายจ่ายระดับคณะและระดับบุคคล </w:t>
      </w:r>
      <w:r w:rsidR="004B2A7A" w:rsidRPr="00B36DC3">
        <w:rPr>
          <w:rFonts w:cs="TH SarabunPSK" w:hint="cs"/>
          <w:sz w:val="28"/>
          <w:szCs w:val="28"/>
          <w:cs/>
        </w:rPr>
        <w:t>นอกจากนี้ผู้ให้ข้อมูลหลักยังให้ข้อมูลยืนยันว่า</w:t>
      </w:r>
      <w:r w:rsidRPr="00B36DC3">
        <w:rPr>
          <w:rFonts w:cs="TH SarabunPSK" w:hint="cs"/>
          <w:sz w:val="28"/>
          <w:szCs w:val="28"/>
          <w:cs/>
        </w:rPr>
        <w:t xml:space="preserve"> ลิเกโคราชมี</w:t>
      </w:r>
      <w:r w:rsidR="004B2A7A" w:rsidRPr="00B36DC3">
        <w:rPr>
          <w:rFonts w:cs="TH SarabunPSK" w:hint="cs"/>
          <w:sz w:val="28"/>
          <w:szCs w:val="28"/>
          <w:cs/>
        </w:rPr>
        <w:t xml:space="preserve">สมดุลระหว่างรายรับรายจ่ายตลอดทั้งปี </w:t>
      </w:r>
      <w:r w:rsidRPr="00B36DC3">
        <w:rPr>
          <w:rFonts w:cs="TH SarabunPSK" w:hint="cs"/>
          <w:sz w:val="28"/>
          <w:szCs w:val="28"/>
          <w:cs/>
        </w:rPr>
        <w:t>แม้ว่า</w:t>
      </w:r>
      <w:r w:rsidR="004B27C8" w:rsidRPr="00B36DC3">
        <w:rPr>
          <w:rFonts w:cs="TH SarabunPSK" w:hint="cs"/>
          <w:sz w:val="28"/>
          <w:szCs w:val="28"/>
          <w:cs/>
        </w:rPr>
        <w:t>ในช่วงเข้าพรรษา</w:t>
      </w:r>
      <w:r w:rsidRPr="00B36DC3">
        <w:rPr>
          <w:rFonts w:cs="TH SarabunPSK" w:hint="cs"/>
          <w:sz w:val="28"/>
          <w:szCs w:val="28"/>
          <w:cs/>
        </w:rPr>
        <w:t>จะมี</w:t>
      </w:r>
      <w:r w:rsidR="004B2A7A" w:rsidRPr="00B36DC3">
        <w:rPr>
          <w:rFonts w:cs="TH SarabunPSK" w:hint="cs"/>
          <w:sz w:val="28"/>
          <w:szCs w:val="28"/>
          <w:cs/>
        </w:rPr>
        <w:t>การจ้างงาน</w:t>
      </w:r>
      <w:r w:rsidR="00CC7311" w:rsidRPr="00B36DC3">
        <w:rPr>
          <w:rFonts w:cs="TH SarabunPSK" w:hint="cs"/>
          <w:sz w:val="28"/>
          <w:szCs w:val="28"/>
          <w:cs/>
        </w:rPr>
        <w:t>เพียง</w:t>
      </w:r>
      <w:r w:rsidRPr="00B36DC3">
        <w:rPr>
          <w:rFonts w:cs="TH SarabunPSK" w:hint="cs"/>
          <w:sz w:val="28"/>
          <w:szCs w:val="28"/>
          <w:cs/>
        </w:rPr>
        <w:t xml:space="preserve"> </w:t>
      </w:r>
      <w:r w:rsidRPr="00B36DC3">
        <w:rPr>
          <w:rFonts w:cs="TH SarabunPSK" w:hint="cs"/>
          <w:sz w:val="28"/>
          <w:szCs w:val="28"/>
        </w:rPr>
        <w:t>4 – 5</w:t>
      </w:r>
      <w:r w:rsidRPr="00B36DC3">
        <w:rPr>
          <w:rFonts w:cs="TH SarabunPSK" w:hint="cs"/>
          <w:sz w:val="28"/>
          <w:szCs w:val="28"/>
          <w:cs/>
        </w:rPr>
        <w:t xml:space="preserve"> งาน</w:t>
      </w:r>
      <w:r w:rsidR="004B2A7A" w:rsidRPr="00B36DC3">
        <w:rPr>
          <w:rFonts w:cs="TH SarabunPSK" w:hint="cs"/>
          <w:sz w:val="28"/>
          <w:szCs w:val="28"/>
          <w:cs/>
        </w:rPr>
        <w:t xml:space="preserve">ต่อเดือน </w:t>
      </w:r>
      <w:r w:rsidRPr="00B36DC3">
        <w:rPr>
          <w:rFonts w:cs="TH SarabunPSK" w:hint="cs"/>
          <w:sz w:val="28"/>
          <w:szCs w:val="28"/>
          <w:cs/>
        </w:rPr>
        <w:t>โดยความมั่นคงดังกล่า</w:t>
      </w:r>
      <w:r w:rsidR="008E39E0" w:rsidRPr="00B36DC3">
        <w:rPr>
          <w:rFonts w:cs="TH SarabunPSK" w:hint="cs"/>
          <w:sz w:val="28"/>
          <w:szCs w:val="28"/>
          <w:cs/>
        </w:rPr>
        <w:t>ว</w:t>
      </w:r>
      <w:r w:rsidR="004B2A7A" w:rsidRPr="00B36DC3">
        <w:rPr>
          <w:rFonts w:cs="TH SarabunPSK" w:hint="cs"/>
          <w:sz w:val="28"/>
          <w:szCs w:val="28"/>
          <w:cs/>
        </w:rPr>
        <w:t>นี้ขึ้นอยู่กับการใช้ชีวิต และวินัยการใช้จ่ายของแต่ละบุคคล</w:t>
      </w:r>
      <w:r w:rsidRPr="00B36DC3">
        <w:rPr>
          <w:rFonts w:cs="TH SarabunPSK" w:hint="cs"/>
          <w:sz w:val="28"/>
          <w:szCs w:val="28"/>
          <w:cs/>
        </w:rPr>
        <w:t>ต้องอยู่ภายใต้การบริหารการจัดก</w:t>
      </w:r>
      <w:r w:rsidR="004B27C8" w:rsidRPr="00B36DC3">
        <w:rPr>
          <w:rFonts w:cs="TH SarabunPSK" w:hint="cs"/>
          <w:sz w:val="28"/>
          <w:szCs w:val="28"/>
          <w:cs/>
        </w:rPr>
        <w:t>า</w:t>
      </w:r>
      <w:r w:rsidRPr="00B36DC3">
        <w:rPr>
          <w:rFonts w:cs="TH SarabunPSK" w:hint="cs"/>
          <w:sz w:val="28"/>
          <w:szCs w:val="28"/>
          <w:cs/>
        </w:rPr>
        <w:t xml:space="preserve">รที่ดี </w:t>
      </w:r>
    </w:p>
    <w:p w14:paraId="3FB18F44" w14:textId="1113DC10" w:rsidR="00CC7311" w:rsidRPr="00B36DC3" w:rsidRDefault="00CC5B6C" w:rsidP="006B4322">
      <w:pPr>
        <w:pStyle w:val="ListParagraph"/>
        <w:numPr>
          <w:ilvl w:val="1"/>
          <w:numId w:val="29"/>
        </w:numPr>
        <w:spacing w:after="0" w:line="240" w:lineRule="auto"/>
        <w:jc w:val="thaiDistribute"/>
        <w:rPr>
          <w:rFonts w:cs="TH SarabunPSK"/>
          <w:sz w:val="28"/>
          <w:szCs w:val="28"/>
        </w:rPr>
      </w:pPr>
      <w:r w:rsidRPr="00B36DC3">
        <w:rPr>
          <w:rFonts w:cs="TH SarabunPSK" w:hint="cs"/>
          <w:sz w:val="28"/>
          <w:szCs w:val="28"/>
          <w:cs/>
        </w:rPr>
        <w:t>ความมั่นคงในอาชีพลิเกโคราชที่เกิดจาก</w:t>
      </w:r>
      <w:r w:rsidR="00897F3E" w:rsidRPr="00B36DC3">
        <w:rPr>
          <w:rFonts w:cs="TH SarabunPSK" w:hint="cs"/>
          <w:sz w:val="28"/>
          <w:szCs w:val="28"/>
          <w:cs/>
        </w:rPr>
        <w:t>การพัฒนา</w:t>
      </w:r>
      <w:r w:rsidR="006C017E" w:rsidRPr="00B36DC3">
        <w:rPr>
          <w:rFonts w:cs="TH SarabunPSK" w:hint="cs"/>
          <w:sz w:val="28"/>
          <w:szCs w:val="28"/>
          <w:cs/>
        </w:rPr>
        <w:t>ทักษะ</w:t>
      </w:r>
      <w:r w:rsidR="00897F3E" w:rsidRPr="00B36DC3">
        <w:rPr>
          <w:rFonts w:cs="TH SarabunPSK" w:hint="cs"/>
          <w:sz w:val="28"/>
          <w:szCs w:val="28"/>
          <w:cs/>
        </w:rPr>
        <w:t>ด้านการแสดง</w:t>
      </w:r>
      <w:r w:rsidR="006C017E" w:rsidRPr="00B36DC3">
        <w:rPr>
          <w:rFonts w:cs="TH SarabunPSK" w:hint="cs"/>
          <w:sz w:val="28"/>
          <w:szCs w:val="28"/>
          <w:cs/>
        </w:rPr>
        <w:t xml:space="preserve"> การ</w:t>
      </w:r>
      <w:r w:rsidR="00867FB6" w:rsidRPr="00B36DC3">
        <w:rPr>
          <w:rFonts w:cs="TH SarabunPSK" w:hint="cs"/>
          <w:sz w:val="28"/>
          <w:szCs w:val="28"/>
          <w:cs/>
        </w:rPr>
        <w:t>ยึดอาชีพลิเกเป็นอาชีพหลักของลิเกโคราชนั้น</w:t>
      </w:r>
      <w:r w:rsidR="00AD19F7" w:rsidRPr="00B36DC3">
        <w:rPr>
          <w:rFonts w:cs="TH SarabunPSK" w:hint="cs"/>
          <w:sz w:val="28"/>
          <w:szCs w:val="28"/>
          <w:cs/>
        </w:rPr>
        <w:t xml:space="preserve"> </w:t>
      </w:r>
      <w:r w:rsidR="00867FB6" w:rsidRPr="00B36DC3">
        <w:rPr>
          <w:rFonts w:cs="TH SarabunPSK" w:hint="cs"/>
          <w:sz w:val="28"/>
          <w:szCs w:val="28"/>
          <w:cs/>
        </w:rPr>
        <w:t>จำเป็นที่จะต้องมีการฝึกฝน มีประสบการณ์เพื่อเตรียมความพร้อมก่อนออกแสดงจริง โดยผลจากการสัมภาษณ์พบว่า นักแสดงลิเกโคราชเกิดในวงศ์ตระกูลลิเกที่ได้รับการปลูกฝังตั้งแต่เด็ก  รวมถึงยังมีการรับชม การ</w:t>
      </w:r>
      <w:r w:rsidR="00867FB6" w:rsidRPr="00B36DC3">
        <w:rPr>
          <w:rFonts w:cs="TH SarabunPSK" w:hint="cs"/>
          <w:sz w:val="28"/>
          <w:szCs w:val="28"/>
          <w:cs/>
        </w:rPr>
        <w:lastRenderedPageBreak/>
        <w:t xml:space="preserve">จดจำ และฝึกฝน เริ่มจากการหัดแสดงอย่างน้อย </w:t>
      </w:r>
      <w:r w:rsidR="00867FB6" w:rsidRPr="00B36DC3">
        <w:rPr>
          <w:rFonts w:cs="TH SarabunPSK" w:hint="cs"/>
          <w:sz w:val="28"/>
          <w:szCs w:val="28"/>
        </w:rPr>
        <w:t xml:space="preserve">2 </w:t>
      </w:r>
      <w:r w:rsidR="00867FB6" w:rsidRPr="00B36DC3">
        <w:rPr>
          <w:rFonts w:cs="TH SarabunPSK" w:hint="cs"/>
          <w:sz w:val="28"/>
          <w:szCs w:val="28"/>
          <w:cs/>
        </w:rPr>
        <w:t xml:space="preserve">ปีเป็นต้น จากนั้นมีการเลื่อนตำแหน่งให้มีบทบาทมากขึ้น </w:t>
      </w:r>
      <w:r w:rsidR="004F5729" w:rsidRPr="00B36DC3">
        <w:rPr>
          <w:rFonts w:cs="TH SarabunPSK" w:hint="cs"/>
          <w:sz w:val="28"/>
          <w:szCs w:val="28"/>
          <w:cs/>
        </w:rPr>
        <w:t>โดย</w:t>
      </w:r>
      <w:r w:rsidR="00867FB6" w:rsidRPr="00B36DC3">
        <w:rPr>
          <w:rFonts w:cs="TH SarabunPSK" w:hint="cs"/>
          <w:sz w:val="28"/>
          <w:szCs w:val="28"/>
          <w:cs/>
        </w:rPr>
        <w:t>บุคลากรอาวุโส</w:t>
      </w:r>
      <w:r w:rsidR="004F5729" w:rsidRPr="00B36DC3">
        <w:rPr>
          <w:rFonts w:cs="TH SarabunPSK" w:hint="cs"/>
          <w:sz w:val="28"/>
          <w:szCs w:val="28"/>
          <w:cs/>
        </w:rPr>
        <w:t>ในคณะ</w:t>
      </w:r>
      <w:r w:rsidR="00867FB6" w:rsidRPr="00B36DC3">
        <w:rPr>
          <w:rFonts w:cs="TH SarabunPSK" w:hint="cs"/>
          <w:sz w:val="28"/>
          <w:szCs w:val="28"/>
          <w:cs/>
        </w:rPr>
        <w:t>จะเห็นพ้องต้องกันว่าสามารถออกแสดงได้จริง รับมือกับสถานการณ์ด้านหน้าเวทีได้ จากนั้นจึงเป็นการยึดเป็นอาชีพหลักของลิเกโคราช</w:t>
      </w:r>
      <w:r w:rsidR="004E31AB" w:rsidRPr="00B36DC3">
        <w:rPr>
          <w:rFonts w:cs="TH SarabunPSK" w:hint="cs"/>
          <w:sz w:val="28"/>
          <w:szCs w:val="28"/>
          <w:cs/>
        </w:rPr>
        <w:t xml:space="preserve"> </w:t>
      </w:r>
      <w:r w:rsidR="00DE7CB8" w:rsidRPr="00B36DC3">
        <w:rPr>
          <w:rFonts w:cs="TH SarabunPSK" w:hint="cs"/>
          <w:sz w:val="28"/>
          <w:szCs w:val="28"/>
          <w:cs/>
        </w:rPr>
        <w:t>ผลจากการสัมภาษณ์</w:t>
      </w:r>
      <w:r w:rsidR="00867FB6" w:rsidRPr="00B36DC3">
        <w:rPr>
          <w:rFonts w:cs="TH SarabunPSK" w:hint="cs"/>
          <w:sz w:val="28"/>
          <w:szCs w:val="28"/>
          <w:cs/>
        </w:rPr>
        <w:t>ยัง</w:t>
      </w:r>
      <w:r w:rsidR="00DE7CB8" w:rsidRPr="00B36DC3">
        <w:rPr>
          <w:rFonts w:cs="TH SarabunPSK" w:hint="cs"/>
          <w:sz w:val="28"/>
          <w:szCs w:val="28"/>
          <w:cs/>
        </w:rPr>
        <w:t xml:space="preserve">พบว่า </w:t>
      </w:r>
      <w:r w:rsidR="00867FB6" w:rsidRPr="00B36DC3">
        <w:rPr>
          <w:rFonts w:cs="TH SarabunPSK" w:hint="cs"/>
          <w:sz w:val="28"/>
          <w:szCs w:val="28"/>
          <w:cs/>
        </w:rPr>
        <w:t>เมื่อเป็นลิเกโคราชที่ยึดเป็นอาชีพ</w:t>
      </w:r>
      <w:r w:rsidR="004E31AB" w:rsidRPr="00B36DC3">
        <w:rPr>
          <w:rFonts w:cs="TH SarabunPSK" w:hint="cs"/>
          <w:sz w:val="28"/>
          <w:szCs w:val="28"/>
          <w:cs/>
        </w:rPr>
        <w:t>หลัก</w:t>
      </w:r>
      <w:r w:rsidR="00867FB6" w:rsidRPr="00B36DC3">
        <w:rPr>
          <w:rFonts w:cs="TH SarabunPSK" w:hint="cs"/>
          <w:sz w:val="28"/>
          <w:szCs w:val="28"/>
          <w:cs/>
        </w:rPr>
        <w:t>แล้ว ยัง</w:t>
      </w:r>
      <w:r w:rsidR="00DE7CB8" w:rsidRPr="00B36DC3">
        <w:rPr>
          <w:rFonts w:cs="TH SarabunPSK" w:hint="cs"/>
          <w:sz w:val="28"/>
          <w:szCs w:val="28"/>
          <w:cs/>
        </w:rPr>
        <w:t>จำเป็น</w:t>
      </w:r>
      <w:r w:rsidR="002F3714" w:rsidRPr="00B36DC3">
        <w:rPr>
          <w:rFonts w:cs="TH SarabunPSK" w:hint="cs"/>
          <w:sz w:val="28"/>
          <w:szCs w:val="28"/>
          <w:cs/>
        </w:rPr>
        <w:t>มุ่งมั่น</w:t>
      </w:r>
      <w:r w:rsidR="00DE7CB8" w:rsidRPr="00B36DC3">
        <w:rPr>
          <w:rFonts w:cs="TH SarabunPSK" w:hint="cs"/>
          <w:sz w:val="28"/>
          <w:szCs w:val="28"/>
          <w:cs/>
        </w:rPr>
        <w:t>ต้องฝึกฝนและมีประสบการณ์</w:t>
      </w:r>
      <w:r w:rsidR="004E31AB" w:rsidRPr="00B36DC3">
        <w:rPr>
          <w:rFonts w:cs="TH SarabunPSK" w:hint="cs"/>
          <w:sz w:val="28"/>
          <w:szCs w:val="28"/>
          <w:cs/>
        </w:rPr>
        <w:t>ต่อไป เพื่อเป็นที่</w:t>
      </w:r>
      <w:r w:rsidR="00DE7CB8" w:rsidRPr="00B36DC3">
        <w:rPr>
          <w:rFonts w:cs="TH SarabunPSK" w:hint="cs"/>
          <w:sz w:val="28"/>
          <w:szCs w:val="28"/>
          <w:cs/>
        </w:rPr>
        <w:t>รับ</w:t>
      </w:r>
      <w:r w:rsidR="004E31AB" w:rsidRPr="00B36DC3">
        <w:rPr>
          <w:rFonts w:cs="TH SarabunPSK" w:hint="cs"/>
          <w:sz w:val="28"/>
          <w:szCs w:val="28"/>
          <w:cs/>
        </w:rPr>
        <w:t>ที่</w:t>
      </w:r>
      <w:r w:rsidR="00DE7CB8" w:rsidRPr="00B36DC3">
        <w:rPr>
          <w:rFonts w:cs="TH SarabunPSK" w:hint="cs"/>
          <w:sz w:val="28"/>
          <w:szCs w:val="28"/>
          <w:cs/>
        </w:rPr>
        <w:t>ยอมรับ</w:t>
      </w:r>
      <w:r w:rsidR="004E31AB" w:rsidRPr="00B36DC3">
        <w:rPr>
          <w:rFonts w:cs="TH SarabunPSK" w:hint="cs"/>
          <w:sz w:val="28"/>
          <w:szCs w:val="28"/>
          <w:cs/>
        </w:rPr>
        <w:t>ต่อหัวหน้าคณะลิเก ผู้ว่าจ้าง และเพื่อนร่วมอาชีพลิเก</w:t>
      </w:r>
      <w:r w:rsidR="00DE7CB8" w:rsidRPr="00B36DC3">
        <w:rPr>
          <w:rFonts w:cs="TH SarabunPSK" w:hint="cs"/>
          <w:sz w:val="28"/>
          <w:szCs w:val="28"/>
          <w:cs/>
        </w:rPr>
        <w:t xml:space="preserve"> โดยมุ่งเน้นการพัฒนาทักษะ</w:t>
      </w:r>
      <w:r w:rsidR="004F7E55" w:rsidRPr="00B36DC3">
        <w:rPr>
          <w:rFonts w:cs="TH SarabunPSK" w:hint="cs"/>
          <w:sz w:val="28"/>
          <w:szCs w:val="28"/>
          <w:cs/>
        </w:rPr>
        <w:t xml:space="preserve"> </w:t>
      </w:r>
      <w:r w:rsidR="00DE7CB8" w:rsidRPr="00B36DC3">
        <w:rPr>
          <w:rFonts w:cs="TH SarabunPSK" w:hint="cs"/>
          <w:sz w:val="28"/>
          <w:szCs w:val="28"/>
          <w:cs/>
        </w:rPr>
        <w:t>ด้าน</w:t>
      </w:r>
      <w:r w:rsidR="00897F3E" w:rsidRPr="00B36DC3">
        <w:rPr>
          <w:rFonts w:cs="TH SarabunPSK" w:hint="cs"/>
          <w:sz w:val="28"/>
          <w:szCs w:val="28"/>
          <w:cs/>
        </w:rPr>
        <w:t xml:space="preserve">การร้อง การรำ </w:t>
      </w:r>
      <w:r w:rsidR="00636EFF" w:rsidRPr="00B36DC3">
        <w:rPr>
          <w:rFonts w:cs="TH SarabunPSK" w:hint="cs"/>
          <w:sz w:val="28"/>
          <w:szCs w:val="28"/>
          <w:cs/>
        </w:rPr>
        <w:t>มุขตลกและการ</w:t>
      </w:r>
      <w:r w:rsidR="00897F3E" w:rsidRPr="00B36DC3">
        <w:rPr>
          <w:rFonts w:cs="TH SarabunPSK" w:hint="cs"/>
          <w:sz w:val="28"/>
          <w:szCs w:val="28"/>
          <w:cs/>
        </w:rPr>
        <w:t>แสดง</w:t>
      </w:r>
      <w:r w:rsidR="00DE7CB8" w:rsidRPr="00B36DC3">
        <w:rPr>
          <w:rFonts w:cs="TH SarabunPSK" w:hint="cs"/>
          <w:sz w:val="28"/>
          <w:szCs w:val="28"/>
          <w:cs/>
        </w:rPr>
        <w:t xml:space="preserve">ตามบทบาทอย่างเหมาะสม </w:t>
      </w:r>
      <w:r w:rsidR="00636EFF" w:rsidRPr="00B36DC3">
        <w:rPr>
          <w:rFonts w:cs="TH SarabunPSK" w:hint="cs"/>
          <w:sz w:val="28"/>
          <w:szCs w:val="28"/>
          <w:cs/>
        </w:rPr>
        <w:t>โดยนักแสดงจะต้องฝึกฝนทั้งการใช้เพลงที่เหมาะสมกับบทบาทที่ได้รับ มีการด้นกลอนสดตามสถานการณ์ และมีการนำเหตุการณ์หรือมุขตลก</w:t>
      </w:r>
      <w:r w:rsidR="005060EC" w:rsidRPr="00B36DC3">
        <w:rPr>
          <w:rFonts w:cs="TH SarabunPSK" w:hint="cs"/>
          <w:sz w:val="28"/>
          <w:szCs w:val="28"/>
          <w:cs/>
        </w:rPr>
        <w:t>ให้ต่อ</w:t>
      </w:r>
      <w:r w:rsidR="00636EFF" w:rsidRPr="00B36DC3">
        <w:rPr>
          <w:rFonts w:cs="TH SarabunPSK" w:hint="cs"/>
          <w:sz w:val="28"/>
          <w:szCs w:val="28"/>
          <w:cs/>
        </w:rPr>
        <w:t xml:space="preserve">กับสถานการณ์และเหตุการณ์ที่ได้รับความนิยมในปัจจุบันมาแสดงเพื่อให้เป็นที่ชื่นชอบของผู้ชม หากได้รับบทบาทที่สำคัญจะทำให้มีโอกาสในการได้รับมอบหมายตำแหน่งและยังมีผลต่อค่าตัวในการแสดง </w:t>
      </w:r>
      <w:r w:rsidR="00DE7CB8" w:rsidRPr="00B36DC3">
        <w:rPr>
          <w:rFonts w:cs="TH SarabunPSK" w:hint="cs"/>
          <w:sz w:val="28"/>
          <w:szCs w:val="28"/>
          <w:cs/>
        </w:rPr>
        <w:t xml:space="preserve">สำหรับการพัฒนาบทบาทลิเกนั้นจากการสัมภาษณ์พบว่า การก้าวเข้าสู่บทบาทพระเอกและนางเอกลิเก จำเป็นต้องฝึกฝนผ่านตัวตลก ตัวสมทบ อย่างน้อย </w:t>
      </w:r>
      <w:r w:rsidR="00DE7CB8" w:rsidRPr="00B36DC3">
        <w:rPr>
          <w:rFonts w:cs="TH SarabunPSK" w:hint="cs"/>
          <w:sz w:val="28"/>
          <w:szCs w:val="28"/>
        </w:rPr>
        <w:t>2</w:t>
      </w:r>
      <w:r w:rsidR="00DE7CB8" w:rsidRPr="00B36DC3">
        <w:rPr>
          <w:rFonts w:cs="TH SarabunPSK" w:hint="cs"/>
          <w:sz w:val="28"/>
          <w:szCs w:val="28"/>
          <w:cs/>
        </w:rPr>
        <w:t xml:space="preserve"> ปีขึ้นไป นอกจากนี้ยังต้องอาศัยปัจจัยต่างๆ ในการพัฒนา</w:t>
      </w:r>
      <w:r w:rsidR="00DD323A" w:rsidRPr="00B36DC3">
        <w:rPr>
          <w:rFonts w:cs="TH SarabunPSK" w:hint="cs"/>
          <w:sz w:val="28"/>
          <w:szCs w:val="28"/>
          <w:cs/>
        </w:rPr>
        <w:t>ตนเอง ได้แก่ การพัฒนาการแต่งหน้า</w:t>
      </w:r>
      <w:r w:rsidR="00DE4128" w:rsidRPr="00B36DC3">
        <w:rPr>
          <w:rFonts w:cs="TH SarabunPSK" w:hint="cs"/>
          <w:sz w:val="28"/>
          <w:szCs w:val="28"/>
          <w:cs/>
        </w:rPr>
        <w:t xml:space="preserve"> </w:t>
      </w:r>
      <w:r w:rsidR="00DD323A" w:rsidRPr="00B36DC3">
        <w:rPr>
          <w:rFonts w:cs="TH SarabunPSK" w:hint="cs"/>
          <w:sz w:val="28"/>
          <w:szCs w:val="28"/>
          <w:cs/>
        </w:rPr>
        <w:t>ที่</w:t>
      </w:r>
      <w:r w:rsidR="00DE4128" w:rsidRPr="00B36DC3">
        <w:rPr>
          <w:rFonts w:cs="TH SarabunPSK" w:hint="cs"/>
          <w:sz w:val="28"/>
          <w:szCs w:val="28"/>
          <w:cs/>
        </w:rPr>
        <w:t xml:space="preserve">เน้นความสวยงาม </w:t>
      </w:r>
      <w:r w:rsidR="00DD323A" w:rsidRPr="00B36DC3">
        <w:rPr>
          <w:rFonts w:cs="TH SarabunPSK" w:hint="cs"/>
          <w:sz w:val="28"/>
          <w:szCs w:val="28"/>
          <w:cs/>
        </w:rPr>
        <w:t>นิยมใช้สีโทนชมพูและส้ม</w:t>
      </w:r>
      <w:r w:rsidR="00DE4128" w:rsidRPr="00B36DC3">
        <w:rPr>
          <w:rFonts w:cs="TH SarabunPSK" w:hint="cs"/>
          <w:sz w:val="28"/>
          <w:szCs w:val="28"/>
          <w:cs/>
        </w:rPr>
        <w:t xml:space="preserve"> </w:t>
      </w:r>
      <w:r w:rsidR="00DD323A" w:rsidRPr="00B36DC3">
        <w:rPr>
          <w:rFonts w:cs="TH SarabunPSK" w:hint="cs"/>
          <w:sz w:val="28"/>
          <w:szCs w:val="28"/>
          <w:cs/>
        </w:rPr>
        <w:t xml:space="preserve"> การพัฒนาการแต่งกาย ใช้ชุดการแสดงที่เหมาะสมกับบทที่ได้รับมอบหมาย</w:t>
      </w:r>
      <w:r w:rsidR="00F764B5" w:rsidRPr="00B36DC3">
        <w:rPr>
          <w:rFonts w:cs="TH SarabunPSK" w:hint="cs"/>
          <w:sz w:val="28"/>
          <w:szCs w:val="28"/>
          <w:cs/>
        </w:rPr>
        <w:t xml:space="preserve"> เช่น </w:t>
      </w:r>
      <w:r w:rsidR="00DD323A" w:rsidRPr="00B36DC3">
        <w:rPr>
          <w:rFonts w:cs="TH SarabunPSK" w:hint="cs"/>
          <w:sz w:val="28"/>
          <w:szCs w:val="28"/>
          <w:cs/>
        </w:rPr>
        <w:t xml:space="preserve">ชุดเพชร ชุดชาวบ้าน ชุดผ้าถุง เป็นต้น </w:t>
      </w:r>
    </w:p>
    <w:p w14:paraId="6BC07962" w14:textId="2B0DF02B" w:rsidR="00CA213C" w:rsidRPr="00B36DC3" w:rsidRDefault="004E31AB" w:rsidP="006B4322">
      <w:pPr>
        <w:pStyle w:val="ListParagraph"/>
        <w:spacing w:after="0" w:line="240" w:lineRule="auto"/>
        <w:ind w:firstLine="720"/>
        <w:jc w:val="thaiDistribute"/>
        <w:rPr>
          <w:rFonts w:cs="TH SarabunPSK"/>
          <w:sz w:val="28"/>
          <w:szCs w:val="28"/>
        </w:rPr>
      </w:pPr>
      <w:r w:rsidRPr="00B36DC3">
        <w:rPr>
          <w:rFonts w:cs="TH SarabunPSK" w:hint="cs"/>
          <w:sz w:val="28"/>
          <w:szCs w:val="28"/>
          <w:cs/>
        </w:rPr>
        <w:t>การพัฒนาทักษะเหล่านี้จะพบว่า ไม่ใช่เพียงแค่พัฒนาเพื่ออาชีพลิเกเพ</w:t>
      </w:r>
      <w:r w:rsidR="004F5729" w:rsidRPr="00B36DC3">
        <w:rPr>
          <w:rFonts w:cs="TH SarabunPSK" w:hint="cs"/>
          <w:sz w:val="28"/>
          <w:szCs w:val="28"/>
          <w:cs/>
        </w:rPr>
        <w:t>ียง</w:t>
      </w:r>
      <w:r w:rsidRPr="00B36DC3">
        <w:rPr>
          <w:rFonts w:cs="TH SarabunPSK" w:hint="cs"/>
          <w:sz w:val="28"/>
          <w:szCs w:val="28"/>
          <w:cs/>
        </w:rPr>
        <w:t xml:space="preserve">หนึ่งอาชีพ แต่การพัฒนาทักษาะเหล่านี้ </w:t>
      </w:r>
      <w:r w:rsidR="004F5729" w:rsidRPr="00B36DC3">
        <w:rPr>
          <w:rFonts w:cs="TH SarabunPSK" w:hint="cs"/>
          <w:sz w:val="28"/>
          <w:szCs w:val="28"/>
          <w:cs/>
        </w:rPr>
        <w:t>ยัง</w:t>
      </w:r>
      <w:r w:rsidRPr="00B36DC3">
        <w:rPr>
          <w:rFonts w:cs="TH SarabunPSK" w:hint="cs"/>
          <w:sz w:val="28"/>
          <w:szCs w:val="28"/>
          <w:cs/>
        </w:rPr>
        <w:t>สามารถต่อยอดอาชีพของตนเองเพิ่มมากขึ้น ได้แก่ การทำขวัญนาค การประกอบการแสดงเทศน์มหาชาติทรงเครื่อง รับจ้างร้องเพลง เป็นต้น</w:t>
      </w:r>
      <w:r w:rsidR="004F5729" w:rsidRPr="00B36DC3">
        <w:rPr>
          <w:rFonts w:cs="TH SarabunPSK" w:hint="cs"/>
          <w:sz w:val="28"/>
          <w:szCs w:val="28"/>
          <w:cs/>
        </w:rPr>
        <w:t xml:space="preserve"> </w:t>
      </w:r>
    </w:p>
    <w:p w14:paraId="1CD36A6B" w14:textId="7E81F3FB" w:rsidR="004C1F99" w:rsidRPr="00B36DC3" w:rsidRDefault="00F34A26" w:rsidP="006B4322">
      <w:pPr>
        <w:pStyle w:val="ListParagraph"/>
        <w:numPr>
          <w:ilvl w:val="0"/>
          <w:numId w:val="29"/>
        </w:numPr>
        <w:spacing w:after="0" w:line="240" w:lineRule="auto"/>
        <w:rPr>
          <w:rFonts w:cs="TH SarabunPSK"/>
          <w:b/>
          <w:bCs/>
          <w:sz w:val="28"/>
          <w:szCs w:val="28"/>
        </w:rPr>
      </w:pPr>
      <w:r w:rsidRPr="00B36DC3">
        <w:rPr>
          <w:rFonts w:cs="TH SarabunPSK" w:hint="cs"/>
          <w:b/>
          <w:bCs/>
          <w:sz w:val="28"/>
          <w:szCs w:val="28"/>
          <w:cs/>
        </w:rPr>
        <w:t xml:space="preserve">แนวทางการพัฒนาความมั่นคงของอาชีพลิเกโคราช </w:t>
      </w:r>
    </w:p>
    <w:p w14:paraId="52F324A1" w14:textId="6016DE48" w:rsidR="00635B85" w:rsidRPr="00B36DC3" w:rsidRDefault="00635B85" w:rsidP="006B4322">
      <w:pPr>
        <w:spacing w:after="0" w:line="240" w:lineRule="auto"/>
        <w:ind w:firstLine="720"/>
        <w:jc w:val="thaiDistribute"/>
        <w:rPr>
          <w:rFonts w:ascii="TH SarabunPSK" w:hAnsi="TH SarabunPSK" w:cs="TH SarabunPSK"/>
          <w:b/>
          <w:bCs/>
          <w:sz w:val="28"/>
          <w:szCs w:val="28"/>
        </w:rPr>
      </w:pPr>
      <w:r w:rsidRPr="00B36DC3">
        <w:rPr>
          <w:rFonts w:ascii="TH SarabunPSK" w:hAnsi="TH SarabunPSK" w:cs="TH SarabunPSK" w:hint="cs"/>
          <w:sz w:val="28"/>
          <w:szCs w:val="28"/>
          <w:cs/>
        </w:rPr>
        <w:t xml:space="preserve">การก่อตั้งสมาคมลิเกโคราชจัดตั้งขึ้นเมื่อปี พ.ศ. </w:t>
      </w:r>
      <w:r w:rsidRPr="00B36DC3">
        <w:rPr>
          <w:rFonts w:ascii="TH SarabunPSK" w:hAnsi="TH SarabunPSK" w:cs="TH SarabunPSK" w:hint="cs"/>
          <w:sz w:val="28"/>
          <w:szCs w:val="28"/>
        </w:rPr>
        <w:t xml:space="preserve">2553 </w:t>
      </w:r>
      <w:r w:rsidRPr="00B36DC3">
        <w:rPr>
          <w:rFonts w:ascii="TH SarabunPSK" w:hAnsi="TH SarabunPSK" w:cs="TH SarabunPSK" w:hint="cs"/>
          <w:sz w:val="28"/>
          <w:szCs w:val="28"/>
          <w:cs/>
        </w:rPr>
        <w:t>โดยมีหน้าที่เสนอ หา</w:t>
      </w:r>
      <w:r w:rsidR="00C16B0F" w:rsidRPr="00B36DC3">
        <w:rPr>
          <w:rFonts w:ascii="TH SarabunPSK" w:hAnsi="TH SarabunPSK" w:cs="TH SarabunPSK" w:hint="cs"/>
          <w:sz w:val="28"/>
          <w:szCs w:val="28"/>
          <w:cs/>
        </w:rPr>
        <w:t>ข้อตกลงร่วมกันกับทุกภาคส่วน</w:t>
      </w:r>
      <w:r w:rsidRPr="00B36DC3">
        <w:rPr>
          <w:rFonts w:ascii="TH SarabunPSK" w:hAnsi="TH SarabunPSK" w:cs="TH SarabunPSK" w:hint="cs"/>
          <w:sz w:val="28"/>
          <w:szCs w:val="28"/>
          <w:cs/>
        </w:rPr>
        <w:t xml:space="preserve"> และรับมอบหมายจากภาคส่วนต่างๆ และยังเป็นกระบอกเสียงให้กับพี่น้องลิเกโคราช หลังจากอดีตเคยมีชุมชนลิเกอยู่ที่ทางรถไฟสวายเรียง ทำให้กลุ่มลิเกโคราชมีความสามัคคี แน่นแฟ้นทางด้ายกายภาพ โดยต่อมาได้มีการรื้อถอนบ้านเรือนทำให้ชุมชนลิเกโคราชที่อาศัยอยู่บริเวณชุมทางรถไฟต้องแยกย้ายกันออกไป สมาคมลิเกโคราชจึงเป็นส่วนสำคัญให้การแสดงความสามัคคีของลิเกโคราช อีกทั้งยังมีการจัด</w:t>
      </w:r>
      <w:r w:rsidR="00CA0A81" w:rsidRPr="00B36DC3">
        <w:rPr>
          <w:rFonts w:ascii="TH SarabunPSK" w:hAnsi="TH SarabunPSK" w:cs="TH SarabunPSK" w:hint="cs"/>
          <w:sz w:val="28"/>
          <w:szCs w:val="28"/>
          <w:cs/>
        </w:rPr>
        <w:t>หา</w:t>
      </w:r>
      <w:r w:rsidRPr="00B36DC3">
        <w:rPr>
          <w:rFonts w:ascii="TH SarabunPSK" w:hAnsi="TH SarabunPSK" w:cs="TH SarabunPSK" w:hint="cs"/>
          <w:sz w:val="28"/>
          <w:szCs w:val="28"/>
          <w:cs/>
        </w:rPr>
        <w:t xml:space="preserve">งานของสมาคมลิเกโคราชที่ได้รับมอบหมายจากภาครัฐ เช่น งานย่าโม งานแสดงต่างๆที่ภาครัฐมอบหมายให้ดำเนินการ </w:t>
      </w:r>
      <w:r w:rsidR="00CA0A81" w:rsidRPr="00B36DC3">
        <w:rPr>
          <w:rFonts w:ascii="TH SarabunPSK" w:hAnsi="TH SarabunPSK" w:cs="TH SarabunPSK" w:hint="cs"/>
          <w:sz w:val="28"/>
          <w:szCs w:val="28"/>
          <w:cs/>
        </w:rPr>
        <w:t>และการ</w:t>
      </w:r>
      <w:r w:rsidRPr="00B36DC3">
        <w:rPr>
          <w:rFonts w:ascii="TH SarabunPSK" w:hAnsi="TH SarabunPSK" w:cs="TH SarabunPSK" w:hint="cs"/>
          <w:sz w:val="28"/>
          <w:szCs w:val="28"/>
          <w:cs/>
        </w:rPr>
        <w:t xml:space="preserve">ช่วยเหลือค่าฌาปนกิจลิเกโคราชที่ถึงแก่กรรม ศพละ </w:t>
      </w:r>
      <w:r w:rsidRPr="00B36DC3">
        <w:rPr>
          <w:rFonts w:ascii="TH SarabunPSK" w:hAnsi="TH SarabunPSK" w:cs="TH SarabunPSK" w:hint="cs"/>
          <w:sz w:val="28"/>
          <w:szCs w:val="28"/>
        </w:rPr>
        <w:t>3,000</w:t>
      </w:r>
      <w:r w:rsidRPr="00B36DC3">
        <w:rPr>
          <w:rFonts w:ascii="TH SarabunPSK" w:hAnsi="TH SarabunPSK" w:cs="TH SarabunPSK" w:hint="cs"/>
          <w:sz w:val="28"/>
          <w:szCs w:val="28"/>
          <w:cs/>
        </w:rPr>
        <w:t xml:space="preserve"> บาท โดยไม่ต้องลงชื่อสมัครสมาชิกหรือเสียค่าสมาชิก</w:t>
      </w:r>
    </w:p>
    <w:p w14:paraId="75A63FB1" w14:textId="77777777" w:rsidR="00F34A26" w:rsidRPr="00B36DC3" w:rsidRDefault="004C1F99" w:rsidP="006B4322">
      <w:pPr>
        <w:spacing w:after="0" w:line="240" w:lineRule="auto"/>
        <w:ind w:firstLine="375"/>
        <w:rPr>
          <w:rFonts w:ascii="TH SarabunPSK" w:hAnsi="TH SarabunPSK" w:cs="TH SarabunPSK"/>
          <w:b/>
          <w:bCs/>
          <w:sz w:val="28"/>
          <w:szCs w:val="28"/>
        </w:rPr>
      </w:pPr>
      <w:r w:rsidRPr="00B36DC3">
        <w:rPr>
          <w:rFonts w:ascii="TH SarabunPSK" w:hAnsi="TH SarabunPSK" w:cs="TH SarabunPSK" w:hint="cs"/>
          <w:sz w:val="28"/>
          <w:szCs w:val="28"/>
          <w:cs/>
        </w:rPr>
        <w:t xml:space="preserve">จากข้อมูลที่ได้รับมาด้านแนวทางการพัฒนาความมั่นคงในอาชีพลิเกโคราช มีดังต่อไปนี้ </w:t>
      </w:r>
    </w:p>
    <w:p w14:paraId="52D5D5C0" w14:textId="45065DA1" w:rsidR="00A87C27" w:rsidRPr="00B36DC3" w:rsidRDefault="006C017E" w:rsidP="006B4322">
      <w:pPr>
        <w:pStyle w:val="ListParagraph"/>
        <w:numPr>
          <w:ilvl w:val="1"/>
          <w:numId w:val="28"/>
        </w:numPr>
        <w:spacing w:after="0" w:line="240" w:lineRule="auto"/>
        <w:jc w:val="thaiDistribute"/>
        <w:rPr>
          <w:rFonts w:cs="TH SarabunPSK"/>
          <w:sz w:val="28"/>
          <w:szCs w:val="28"/>
        </w:rPr>
      </w:pPr>
      <w:r w:rsidRPr="00B36DC3">
        <w:rPr>
          <w:rFonts w:cs="TH SarabunPSK" w:hint="cs"/>
          <w:sz w:val="28"/>
          <w:szCs w:val="28"/>
          <w:cs/>
        </w:rPr>
        <w:t>การพัฒนากระบวนการสมาคมลิเกโคราช</w:t>
      </w:r>
      <w:r w:rsidR="002B481B" w:rsidRPr="00B36DC3">
        <w:rPr>
          <w:rFonts w:cs="TH SarabunPSK" w:hint="cs"/>
          <w:sz w:val="28"/>
          <w:szCs w:val="28"/>
          <w:cs/>
        </w:rPr>
        <w:t xml:space="preserve"> ที่ก่อตั้งตั้งแต่ปี </w:t>
      </w:r>
      <w:r w:rsidR="002B481B" w:rsidRPr="00B36DC3">
        <w:rPr>
          <w:rFonts w:cs="TH SarabunPSK"/>
          <w:sz w:val="28"/>
          <w:szCs w:val="28"/>
        </w:rPr>
        <w:t>2553</w:t>
      </w:r>
      <w:r w:rsidRPr="00B36DC3">
        <w:rPr>
          <w:rFonts w:cs="TH SarabunPSK" w:hint="cs"/>
          <w:sz w:val="28"/>
          <w:szCs w:val="28"/>
          <w:cs/>
        </w:rPr>
        <w:t xml:space="preserve"> </w:t>
      </w:r>
      <w:r w:rsidR="002B481B" w:rsidRPr="00B36DC3">
        <w:rPr>
          <w:rFonts w:cs="TH SarabunPSK" w:hint="cs"/>
          <w:sz w:val="28"/>
          <w:szCs w:val="28"/>
          <w:cs/>
        </w:rPr>
        <w:t>แต่</w:t>
      </w:r>
      <w:r w:rsidRPr="00B36DC3">
        <w:rPr>
          <w:rFonts w:cs="TH SarabunPSK" w:hint="cs"/>
          <w:sz w:val="28"/>
          <w:szCs w:val="28"/>
          <w:cs/>
        </w:rPr>
        <w:t>ลิเกโคราชต้องการความเป็นอันหนึ่งอันเดียวกันจากทุกคนในสมาคมลิเกโคราช เพื่อที่จะร่วมกัน</w:t>
      </w:r>
      <w:r w:rsidR="005060EC" w:rsidRPr="00B36DC3">
        <w:rPr>
          <w:rFonts w:cs="TH SarabunPSK" w:hint="cs"/>
          <w:sz w:val="28"/>
          <w:szCs w:val="28"/>
          <w:cs/>
        </w:rPr>
        <w:t>ทำ</w:t>
      </w:r>
      <w:r w:rsidRPr="00B36DC3">
        <w:rPr>
          <w:rFonts w:cs="TH SarabunPSK" w:hint="cs"/>
          <w:sz w:val="28"/>
          <w:szCs w:val="28"/>
          <w:cs/>
        </w:rPr>
        <w:t xml:space="preserve">กิจกรรมที่สามารถสร้างรายได้ให้แก่สมาคมและต่อยอดให้กับศิลปินทุกยุค ทุกวัย </w:t>
      </w:r>
      <w:r w:rsidR="004C1F99" w:rsidRPr="00B36DC3">
        <w:rPr>
          <w:rFonts w:cs="TH SarabunPSK" w:hint="cs"/>
          <w:sz w:val="28"/>
          <w:szCs w:val="28"/>
          <w:cs/>
        </w:rPr>
        <w:t>อาทิ เช่น การจัดมหกรรมลิเก ที่มีรูปแบบหรือลักษณ</w:t>
      </w:r>
      <w:r w:rsidR="00E42A12" w:rsidRPr="00B36DC3">
        <w:rPr>
          <w:rFonts w:cs="TH SarabunPSK" w:hint="cs"/>
          <w:sz w:val="28"/>
          <w:szCs w:val="28"/>
          <w:cs/>
        </w:rPr>
        <w:t>ะ</w:t>
      </w:r>
      <w:r w:rsidR="004C1F99" w:rsidRPr="00B36DC3">
        <w:rPr>
          <w:rFonts w:cs="TH SarabunPSK" w:hint="cs"/>
          <w:sz w:val="28"/>
          <w:szCs w:val="28"/>
          <w:cs/>
        </w:rPr>
        <w:t>คล้ายมหกรรมดนตรี มีการแสดงของทุกคณะในจังหวัด และมีการเชิญลิเก</w:t>
      </w:r>
      <w:r w:rsidR="005060EC" w:rsidRPr="00B36DC3">
        <w:rPr>
          <w:rFonts w:cs="TH SarabunPSK" w:hint="cs"/>
          <w:sz w:val="28"/>
          <w:szCs w:val="28"/>
          <w:cs/>
        </w:rPr>
        <w:t>โค</w:t>
      </w:r>
      <w:r w:rsidR="004C1F99" w:rsidRPr="00B36DC3">
        <w:rPr>
          <w:rFonts w:cs="TH SarabunPSK" w:hint="cs"/>
          <w:sz w:val="28"/>
          <w:szCs w:val="28"/>
          <w:cs/>
        </w:rPr>
        <w:t xml:space="preserve">ราชที่มีชื่อเสียงเมื่อครั้งอดีตมาแสดงขายบัตรชมการแสดง </w:t>
      </w:r>
      <w:r w:rsidR="005060EC" w:rsidRPr="00B36DC3">
        <w:rPr>
          <w:rFonts w:cs="TH SarabunPSK" w:hint="cs"/>
          <w:sz w:val="28"/>
          <w:szCs w:val="28"/>
          <w:cs/>
        </w:rPr>
        <w:t>อัน</w:t>
      </w:r>
      <w:r w:rsidR="004C1F99" w:rsidRPr="00B36DC3">
        <w:rPr>
          <w:rFonts w:cs="TH SarabunPSK" w:hint="cs"/>
          <w:sz w:val="28"/>
          <w:szCs w:val="28"/>
          <w:cs/>
        </w:rPr>
        <w:t>เป็นการสร้างรายได้เข้าสมาคม และยังเป็นขวัญกำลังใจให้กับศิลปิน</w:t>
      </w:r>
      <w:r w:rsidR="00E42A12" w:rsidRPr="00B36DC3">
        <w:rPr>
          <w:rFonts w:cs="TH SarabunPSK" w:hint="cs"/>
          <w:sz w:val="28"/>
          <w:szCs w:val="28"/>
          <w:cs/>
        </w:rPr>
        <w:t>รุ่นใหม่ยึดไว้เป็น</w:t>
      </w:r>
      <w:r w:rsidR="004C1F99" w:rsidRPr="00B36DC3">
        <w:rPr>
          <w:rFonts w:cs="TH SarabunPSK" w:hint="cs"/>
          <w:sz w:val="28"/>
          <w:szCs w:val="28"/>
          <w:cs/>
        </w:rPr>
        <w:t>ต้นแบบ</w:t>
      </w:r>
      <w:r w:rsidR="004C1F99" w:rsidRPr="00B36DC3">
        <w:rPr>
          <w:rFonts w:cs="TH SarabunPSK" w:hint="cs"/>
          <w:sz w:val="28"/>
          <w:szCs w:val="28"/>
        </w:rPr>
        <w:t xml:space="preserve"> </w:t>
      </w:r>
      <w:r w:rsidRPr="00B36DC3">
        <w:rPr>
          <w:rFonts w:cs="TH SarabunPSK" w:hint="cs"/>
          <w:sz w:val="28"/>
          <w:szCs w:val="28"/>
          <w:cs/>
        </w:rPr>
        <w:t>รวมถึง</w:t>
      </w:r>
      <w:r w:rsidR="004C1F99" w:rsidRPr="00B36DC3">
        <w:rPr>
          <w:rFonts w:cs="TH SarabunPSK" w:hint="cs"/>
          <w:sz w:val="28"/>
          <w:szCs w:val="28"/>
          <w:cs/>
        </w:rPr>
        <w:t>การจัดทุน</w:t>
      </w:r>
      <w:r w:rsidR="005060EC" w:rsidRPr="00B36DC3">
        <w:rPr>
          <w:rFonts w:cs="TH SarabunPSK" w:hint="cs"/>
          <w:sz w:val="28"/>
          <w:szCs w:val="28"/>
          <w:cs/>
        </w:rPr>
        <w:t>การศึกษาค่าเล่าเรียนสำหรับ</w:t>
      </w:r>
      <w:r w:rsidR="004C1F99" w:rsidRPr="00B36DC3">
        <w:rPr>
          <w:rFonts w:cs="TH SarabunPSK" w:hint="cs"/>
          <w:sz w:val="28"/>
          <w:szCs w:val="28"/>
          <w:cs/>
        </w:rPr>
        <w:t>ลูกหลานลิเกโคราชที่</w:t>
      </w:r>
      <w:r w:rsidR="003A4CB9" w:rsidRPr="00B36DC3">
        <w:rPr>
          <w:rFonts w:cs="TH SarabunPSK" w:hint="cs"/>
          <w:sz w:val="28"/>
          <w:szCs w:val="28"/>
          <w:cs/>
        </w:rPr>
        <w:t>มีผลลการ</w:t>
      </w:r>
      <w:r w:rsidR="004C1F99" w:rsidRPr="00B36DC3">
        <w:rPr>
          <w:rFonts w:cs="TH SarabunPSK" w:hint="cs"/>
          <w:sz w:val="28"/>
          <w:szCs w:val="28"/>
          <w:cs/>
        </w:rPr>
        <w:t>เรียน</w:t>
      </w:r>
      <w:r w:rsidR="003A4CB9" w:rsidRPr="00B36DC3">
        <w:rPr>
          <w:rFonts w:cs="TH SarabunPSK" w:hint="cs"/>
          <w:sz w:val="28"/>
          <w:szCs w:val="28"/>
          <w:cs/>
        </w:rPr>
        <w:t>ที่</w:t>
      </w:r>
      <w:r w:rsidR="004C1F99" w:rsidRPr="00B36DC3">
        <w:rPr>
          <w:rFonts w:cs="TH SarabunPSK" w:hint="cs"/>
          <w:sz w:val="28"/>
          <w:szCs w:val="28"/>
          <w:cs/>
        </w:rPr>
        <w:t>ดี อาจเป็นการมอบทุนจากสมาคมลิเ</w:t>
      </w:r>
      <w:r w:rsidR="003A4CB9" w:rsidRPr="00B36DC3">
        <w:rPr>
          <w:rFonts w:cs="TH SarabunPSK" w:hint="cs"/>
          <w:sz w:val="28"/>
          <w:szCs w:val="28"/>
          <w:cs/>
        </w:rPr>
        <w:t>ก</w:t>
      </w:r>
      <w:r w:rsidR="004C1F99" w:rsidRPr="00B36DC3">
        <w:rPr>
          <w:rFonts w:cs="TH SarabunPSK" w:hint="cs"/>
          <w:sz w:val="28"/>
          <w:szCs w:val="28"/>
          <w:cs/>
        </w:rPr>
        <w:t>โคราช เพื่อเป็นการสนับสนุนการศึกษาให้กับลูกหลานลิเ</w:t>
      </w:r>
      <w:r w:rsidR="003A4CB9" w:rsidRPr="00B36DC3">
        <w:rPr>
          <w:rFonts w:cs="TH SarabunPSK" w:hint="cs"/>
          <w:sz w:val="28"/>
          <w:szCs w:val="28"/>
          <w:cs/>
        </w:rPr>
        <w:t>ก</w:t>
      </w:r>
      <w:r w:rsidR="004C1F99" w:rsidRPr="00B36DC3">
        <w:rPr>
          <w:rFonts w:cs="TH SarabunPSK" w:hint="cs"/>
          <w:sz w:val="28"/>
          <w:szCs w:val="28"/>
          <w:cs/>
        </w:rPr>
        <w:t>โคราชต่อไป หรือมีการสนับสนุนให้ลูกหลานเรียนต่อในการศึกษาทางเลือกในอนาคต</w:t>
      </w:r>
      <w:r w:rsidRPr="00B36DC3">
        <w:rPr>
          <w:rFonts w:cs="TH SarabunPSK" w:hint="cs"/>
          <w:sz w:val="28"/>
          <w:szCs w:val="28"/>
          <w:cs/>
        </w:rPr>
        <w:t>ต่อไป</w:t>
      </w:r>
    </w:p>
    <w:p w14:paraId="3A66B9DD" w14:textId="4FDBE209" w:rsidR="00DA5B2A" w:rsidRPr="00B36DC3" w:rsidRDefault="004873BC" w:rsidP="006B4322">
      <w:pPr>
        <w:pStyle w:val="ListParagraph"/>
        <w:numPr>
          <w:ilvl w:val="1"/>
          <w:numId w:val="28"/>
        </w:numPr>
        <w:spacing w:after="0" w:line="240" w:lineRule="auto"/>
        <w:jc w:val="thaiDistribute"/>
        <w:rPr>
          <w:rFonts w:cs="TH SarabunPSK"/>
          <w:sz w:val="28"/>
          <w:szCs w:val="28"/>
        </w:rPr>
      </w:pPr>
      <w:r w:rsidRPr="00B36DC3">
        <w:rPr>
          <w:rFonts w:cs="TH SarabunPSK" w:hint="cs"/>
          <w:sz w:val="28"/>
          <w:szCs w:val="28"/>
          <w:cs/>
        </w:rPr>
        <w:lastRenderedPageBreak/>
        <w:t>ได้รับการสนับสนุนจากภาครัฐให้มีการสร้างโครงการถ่ายทอดการฝึกลิเกอาชีพโดยลิเกโคราช เพื่อสืบสานวัฒนธรรมอันดี ใช้เวลา</w:t>
      </w:r>
      <w:r w:rsidR="005060EC" w:rsidRPr="00B36DC3">
        <w:rPr>
          <w:rFonts w:cs="TH SarabunPSK" w:hint="cs"/>
          <w:sz w:val="28"/>
          <w:szCs w:val="28"/>
          <w:cs/>
        </w:rPr>
        <w:t>ประมาณ</w:t>
      </w:r>
      <w:r w:rsidRPr="00B36DC3">
        <w:rPr>
          <w:rFonts w:cs="TH SarabunPSK" w:hint="cs"/>
          <w:sz w:val="28"/>
          <w:szCs w:val="28"/>
          <w:cs/>
        </w:rPr>
        <w:t xml:space="preserve"> </w:t>
      </w:r>
      <w:r w:rsidRPr="00B36DC3">
        <w:rPr>
          <w:rFonts w:cs="TH SarabunPSK" w:hint="cs"/>
          <w:sz w:val="28"/>
          <w:szCs w:val="28"/>
        </w:rPr>
        <w:t xml:space="preserve">3 – 5 </w:t>
      </w:r>
      <w:r w:rsidRPr="00B36DC3">
        <w:rPr>
          <w:rFonts w:cs="TH SarabunPSK" w:hint="cs"/>
          <w:sz w:val="28"/>
          <w:szCs w:val="28"/>
          <w:cs/>
        </w:rPr>
        <w:t xml:space="preserve">ปี </w:t>
      </w:r>
      <w:r w:rsidR="00DA5B2A" w:rsidRPr="00B36DC3">
        <w:rPr>
          <w:rFonts w:cs="TH SarabunPSK" w:hint="cs"/>
          <w:sz w:val="28"/>
          <w:szCs w:val="28"/>
          <w:cs/>
        </w:rPr>
        <w:t xml:space="preserve">โดยปีที่ </w:t>
      </w:r>
      <w:r w:rsidR="00DA5B2A" w:rsidRPr="00B36DC3">
        <w:rPr>
          <w:rFonts w:cs="TH SarabunPSK" w:hint="cs"/>
          <w:sz w:val="28"/>
          <w:szCs w:val="28"/>
        </w:rPr>
        <w:t xml:space="preserve">1 </w:t>
      </w:r>
      <w:r w:rsidR="00DA5B2A" w:rsidRPr="00B36DC3">
        <w:rPr>
          <w:rFonts w:cs="TH SarabunPSK" w:hint="cs"/>
          <w:sz w:val="28"/>
          <w:szCs w:val="28"/>
          <w:cs/>
        </w:rPr>
        <w:t>เป็นสอนและฝึกการรำและการร้อง ปีที่</w:t>
      </w:r>
      <w:r w:rsidR="00DA5B2A" w:rsidRPr="00B36DC3">
        <w:rPr>
          <w:rFonts w:cs="TH SarabunPSK" w:hint="cs"/>
          <w:sz w:val="28"/>
          <w:szCs w:val="28"/>
        </w:rPr>
        <w:t xml:space="preserve"> 2</w:t>
      </w:r>
      <w:r w:rsidR="00DA5B2A" w:rsidRPr="00B36DC3">
        <w:rPr>
          <w:rFonts w:cs="TH SarabunPSK" w:hint="cs"/>
          <w:sz w:val="28"/>
          <w:szCs w:val="28"/>
          <w:cs/>
        </w:rPr>
        <w:t xml:space="preserve"> จะมีการถ่ายทอดอารมณ์ด้านบทบาทการแสดง </w:t>
      </w:r>
      <w:r w:rsidR="00984E71" w:rsidRPr="00B36DC3">
        <w:rPr>
          <w:rFonts w:cs="TH SarabunPSK" w:hint="cs"/>
          <w:sz w:val="28"/>
          <w:szCs w:val="28"/>
          <w:cs/>
        </w:rPr>
        <w:t xml:space="preserve">ปีที่ </w:t>
      </w:r>
      <w:r w:rsidR="00984E71" w:rsidRPr="00B36DC3">
        <w:rPr>
          <w:rFonts w:cs="TH SarabunPSK" w:hint="cs"/>
          <w:sz w:val="28"/>
          <w:szCs w:val="28"/>
        </w:rPr>
        <w:t>3</w:t>
      </w:r>
      <w:r w:rsidR="00984E71" w:rsidRPr="00B36DC3">
        <w:rPr>
          <w:rFonts w:cs="TH SarabunPSK" w:hint="cs"/>
          <w:sz w:val="28"/>
          <w:szCs w:val="28"/>
          <w:cs/>
        </w:rPr>
        <w:t xml:space="preserve"> </w:t>
      </w:r>
      <w:r w:rsidR="00A87C27" w:rsidRPr="00B36DC3">
        <w:rPr>
          <w:rFonts w:cs="TH SarabunPSK" w:hint="cs"/>
          <w:sz w:val="28"/>
          <w:szCs w:val="28"/>
          <w:cs/>
        </w:rPr>
        <w:t>เป็</w:t>
      </w:r>
      <w:r w:rsidR="00CC7311" w:rsidRPr="00B36DC3">
        <w:rPr>
          <w:rFonts w:cs="TH SarabunPSK" w:hint="cs"/>
          <w:sz w:val="28"/>
          <w:szCs w:val="28"/>
          <w:cs/>
        </w:rPr>
        <w:t>น</w:t>
      </w:r>
      <w:r w:rsidR="00A87C27" w:rsidRPr="00B36DC3">
        <w:rPr>
          <w:rFonts w:cs="TH SarabunPSK" w:hint="cs"/>
          <w:sz w:val="28"/>
          <w:szCs w:val="28"/>
          <w:cs/>
        </w:rPr>
        <w:t>การ</w:t>
      </w:r>
      <w:r w:rsidR="00984E71" w:rsidRPr="00B36DC3">
        <w:rPr>
          <w:rFonts w:cs="TH SarabunPSK" w:hint="cs"/>
          <w:sz w:val="28"/>
          <w:szCs w:val="28"/>
          <w:cs/>
        </w:rPr>
        <w:t xml:space="preserve">ฝึกความเหมาะสมของบทบาท ตัวละครที่ได้รับบท ว่าเหมาะสมกับการแสดงในบทบาทอะไร และปีที่ </w:t>
      </w:r>
      <w:r w:rsidR="00984E71" w:rsidRPr="00B36DC3">
        <w:rPr>
          <w:rFonts w:cs="TH SarabunPSK" w:hint="cs"/>
          <w:sz w:val="28"/>
          <w:szCs w:val="28"/>
        </w:rPr>
        <w:t xml:space="preserve">4 – 5 </w:t>
      </w:r>
      <w:r w:rsidR="00A87C27" w:rsidRPr="00B36DC3">
        <w:rPr>
          <w:rFonts w:cs="TH SarabunPSK" w:hint="cs"/>
          <w:sz w:val="28"/>
          <w:szCs w:val="28"/>
          <w:cs/>
        </w:rPr>
        <w:t xml:space="preserve">เป็นการออกแสดงบนเวทีแสดงเพื่อการประกอบอาชีพอันเป็นการสร้างความมั่นคงในอาชีพของลิเกโคราชต่อไป </w:t>
      </w:r>
    </w:p>
    <w:p w14:paraId="199F30E8" w14:textId="37D003B7" w:rsidR="00C16B0F" w:rsidRPr="00B36DC3" w:rsidRDefault="00C16B0F" w:rsidP="006B4322">
      <w:pPr>
        <w:pStyle w:val="ListParagraph"/>
        <w:spacing w:after="0" w:line="240" w:lineRule="auto"/>
        <w:ind w:left="1440"/>
        <w:jc w:val="thaiDistribute"/>
        <w:rPr>
          <w:rFonts w:cs="TH SarabunPSK"/>
          <w:sz w:val="28"/>
          <w:szCs w:val="28"/>
        </w:rPr>
      </w:pPr>
      <w:r w:rsidRPr="00B36DC3">
        <w:rPr>
          <w:rFonts w:cs="TH SarabunPSK" w:hint="cs"/>
          <w:noProof/>
          <w:color w:val="FF0000"/>
          <w:sz w:val="28"/>
          <w:szCs w:val="28"/>
          <w14:ligatures w14:val="none"/>
        </w:rPr>
        <w:drawing>
          <wp:inline distT="0" distB="0" distL="0" distR="0" wp14:anchorId="422B49C3" wp14:editId="6ADEF95F">
            <wp:extent cx="4387850" cy="1898650"/>
            <wp:effectExtent l="0" t="304800" r="0" b="6350"/>
            <wp:docPr id="109421425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2B1CEC0" w14:textId="77777777" w:rsidR="00E46DAF" w:rsidRPr="00B36DC3" w:rsidRDefault="00E46DAF" w:rsidP="006B432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7CA59F97" w14:textId="0D6937DF" w:rsidR="006A27D3" w:rsidRPr="00B36DC3" w:rsidRDefault="00E46DAF" w:rsidP="006B432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36DC3">
        <w:rPr>
          <w:rFonts w:ascii="TH SarabunPSK" w:eastAsia="Sarabun" w:hAnsi="TH SarabunPSK" w:cs="TH SarabunPSK" w:hint="cs"/>
          <w:color w:val="000000"/>
          <w:sz w:val="28"/>
          <w:szCs w:val="28"/>
          <w:cs/>
        </w:rPr>
        <w:t>ระยะเวลาการสร้าง</w:t>
      </w:r>
      <w:r w:rsidRPr="00B36DC3">
        <w:rPr>
          <w:rFonts w:ascii="TH SarabunPSK" w:hAnsi="TH SarabunPSK" w:cs="TH SarabunPSK" w:hint="cs"/>
          <w:sz w:val="28"/>
          <w:szCs w:val="28"/>
          <w:cs/>
        </w:rPr>
        <w:t>โครงการถ่ายทอดการฝึกลิเกอาชีพโดยลิเกโคราช</w:t>
      </w:r>
    </w:p>
    <w:p w14:paraId="2E675ACA" w14:textId="77777777" w:rsidR="00E46DAF" w:rsidRPr="00B36DC3" w:rsidRDefault="00E46DAF" w:rsidP="006B43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D6364B6" w14:textId="77777777" w:rsidR="00B61E14" w:rsidRPr="00B36DC3" w:rsidRDefault="00000000" w:rsidP="006B432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สรุปผลและอภิปรายผล</w:t>
      </w:r>
    </w:p>
    <w:p w14:paraId="43AA2F87" w14:textId="77777777" w:rsidR="00461883" w:rsidRPr="00B36DC3" w:rsidRDefault="00461883" w:rsidP="006B4322">
      <w:pPr>
        <w:pBdr>
          <w:top w:val="nil"/>
          <w:left w:val="nil"/>
          <w:bottom w:val="nil"/>
          <w:right w:val="nil"/>
          <w:between w:val="nil"/>
        </w:pBdr>
        <w:spacing w:after="0" w:line="240" w:lineRule="auto"/>
        <w:jc w:val="thaiDistribute"/>
        <w:rPr>
          <w:rFonts w:ascii="TH SarabunPSK" w:eastAsia="Sarabun" w:hAnsi="TH SarabunPSK" w:cs="TH SarabunPSK"/>
          <w:b/>
          <w:color w:val="000000"/>
          <w:sz w:val="28"/>
          <w:szCs w:val="28"/>
        </w:rPr>
      </w:pPr>
    </w:p>
    <w:p w14:paraId="71C6DE92" w14:textId="72EE2615" w:rsidR="00B61E14" w:rsidRPr="00B36DC3" w:rsidRDefault="00461883" w:rsidP="006B4322">
      <w:pPr>
        <w:pBdr>
          <w:top w:val="nil"/>
          <w:left w:val="nil"/>
          <w:bottom w:val="nil"/>
          <w:right w:val="nil"/>
          <w:between w:val="nil"/>
        </w:pBdr>
        <w:spacing w:after="0" w:line="240" w:lineRule="auto"/>
        <w:jc w:val="thaiDistribute"/>
        <w:rPr>
          <w:rFonts w:ascii="TH SarabunPSK" w:eastAsia="Sarabun" w:hAnsi="TH SarabunPSK" w:cs="TH SarabunPSK"/>
          <w:bCs/>
          <w:color w:val="000000"/>
          <w:sz w:val="28"/>
          <w:szCs w:val="28"/>
        </w:rPr>
      </w:pPr>
      <w:r w:rsidRPr="00B36DC3">
        <w:rPr>
          <w:rFonts w:ascii="TH SarabunPSK" w:eastAsia="Sarabun" w:hAnsi="TH SarabunPSK" w:cs="TH SarabunPSK" w:hint="cs"/>
          <w:bCs/>
          <w:color w:val="000000"/>
          <w:sz w:val="28"/>
          <w:szCs w:val="28"/>
          <w:cs/>
        </w:rPr>
        <w:t>สรุปผล</w:t>
      </w:r>
    </w:p>
    <w:p w14:paraId="5F3790A8" w14:textId="179FA9FF" w:rsidR="0049105D" w:rsidRPr="00B36DC3" w:rsidRDefault="005A5EF4" w:rsidP="006B4322">
      <w:pPr>
        <w:pBdr>
          <w:top w:val="nil"/>
          <w:left w:val="nil"/>
          <w:bottom w:val="nil"/>
          <w:right w:val="nil"/>
          <w:between w:val="nil"/>
        </w:pBdr>
        <w:spacing w:after="0" w:line="240" w:lineRule="auto"/>
        <w:jc w:val="thaiDistribute"/>
        <w:rPr>
          <w:rFonts w:ascii="TH SarabunPSK" w:eastAsia="Sarabun" w:hAnsi="TH SarabunPSK" w:cs="TH SarabunPSK"/>
          <w:b/>
          <w:color w:val="000000"/>
          <w:sz w:val="28"/>
          <w:szCs w:val="28"/>
        </w:rPr>
      </w:pPr>
      <w:r w:rsidRPr="00B36DC3">
        <w:rPr>
          <w:rFonts w:ascii="TH SarabunPSK" w:eastAsia="Sarabun" w:hAnsi="TH SarabunPSK" w:cs="TH SarabunPSK" w:hint="cs"/>
          <w:b/>
          <w:color w:val="000000"/>
          <w:sz w:val="28"/>
          <w:szCs w:val="28"/>
          <w:cs/>
        </w:rPr>
        <w:tab/>
      </w:r>
      <w:r w:rsidR="0049105D" w:rsidRPr="00B36DC3">
        <w:rPr>
          <w:rFonts w:ascii="TH SarabunPSK" w:eastAsia="Sarabun" w:hAnsi="TH SarabunPSK" w:cs="TH SarabunPSK" w:hint="cs"/>
          <w:b/>
          <w:color w:val="000000"/>
          <w:sz w:val="28"/>
          <w:szCs w:val="28"/>
          <w:cs/>
        </w:rPr>
        <w:t>ความมั่นคงของอาชีพลิเกโคราช อำเภอเมือง จังหวัดนครราชสีมา</w:t>
      </w:r>
      <w:r w:rsidR="0049105D" w:rsidRPr="00B36DC3">
        <w:rPr>
          <w:rFonts w:ascii="TH SarabunPSK" w:eastAsia="Sarabun" w:hAnsi="TH SarabunPSK" w:cs="TH SarabunPSK" w:hint="cs"/>
          <w:b/>
          <w:color w:val="000000"/>
          <w:sz w:val="28"/>
          <w:szCs w:val="28"/>
        </w:rPr>
        <w:t xml:space="preserve"> </w:t>
      </w:r>
      <w:r w:rsidR="0049105D" w:rsidRPr="00B36DC3">
        <w:rPr>
          <w:rFonts w:ascii="TH SarabunPSK" w:eastAsia="Sarabun" w:hAnsi="TH SarabunPSK" w:cs="TH SarabunPSK" w:hint="cs"/>
          <w:b/>
          <w:color w:val="000000"/>
          <w:sz w:val="28"/>
          <w:szCs w:val="28"/>
          <w:cs/>
        </w:rPr>
        <w:t>เป็นการสืบทอดมาจากบรรพบุร</w:t>
      </w:r>
      <w:r w:rsidR="00BF0E78" w:rsidRPr="00B36DC3">
        <w:rPr>
          <w:rFonts w:ascii="TH SarabunPSK" w:eastAsia="Sarabun" w:hAnsi="TH SarabunPSK" w:cs="TH SarabunPSK" w:hint="cs"/>
          <w:b/>
          <w:color w:val="000000"/>
          <w:sz w:val="28"/>
          <w:szCs w:val="28"/>
          <w:cs/>
        </w:rPr>
        <w:t>ุ</w:t>
      </w:r>
      <w:r w:rsidR="0049105D" w:rsidRPr="00B36DC3">
        <w:rPr>
          <w:rFonts w:ascii="TH SarabunPSK" w:eastAsia="Sarabun" w:hAnsi="TH SarabunPSK" w:cs="TH SarabunPSK" w:hint="cs"/>
          <w:b/>
          <w:color w:val="000000"/>
          <w:sz w:val="28"/>
          <w:szCs w:val="28"/>
          <w:cs/>
        </w:rPr>
        <w:t>ษอย่างยาวนาน จนถึงรุ่นปัจจุบัน นับได้</w:t>
      </w:r>
      <w:r w:rsidR="004A7D71" w:rsidRPr="00B36DC3">
        <w:rPr>
          <w:rFonts w:ascii="TH SarabunPSK" w:eastAsia="Sarabun" w:hAnsi="TH SarabunPSK" w:cs="TH SarabunPSK" w:hint="cs"/>
          <w:b/>
          <w:color w:val="000000"/>
          <w:sz w:val="28"/>
          <w:szCs w:val="28"/>
          <w:cs/>
        </w:rPr>
        <w:t>ว่า</w:t>
      </w:r>
      <w:r w:rsidR="0049105D" w:rsidRPr="00B36DC3">
        <w:rPr>
          <w:rFonts w:ascii="TH SarabunPSK" w:eastAsia="Sarabun" w:hAnsi="TH SarabunPSK" w:cs="TH SarabunPSK" w:hint="cs"/>
          <w:b/>
          <w:color w:val="000000"/>
          <w:sz w:val="28"/>
          <w:szCs w:val="28"/>
          <w:cs/>
        </w:rPr>
        <w:t>เป็นการทำงาน</w:t>
      </w:r>
      <w:r w:rsidR="004A7D71" w:rsidRPr="00B36DC3">
        <w:rPr>
          <w:rFonts w:ascii="TH SarabunPSK" w:eastAsia="Sarabun" w:hAnsi="TH SarabunPSK" w:cs="TH SarabunPSK" w:hint="cs"/>
          <w:b/>
          <w:color w:val="000000"/>
          <w:sz w:val="28"/>
          <w:szCs w:val="28"/>
          <w:cs/>
        </w:rPr>
        <w:t>สร้างอาชีพที่</w:t>
      </w:r>
      <w:r w:rsidR="0049105D" w:rsidRPr="00B36DC3">
        <w:rPr>
          <w:rFonts w:ascii="TH SarabunPSK" w:eastAsia="Sarabun" w:hAnsi="TH SarabunPSK" w:cs="TH SarabunPSK" w:hint="cs"/>
          <w:b/>
          <w:color w:val="000000"/>
          <w:sz w:val="28"/>
          <w:szCs w:val="28"/>
          <w:cs/>
        </w:rPr>
        <w:t>หารายได้อีกทางหนึ่ง ถึงแม้ว่า</w:t>
      </w:r>
      <w:r w:rsidR="004A7D71" w:rsidRPr="00B36DC3">
        <w:rPr>
          <w:rFonts w:ascii="TH SarabunPSK" w:eastAsia="Sarabun" w:hAnsi="TH SarabunPSK" w:cs="TH SarabunPSK" w:hint="cs"/>
          <w:b/>
          <w:color w:val="000000"/>
          <w:sz w:val="28"/>
          <w:szCs w:val="28"/>
          <w:cs/>
        </w:rPr>
        <w:t>รายได้</w:t>
      </w:r>
      <w:r w:rsidR="0049105D" w:rsidRPr="00B36DC3">
        <w:rPr>
          <w:rFonts w:ascii="TH SarabunPSK" w:eastAsia="Sarabun" w:hAnsi="TH SarabunPSK" w:cs="TH SarabunPSK" w:hint="cs"/>
          <w:b/>
          <w:color w:val="000000"/>
          <w:sz w:val="28"/>
          <w:szCs w:val="28"/>
          <w:cs/>
        </w:rPr>
        <w:t>จะไม่มากเท่าที่ควร แต่ก็</w:t>
      </w:r>
      <w:r w:rsidR="004A7D71" w:rsidRPr="00B36DC3">
        <w:rPr>
          <w:rFonts w:ascii="TH SarabunPSK" w:eastAsia="Sarabun" w:hAnsi="TH SarabunPSK" w:cs="TH SarabunPSK" w:hint="cs"/>
          <w:b/>
          <w:color w:val="000000"/>
          <w:sz w:val="28"/>
          <w:szCs w:val="28"/>
          <w:cs/>
        </w:rPr>
        <w:t>สามารถ</w:t>
      </w:r>
      <w:r w:rsidR="0049105D" w:rsidRPr="00B36DC3">
        <w:rPr>
          <w:rFonts w:ascii="TH SarabunPSK" w:eastAsia="Sarabun" w:hAnsi="TH SarabunPSK" w:cs="TH SarabunPSK" w:hint="cs"/>
          <w:b/>
          <w:color w:val="000000"/>
          <w:sz w:val="28"/>
          <w:szCs w:val="28"/>
          <w:cs/>
        </w:rPr>
        <w:t>นำรายได้ที่มี</w:t>
      </w:r>
      <w:r w:rsidR="004A7D71" w:rsidRPr="00B36DC3">
        <w:rPr>
          <w:rFonts w:ascii="TH SarabunPSK" w:eastAsia="Sarabun" w:hAnsi="TH SarabunPSK" w:cs="TH SarabunPSK" w:hint="cs"/>
          <w:b/>
          <w:color w:val="000000"/>
          <w:sz w:val="28"/>
          <w:szCs w:val="28"/>
          <w:cs/>
        </w:rPr>
        <w:t>มาใช้จ่ายในคณะ ครอบครัว และตนเองได้</w:t>
      </w:r>
      <w:r w:rsidR="0049105D" w:rsidRPr="00B36DC3">
        <w:rPr>
          <w:rFonts w:ascii="TH SarabunPSK" w:eastAsia="Sarabun" w:hAnsi="TH SarabunPSK" w:cs="TH SarabunPSK" w:hint="cs"/>
          <w:b/>
          <w:color w:val="000000"/>
          <w:sz w:val="28"/>
          <w:szCs w:val="28"/>
          <w:cs/>
        </w:rPr>
        <w:t xml:space="preserve"> ถึงแม้</w:t>
      </w:r>
      <w:r w:rsidR="004A7D71" w:rsidRPr="00B36DC3">
        <w:rPr>
          <w:rFonts w:ascii="TH SarabunPSK" w:eastAsia="Sarabun" w:hAnsi="TH SarabunPSK" w:cs="TH SarabunPSK" w:hint="cs"/>
          <w:b/>
          <w:color w:val="000000"/>
          <w:sz w:val="28"/>
          <w:szCs w:val="28"/>
          <w:cs/>
        </w:rPr>
        <w:t>ในบางเวลา</w:t>
      </w:r>
      <w:r w:rsidR="0049105D" w:rsidRPr="00B36DC3">
        <w:rPr>
          <w:rFonts w:ascii="TH SarabunPSK" w:eastAsia="Sarabun" w:hAnsi="TH SarabunPSK" w:cs="TH SarabunPSK" w:hint="cs"/>
          <w:b/>
          <w:color w:val="000000"/>
          <w:sz w:val="28"/>
          <w:szCs w:val="28"/>
          <w:cs/>
        </w:rPr>
        <w:t>คณะลิเกจะ</w:t>
      </w:r>
      <w:r w:rsidR="004A7D71" w:rsidRPr="00B36DC3">
        <w:rPr>
          <w:rFonts w:ascii="TH SarabunPSK" w:eastAsia="Sarabun" w:hAnsi="TH SarabunPSK" w:cs="TH SarabunPSK" w:hint="cs"/>
          <w:b/>
          <w:color w:val="000000"/>
          <w:sz w:val="28"/>
          <w:szCs w:val="28"/>
          <w:cs/>
        </w:rPr>
        <w:t xml:space="preserve">มีงานลดน้อยลง </w:t>
      </w:r>
      <w:r w:rsidR="0049105D" w:rsidRPr="00B36DC3">
        <w:rPr>
          <w:rFonts w:ascii="TH SarabunPSK" w:eastAsia="Sarabun" w:hAnsi="TH SarabunPSK" w:cs="TH SarabunPSK" w:hint="cs"/>
          <w:b/>
          <w:color w:val="000000"/>
          <w:sz w:val="28"/>
          <w:szCs w:val="28"/>
          <w:cs/>
        </w:rPr>
        <w:t>แต่</w:t>
      </w:r>
      <w:r w:rsidR="000969EA" w:rsidRPr="00B36DC3">
        <w:rPr>
          <w:rFonts w:ascii="TH SarabunPSK" w:eastAsia="Sarabun" w:hAnsi="TH SarabunPSK" w:cs="TH SarabunPSK" w:hint="cs"/>
          <w:b/>
          <w:color w:val="000000"/>
          <w:sz w:val="28"/>
          <w:szCs w:val="28"/>
          <w:cs/>
        </w:rPr>
        <w:t>ลิเกโคราชยัง</w:t>
      </w:r>
      <w:r w:rsidR="0049105D" w:rsidRPr="00B36DC3">
        <w:rPr>
          <w:rFonts w:ascii="TH SarabunPSK" w:eastAsia="Sarabun" w:hAnsi="TH SarabunPSK" w:cs="TH SarabunPSK" w:hint="cs"/>
          <w:b/>
          <w:color w:val="000000"/>
          <w:sz w:val="28"/>
          <w:szCs w:val="28"/>
          <w:cs/>
        </w:rPr>
        <w:t>สามารถจะนำความรู้และความสามารถที่ได้ทำการแสดงในคณะลิเกมาต่อยอด ไม่ว่าจะเป็น</w:t>
      </w:r>
      <w:r w:rsidR="000969EA" w:rsidRPr="00B36DC3">
        <w:rPr>
          <w:rFonts w:ascii="TH SarabunPSK" w:eastAsia="Sarabun" w:hAnsi="TH SarabunPSK" w:cs="TH SarabunPSK" w:hint="cs"/>
          <w:b/>
          <w:color w:val="000000"/>
          <w:sz w:val="28"/>
          <w:szCs w:val="28"/>
          <w:cs/>
        </w:rPr>
        <w:t xml:space="preserve">การร้องเพลง </w:t>
      </w:r>
      <w:r w:rsidR="0049105D" w:rsidRPr="00B36DC3">
        <w:rPr>
          <w:rFonts w:ascii="TH SarabunPSK" w:eastAsia="Sarabun" w:hAnsi="TH SarabunPSK" w:cs="TH SarabunPSK" w:hint="cs"/>
          <w:b/>
          <w:color w:val="000000"/>
          <w:sz w:val="28"/>
          <w:szCs w:val="28"/>
          <w:cs/>
        </w:rPr>
        <w:t>การทำขวัญนาค การแสดงในวงการบันเทิง การร้อง และการรำ จะเห็นได้ว่าความรู้ความสามารถที่มีอยู่ไม่ได้หายจากความสามารถที่มี นอกจากนี้การแสดงลิเกในแต่ละครั้งต้องมีความสามารถ</w:t>
      </w:r>
      <w:r w:rsidR="000969EA" w:rsidRPr="00B36DC3">
        <w:rPr>
          <w:rFonts w:ascii="TH SarabunPSK" w:eastAsia="Sarabun" w:hAnsi="TH SarabunPSK" w:cs="TH SarabunPSK" w:hint="cs"/>
          <w:b/>
          <w:color w:val="000000"/>
          <w:sz w:val="28"/>
          <w:szCs w:val="28"/>
          <w:cs/>
        </w:rPr>
        <w:t xml:space="preserve"> และประสบการณ์</w:t>
      </w:r>
      <w:r w:rsidR="0049105D" w:rsidRPr="00B36DC3">
        <w:rPr>
          <w:rFonts w:ascii="TH SarabunPSK" w:eastAsia="Sarabun" w:hAnsi="TH SarabunPSK" w:cs="TH SarabunPSK" w:hint="cs"/>
          <w:b/>
          <w:color w:val="000000"/>
          <w:sz w:val="28"/>
          <w:szCs w:val="28"/>
          <w:cs/>
        </w:rPr>
        <w:t>อย่างมาก ทั้งเรื่องของการแต่งหน้าด้วยตนเอง การแสดงบทบาทให้เหมาะสมกับบทบาทในเนื้อเรื่องที่ได้รับ</w:t>
      </w:r>
    </w:p>
    <w:p w14:paraId="31844BF3" w14:textId="73D38C37" w:rsidR="00B72399" w:rsidRDefault="0049105D" w:rsidP="006B4322">
      <w:pPr>
        <w:pBdr>
          <w:top w:val="nil"/>
          <w:left w:val="nil"/>
          <w:bottom w:val="nil"/>
          <w:right w:val="nil"/>
          <w:between w:val="nil"/>
        </w:pBdr>
        <w:spacing w:after="0" w:line="240" w:lineRule="auto"/>
        <w:jc w:val="thaiDistribute"/>
        <w:rPr>
          <w:rFonts w:ascii="TH SarabunPSK" w:eastAsia="Sarabun" w:hAnsi="TH SarabunPSK" w:cs="TH SarabunPSK"/>
          <w:b/>
          <w:color w:val="000000"/>
          <w:sz w:val="28"/>
          <w:szCs w:val="28"/>
        </w:rPr>
      </w:pPr>
      <w:r w:rsidRPr="00B36DC3">
        <w:rPr>
          <w:rFonts w:ascii="TH SarabunPSK" w:eastAsia="Sarabun" w:hAnsi="TH SarabunPSK" w:cs="TH SarabunPSK" w:hint="cs"/>
          <w:b/>
          <w:color w:val="000000"/>
          <w:sz w:val="28"/>
          <w:szCs w:val="28"/>
          <w:cs/>
        </w:rPr>
        <w:tab/>
        <w:t xml:space="preserve">แนวทางการพัฒนาความมั่นคงของอาชีพลิเกโคราช </w:t>
      </w:r>
      <w:r w:rsidR="000969EA" w:rsidRPr="00B36DC3">
        <w:rPr>
          <w:rFonts w:ascii="TH SarabunPSK" w:eastAsia="Sarabun" w:hAnsi="TH SarabunPSK" w:cs="TH SarabunPSK" w:hint="cs"/>
          <w:b/>
          <w:color w:val="000000"/>
          <w:sz w:val="28"/>
          <w:szCs w:val="28"/>
          <w:cs/>
        </w:rPr>
        <w:t xml:space="preserve">ถึงแม่ในปัจจุบันการย้ายถิ่นฐานของลิเกโคราชจะแยกย้ายกันออกไป แต่ยังมีการก่อตั้งสมาคมลิเกโคราช ใน พ.ศ. </w:t>
      </w:r>
      <w:r w:rsidR="000969EA" w:rsidRPr="00B36DC3">
        <w:rPr>
          <w:rFonts w:ascii="TH SarabunPSK" w:eastAsia="Sarabun" w:hAnsi="TH SarabunPSK" w:cs="TH SarabunPSK" w:hint="cs"/>
          <w:bCs/>
          <w:color w:val="000000"/>
          <w:sz w:val="28"/>
          <w:szCs w:val="28"/>
        </w:rPr>
        <w:t>2553</w:t>
      </w:r>
      <w:r w:rsidR="000969EA" w:rsidRPr="00B36DC3">
        <w:rPr>
          <w:rFonts w:ascii="TH SarabunPSK" w:eastAsia="Sarabun" w:hAnsi="TH SarabunPSK" w:cs="TH SarabunPSK" w:hint="cs"/>
          <w:bCs/>
          <w:color w:val="000000"/>
          <w:sz w:val="28"/>
          <w:szCs w:val="28"/>
          <w:cs/>
        </w:rPr>
        <w:t xml:space="preserve"> </w:t>
      </w:r>
      <w:r w:rsidR="000969EA" w:rsidRPr="00B36DC3">
        <w:rPr>
          <w:rFonts w:ascii="TH SarabunPSK" w:eastAsia="Sarabun" w:hAnsi="TH SarabunPSK" w:cs="TH SarabunPSK" w:hint="cs"/>
          <w:b/>
          <w:color w:val="000000"/>
          <w:sz w:val="28"/>
          <w:szCs w:val="28"/>
          <w:cs/>
        </w:rPr>
        <w:t>เพื่อให้ลิเกโคราชได้พัฒนาต่อไป โดย</w:t>
      </w:r>
      <w:r w:rsidR="002245E5" w:rsidRPr="00B36DC3">
        <w:rPr>
          <w:rFonts w:ascii="TH SarabunPSK" w:eastAsia="Sarabun" w:hAnsi="TH SarabunPSK" w:cs="TH SarabunPSK" w:hint="cs"/>
          <w:b/>
          <w:color w:val="000000"/>
          <w:sz w:val="28"/>
          <w:szCs w:val="28"/>
          <w:cs/>
        </w:rPr>
        <w:t>ได้เข้ามา</w:t>
      </w:r>
      <w:r w:rsidR="000969EA" w:rsidRPr="00B36DC3">
        <w:rPr>
          <w:rFonts w:ascii="TH SarabunPSK" w:eastAsia="Sarabun" w:hAnsi="TH SarabunPSK" w:cs="TH SarabunPSK" w:hint="cs"/>
          <w:b/>
          <w:color w:val="000000"/>
          <w:sz w:val="28"/>
          <w:szCs w:val="28"/>
          <w:cs/>
        </w:rPr>
        <w:t>มีบทบาทในการ</w:t>
      </w:r>
      <w:r w:rsidR="002245E5" w:rsidRPr="00B36DC3">
        <w:rPr>
          <w:rFonts w:ascii="TH SarabunPSK" w:eastAsia="Sarabun" w:hAnsi="TH SarabunPSK" w:cs="TH SarabunPSK" w:hint="cs"/>
          <w:b/>
          <w:color w:val="000000"/>
          <w:sz w:val="28"/>
          <w:szCs w:val="28"/>
          <w:cs/>
        </w:rPr>
        <w:t>ช่วยเหลือในการว่าจ้างง</w:t>
      </w:r>
      <w:r w:rsidR="000969EA" w:rsidRPr="00B36DC3">
        <w:rPr>
          <w:rFonts w:ascii="TH SarabunPSK" w:eastAsia="Sarabun" w:hAnsi="TH SarabunPSK" w:cs="TH SarabunPSK" w:hint="cs"/>
          <w:b/>
          <w:color w:val="000000"/>
          <w:sz w:val="28"/>
          <w:szCs w:val="28"/>
          <w:cs/>
        </w:rPr>
        <w:t xml:space="preserve">าน </w:t>
      </w:r>
      <w:r w:rsidR="002245E5" w:rsidRPr="00B36DC3">
        <w:rPr>
          <w:rFonts w:ascii="TH SarabunPSK" w:eastAsia="Sarabun" w:hAnsi="TH SarabunPSK" w:cs="TH SarabunPSK" w:hint="cs"/>
          <w:b/>
          <w:color w:val="000000"/>
          <w:sz w:val="28"/>
          <w:szCs w:val="28"/>
          <w:cs/>
        </w:rPr>
        <w:t>ไม่ว่าจะเป็นงานย่าโม</w:t>
      </w:r>
      <w:r w:rsidR="000969EA" w:rsidRPr="00B36DC3">
        <w:rPr>
          <w:rFonts w:ascii="TH SarabunPSK" w:eastAsia="Sarabun" w:hAnsi="TH SarabunPSK" w:cs="TH SarabunPSK" w:hint="cs"/>
          <w:b/>
          <w:color w:val="000000"/>
          <w:sz w:val="28"/>
          <w:szCs w:val="28"/>
          <w:cs/>
        </w:rPr>
        <w:t xml:space="preserve"> งานกิจกรรมภายในจังหวัดที่คณะลิเกได้รับความช่วยเหลือจากภาครัฐ ในการแสดงของงานประจำปีในแต่ละครั้ง รวมถึงมีหน้าที่ประสานงานกับทางหน่วยงานต่างๆ อีกกระทั้งยังมีการช่วยเหลือดูแลค่า</w:t>
      </w:r>
      <w:r w:rsidR="000969EA" w:rsidRPr="00B36DC3">
        <w:rPr>
          <w:rFonts w:ascii="TH SarabunPSK" w:eastAsia="Sarabun" w:hAnsi="TH SarabunPSK" w:cs="TH SarabunPSK" w:hint="cs"/>
          <w:b/>
          <w:color w:val="000000"/>
          <w:sz w:val="28"/>
          <w:szCs w:val="28"/>
          <w:cs/>
        </w:rPr>
        <w:lastRenderedPageBreak/>
        <w:t xml:space="preserve">ฌาปนกิจสำหรับลิเกโคราชที่เสียชีวิต ศพละ </w:t>
      </w:r>
      <w:r w:rsidR="000969EA" w:rsidRPr="00B36DC3">
        <w:rPr>
          <w:rFonts w:ascii="TH SarabunPSK" w:eastAsia="Sarabun" w:hAnsi="TH SarabunPSK" w:cs="TH SarabunPSK"/>
          <w:bCs/>
          <w:color w:val="000000"/>
          <w:sz w:val="28"/>
          <w:szCs w:val="28"/>
        </w:rPr>
        <w:t>3,000</w:t>
      </w:r>
      <w:r w:rsidR="000969EA" w:rsidRPr="00B36DC3">
        <w:rPr>
          <w:rFonts w:ascii="TH SarabunPSK" w:eastAsia="Sarabun" w:hAnsi="TH SarabunPSK" w:cs="TH SarabunPSK"/>
          <w:b/>
          <w:color w:val="000000"/>
          <w:sz w:val="28"/>
          <w:szCs w:val="28"/>
        </w:rPr>
        <w:t xml:space="preserve"> </w:t>
      </w:r>
      <w:r w:rsidR="000969EA" w:rsidRPr="00B36DC3">
        <w:rPr>
          <w:rFonts w:ascii="TH SarabunPSK" w:eastAsia="Sarabun" w:hAnsi="TH SarabunPSK" w:cs="TH SarabunPSK" w:hint="cs"/>
          <w:b/>
          <w:color w:val="000000"/>
          <w:sz w:val="28"/>
          <w:szCs w:val="28"/>
          <w:cs/>
        </w:rPr>
        <w:t xml:space="preserve">บาท </w:t>
      </w:r>
      <w:r w:rsidR="00815182" w:rsidRPr="00B36DC3">
        <w:rPr>
          <w:rFonts w:ascii="TH SarabunPSK" w:eastAsia="Sarabun" w:hAnsi="TH SarabunPSK" w:cs="TH SarabunPSK" w:hint="cs"/>
          <w:b/>
          <w:color w:val="000000"/>
          <w:sz w:val="28"/>
          <w:szCs w:val="28"/>
          <w:cs/>
        </w:rPr>
        <w:t>นอกจากนี้เมื่อมีเด็ก</w:t>
      </w:r>
      <w:r w:rsidR="00FB60C2" w:rsidRPr="00B36DC3">
        <w:rPr>
          <w:rFonts w:ascii="TH SarabunPSK" w:eastAsia="Sarabun" w:hAnsi="TH SarabunPSK" w:cs="TH SarabunPSK" w:hint="cs"/>
          <w:b/>
          <w:color w:val="000000"/>
          <w:sz w:val="28"/>
          <w:szCs w:val="28"/>
          <w:cs/>
        </w:rPr>
        <w:t>รุ่นใหม่ที่เกิดความสนใจในเรื่องของลิเก</w:t>
      </w:r>
      <w:r w:rsidR="00815182" w:rsidRPr="00B36DC3">
        <w:rPr>
          <w:rFonts w:ascii="TH SarabunPSK" w:eastAsia="Sarabun" w:hAnsi="TH SarabunPSK" w:cs="TH SarabunPSK" w:hint="cs"/>
          <w:b/>
          <w:color w:val="000000"/>
          <w:sz w:val="28"/>
          <w:szCs w:val="28"/>
          <w:cs/>
        </w:rPr>
        <w:t xml:space="preserve"> </w:t>
      </w:r>
      <w:r w:rsidR="00FB60C2" w:rsidRPr="00B36DC3">
        <w:rPr>
          <w:rFonts w:ascii="TH SarabunPSK" w:eastAsia="Sarabun" w:hAnsi="TH SarabunPSK" w:cs="TH SarabunPSK" w:hint="cs"/>
          <w:b/>
          <w:color w:val="000000"/>
          <w:sz w:val="28"/>
          <w:szCs w:val="28"/>
          <w:cs/>
        </w:rPr>
        <w:t>คณะลิเก</w:t>
      </w:r>
      <w:r w:rsidR="000969EA" w:rsidRPr="00B36DC3">
        <w:rPr>
          <w:rFonts w:ascii="TH SarabunPSK" w:eastAsia="Sarabun" w:hAnsi="TH SarabunPSK" w:cs="TH SarabunPSK" w:hint="cs"/>
          <w:b/>
          <w:color w:val="000000"/>
          <w:sz w:val="28"/>
          <w:szCs w:val="28"/>
          <w:cs/>
        </w:rPr>
        <w:t>มีความสนใจ</w:t>
      </w:r>
      <w:r w:rsidR="00FB60C2" w:rsidRPr="00B36DC3">
        <w:rPr>
          <w:rFonts w:ascii="TH SarabunPSK" w:eastAsia="Sarabun" w:hAnsi="TH SarabunPSK" w:cs="TH SarabunPSK" w:hint="cs"/>
          <w:b/>
          <w:color w:val="000000"/>
          <w:sz w:val="28"/>
          <w:szCs w:val="28"/>
          <w:cs/>
        </w:rPr>
        <w:t>ให้</w:t>
      </w:r>
      <w:r w:rsidR="000969EA" w:rsidRPr="00B36DC3">
        <w:rPr>
          <w:rFonts w:ascii="TH SarabunPSK" w:eastAsia="Sarabun" w:hAnsi="TH SarabunPSK" w:cs="TH SarabunPSK" w:hint="cs"/>
          <w:b/>
          <w:color w:val="000000"/>
          <w:sz w:val="28"/>
          <w:szCs w:val="28"/>
          <w:cs/>
        </w:rPr>
        <w:t>ลิเกโคราชที่มีปรพสบการณ์</w:t>
      </w:r>
      <w:r w:rsidR="00FB60C2" w:rsidRPr="00B36DC3">
        <w:rPr>
          <w:rFonts w:ascii="TH SarabunPSK" w:eastAsia="Sarabun" w:hAnsi="TH SarabunPSK" w:cs="TH SarabunPSK" w:hint="cs"/>
          <w:b/>
          <w:color w:val="000000"/>
          <w:sz w:val="28"/>
          <w:szCs w:val="28"/>
          <w:cs/>
        </w:rPr>
        <w:t>ในคณะได้</w:t>
      </w:r>
      <w:r w:rsidR="000969EA" w:rsidRPr="00B36DC3">
        <w:rPr>
          <w:rFonts w:ascii="TH SarabunPSK" w:eastAsia="Sarabun" w:hAnsi="TH SarabunPSK" w:cs="TH SarabunPSK" w:hint="cs"/>
          <w:b/>
          <w:color w:val="000000"/>
          <w:sz w:val="28"/>
          <w:szCs w:val="28"/>
          <w:cs/>
        </w:rPr>
        <w:t>ฝึกหัด</w:t>
      </w:r>
      <w:r w:rsidR="00FB60C2" w:rsidRPr="00B36DC3">
        <w:rPr>
          <w:rFonts w:ascii="TH SarabunPSK" w:eastAsia="Sarabun" w:hAnsi="TH SarabunPSK" w:cs="TH SarabunPSK" w:hint="cs"/>
          <w:b/>
          <w:color w:val="000000"/>
          <w:sz w:val="28"/>
          <w:szCs w:val="28"/>
          <w:cs/>
        </w:rPr>
        <w:t>เพื่อที่</w:t>
      </w:r>
      <w:r w:rsidR="000969EA" w:rsidRPr="00B36DC3">
        <w:rPr>
          <w:rFonts w:ascii="TH SarabunPSK" w:eastAsia="Sarabun" w:hAnsi="TH SarabunPSK" w:cs="TH SarabunPSK" w:hint="cs"/>
          <w:b/>
          <w:color w:val="000000"/>
          <w:sz w:val="28"/>
          <w:szCs w:val="28"/>
          <w:cs/>
        </w:rPr>
        <w:t>เด็ก</w:t>
      </w:r>
      <w:r w:rsidR="00FB60C2" w:rsidRPr="00B36DC3">
        <w:rPr>
          <w:rFonts w:ascii="TH SarabunPSK" w:eastAsia="Sarabun" w:hAnsi="TH SarabunPSK" w:cs="TH SarabunPSK" w:hint="cs"/>
          <w:b/>
          <w:color w:val="000000"/>
          <w:sz w:val="28"/>
          <w:szCs w:val="28"/>
          <w:cs/>
        </w:rPr>
        <w:t>รุ่น</w:t>
      </w:r>
      <w:r w:rsidR="000969EA" w:rsidRPr="00B36DC3">
        <w:rPr>
          <w:rFonts w:ascii="TH SarabunPSK" w:eastAsia="Sarabun" w:hAnsi="TH SarabunPSK" w:cs="TH SarabunPSK" w:hint="cs"/>
          <w:b/>
          <w:color w:val="000000"/>
          <w:sz w:val="28"/>
          <w:szCs w:val="28"/>
          <w:cs/>
        </w:rPr>
        <w:t>ใหม่</w:t>
      </w:r>
      <w:r w:rsidR="00FB60C2" w:rsidRPr="00B36DC3">
        <w:rPr>
          <w:rFonts w:ascii="TH SarabunPSK" w:eastAsia="Sarabun" w:hAnsi="TH SarabunPSK" w:cs="TH SarabunPSK" w:hint="cs"/>
          <w:b/>
          <w:color w:val="000000"/>
          <w:sz w:val="28"/>
          <w:szCs w:val="28"/>
          <w:cs/>
        </w:rPr>
        <w:t xml:space="preserve">จะได้สืบสานลิเกต่อไปอย่างยาวนาน </w:t>
      </w:r>
    </w:p>
    <w:p w14:paraId="2D1DE744" w14:textId="77777777" w:rsidR="009C233C" w:rsidRDefault="009C233C" w:rsidP="006B4322">
      <w:pPr>
        <w:pBdr>
          <w:top w:val="nil"/>
          <w:left w:val="nil"/>
          <w:bottom w:val="nil"/>
          <w:right w:val="nil"/>
          <w:between w:val="nil"/>
        </w:pBdr>
        <w:spacing w:after="0" w:line="240" w:lineRule="auto"/>
        <w:jc w:val="thaiDistribute"/>
        <w:rPr>
          <w:rFonts w:ascii="TH SarabunPSK" w:eastAsia="Sarabun" w:hAnsi="TH SarabunPSK" w:cs="TH SarabunPSK" w:hint="cs"/>
          <w:b/>
          <w:color w:val="000000"/>
          <w:sz w:val="28"/>
          <w:szCs w:val="28"/>
        </w:rPr>
      </w:pPr>
    </w:p>
    <w:p w14:paraId="727BDBE3" w14:textId="42F0F8C4" w:rsidR="00461883" w:rsidRPr="00B36DC3" w:rsidRDefault="005A5EF4" w:rsidP="006B4322">
      <w:pPr>
        <w:pBdr>
          <w:top w:val="nil"/>
          <w:left w:val="nil"/>
          <w:bottom w:val="nil"/>
          <w:right w:val="nil"/>
          <w:between w:val="nil"/>
        </w:pBdr>
        <w:spacing w:after="0" w:line="240" w:lineRule="auto"/>
        <w:jc w:val="thaiDistribute"/>
        <w:rPr>
          <w:rFonts w:ascii="TH SarabunPSK" w:eastAsia="Sarabun" w:hAnsi="TH SarabunPSK" w:cs="TH SarabunPSK"/>
          <w:bCs/>
          <w:color w:val="000000"/>
          <w:sz w:val="28"/>
          <w:szCs w:val="28"/>
        </w:rPr>
      </w:pPr>
      <w:r w:rsidRPr="00B36DC3">
        <w:rPr>
          <w:rFonts w:ascii="TH SarabunPSK" w:eastAsia="Sarabun" w:hAnsi="TH SarabunPSK" w:cs="TH SarabunPSK" w:hint="cs"/>
          <w:bCs/>
          <w:color w:val="000000"/>
          <w:sz w:val="28"/>
          <w:szCs w:val="28"/>
          <w:cs/>
        </w:rPr>
        <w:t>อภิปรายผล</w:t>
      </w:r>
    </w:p>
    <w:p w14:paraId="49D73800" w14:textId="659C2A9D" w:rsidR="001457C7" w:rsidRPr="00B36DC3" w:rsidRDefault="008D67FC" w:rsidP="006B4322">
      <w:pPr>
        <w:pBdr>
          <w:top w:val="nil"/>
          <w:left w:val="nil"/>
          <w:bottom w:val="nil"/>
          <w:right w:val="nil"/>
          <w:between w:val="nil"/>
        </w:pBdr>
        <w:spacing w:after="0" w:line="240" w:lineRule="auto"/>
        <w:jc w:val="thaiDistribute"/>
        <w:rPr>
          <w:rFonts w:ascii="TH SarabunPSK" w:eastAsia="Sarabun" w:hAnsi="TH SarabunPSK" w:cs="TH SarabunPSK" w:hint="cs"/>
          <w:b/>
          <w:color w:val="000000"/>
          <w:sz w:val="28"/>
          <w:szCs w:val="28"/>
        </w:rPr>
      </w:pPr>
      <w:r w:rsidRPr="00B36DC3">
        <w:rPr>
          <w:rFonts w:ascii="TH SarabunPSK" w:eastAsia="Sarabun" w:hAnsi="TH SarabunPSK" w:cs="TH SarabunPSK" w:hint="cs"/>
          <w:b/>
          <w:color w:val="000000"/>
          <w:sz w:val="28"/>
          <w:szCs w:val="28"/>
          <w:cs/>
        </w:rPr>
        <w:tab/>
        <w:t>ความมั่นคงในอาชีพของลิเกโคราช จากความคิดเห็นจากนักแสดงลิเกที่มีอายุการแสดง ระหว่าง 10 – 22 ปี มีมุมมองต่อความมั่นคงในอาชีพลิเกโคราชในหลายมุมมองด้วยกัน ซึ่งมุมมองดังกล่าว สามารถสะท้อนให้เห็นปัจจัยอาชีพลิเกโคราชมีความมั่นคงได้จนถึงปัจจุบัน</w:t>
      </w:r>
      <w:r w:rsidR="00E177C6" w:rsidRPr="00B36DC3">
        <w:rPr>
          <w:rFonts w:ascii="TH SarabunPSK" w:eastAsia="Sarabun" w:hAnsi="TH SarabunPSK" w:cs="TH SarabunPSK" w:hint="cs"/>
          <w:b/>
          <w:color w:val="000000"/>
          <w:sz w:val="28"/>
          <w:szCs w:val="28"/>
          <w:cs/>
        </w:rPr>
        <w:t xml:space="preserve"> ทั้งนี้ผลการวิจัยดังกล่าวยังสามารถสะท้อนให้เห็นได้</w:t>
      </w:r>
      <w:r w:rsidR="00BB0A37" w:rsidRPr="00B36DC3">
        <w:rPr>
          <w:rFonts w:ascii="TH SarabunPSK" w:eastAsia="Sarabun" w:hAnsi="TH SarabunPSK" w:cs="TH SarabunPSK" w:hint="cs"/>
          <w:b/>
          <w:color w:val="000000"/>
          <w:sz w:val="28"/>
          <w:szCs w:val="28"/>
          <w:cs/>
        </w:rPr>
        <w:t xml:space="preserve">เมื่อผ่านช่วงที่นิยมจัดการแสดงจะมีการแสดงประมาณ 10-15 คืน ต่อเดือน </w:t>
      </w:r>
      <w:r w:rsidR="000969EA" w:rsidRPr="00B36DC3">
        <w:rPr>
          <w:rFonts w:ascii="TH SarabunPSK" w:eastAsia="Sarabun" w:hAnsi="TH SarabunPSK" w:cs="TH SarabunPSK" w:hint="cs"/>
          <w:b/>
          <w:color w:val="000000"/>
          <w:sz w:val="28"/>
          <w:szCs w:val="28"/>
          <w:cs/>
        </w:rPr>
        <w:t>ถ</w:t>
      </w:r>
      <w:r w:rsidR="004A5E22" w:rsidRPr="00B36DC3">
        <w:rPr>
          <w:rFonts w:ascii="TH SarabunPSK" w:eastAsia="Sarabun" w:hAnsi="TH SarabunPSK" w:cs="TH SarabunPSK" w:hint="cs"/>
          <w:b/>
          <w:color w:val="000000"/>
          <w:sz w:val="28"/>
          <w:szCs w:val="28"/>
          <w:cs/>
        </w:rPr>
        <w:t>ึง</w:t>
      </w:r>
      <w:r w:rsidR="000969EA" w:rsidRPr="00B36DC3">
        <w:rPr>
          <w:rFonts w:ascii="TH SarabunPSK" w:eastAsia="Sarabun" w:hAnsi="TH SarabunPSK" w:cs="TH SarabunPSK" w:hint="cs"/>
          <w:b/>
          <w:color w:val="000000"/>
          <w:sz w:val="28"/>
          <w:szCs w:val="28"/>
          <w:cs/>
        </w:rPr>
        <w:t>แม้ว่า</w:t>
      </w:r>
      <w:r w:rsidR="00BB0A37" w:rsidRPr="00B36DC3">
        <w:rPr>
          <w:rFonts w:ascii="TH SarabunPSK" w:eastAsia="Sarabun" w:hAnsi="TH SarabunPSK" w:cs="TH SarabunPSK" w:hint="cs"/>
          <w:b/>
          <w:color w:val="000000"/>
          <w:sz w:val="28"/>
          <w:szCs w:val="28"/>
          <w:cs/>
        </w:rPr>
        <w:t>ในช่วงฤดูฝนหรือเข้าพรรษา</w:t>
      </w:r>
      <w:r w:rsidR="000969EA" w:rsidRPr="00B36DC3">
        <w:rPr>
          <w:rFonts w:ascii="TH SarabunPSK" w:eastAsia="Sarabun" w:hAnsi="TH SarabunPSK" w:cs="TH SarabunPSK" w:hint="cs"/>
          <w:b/>
          <w:color w:val="000000"/>
          <w:sz w:val="28"/>
          <w:szCs w:val="28"/>
          <w:cs/>
        </w:rPr>
        <w:t>ลิเกโคราชจะ</w:t>
      </w:r>
      <w:r w:rsidR="00E177C6" w:rsidRPr="00B36DC3">
        <w:rPr>
          <w:rFonts w:ascii="TH SarabunPSK" w:eastAsia="Sarabun" w:hAnsi="TH SarabunPSK" w:cs="TH SarabunPSK" w:hint="cs"/>
          <w:b/>
          <w:color w:val="000000"/>
          <w:sz w:val="28"/>
          <w:szCs w:val="28"/>
          <w:cs/>
        </w:rPr>
        <w:t>มีอัตราการแสดง</w:t>
      </w:r>
      <w:r w:rsidR="000969EA" w:rsidRPr="00B36DC3">
        <w:rPr>
          <w:rFonts w:ascii="TH SarabunPSK" w:eastAsia="Sarabun" w:hAnsi="TH SarabunPSK" w:cs="TH SarabunPSK" w:hint="cs"/>
          <w:b/>
          <w:color w:val="000000"/>
          <w:sz w:val="28"/>
          <w:szCs w:val="28"/>
          <w:cs/>
        </w:rPr>
        <w:t xml:space="preserve">เพียง </w:t>
      </w:r>
      <w:r w:rsidR="000969EA" w:rsidRPr="00B36DC3">
        <w:rPr>
          <w:rFonts w:ascii="TH SarabunPSK" w:eastAsia="Sarabun" w:hAnsi="TH SarabunPSK" w:cs="TH SarabunPSK"/>
          <w:bCs/>
          <w:color w:val="000000"/>
          <w:sz w:val="28"/>
          <w:szCs w:val="28"/>
        </w:rPr>
        <w:t>4-5</w:t>
      </w:r>
      <w:r w:rsidR="000969EA" w:rsidRPr="00B36DC3">
        <w:rPr>
          <w:rFonts w:ascii="TH SarabunPSK" w:eastAsia="Sarabun" w:hAnsi="TH SarabunPSK" w:cs="TH SarabunPSK" w:hint="cs"/>
          <w:b/>
          <w:color w:val="000000"/>
          <w:sz w:val="28"/>
          <w:szCs w:val="28"/>
          <w:cs/>
        </w:rPr>
        <w:t xml:space="preserve"> คืนต่อเดือน หรือ</w:t>
      </w:r>
      <w:r w:rsidR="00E177C6" w:rsidRPr="00B36DC3">
        <w:rPr>
          <w:rFonts w:ascii="TH SarabunPSK" w:eastAsia="Sarabun" w:hAnsi="TH SarabunPSK" w:cs="TH SarabunPSK" w:hint="cs"/>
          <w:b/>
          <w:color w:val="000000"/>
          <w:sz w:val="28"/>
          <w:szCs w:val="28"/>
          <w:cs/>
        </w:rPr>
        <w:t>อาจจะไม่มีผู้ว่าจ้างให้คณะลิเกแสดง แต่</w:t>
      </w:r>
      <w:r w:rsidR="000969EA" w:rsidRPr="00B36DC3">
        <w:rPr>
          <w:rFonts w:ascii="TH SarabunPSK" w:eastAsia="Sarabun" w:hAnsi="TH SarabunPSK" w:cs="TH SarabunPSK" w:hint="cs"/>
          <w:b/>
          <w:color w:val="000000"/>
          <w:sz w:val="28"/>
          <w:szCs w:val="28"/>
          <w:cs/>
        </w:rPr>
        <w:t>ผู้</w:t>
      </w:r>
      <w:r w:rsidR="000E6D65" w:rsidRPr="00B36DC3">
        <w:rPr>
          <w:rFonts w:ascii="TH SarabunPSK" w:eastAsia="Sarabun" w:hAnsi="TH SarabunPSK" w:cs="TH SarabunPSK" w:hint="cs"/>
          <w:b/>
          <w:color w:val="000000"/>
          <w:sz w:val="28"/>
          <w:szCs w:val="28"/>
          <w:cs/>
        </w:rPr>
        <w:t>หัวหน้า</w:t>
      </w:r>
      <w:r w:rsidR="00E177C6" w:rsidRPr="00B36DC3">
        <w:rPr>
          <w:rFonts w:ascii="TH SarabunPSK" w:eastAsia="Sarabun" w:hAnsi="TH SarabunPSK" w:cs="TH SarabunPSK" w:hint="cs"/>
          <w:b/>
          <w:color w:val="000000"/>
          <w:sz w:val="28"/>
          <w:szCs w:val="28"/>
          <w:cs/>
        </w:rPr>
        <w:t>คณะลิเก</w:t>
      </w:r>
      <w:r w:rsidR="000969EA" w:rsidRPr="00B36DC3">
        <w:rPr>
          <w:rFonts w:ascii="TH SarabunPSK" w:eastAsia="Sarabun" w:hAnsi="TH SarabunPSK" w:cs="TH SarabunPSK" w:hint="cs"/>
          <w:b/>
          <w:color w:val="000000"/>
          <w:sz w:val="28"/>
          <w:szCs w:val="28"/>
          <w:cs/>
        </w:rPr>
        <w:t>โคราช</w:t>
      </w:r>
      <w:r w:rsidR="00E177C6" w:rsidRPr="00B36DC3">
        <w:rPr>
          <w:rFonts w:ascii="TH SarabunPSK" w:eastAsia="Sarabun" w:hAnsi="TH SarabunPSK" w:cs="TH SarabunPSK" w:hint="cs"/>
          <w:b/>
          <w:color w:val="000000"/>
          <w:sz w:val="28"/>
          <w:szCs w:val="28"/>
          <w:cs/>
        </w:rPr>
        <w:t>นั้น ต้องขอทำการแสดงเอง โดยการที่ไปขอสถานที่</w:t>
      </w:r>
      <w:r w:rsidR="00102709" w:rsidRPr="00B36DC3">
        <w:rPr>
          <w:rFonts w:ascii="TH SarabunPSK" w:eastAsia="Sarabun" w:hAnsi="TH SarabunPSK" w:cs="TH SarabunPSK" w:hint="cs"/>
          <w:b/>
          <w:color w:val="000000"/>
          <w:sz w:val="28"/>
          <w:szCs w:val="28"/>
          <w:cs/>
        </w:rPr>
        <w:t xml:space="preserve">จากเจ้าของสถานที่เพื่อใช้ในการทำการแสดง </w:t>
      </w:r>
      <w:r w:rsidR="00191B27" w:rsidRPr="00B36DC3">
        <w:rPr>
          <w:rFonts w:ascii="TH SarabunPSK" w:eastAsia="Sarabun" w:hAnsi="TH SarabunPSK" w:cs="TH SarabunPSK" w:hint="cs"/>
          <w:b/>
          <w:color w:val="000000"/>
          <w:sz w:val="28"/>
          <w:szCs w:val="28"/>
          <w:cs/>
        </w:rPr>
        <w:t>นอกจากนี้ค่านั่งเก้าอี้ให้ผู้ชมได้นั่ง</w:t>
      </w:r>
      <w:r w:rsidR="000E6D65" w:rsidRPr="00B36DC3">
        <w:rPr>
          <w:rFonts w:ascii="TH SarabunPSK" w:eastAsia="Sarabun" w:hAnsi="TH SarabunPSK" w:cs="TH SarabunPSK" w:hint="cs"/>
          <w:b/>
          <w:color w:val="000000"/>
          <w:sz w:val="28"/>
          <w:szCs w:val="28"/>
          <w:cs/>
        </w:rPr>
        <w:t>ชมการแสดง</w:t>
      </w:r>
      <w:r w:rsidR="00191B27" w:rsidRPr="00B36DC3">
        <w:rPr>
          <w:rFonts w:ascii="TH SarabunPSK" w:eastAsia="Sarabun" w:hAnsi="TH SarabunPSK" w:cs="TH SarabunPSK" w:hint="cs"/>
          <w:b/>
          <w:color w:val="000000"/>
          <w:sz w:val="28"/>
          <w:szCs w:val="28"/>
          <w:cs/>
        </w:rPr>
        <w:t>ค่าเก้าอี้เพียง 10 – 20 บาท เท่านั้น ซึ่งรายได้นั้น มาจากค่าเก้าอี้ ค่าบัตรชม ถึงแม้ว่าจะได้ไม่มากเท่าที</w:t>
      </w:r>
      <w:r w:rsidR="004A5E22" w:rsidRPr="00B36DC3">
        <w:rPr>
          <w:rFonts w:ascii="TH SarabunPSK" w:eastAsia="Sarabun" w:hAnsi="TH SarabunPSK" w:cs="TH SarabunPSK" w:hint="cs"/>
          <w:b/>
          <w:color w:val="000000"/>
          <w:sz w:val="28"/>
          <w:szCs w:val="28"/>
          <w:cs/>
        </w:rPr>
        <w:t>่</w:t>
      </w:r>
      <w:r w:rsidR="00191B27" w:rsidRPr="00B36DC3">
        <w:rPr>
          <w:rFonts w:ascii="TH SarabunPSK" w:eastAsia="Sarabun" w:hAnsi="TH SarabunPSK" w:cs="TH SarabunPSK" w:hint="cs"/>
          <w:b/>
          <w:color w:val="000000"/>
          <w:sz w:val="28"/>
          <w:szCs w:val="28"/>
          <w:cs/>
        </w:rPr>
        <w:t>ราคา</w:t>
      </w:r>
      <w:r w:rsidR="004A5E22" w:rsidRPr="00B36DC3">
        <w:rPr>
          <w:rFonts w:ascii="TH SarabunPSK" w:eastAsia="Sarabun" w:hAnsi="TH SarabunPSK" w:cs="TH SarabunPSK" w:hint="cs"/>
          <w:b/>
          <w:color w:val="000000"/>
          <w:sz w:val="28"/>
          <w:szCs w:val="28"/>
          <w:cs/>
        </w:rPr>
        <w:t>จ้างงาน</w:t>
      </w:r>
      <w:r w:rsidR="00191B27" w:rsidRPr="00B36DC3">
        <w:rPr>
          <w:rFonts w:ascii="TH SarabunPSK" w:eastAsia="Sarabun" w:hAnsi="TH SarabunPSK" w:cs="TH SarabunPSK" w:hint="cs"/>
          <w:b/>
          <w:color w:val="000000"/>
          <w:sz w:val="28"/>
          <w:szCs w:val="28"/>
          <w:cs/>
        </w:rPr>
        <w:t>ที่วางไว้ แต่ยังสามารถที่จะมีเพียงพอต่อค่าใช้จ่ายในคณะและลูกน้องในคณะได้</w:t>
      </w:r>
      <w:r w:rsidR="000E6D65" w:rsidRPr="00B36DC3">
        <w:rPr>
          <w:rFonts w:ascii="TH SarabunPSK" w:eastAsia="Sarabun" w:hAnsi="TH SarabunPSK" w:cs="TH SarabunPSK" w:hint="cs"/>
          <w:b/>
          <w:color w:val="000000"/>
          <w:sz w:val="28"/>
          <w:szCs w:val="28"/>
          <w:cs/>
        </w:rPr>
        <w:t xml:space="preserve"> ทั้งนี้ความมั่นคงด้านการเงินของแต่ละบุคคลขึ้นอยู่กับการจัดการบริหารด้านการเงินที่ดีของแต่ละบุคคล</w:t>
      </w:r>
      <w:r w:rsidR="00735407" w:rsidRPr="00B36DC3">
        <w:rPr>
          <w:rFonts w:ascii="TH SarabunPSK" w:eastAsia="Sarabun" w:hAnsi="TH SarabunPSK" w:cs="TH SarabunPSK" w:hint="cs"/>
          <w:b/>
          <w:color w:val="000000"/>
          <w:sz w:val="28"/>
          <w:szCs w:val="28"/>
          <w:cs/>
        </w:rPr>
        <w:t xml:space="preserve"> ทั้งนี้รายได้ของนักแสดงลิเกโคราชแต่ละบุคคลยังขึ้นอยู่กับตำแหน่งงานที่ได้รับมอบหมาย อายุการทำงาน ประสบการณ์ด้านการแสดง และผลงานในด้านการแสดง เป็นต้น ซึ่งมี</w:t>
      </w:r>
      <w:r w:rsidR="005B6A7E" w:rsidRPr="00B36DC3">
        <w:rPr>
          <w:rFonts w:ascii="TH SarabunPSK" w:eastAsia="Sarabun" w:hAnsi="TH SarabunPSK" w:cs="TH SarabunPSK" w:hint="cs"/>
          <w:b/>
          <w:color w:val="000000"/>
          <w:sz w:val="28"/>
          <w:szCs w:val="28"/>
          <w:cs/>
        </w:rPr>
        <w:t>ความสอดคล้องกับงานวิจัยของ</w:t>
      </w:r>
      <w:r w:rsidR="006474E8" w:rsidRPr="00B36DC3">
        <w:rPr>
          <w:rFonts w:ascii="TH SarabunPSK" w:eastAsia="Sarabun" w:hAnsi="TH SarabunPSK" w:cs="TH SarabunPSK" w:hint="cs"/>
          <w:b/>
          <w:color w:val="000000"/>
          <w:sz w:val="28"/>
          <w:szCs w:val="28"/>
          <w:cs/>
        </w:rPr>
        <w:t xml:space="preserve"> </w:t>
      </w:r>
      <w:r w:rsidR="00E87A5B" w:rsidRPr="00B36DC3">
        <w:rPr>
          <w:rFonts w:ascii="TH SarabunPSK" w:eastAsia="Sarabun" w:hAnsi="TH SarabunPSK" w:cs="TH SarabunPSK" w:hint="cs"/>
          <w:b/>
          <w:color w:val="000000"/>
          <w:sz w:val="28"/>
          <w:szCs w:val="28"/>
          <w:cs/>
        </w:rPr>
        <w:t>ณัชชา</w:t>
      </w:r>
      <w:r w:rsidR="00E87A5B" w:rsidRPr="00B36DC3">
        <w:rPr>
          <w:rFonts w:ascii="TH SarabunPSK" w:eastAsia="Sarabun" w:hAnsi="TH SarabunPSK" w:cs="TH SarabunPSK"/>
          <w:b/>
          <w:color w:val="000000"/>
          <w:sz w:val="28"/>
          <w:szCs w:val="28"/>
          <w:cs/>
        </w:rPr>
        <w:t xml:space="preserve"> </w:t>
      </w:r>
      <w:r w:rsidR="00E87A5B" w:rsidRPr="00B36DC3">
        <w:rPr>
          <w:rFonts w:ascii="TH SarabunPSK" w:eastAsia="Sarabun" w:hAnsi="TH SarabunPSK" w:cs="TH SarabunPSK" w:hint="cs"/>
          <w:b/>
          <w:color w:val="000000"/>
          <w:sz w:val="28"/>
          <w:szCs w:val="28"/>
          <w:cs/>
        </w:rPr>
        <w:t>ม่วงพุ่</w:t>
      </w:r>
      <w:r w:rsidR="00B36DC3" w:rsidRPr="00B36DC3">
        <w:rPr>
          <w:rFonts w:ascii="TH SarabunPSK" w:eastAsia="Sarabun" w:hAnsi="TH SarabunPSK" w:cs="TH SarabunPSK" w:hint="cs"/>
          <w:b/>
          <w:color w:val="000000"/>
          <w:sz w:val="28"/>
          <w:szCs w:val="28"/>
          <w:cs/>
        </w:rPr>
        <w:t>ม</w:t>
      </w:r>
      <w:r w:rsidR="00E87A5B" w:rsidRPr="00B36DC3">
        <w:rPr>
          <w:rFonts w:ascii="TH SarabunPSK" w:eastAsia="Sarabun" w:hAnsi="TH SarabunPSK" w:cs="TH SarabunPSK" w:hint="cs"/>
          <w:b/>
          <w:color w:val="000000"/>
          <w:sz w:val="28"/>
          <w:szCs w:val="28"/>
          <w:cs/>
        </w:rPr>
        <w:t xml:space="preserve"> (</w:t>
      </w:r>
      <w:r w:rsidR="00E87A5B" w:rsidRPr="00B36DC3">
        <w:rPr>
          <w:rFonts w:ascii="TH SarabunPSK" w:eastAsia="Sarabun" w:hAnsi="TH SarabunPSK" w:cs="TH SarabunPSK"/>
          <w:bCs/>
          <w:color w:val="000000"/>
          <w:sz w:val="28"/>
          <w:szCs w:val="28"/>
        </w:rPr>
        <w:t>2559</w:t>
      </w:r>
      <w:r w:rsidR="00E87A5B" w:rsidRPr="00B36DC3">
        <w:rPr>
          <w:rFonts w:ascii="TH SarabunPSK" w:eastAsia="Sarabun" w:hAnsi="TH SarabunPSK" w:cs="TH SarabunPSK" w:hint="cs"/>
          <w:b/>
          <w:color w:val="000000"/>
          <w:sz w:val="28"/>
          <w:szCs w:val="28"/>
          <w:cs/>
        </w:rPr>
        <w:t>)</w:t>
      </w:r>
      <w:r w:rsidR="00B364CE" w:rsidRPr="00B36DC3">
        <w:rPr>
          <w:rFonts w:ascii="TH SarabunPSK" w:eastAsia="Sarabun" w:hAnsi="TH SarabunPSK" w:cs="TH SarabunPSK" w:hint="cs"/>
          <w:b/>
          <w:color w:val="000000"/>
          <w:sz w:val="28"/>
          <w:szCs w:val="28"/>
          <w:cs/>
        </w:rPr>
        <w:t xml:space="preserve"> </w:t>
      </w:r>
      <w:r w:rsidR="00E87A5B" w:rsidRPr="00B36DC3">
        <w:rPr>
          <w:rFonts w:ascii="TH SarabunPSK" w:eastAsia="Sarabun" w:hAnsi="TH SarabunPSK" w:cs="TH SarabunPSK" w:hint="cs"/>
          <w:b/>
          <w:color w:val="000000"/>
          <w:sz w:val="28"/>
          <w:szCs w:val="28"/>
          <w:cs/>
        </w:rPr>
        <w:t xml:space="preserve">ได้ทำการศึกษาเรื่อง </w:t>
      </w:r>
      <w:r w:rsidR="00491B83" w:rsidRPr="00B36DC3">
        <w:rPr>
          <w:rFonts w:ascii="TH SarabunPSK" w:eastAsia="Sarabun" w:hAnsi="TH SarabunPSK" w:cs="TH SarabunPSK" w:hint="cs"/>
          <w:b/>
          <w:color w:val="000000"/>
          <w:sz w:val="28"/>
          <w:szCs w:val="28"/>
          <w:cs/>
        </w:rPr>
        <w:t>ความก้าวหน้าและความมั่นคงในการท</w:t>
      </w:r>
      <w:r w:rsidR="00E87A5B" w:rsidRPr="00B36DC3">
        <w:rPr>
          <w:rFonts w:ascii="TH SarabunPSK" w:eastAsia="Sarabun" w:hAnsi="TH SarabunPSK" w:cs="TH SarabunPSK" w:hint="cs"/>
          <w:b/>
          <w:color w:val="000000"/>
          <w:sz w:val="28"/>
          <w:szCs w:val="28"/>
          <w:cs/>
        </w:rPr>
        <w:t>ำ</w:t>
      </w:r>
      <w:r w:rsidR="00491B83" w:rsidRPr="00B36DC3">
        <w:rPr>
          <w:rFonts w:ascii="TH SarabunPSK" w:eastAsia="Sarabun" w:hAnsi="TH SarabunPSK" w:cs="TH SarabunPSK" w:hint="cs"/>
          <w:b/>
          <w:color w:val="000000"/>
          <w:sz w:val="28"/>
          <w:szCs w:val="28"/>
          <w:cs/>
        </w:rPr>
        <w:t>งานของลูกจ้างชั่วคราวในหน่วยงานองค์การมหาชน</w:t>
      </w:r>
      <w:r w:rsidR="00E87A5B" w:rsidRPr="00B36DC3">
        <w:rPr>
          <w:rFonts w:ascii="TH SarabunPSK" w:eastAsia="Sarabun" w:hAnsi="TH SarabunPSK" w:cs="TH SarabunPSK" w:hint="cs"/>
          <w:b/>
          <w:color w:val="000000"/>
          <w:sz w:val="28"/>
          <w:szCs w:val="28"/>
          <w:cs/>
        </w:rPr>
        <w:t xml:space="preserve"> ที่ได้</w:t>
      </w:r>
      <w:r w:rsidR="00491B83" w:rsidRPr="00B36DC3">
        <w:rPr>
          <w:rFonts w:ascii="TH SarabunPSK" w:eastAsia="Sarabun" w:hAnsi="TH SarabunPSK" w:cs="TH SarabunPSK" w:hint="cs"/>
          <w:b/>
          <w:color w:val="000000"/>
          <w:sz w:val="28"/>
          <w:szCs w:val="28"/>
          <w:cs/>
        </w:rPr>
        <w:t>ความคิดเห็นและความคาดหวังต่อความก้าวหน้า</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และความมั่นคงในการท</w:t>
      </w:r>
      <w:r w:rsidR="00E87A5B" w:rsidRPr="00B36DC3">
        <w:rPr>
          <w:rFonts w:ascii="TH SarabunPSK" w:eastAsia="Sarabun" w:hAnsi="TH SarabunPSK" w:cs="TH SarabunPSK" w:hint="cs"/>
          <w:b/>
          <w:color w:val="000000"/>
          <w:sz w:val="28"/>
          <w:szCs w:val="28"/>
          <w:cs/>
        </w:rPr>
        <w:t>ำ</w:t>
      </w:r>
      <w:r w:rsidR="00491B83" w:rsidRPr="00B36DC3">
        <w:rPr>
          <w:rFonts w:ascii="TH SarabunPSK" w:eastAsia="Sarabun" w:hAnsi="TH SarabunPSK" w:cs="TH SarabunPSK" w:hint="cs"/>
          <w:b/>
          <w:color w:val="000000"/>
          <w:sz w:val="28"/>
          <w:szCs w:val="28"/>
          <w:cs/>
        </w:rPr>
        <w:t>งานของลูกจ้างชั่วคราวในหน่วยงานองค์การมหาชน</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และเปรียบเทียบ</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ค่าเฉลี่ยเฉพาะกลุ่มตัวอย่างเพื่อหาความสัมพันธ์ระหว่างปัจจัยบุคคล</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และลักษณะงานที่มีผลต่อ</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ความก้าวหน้าและความมั่นคงในงาน</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ในเรื่องต</w:t>
      </w:r>
      <w:r w:rsidR="00E87A5B" w:rsidRPr="00B36DC3">
        <w:rPr>
          <w:rFonts w:ascii="TH SarabunPSK" w:eastAsia="Sarabun" w:hAnsi="TH SarabunPSK" w:cs="TH SarabunPSK" w:hint="cs"/>
          <w:b/>
          <w:color w:val="000000"/>
          <w:sz w:val="28"/>
          <w:szCs w:val="28"/>
          <w:cs/>
        </w:rPr>
        <w:t>ำ</w:t>
      </w:r>
      <w:r w:rsidR="00491B83" w:rsidRPr="00B36DC3">
        <w:rPr>
          <w:rFonts w:ascii="TH SarabunPSK" w:eastAsia="Sarabun" w:hAnsi="TH SarabunPSK" w:cs="TH SarabunPSK" w:hint="cs"/>
          <w:b/>
          <w:color w:val="000000"/>
          <w:sz w:val="28"/>
          <w:szCs w:val="28"/>
          <w:cs/>
        </w:rPr>
        <w:t>แหน่งงาน</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ค่าตอบแทน</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การประเมินผล</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และการต่อ</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สัญญาจ้าง</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รวมถึงเรื่องความคาดหวังในเรื่องได้รับการเลื่อนต</w:t>
      </w:r>
      <w:r w:rsidR="00E87A5B" w:rsidRPr="00B36DC3">
        <w:rPr>
          <w:rFonts w:ascii="TH SarabunPSK" w:eastAsia="Sarabun" w:hAnsi="TH SarabunPSK" w:cs="TH SarabunPSK" w:hint="cs"/>
          <w:b/>
          <w:color w:val="000000"/>
          <w:sz w:val="28"/>
          <w:szCs w:val="28"/>
          <w:cs/>
        </w:rPr>
        <w:t>ำ</w:t>
      </w:r>
      <w:r w:rsidR="00491B83" w:rsidRPr="00B36DC3">
        <w:rPr>
          <w:rFonts w:ascii="TH SarabunPSK" w:eastAsia="Sarabun" w:hAnsi="TH SarabunPSK" w:cs="TH SarabunPSK" w:hint="cs"/>
          <w:b/>
          <w:color w:val="000000"/>
          <w:sz w:val="28"/>
          <w:szCs w:val="28"/>
          <w:cs/>
        </w:rPr>
        <w:t>แหน่งเป็นพนักงานหรือลูกจ้างประจ</w:t>
      </w:r>
      <w:r w:rsidR="00E87A5B" w:rsidRPr="00B36DC3">
        <w:rPr>
          <w:rFonts w:ascii="TH SarabunPSK" w:eastAsia="Sarabun" w:hAnsi="TH SarabunPSK" w:cs="TH SarabunPSK" w:hint="cs"/>
          <w:b/>
          <w:color w:val="000000"/>
          <w:sz w:val="28"/>
          <w:szCs w:val="28"/>
          <w:cs/>
        </w:rPr>
        <w:t>ำ</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การปรับขึ้นเงินเดือนเป็นประจ</w:t>
      </w:r>
      <w:r w:rsidR="00E87A5B" w:rsidRPr="00B36DC3">
        <w:rPr>
          <w:rFonts w:ascii="TH SarabunPSK" w:eastAsia="Sarabun" w:hAnsi="TH SarabunPSK" w:cs="TH SarabunPSK" w:hint="cs"/>
          <w:b/>
          <w:color w:val="000000"/>
          <w:sz w:val="28"/>
          <w:szCs w:val="28"/>
          <w:cs/>
        </w:rPr>
        <w:t>ำ</w:t>
      </w:r>
      <w:r w:rsidR="00B364CE" w:rsidRPr="00B36DC3">
        <w:rPr>
          <w:rFonts w:ascii="TH SarabunPSK" w:eastAsia="Sarabun" w:hAnsi="TH SarabunPSK" w:cs="TH SarabunPSK" w:hint="cs"/>
          <w:b/>
          <w:color w:val="000000"/>
          <w:sz w:val="28"/>
          <w:szCs w:val="28"/>
          <w:cs/>
        </w:rPr>
        <w:t xml:space="preserve"> </w:t>
      </w:r>
      <w:r w:rsidR="00491B83" w:rsidRPr="00B36DC3">
        <w:rPr>
          <w:rFonts w:ascii="TH SarabunPSK" w:eastAsia="Sarabun" w:hAnsi="TH SarabunPSK" w:cs="TH SarabunPSK" w:hint="cs"/>
          <w:b/>
          <w:color w:val="000000"/>
          <w:sz w:val="28"/>
          <w:szCs w:val="28"/>
          <w:cs/>
        </w:rPr>
        <w:t>การได้รับเงินโบนัส</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การได้รับสวัสดิการพื้นฐาน</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ผลการประเมินอยู่ในเกณฑ์ดี</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หากปฏิบัติตนดี</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และถูกต้องตามกฎที่วางไว้</w:t>
      </w:r>
      <w:r w:rsidR="00491B83" w:rsidRPr="00B36DC3">
        <w:rPr>
          <w:rFonts w:ascii="TH SarabunPSK" w:eastAsia="Sarabun" w:hAnsi="TH SarabunPSK" w:cs="TH SarabunPSK"/>
          <w:b/>
          <w:color w:val="000000"/>
          <w:sz w:val="28"/>
          <w:szCs w:val="28"/>
          <w:cs/>
        </w:rPr>
        <w:t xml:space="preserve"> </w:t>
      </w:r>
      <w:r w:rsidR="00491B83" w:rsidRPr="00B36DC3">
        <w:rPr>
          <w:rFonts w:ascii="TH SarabunPSK" w:eastAsia="Sarabun" w:hAnsi="TH SarabunPSK" w:cs="TH SarabunPSK" w:hint="cs"/>
          <w:b/>
          <w:color w:val="000000"/>
          <w:sz w:val="28"/>
          <w:szCs w:val="28"/>
          <w:cs/>
        </w:rPr>
        <w:t>และการต่อสัญญาจ้างฉบับใหม่ทุกป</w:t>
      </w:r>
      <w:r w:rsidR="00E87A5B" w:rsidRPr="00B36DC3">
        <w:rPr>
          <w:rFonts w:ascii="TH SarabunPSK" w:eastAsia="Sarabun" w:hAnsi="TH SarabunPSK" w:cs="TH SarabunPSK" w:hint="cs"/>
          <w:b/>
          <w:color w:val="000000"/>
          <w:sz w:val="28"/>
          <w:szCs w:val="28"/>
          <w:cs/>
        </w:rPr>
        <w:t>ี</w:t>
      </w:r>
      <w:r w:rsidR="00B364CE" w:rsidRPr="00B36DC3">
        <w:rPr>
          <w:rFonts w:ascii="TH SarabunPSK" w:eastAsia="Sarabun" w:hAnsi="TH SarabunPSK" w:cs="TH SarabunPSK" w:hint="cs"/>
          <w:b/>
          <w:color w:val="000000"/>
          <w:sz w:val="28"/>
          <w:szCs w:val="28"/>
          <w:cs/>
        </w:rPr>
        <w:t xml:space="preserve"> </w:t>
      </w:r>
      <w:r w:rsidR="00E87A5B" w:rsidRPr="00B36DC3">
        <w:rPr>
          <w:rFonts w:ascii="TH SarabunPSK" w:eastAsia="Sarabun" w:hAnsi="TH SarabunPSK" w:cs="TH SarabunPSK" w:hint="cs"/>
          <w:b/>
          <w:color w:val="000000"/>
          <w:sz w:val="28"/>
          <w:szCs w:val="28"/>
          <w:cs/>
        </w:rPr>
        <w:t xml:space="preserve">โดยมีปัจจัยส่วนบุคคล ที่ทำให้มีความแตกต่างในการในด้านการว่าจ้าง ได้แก่ อายุการทำงาน ประสบการณ์ทำงาน และตำแหน่งการทำงาน </w:t>
      </w:r>
    </w:p>
    <w:p w14:paraId="7C1F86AA" w14:textId="034808E4" w:rsidR="004D2FC1" w:rsidRPr="00B36DC3" w:rsidRDefault="00DB7505" w:rsidP="006B4322">
      <w:pPr>
        <w:spacing w:after="0" w:line="240" w:lineRule="auto"/>
        <w:ind w:firstLine="720"/>
        <w:jc w:val="thaiDistribute"/>
        <w:rPr>
          <w:rFonts w:ascii="TH SarabunPSK" w:hAnsi="TH SarabunPSK" w:cs="TH SarabunPSK" w:hint="cs"/>
          <w:sz w:val="28"/>
          <w:szCs w:val="28"/>
          <w:cs/>
        </w:rPr>
      </w:pPr>
      <w:r w:rsidRPr="00B36DC3">
        <w:rPr>
          <w:rFonts w:ascii="TH SarabunPSK" w:hAnsi="TH SarabunPSK" w:cs="TH SarabunPSK" w:hint="cs"/>
          <w:sz w:val="28"/>
          <w:szCs w:val="28"/>
          <w:cs/>
        </w:rPr>
        <w:t xml:space="preserve">แนวทางการพัฒนาความมั่นคงของอาชีพลิเกโคราช อำเภอเมือง จังหวัดนครราชสีมา การก่อตั้งสมาคมลิเกโคราชจัดตั้งขึ้นเมื่อปี พ.ศ. </w:t>
      </w:r>
      <w:r w:rsidRPr="00B36DC3">
        <w:rPr>
          <w:rFonts w:ascii="TH SarabunPSK" w:hAnsi="TH SarabunPSK" w:cs="TH SarabunPSK" w:hint="cs"/>
          <w:sz w:val="28"/>
          <w:szCs w:val="28"/>
        </w:rPr>
        <w:t xml:space="preserve">2553 </w:t>
      </w:r>
      <w:r w:rsidR="0041367F" w:rsidRPr="00B36DC3">
        <w:rPr>
          <w:rFonts w:ascii="TH SarabunPSK" w:hAnsi="TH SarabunPSK" w:cs="TH SarabunPSK" w:hint="cs"/>
          <w:sz w:val="28"/>
          <w:szCs w:val="28"/>
          <w:cs/>
        </w:rPr>
        <w:t>ก่อตั้งเพื่อให้</w:t>
      </w:r>
      <w:r w:rsidRPr="00B36DC3">
        <w:rPr>
          <w:rFonts w:ascii="TH SarabunPSK" w:hAnsi="TH SarabunPSK" w:cs="TH SarabunPSK" w:hint="cs"/>
          <w:sz w:val="28"/>
          <w:szCs w:val="28"/>
          <w:cs/>
        </w:rPr>
        <w:t>มีหน้าที่เสนอหาข้อตกลงร่วมกันกับทุกภาคส่วน และรับมอบหมายจากภาคส่วนต่างๆ และยังเป็นกระบอกเสียงให้กับพี่น้องลิเกโคราช หลังจากอดีตเคยมีชุมชนลิเกอยู่ที่ทางรถไฟสวายเรียง ทำให้กลุ่มลิเกโคราชมีความสามัคคี แน่นแฟ้นทางด้ายกายภาพ ทั้งนี้ผลการวิจัยดังกล่าว</w:t>
      </w:r>
      <w:r w:rsidR="00DB798C" w:rsidRPr="00B36DC3">
        <w:rPr>
          <w:rFonts w:ascii="TH SarabunPSK" w:hAnsi="TH SarabunPSK" w:cs="TH SarabunPSK" w:hint="cs"/>
          <w:sz w:val="28"/>
          <w:szCs w:val="28"/>
          <w:cs/>
        </w:rPr>
        <w:t>ตระหนักถึง</w:t>
      </w:r>
      <w:r w:rsidR="00BA3BF4" w:rsidRPr="00B36DC3">
        <w:rPr>
          <w:rFonts w:ascii="TH SarabunPSK" w:hAnsi="TH SarabunPSK" w:cs="TH SarabunPSK" w:hint="cs"/>
          <w:sz w:val="28"/>
          <w:szCs w:val="28"/>
          <w:cs/>
        </w:rPr>
        <w:t>ความมั่นคงของอาชีพลิเก ถึงแม้ว่าจะยุคสมัยที</w:t>
      </w:r>
      <w:r w:rsidR="009501FE" w:rsidRPr="00B36DC3">
        <w:rPr>
          <w:rFonts w:ascii="TH SarabunPSK" w:hAnsi="TH SarabunPSK" w:cs="TH SarabunPSK" w:hint="cs"/>
          <w:sz w:val="28"/>
          <w:szCs w:val="28"/>
          <w:cs/>
        </w:rPr>
        <w:t>่เปลี่ยนไปตามกาลเวลา ยังได้รับความนิยมจากชาวบ้านอยู่เสมออาจจะเป็นเพราะว่าชาวบ้านภายในพื้นที่นั้น ช่วยกันอนุรักษ์วัฒนธรรมของคณะลิเกที่ได้สืบสานกันมาอย่างช้านาน ให้คงอยู่คู่กับคนรุ่นใหม่ต่อ</w:t>
      </w:r>
      <w:r w:rsidR="002E78E2" w:rsidRPr="00B36DC3">
        <w:rPr>
          <w:rFonts w:ascii="TH SarabunPSK" w:hAnsi="TH SarabunPSK" w:cs="TH SarabunPSK" w:hint="cs"/>
          <w:sz w:val="28"/>
          <w:szCs w:val="28"/>
          <w:cs/>
        </w:rPr>
        <w:t>ไ</w:t>
      </w:r>
      <w:r w:rsidR="009501FE" w:rsidRPr="00B36DC3">
        <w:rPr>
          <w:rFonts w:ascii="TH SarabunPSK" w:hAnsi="TH SarabunPSK" w:cs="TH SarabunPSK" w:hint="cs"/>
          <w:sz w:val="28"/>
          <w:szCs w:val="28"/>
          <w:cs/>
        </w:rPr>
        <w:t xml:space="preserve">ป </w:t>
      </w:r>
      <w:r w:rsidR="00735407" w:rsidRPr="00B36DC3">
        <w:rPr>
          <w:rFonts w:ascii="TH SarabunPSK" w:hAnsi="TH SarabunPSK" w:cs="TH SarabunPSK" w:hint="cs"/>
          <w:sz w:val="28"/>
          <w:szCs w:val="28"/>
          <w:cs/>
        </w:rPr>
        <w:t xml:space="preserve">มีการผสมผสานระหว่างการแสดงที่เป็นแบบแผน และการประยุกต์รูปแบบการแสดงใหม่ๆเข้าสู่การแสดงที่ถ่ายทอดออกมา </w:t>
      </w:r>
      <w:r w:rsidR="009501FE" w:rsidRPr="00B36DC3">
        <w:rPr>
          <w:rFonts w:ascii="TH SarabunPSK" w:hAnsi="TH SarabunPSK" w:cs="TH SarabunPSK" w:hint="cs"/>
          <w:sz w:val="28"/>
          <w:szCs w:val="28"/>
          <w:cs/>
        </w:rPr>
        <w:t xml:space="preserve">ซึ่งมีความสอดคล้องกับงานวิจัยของ </w:t>
      </w:r>
      <w:r w:rsidRPr="00B36DC3">
        <w:rPr>
          <w:rFonts w:ascii="TH SarabunPSK" w:eastAsia="Sarabun" w:hAnsi="TH SarabunPSK" w:cs="TH SarabunPSK" w:hint="cs"/>
          <w:b/>
          <w:color w:val="000000"/>
          <w:sz w:val="28"/>
          <w:szCs w:val="28"/>
          <w:cs/>
        </w:rPr>
        <w:t>ธรพร มานาพงษ์ (2565) ได้ทำการศึกษาเรื่อง ลิเก: การสร้างสรรค์ในบริบทสังคมไทยร่วมสมัย กรณีศึกษาคณะเอกชัย ราชันย์ ผลการวิจัยพบว่า ลิเกคณะเอกชัย ราชันย์ ก่อตั้งเมื่อปี พ.ศ. 2544 จากการสืบทอดคณะลิเกต่อจากบรรพบุรุษที่ได้ผ่านยุคสมัยและการเปลี่ยนแปลงทั้งในแง่ของสมาชิกคณะ เนื้อหาและรูปแบบหรือองค์ประกอบการแสดงลิเก โดยมาจากพลังในการ</w:t>
      </w:r>
      <w:r w:rsidRPr="00B36DC3">
        <w:rPr>
          <w:rFonts w:ascii="TH SarabunPSK" w:eastAsia="Sarabun" w:hAnsi="TH SarabunPSK" w:cs="TH SarabunPSK" w:hint="cs"/>
          <w:b/>
          <w:color w:val="000000"/>
          <w:sz w:val="28"/>
          <w:szCs w:val="28"/>
          <w:cs/>
        </w:rPr>
        <w:lastRenderedPageBreak/>
        <w:t>สร้างสรรค์ทางสังคมและวัฒนธรรมในฐานะการแสดงพื้นบ้านที่มีการพัฒนาและการเปลี่ยนแปลงควบคู่กับสังคม รูปแบบการสร้างสรรค์การแสดงลิเกคณะเอกชัย</w:t>
      </w:r>
      <w:r w:rsidR="00735407" w:rsidRPr="00B36DC3">
        <w:rPr>
          <w:rFonts w:ascii="TH SarabunPSK" w:eastAsia="Sarabun" w:hAnsi="TH SarabunPSK" w:cs="TH SarabunPSK" w:hint="cs"/>
          <w:b/>
          <w:color w:val="000000"/>
          <w:sz w:val="28"/>
          <w:szCs w:val="28"/>
          <w:cs/>
        </w:rPr>
        <w:t xml:space="preserve"> </w:t>
      </w:r>
      <w:r w:rsidRPr="00B36DC3">
        <w:rPr>
          <w:rFonts w:ascii="TH SarabunPSK" w:eastAsia="Sarabun" w:hAnsi="TH SarabunPSK" w:cs="TH SarabunPSK" w:hint="cs"/>
          <w:b/>
          <w:color w:val="000000"/>
          <w:sz w:val="28"/>
          <w:szCs w:val="28"/>
          <w:cs/>
        </w:rPr>
        <w:t>ราชันย์</w:t>
      </w:r>
      <w:r w:rsidR="00EC6233" w:rsidRPr="00B36DC3">
        <w:rPr>
          <w:rFonts w:ascii="TH SarabunPSK" w:eastAsia="Sarabun" w:hAnsi="TH SarabunPSK" w:cs="TH SarabunPSK" w:hint="cs"/>
          <w:b/>
          <w:color w:val="000000"/>
          <w:sz w:val="28"/>
          <w:szCs w:val="28"/>
          <w:cs/>
        </w:rPr>
        <w:t xml:space="preserve"> </w:t>
      </w:r>
      <w:r w:rsidR="00EC6233" w:rsidRPr="00B36DC3">
        <w:rPr>
          <w:rFonts w:ascii="TH SarabunPSK" w:hAnsi="TH SarabunPSK" w:cs="TH SarabunPSK" w:hint="cs"/>
          <w:sz w:val="28"/>
          <w:szCs w:val="28"/>
          <w:cs/>
        </w:rPr>
        <w:t>การพยายามสร้างความโดดเด่นหรือประยุกต์นำสิ่งต่าง ๆ ไม่ว่าจะเป็นสิ่งใหม่หรือสิ่งเก่าเข้ามาร่วมในการแสดงเป็นการปรับตัวของคณะลิเกให้เข้ากับรสนิยมสังคม นอกจากมีการแสดงที่ดีแล้วยังต้องมีการแสดงที่แตกต่างกันไปจากคณะอื่นเพื่อตอบสนองความต้องการของกลุ่มผู้ชม อย่างไรก็ตามในเรื่องของกลุ่มผู้ชมลิเกในปัจจุบันที่มีหลากหลายวัย ลิเกคณะเอกชัย ราชันย์ จะไม่ได้ผูกติดเฉพาะผู้ชมแค่กลุ่มใดกลุ่มหนึ่งเท่านั้น แต่มีการยึดโยงผู้ชมทั้งสองกลุ่มเข้าด้วยกันไม่ว่าจะเป็นผู้ชมวัยรุ่นหรือผู้ชมยุคใหม่ ทางคณะลิเกจึงได้มีการนำความสนุกสนานบันเทิงเข้ามาประยุกต์ตามความเหมาะสม แต่ในขณะเดียวกันคณะลิเกยังคงมีการยึดเนื้อเรื่องที่ใช้ในการแสดงและการร้อง การร่ายรำ ในรูปแบบต่าง ๆ ที่เป็นไปตามแบบฉบับมาตรฐานของลิเกได้อย่างครบถ้วนหรือเรียกได้ว่าเป็นการแสดงเพื่อความบันเทิงโดยที่ยังคงอยู่บนพื้นฐานของลิเกและความมีคุณธรรม ซึ่งในส่วนนี้สามารถรักษาแก่นแท้ของลิเกได้เป็นอย่างดีรวมถึงตอบสนองผู้ชมยุคเก่าที่ยังคงชอบศิลปะการร้องและร่ายรำของลิเกไว้อยู่ตลอดจนการพิจารณาเลือกเนื้อเรื่องใช้แสดงที่มีหลากหลายรูปแบบแสดงให้เห็นว่าคณะลิเกมีการสร้างสรรค์การแสดงขึ้นมานอกจากจะทำให้ยังคงดำรงอยู่ได้แล้วก็เพื่อตอบรับกับผู้ชมทุกช่วงวัย ไม่ว่าผู้ชมวัยไหนก็สามารถรับชมความสวยงามด้านการแสดงหรือความสนุกสนานบันเทิงจากลิเกคณะนี้ได้เช่นเดียวกัน</w:t>
      </w:r>
    </w:p>
    <w:p w14:paraId="497870E3" w14:textId="77777777" w:rsidR="00E46DAF" w:rsidRPr="00B36DC3" w:rsidRDefault="00E46DAF" w:rsidP="006B4322">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p>
    <w:p w14:paraId="75558D88" w14:textId="77777777" w:rsidR="00B61E14" w:rsidRPr="00B36DC3" w:rsidRDefault="00000000" w:rsidP="006B432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ข้อเสนอแนะ</w:t>
      </w:r>
    </w:p>
    <w:p w14:paraId="42DDF9D9" w14:textId="7B96166D" w:rsidR="00946D87" w:rsidRPr="00B36DC3" w:rsidRDefault="00000000" w:rsidP="006B4322">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B36DC3">
        <w:rPr>
          <w:rFonts w:ascii="TH SarabunPSK" w:eastAsia="Sarabun" w:hAnsi="TH SarabunPSK" w:cs="TH SarabunPSK" w:hint="cs"/>
          <w:color w:val="000000"/>
          <w:sz w:val="28"/>
          <w:szCs w:val="28"/>
        </w:rPr>
        <w:tab/>
        <w:t xml:space="preserve">1. </w:t>
      </w:r>
      <w:r w:rsidR="002A208E" w:rsidRPr="00B36DC3">
        <w:rPr>
          <w:rFonts w:ascii="TH SarabunPSK" w:eastAsia="Sarabun" w:hAnsi="TH SarabunPSK" w:cs="TH SarabunPSK" w:hint="cs"/>
          <w:color w:val="000000"/>
          <w:sz w:val="28"/>
          <w:szCs w:val="28"/>
          <w:cs/>
        </w:rPr>
        <w:t>ควร</w:t>
      </w:r>
      <w:r w:rsidR="00984E71" w:rsidRPr="00B36DC3">
        <w:rPr>
          <w:rFonts w:ascii="TH SarabunPSK" w:eastAsia="Sarabun" w:hAnsi="TH SarabunPSK" w:cs="TH SarabunPSK" w:hint="cs"/>
          <w:color w:val="000000"/>
          <w:sz w:val="28"/>
          <w:szCs w:val="28"/>
          <w:cs/>
        </w:rPr>
        <w:t>ให้ภาครัฐจัดให้มีศูนย์การเรียนรู้อาชีพลิเกโคราช เพื่อให้การแสดงลิเกโคราชยังดำเนินต่อไป อาจจะเป็นศูนย์การศึกษาในโรงเรียนที่มีครู อาจารย์ และลิเกโคราชเข้าไปมีส่วนร่วมในการฝึกสอน เพื่อเป็นการสร้างอาชีพและปลูกฝังวัฒนธรรมอันดีสืบต่อไป</w:t>
      </w:r>
    </w:p>
    <w:p w14:paraId="00A56EC1" w14:textId="2927EC9F" w:rsidR="00CC7311" w:rsidRPr="00B36DC3" w:rsidRDefault="008F0501" w:rsidP="006B4322">
      <w:pPr>
        <w:pBdr>
          <w:top w:val="nil"/>
          <w:left w:val="nil"/>
          <w:bottom w:val="nil"/>
          <w:right w:val="nil"/>
          <w:between w:val="nil"/>
        </w:pBdr>
        <w:spacing w:after="0" w:line="240" w:lineRule="auto"/>
        <w:ind w:firstLine="720"/>
        <w:jc w:val="thaiDistribute"/>
        <w:rPr>
          <w:rFonts w:ascii="TH SarabunPSK" w:eastAsia="Sarabun" w:hAnsi="TH SarabunPSK" w:cs="TH SarabunPSK" w:hint="cs"/>
          <w:color w:val="000000"/>
          <w:sz w:val="28"/>
          <w:szCs w:val="28"/>
        </w:rPr>
      </w:pPr>
      <w:r w:rsidRPr="00B36DC3">
        <w:rPr>
          <w:rFonts w:ascii="TH SarabunPSK" w:eastAsia="Sarabun" w:hAnsi="TH SarabunPSK" w:cs="TH SarabunPSK" w:hint="cs"/>
          <w:color w:val="000000"/>
          <w:sz w:val="28"/>
          <w:szCs w:val="28"/>
        </w:rPr>
        <w:t>2.</w:t>
      </w:r>
      <w:r w:rsidRPr="00B36DC3">
        <w:rPr>
          <w:rFonts w:ascii="TH SarabunPSK" w:eastAsia="Sarabun" w:hAnsi="TH SarabunPSK" w:cs="TH SarabunPSK" w:hint="cs"/>
          <w:color w:val="000000"/>
          <w:sz w:val="28"/>
          <w:szCs w:val="28"/>
          <w:cs/>
        </w:rPr>
        <w:t xml:space="preserve"> </w:t>
      </w:r>
      <w:r w:rsidR="002A208E" w:rsidRPr="00B36DC3">
        <w:rPr>
          <w:rFonts w:ascii="TH SarabunPSK" w:eastAsia="Sarabun" w:hAnsi="TH SarabunPSK" w:cs="TH SarabunPSK" w:hint="cs"/>
          <w:color w:val="000000"/>
          <w:sz w:val="28"/>
          <w:szCs w:val="28"/>
          <w:cs/>
        </w:rPr>
        <w:t>ควร</w:t>
      </w:r>
      <w:r w:rsidRPr="00B36DC3">
        <w:rPr>
          <w:rFonts w:ascii="TH SarabunPSK" w:eastAsia="Sarabun" w:hAnsi="TH SarabunPSK" w:cs="TH SarabunPSK" w:hint="cs"/>
          <w:color w:val="000000"/>
          <w:sz w:val="28"/>
          <w:szCs w:val="28"/>
          <w:cs/>
        </w:rPr>
        <w:t xml:space="preserve">มีการจัดตั้งกลุ่มอาชีพจัดทำเกี่ยวกับการตัดเย็บชุด เย็บคริสตัล ทำเครื่องประดับต่างๆ เป็นต้น ที่ใช้เป็นอุปกรณ์ในการแสดง เพื่อเป็นการสร้างอาชีพให้กับคนในชุมชน </w:t>
      </w:r>
      <w:r w:rsidR="00735407" w:rsidRPr="00B36DC3">
        <w:rPr>
          <w:rFonts w:ascii="TH SarabunPSK" w:eastAsia="Sarabun" w:hAnsi="TH SarabunPSK" w:cs="TH SarabunPSK" w:hint="cs"/>
          <w:color w:val="000000"/>
          <w:sz w:val="28"/>
          <w:szCs w:val="28"/>
          <w:cs/>
        </w:rPr>
        <w:t>และสืบทอดภูมิปัญญาให้แก่</w:t>
      </w:r>
      <w:r w:rsidR="00492ABE" w:rsidRPr="00B36DC3">
        <w:rPr>
          <w:rFonts w:ascii="TH SarabunPSK" w:eastAsia="Sarabun" w:hAnsi="TH SarabunPSK" w:cs="TH SarabunPSK" w:hint="cs"/>
          <w:color w:val="000000"/>
          <w:sz w:val="28"/>
          <w:szCs w:val="28"/>
          <w:cs/>
        </w:rPr>
        <w:t>บุคคล</w:t>
      </w:r>
      <w:r w:rsidR="00735407" w:rsidRPr="00B36DC3">
        <w:rPr>
          <w:rFonts w:ascii="TH SarabunPSK" w:eastAsia="Sarabun" w:hAnsi="TH SarabunPSK" w:cs="TH SarabunPSK" w:hint="cs"/>
          <w:color w:val="000000"/>
          <w:sz w:val="28"/>
          <w:szCs w:val="28"/>
          <w:cs/>
        </w:rPr>
        <w:t>ชุมชน</w:t>
      </w:r>
    </w:p>
    <w:p w14:paraId="032E0ABB" w14:textId="77777777" w:rsidR="004A5E22" w:rsidRPr="00B36DC3" w:rsidRDefault="004A5E22" w:rsidP="006B4322">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p>
    <w:p w14:paraId="49ADEF46" w14:textId="77777777" w:rsidR="00B61E14" w:rsidRPr="00B36DC3" w:rsidRDefault="00000000" w:rsidP="006B4322">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 xml:space="preserve">ข้อเสนอแนะในการวิจัยครั้งต่อไป </w:t>
      </w:r>
    </w:p>
    <w:p w14:paraId="045DE703" w14:textId="5963DB52" w:rsidR="008F0501" w:rsidRPr="00B36DC3" w:rsidRDefault="00000000" w:rsidP="006B4322">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B36DC3">
        <w:rPr>
          <w:rFonts w:ascii="TH SarabunPSK" w:eastAsia="Sarabun" w:hAnsi="TH SarabunPSK" w:cs="TH SarabunPSK" w:hint="cs"/>
          <w:color w:val="000000"/>
          <w:sz w:val="28"/>
          <w:szCs w:val="28"/>
        </w:rPr>
        <w:tab/>
      </w:r>
      <w:r w:rsidR="003D05D0" w:rsidRPr="00B36DC3">
        <w:rPr>
          <w:rFonts w:ascii="TH SarabunPSK" w:eastAsia="Sarabun" w:hAnsi="TH SarabunPSK" w:cs="TH SarabunPSK" w:hint="cs"/>
          <w:color w:val="000000"/>
          <w:sz w:val="28"/>
          <w:szCs w:val="28"/>
          <w:cs/>
        </w:rPr>
        <w:t>ควร</w:t>
      </w:r>
      <w:r w:rsidR="004850E9" w:rsidRPr="00B36DC3">
        <w:rPr>
          <w:rFonts w:ascii="TH SarabunPSK" w:eastAsia="Sarabun" w:hAnsi="TH SarabunPSK" w:cs="TH SarabunPSK" w:hint="cs"/>
          <w:color w:val="000000"/>
          <w:sz w:val="28"/>
          <w:szCs w:val="28"/>
          <w:cs/>
        </w:rPr>
        <w:t>ศึกษาในด้านการเปลี่ยนแปล</w:t>
      </w:r>
      <w:r w:rsidR="0084157A" w:rsidRPr="00B36DC3">
        <w:rPr>
          <w:rFonts w:ascii="TH SarabunPSK" w:eastAsia="Sarabun" w:hAnsi="TH SarabunPSK" w:cs="TH SarabunPSK" w:hint="cs"/>
          <w:color w:val="000000"/>
          <w:sz w:val="28"/>
          <w:szCs w:val="28"/>
          <w:cs/>
        </w:rPr>
        <w:t>ง</w:t>
      </w:r>
      <w:r w:rsidR="004850E9" w:rsidRPr="00B36DC3">
        <w:rPr>
          <w:rFonts w:ascii="TH SarabunPSK" w:eastAsia="Sarabun" w:hAnsi="TH SarabunPSK" w:cs="TH SarabunPSK" w:hint="cs"/>
          <w:color w:val="000000"/>
          <w:sz w:val="28"/>
          <w:szCs w:val="28"/>
          <w:cs/>
        </w:rPr>
        <w:t>ของยุคสมัย และการปรับตัว</w:t>
      </w:r>
      <w:r w:rsidR="003D05D0" w:rsidRPr="00B36DC3">
        <w:rPr>
          <w:rFonts w:ascii="TH SarabunPSK" w:eastAsia="Sarabun" w:hAnsi="TH SarabunPSK" w:cs="TH SarabunPSK" w:hint="cs"/>
          <w:color w:val="000000"/>
          <w:sz w:val="28"/>
          <w:szCs w:val="28"/>
          <w:cs/>
        </w:rPr>
        <w:t>ของลิเกโคราช</w:t>
      </w:r>
      <w:r w:rsidR="004850E9" w:rsidRPr="00B36DC3">
        <w:rPr>
          <w:rFonts w:ascii="TH SarabunPSK" w:eastAsia="Sarabun" w:hAnsi="TH SarabunPSK" w:cs="TH SarabunPSK" w:hint="cs"/>
          <w:color w:val="000000"/>
          <w:sz w:val="28"/>
          <w:szCs w:val="28"/>
          <w:cs/>
        </w:rPr>
        <w:t>ให้ทันต่อการเปลี่ยนแปลงของลิเก ในยุคที่สื่ออินเตอร์เน็ต</w:t>
      </w:r>
      <w:r w:rsidR="003D05D0" w:rsidRPr="00B36DC3">
        <w:rPr>
          <w:rFonts w:ascii="TH SarabunPSK" w:eastAsia="Sarabun" w:hAnsi="TH SarabunPSK" w:cs="TH SarabunPSK" w:hint="cs"/>
          <w:color w:val="000000"/>
          <w:sz w:val="28"/>
          <w:szCs w:val="28"/>
          <w:cs/>
        </w:rPr>
        <w:t>ต่างๆเข้ามาอิทธิพล</w:t>
      </w:r>
      <w:r w:rsidR="004850E9" w:rsidRPr="00B36DC3">
        <w:rPr>
          <w:rFonts w:ascii="TH SarabunPSK" w:eastAsia="Sarabun" w:hAnsi="TH SarabunPSK" w:cs="TH SarabunPSK" w:hint="cs"/>
          <w:color w:val="000000"/>
          <w:sz w:val="28"/>
          <w:szCs w:val="28"/>
          <w:cs/>
        </w:rPr>
        <w:t xml:space="preserve"> และการแสดง</w:t>
      </w:r>
      <w:r w:rsidR="003D05D0" w:rsidRPr="00B36DC3">
        <w:rPr>
          <w:rFonts w:ascii="TH SarabunPSK" w:eastAsia="Sarabun" w:hAnsi="TH SarabunPSK" w:cs="TH SarabunPSK" w:hint="cs"/>
          <w:color w:val="000000"/>
          <w:sz w:val="28"/>
          <w:szCs w:val="28"/>
          <w:cs/>
        </w:rPr>
        <w:t>ในรูปแบบ</w:t>
      </w:r>
      <w:r w:rsidR="004850E9" w:rsidRPr="00B36DC3">
        <w:rPr>
          <w:rFonts w:ascii="TH SarabunPSK" w:eastAsia="Sarabun" w:hAnsi="TH SarabunPSK" w:cs="TH SarabunPSK" w:hint="cs"/>
          <w:color w:val="000000"/>
          <w:sz w:val="28"/>
          <w:szCs w:val="28"/>
          <w:cs/>
        </w:rPr>
        <w:t>อื่นๆ เข้ามามีบทบาทกับการว่างจ้างของทางคณะเจ้าภาพผู้จัดห</w:t>
      </w:r>
      <w:r w:rsidR="009C233C">
        <w:rPr>
          <w:rFonts w:ascii="TH SarabunPSK" w:eastAsia="Sarabun" w:hAnsi="TH SarabunPSK" w:cs="TH SarabunPSK" w:hint="cs"/>
          <w:color w:val="000000"/>
          <w:sz w:val="28"/>
          <w:szCs w:val="28"/>
          <w:cs/>
        </w:rPr>
        <w:t>า</w:t>
      </w:r>
    </w:p>
    <w:p w14:paraId="7F735B15" w14:textId="77777777" w:rsidR="008F0501" w:rsidRPr="00B36DC3" w:rsidRDefault="008F0501" w:rsidP="006B4322">
      <w:pPr>
        <w:pBdr>
          <w:top w:val="nil"/>
          <w:left w:val="nil"/>
          <w:bottom w:val="nil"/>
          <w:right w:val="nil"/>
          <w:between w:val="nil"/>
        </w:pBdr>
        <w:spacing w:after="0" w:line="240" w:lineRule="auto"/>
        <w:rPr>
          <w:rFonts w:ascii="TH SarabunPSK" w:eastAsia="Sarabun" w:hAnsi="TH SarabunPSK" w:cs="TH SarabunPSK"/>
          <w:b/>
          <w:color w:val="000000"/>
          <w:sz w:val="28"/>
          <w:szCs w:val="28"/>
        </w:rPr>
      </w:pPr>
    </w:p>
    <w:p w14:paraId="72BF8C79" w14:textId="0C6CBEE7" w:rsidR="00A04096" w:rsidRPr="00A04096" w:rsidRDefault="00000000" w:rsidP="00A04096">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B36DC3">
        <w:rPr>
          <w:rFonts w:ascii="TH SarabunPSK" w:eastAsia="Sarabun" w:hAnsi="TH SarabunPSK" w:cs="TH SarabunPSK" w:hint="cs"/>
          <w:b/>
          <w:color w:val="000000"/>
          <w:sz w:val="28"/>
          <w:szCs w:val="28"/>
        </w:rPr>
        <w:t>เอกสารอ้างอิง</w:t>
      </w:r>
    </w:p>
    <w:p w14:paraId="397CF804" w14:textId="77777777" w:rsidR="00A04096" w:rsidRDefault="00A04096" w:rsidP="009E47EC">
      <w:pPr>
        <w:spacing w:after="0" w:line="240" w:lineRule="auto"/>
        <w:rPr>
          <w:rFonts w:ascii="TH SarabunPSK" w:eastAsia="Times New Roman" w:hAnsi="TH SarabunPSK" w:cs="TH SarabunPSK"/>
          <w:sz w:val="28"/>
          <w:szCs w:val="28"/>
        </w:rPr>
      </w:pPr>
      <w:r w:rsidRPr="009E47EC">
        <w:rPr>
          <w:rFonts w:ascii="TH SarabunPSK" w:eastAsia="Times New Roman" w:hAnsi="TH SarabunPSK" w:cs="TH SarabunPSK"/>
          <w:sz w:val="28"/>
          <w:szCs w:val="28"/>
        </w:rPr>
        <w:t>Best</w:t>
      </w:r>
      <w:r w:rsidRPr="009E47EC">
        <w:rPr>
          <w:rFonts w:ascii="TH SarabunPSK" w:eastAsia="Times New Roman" w:hAnsi="TH SarabunPSK" w:cs="TH SarabunPSK" w:hint="cs"/>
          <w:sz w:val="28"/>
          <w:szCs w:val="28"/>
          <w:cs/>
        </w:rPr>
        <w:t xml:space="preserve"> </w:t>
      </w:r>
      <w:r w:rsidRPr="009E47EC">
        <w:rPr>
          <w:rFonts w:ascii="TH SarabunPSK" w:eastAsia="Times New Roman" w:hAnsi="TH SarabunPSK" w:cs="TH SarabunPSK"/>
          <w:sz w:val="28"/>
          <w:szCs w:val="28"/>
        </w:rPr>
        <w:t>accredited</w:t>
      </w:r>
      <w:r w:rsidRPr="009E47EC">
        <w:rPr>
          <w:rFonts w:ascii="TH SarabunPSK" w:eastAsia="Times New Roman" w:hAnsi="TH SarabunPSK" w:cs="TH SarabunPSK" w:hint="cs"/>
          <w:sz w:val="28"/>
          <w:szCs w:val="28"/>
          <w:cs/>
        </w:rPr>
        <w:t xml:space="preserve"> </w:t>
      </w:r>
      <w:r w:rsidRPr="009E47EC">
        <w:rPr>
          <w:rFonts w:ascii="TH SarabunPSK" w:eastAsia="Times New Roman" w:hAnsi="TH SarabunPSK" w:cs="TH SarabunPSK"/>
          <w:sz w:val="28"/>
          <w:szCs w:val="28"/>
        </w:rPr>
        <w:t>colleges</w:t>
      </w:r>
      <w:r>
        <w:rPr>
          <w:rFonts w:ascii="TH SarabunPSK" w:eastAsia="Times New Roman" w:hAnsi="TH SarabunPSK" w:cs="TH SarabunPSK" w:hint="cs"/>
          <w:sz w:val="28"/>
          <w:szCs w:val="28"/>
          <w:cs/>
        </w:rPr>
        <w:t xml:space="preserve">. </w:t>
      </w:r>
      <w:r w:rsidRPr="009E47EC">
        <w:rPr>
          <w:rFonts w:ascii="TH SarabunPSK" w:eastAsia="Times New Roman" w:hAnsi="TH SarabunPSK" w:cs="TH SarabunPSK" w:hint="cs"/>
          <w:sz w:val="28"/>
          <w:szCs w:val="28"/>
          <w:cs/>
        </w:rPr>
        <w:t xml:space="preserve">(2023) </w:t>
      </w:r>
      <w:r w:rsidRPr="009E47EC">
        <w:rPr>
          <w:rFonts w:ascii="TH SarabunPSK" w:hAnsi="TH SarabunPSK" w:cs="TH SarabunPSK" w:hint="cs"/>
          <w:i/>
          <w:iCs/>
          <w:color w:val="333333"/>
          <w:sz w:val="28"/>
          <w:szCs w:val="28"/>
          <w:shd w:val="clear" w:color="auto" w:fill="FFFFFF"/>
        </w:rPr>
        <w:t>What is career security?</w:t>
      </w:r>
      <w:r>
        <w:rPr>
          <w:rFonts w:ascii="TH SarabunPSK" w:eastAsia="Times New Roman" w:hAnsi="TH SarabunPSK" w:cs="TH SarabunPSK" w:hint="cs"/>
          <w:sz w:val="28"/>
          <w:szCs w:val="28"/>
          <w:cs/>
        </w:rPr>
        <w:t xml:space="preserve"> </w:t>
      </w:r>
    </w:p>
    <w:p w14:paraId="0A438740" w14:textId="77777777" w:rsidR="00A04096" w:rsidRPr="009E47EC" w:rsidRDefault="00A04096" w:rsidP="009E47EC">
      <w:pPr>
        <w:spacing w:after="0" w:line="240" w:lineRule="auto"/>
        <w:ind w:firstLine="720"/>
        <w:rPr>
          <w:rFonts w:ascii="TH SarabunPSK" w:eastAsia="Sarabun" w:hAnsi="TH SarabunPSK" w:cs="TH SarabunPSK" w:hint="cs"/>
          <w:sz w:val="28"/>
          <w:szCs w:val="28"/>
        </w:rPr>
      </w:pPr>
      <w:hyperlink r:id="rId15" w:history="1">
        <w:r w:rsidRPr="009E47EC">
          <w:rPr>
            <w:rStyle w:val="Hyperlink"/>
            <w:rFonts w:ascii="TH SarabunPSK" w:eastAsia="Times New Roman" w:hAnsi="TH SarabunPSK" w:cs="TH SarabunPSK"/>
            <w:color w:val="auto"/>
            <w:sz w:val="28"/>
            <w:szCs w:val="28"/>
            <w:u w:val="none"/>
          </w:rPr>
          <w:t>https://bestaccreditedcolleges.org/articles/careers-and-education/what-is-career-security.html</w:t>
        </w:r>
      </w:hyperlink>
      <w:r w:rsidRPr="009E47EC">
        <w:rPr>
          <w:rFonts w:ascii="TH SarabunPSK" w:eastAsia="Times New Roman" w:hAnsi="TH SarabunPSK" w:cs="TH SarabunPSK" w:hint="cs"/>
          <w:sz w:val="28"/>
          <w:szCs w:val="28"/>
          <w:cs/>
        </w:rPr>
        <w:t xml:space="preserve"> </w:t>
      </w:r>
    </w:p>
    <w:p w14:paraId="63CDF3AA" w14:textId="77777777" w:rsidR="00A04096" w:rsidRPr="00B36DC3" w:rsidRDefault="00A04096" w:rsidP="006B4322">
      <w:pPr>
        <w:spacing w:after="0" w:line="240" w:lineRule="auto"/>
        <w:rPr>
          <w:rStyle w:val="Hyperlink"/>
          <w:rFonts w:ascii="TH SarabunPSK" w:eastAsia="Sarabun" w:hAnsi="TH SarabunPSK" w:cs="TH SarabunPSK"/>
          <w:color w:val="auto"/>
          <w:sz w:val="28"/>
          <w:szCs w:val="28"/>
          <w:u w:val="none"/>
        </w:rPr>
      </w:pPr>
      <w:r w:rsidRPr="00B36DC3">
        <w:rPr>
          <w:rFonts w:ascii="TH SarabunPSK" w:eastAsia="Sarabun" w:hAnsi="TH SarabunPSK" w:cs="TH SarabunPSK" w:hint="cs"/>
          <w:color w:val="000000"/>
          <w:sz w:val="28"/>
          <w:szCs w:val="28"/>
          <w:cs/>
        </w:rPr>
        <w:t xml:space="preserve">ไทยพีบีเอส. (25 เมษายน 2566). </w:t>
      </w:r>
      <w:r w:rsidRPr="00B36DC3">
        <w:rPr>
          <w:rFonts w:ascii="TH SarabunPSK" w:eastAsia="Sarabun" w:hAnsi="TH SarabunPSK" w:cs="TH SarabunPSK" w:hint="cs"/>
          <w:i/>
          <w:iCs/>
          <w:color w:val="000000"/>
          <w:sz w:val="28"/>
          <w:szCs w:val="28"/>
          <w:cs/>
        </w:rPr>
        <w:t>ลิเกประสพสุข</w:t>
      </w:r>
      <w:r w:rsidRPr="00B36DC3">
        <w:rPr>
          <w:rFonts w:ascii="TH SarabunPSK" w:eastAsia="Sarabun" w:hAnsi="TH SarabunPSK" w:cs="TH SarabunPSK" w:hint="cs"/>
          <w:color w:val="000000"/>
          <w:sz w:val="28"/>
          <w:szCs w:val="28"/>
          <w:cs/>
        </w:rPr>
        <w:t xml:space="preserve">. </w:t>
      </w:r>
      <w:hyperlink r:id="rId16" w:history="1">
        <w:r w:rsidRPr="00B36DC3">
          <w:rPr>
            <w:rStyle w:val="Hyperlink"/>
            <w:rFonts w:ascii="TH SarabunPSK" w:eastAsia="Sarabun" w:hAnsi="TH SarabunPSK" w:cs="TH SarabunPSK" w:hint="cs"/>
            <w:color w:val="auto"/>
            <w:sz w:val="28"/>
            <w:szCs w:val="28"/>
            <w:u w:val="none"/>
          </w:rPr>
          <w:t>https://www.komchadluek.net/kom-lifestyle/</w:t>
        </w:r>
        <w:r w:rsidRPr="00B36DC3">
          <w:rPr>
            <w:rStyle w:val="Hyperlink"/>
            <w:rFonts w:ascii="TH SarabunPSK" w:eastAsia="Sarabun" w:hAnsi="TH SarabunPSK" w:cs="TH SarabunPSK" w:hint="cs"/>
            <w:color w:val="auto"/>
            <w:sz w:val="28"/>
            <w:szCs w:val="28"/>
            <w:u w:val="none"/>
            <w:cs/>
          </w:rPr>
          <w:t>51563</w:t>
        </w:r>
      </w:hyperlink>
    </w:p>
    <w:p w14:paraId="60D9611B" w14:textId="77777777" w:rsidR="00A04096" w:rsidRDefault="00A04096" w:rsidP="00A04096">
      <w:pPr>
        <w:spacing w:after="0" w:line="240" w:lineRule="auto"/>
        <w:rPr>
          <w:rFonts w:ascii="TH SarabunPSK" w:eastAsia="Sarabun" w:hAnsi="TH SarabunPSK" w:cs="TH SarabunPSK"/>
          <w:sz w:val="28"/>
          <w:szCs w:val="28"/>
        </w:rPr>
      </w:pPr>
      <w:r w:rsidRPr="009E47EC">
        <w:rPr>
          <w:rFonts w:ascii="TH SarabunPSK" w:eastAsia="Sarabun" w:hAnsi="TH SarabunPSK" w:cs="TH SarabunPSK" w:hint="cs"/>
          <w:sz w:val="28"/>
          <w:szCs w:val="28"/>
          <w:cs/>
        </w:rPr>
        <w:t xml:space="preserve">คมชัดลึก. (11 มีนาคม 2553). </w:t>
      </w:r>
      <w:r w:rsidRPr="009E47EC">
        <w:rPr>
          <w:rFonts w:ascii="TH SarabunPSK" w:eastAsia="Sarabun" w:hAnsi="TH SarabunPSK" w:cs="TH SarabunPSK" w:hint="cs"/>
          <w:i/>
          <w:iCs/>
          <w:sz w:val="28"/>
          <w:szCs w:val="28"/>
          <w:cs/>
        </w:rPr>
        <w:t>ฟื้นถิ่น "</w:t>
      </w:r>
      <w:r w:rsidRPr="009E47EC">
        <w:rPr>
          <w:rFonts w:ascii="TH SarabunPSK" w:eastAsia="Sarabun" w:hAnsi="TH SarabunPSK" w:cs="TH SarabunPSK" w:hint="cs"/>
          <w:i/>
          <w:iCs/>
          <w:sz w:val="28"/>
          <w:szCs w:val="28"/>
        </w:rPr>
        <w:t xml:space="preserve">Kollywood" </w:t>
      </w:r>
      <w:r w:rsidRPr="009E47EC">
        <w:rPr>
          <w:rFonts w:ascii="TH SarabunPSK" w:eastAsia="Sarabun" w:hAnsi="TH SarabunPSK" w:cs="TH SarabunPSK" w:hint="cs"/>
          <w:i/>
          <w:iCs/>
          <w:sz w:val="28"/>
          <w:szCs w:val="28"/>
          <w:cs/>
        </w:rPr>
        <w:t>ลิเกโคราช</w:t>
      </w:r>
      <w:r>
        <w:rPr>
          <w:rFonts w:ascii="TH SarabunPSK" w:eastAsia="Sarabun" w:hAnsi="TH SarabunPSK" w:cs="TH SarabunPSK" w:hint="cs"/>
          <w:sz w:val="28"/>
          <w:szCs w:val="28"/>
          <w:cs/>
        </w:rPr>
        <w:t xml:space="preserve">. </w:t>
      </w:r>
    </w:p>
    <w:p w14:paraId="6F09A11D" w14:textId="359644C7" w:rsidR="00A04096" w:rsidRDefault="00A04096" w:rsidP="00A04096">
      <w:pPr>
        <w:spacing w:after="0" w:line="240" w:lineRule="auto"/>
        <w:ind w:firstLine="709"/>
        <w:rPr>
          <w:rFonts w:ascii="TH SarabunPSK" w:eastAsia="Sarabun" w:hAnsi="TH SarabunPSK" w:cs="TH SarabunPSK"/>
          <w:sz w:val="28"/>
          <w:szCs w:val="28"/>
        </w:rPr>
      </w:pPr>
      <w:r w:rsidRPr="009E47EC">
        <w:rPr>
          <w:rFonts w:ascii="TH SarabunPSK" w:eastAsia="Sarabun" w:hAnsi="TH SarabunPSK" w:cs="TH SarabunPSK" w:hint="cs"/>
          <w:sz w:val="28"/>
          <w:szCs w:val="28"/>
        </w:rPr>
        <w:t>https://www.thaipbs.or.th/program/KlangMuang/episodes/</w:t>
      </w:r>
      <w:r w:rsidRPr="009E47EC">
        <w:rPr>
          <w:rFonts w:ascii="TH SarabunPSK" w:eastAsia="Sarabun" w:hAnsi="TH SarabunPSK" w:cs="TH SarabunPSK" w:hint="cs"/>
          <w:sz w:val="28"/>
          <w:szCs w:val="28"/>
          <w:cs/>
        </w:rPr>
        <w:t>94472</w:t>
      </w:r>
    </w:p>
    <w:p w14:paraId="5F76C600" w14:textId="77777777" w:rsidR="00A04096" w:rsidRPr="00B36DC3" w:rsidRDefault="00A04096" w:rsidP="006B4322">
      <w:pPr>
        <w:spacing w:after="0" w:line="240" w:lineRule="auto"/>
        <w:ind w:left="709" w:hanging="720"/>
        <w:rPr>
          <w:rFonts w:ascii="TH SarabunPSK" w:hAnsi="TH SarabunPSK" w:cs="TH SarabunPSK"/>
          <w:i/>
          <w:iCs/>
          <w:sz w:val="28"/>
          <w:szCs w:val="28"/>
        </w:rPr>
      </w:pPr>
      <w:r w:rsidRPr="00B36DC3">
        <w:rPr>
          <w:rFonts w:ascii="TH SarabunPSK" w:hAnsi="TH SarabunPSK" w:cs="TH SarabunPSK" w:hint="cs"/>
          <w:sz w:val="28"/>
          <w:szCs w:val="28"/>
          <w:cs/>
        </w:rPr>
        <w:lastRenderedPageBreak/>
        <w:t>ณัชชา พุ่มวง</w:t>
      </w:r>
      <w:r w:rsidRPr="00B36DC3">
        <w:rPr>
          <w:rFonts w:ascii="TH SarabunPSK" w:hAnsi="TH SarabunPSK" w:cs="TH SarabunPSK" w:hint="cs"/>
          <w:sz w:val="28"/>
          <w:szCs w:val="28"/>
        </w:rPr>
        <w:t xml:space="preserve">. </w:t>
      </w:r>
      <w:r w:rsidRPr="00B36DC3">
        <w:rPr>
          <w:rFonts w:ascii="TH SarabunPSK" w:hAnsi="TH SarabunPSK" w:cs="TH SarabunPSK" w:hint="cs"/>
          <w:sz w:val="28"/>
          <w:szCs w:val="28"/>
          <w:cs/>
        </w:rPr>
        <w:t>(25</w:t>
      </w:r>
      <w:r w:rsidRPr="00B36DC3">
        <w:rPr>
          <w:rFonts w:ascii="TH SarabunPSK" w:hAnsi="TH SarabunPSK" w:cs="TH SarabunPSK"/>
          <w:sz w:val="28"/>
          <w:szCs w:val="28"/>
        </w:rPr>
        <w:t>59</w:t>
      </w:r>
      <w:r w:rsidRPr="00B36DC3">
        <w:rPr>
          <w:rFonts w:ascii="TH SarabunPSK" w:hAnsi="TH SarabunPSK" w:cs="TH SarabunPSK" w:hint="cs"/>
          <w:sz w:val="28"/>
          <w:szCs w:val="28"/>
          <w:cs/>
        </w:rPr>
        <w:t xml:space="preserve">). </w:t>
      </w:r>
      <w:r w:rsidRPr="00B36DC3">
        <w:rPr>
          <w:rFonts w:ascii="TH SarabunPSK" w:hAnsi="TH SarabunPSK" w:cs="TH SarabunPSK" w:hint="cs"/>
          <w:i/>
          <w:iCs/>
          <w:sz w:val="28"/>
          <w:szCs w:val="28"/>
          <w:cs/>
        </w:rPr>
        <w:t>ความก้าวหน้าและความมั่นคงในการทำงานของลูกจ้างชั่วคราว</w:t>
      </w:r>
      <w:r w:rsidRPr="00B36DC3">
        <w:rPr>
          <w:rFonts w:ascii="TH SarabunPSK" w:hAnsi="TH SarabunPSK" w:cs="TH SarabunPSK"/>
          <w:i/>
          <w:iCs/>
          <w:sz w:val="28"/>
          <w:szCs w:val="28"/>
          <w:cs/>
        </w:rPr>
        <w:t xml:space="preserve"> </w:t>
      </w:r>
      <w:r w:rsidRPr="00B36DC3">
        <w:rPr>
          <w:rFonts w:ascii="TH SarabunPSK" w:hAnsi="TH SarabunPSK" w:cs="TH SarabunPSK" w:hint="cs"/>
          <w:i/>
          <w:iCs/>
          <w:sz w:val="28"/>
          <w:szCs w:val="28"/>
          <w:cs/>
        </w:rPr>
        <w:t>ในหน่วยงานองค์การมหาชน หลักสูตรสังคมสงเคราะห์ศาสตรบัณฑิต</w:t>
      </w:r>
      <w:r w:rsidRPr="00B36DC3">
        <w:rPr>
          <w:rFonts w:ascii="TH SarabunPSK" w:hAnsi="TH SarabunPSK" w:cs="TH SarabunPSK"/>
          <w:i/>
          <w:iCs/>
          <w:sz w:val="28"/>
          <w:szCs w:val="28"/>
          <w:cs/>
        </w:rPr>
        <w:t xml:space="preserve"> </w:t>
      </w:r>
      <w:r w:rsidRPr="00B36DC3">
        <w:rPr>
          <w:rFonts w:ascii="TH SarabunPSK" w:hAnsi="TH SarabunPSK" w:cs="TH SarabunPSK" w:hint="cs"/>
          <w:i/>
          <w:iCs/>
          <w:sz w:val="28"/>
          <w:szCs w:val="28"/>
          <w:cs/>
        </w:rPr>
        <w:t xml:space="preserve">มหาวิทยาลัยธรรมศาสตร์ </w:t>
      </w:r>
    </w:p>
    <w:p w14:paraId="3BA4CEB9" w14:textId="77777777" w:rsidR="00A04096" w:rsidRDefault="00A04096" w:rsidP="00A04096">
      <w:pPr>
        <w:spacing w:after="0" w:line="240" w:lineRule="auto"/>
        <w:rPr>
          <w:rFonts w:ascii="TH SarabunPSK" w:hAnsi="TH SarabunPSK" w:cs="TH SarabunPSK"/>
          <w:i/>
          <w:iCs/>
          <w:sz w:val="28"/>
          <w:szCs w:val="28"/>
        </w:rPr>
      </w:pPr>
      <w:r w:rsidRPr="00B36DC3">
        <w:rPr>
          <w:rFonts w:ascii="TH SarabunPSK" w:hAnsi="TH SarabunPSK" w:cs="TH SarabunPSK" w:hint="cs"/>
          <w:sz w:val="28"/>
          <w:szCs w:val="28"/>
          <w:cs/>
        </w:rPr>
        <w:t xml:space="preserve">ธนพร ดามาพงษ์. (2565). </w:t>
      </w:r>
      <w:r w:rsidRPr="00B36DC3">
        <w:rPr>
          <w:rFonts w:ascii="TH SarabunPSK" w:hAnsi="TH SarabunPSK" w:cs="TH SarabunPSK" w:hint="cs"/>
          <w:i/>
          <w:iCs/>
          <w:sz w:val="28"/>
          <w:szCs w:val="28"/>
          <w:cs/>
        </w:rPr>
        <w:t>ลิเก: การสร้างสรรค์ในบริบทสังคมไทยร่วมสมัย กรณีศึกษาคณะเอกชัย ราชันย์. การค้นคว้าอิสระ.</w:t>
      </w:r>
      <w:r>
        <w:rPr>
          <w:rFonts w:ascii="TH SarabunPSK" w:hAnsi="TH SarabunPSK" w:cs="TH SarabunPSK" w:hint="cs"/>
          <w:i/>
          <w:iCs/>
          <w:sz w:val="28"/>
          <w:szCs w:val="28"/>
          <w:cs/>
        </w:rPr>
        <w:t xml:space="preserve"> </w:t>
      </w:r>
    </w:p>
    <w:p w14:paraId="6A96E090" w14:textId="44423980" w:rsidR="00A04096" w:rsidRPr="00A04096" w:rsidRDefault="00A04096" w:rsidP="00A04096">
      <w:pPr>
        <w:spacing w:after="0" w:line="240" w:lineRule="auto"/>
        <w:ind w:firstLine="720"/>
        <w:rPr>
          <w:rFonts w:ascii="TH SarabunPSK" w:hAnsi="TH SarabunPSK" w:cs="TH SarabunPSK"/>
          <w:i/>
          <w:iCs/>
          <w:sz w:val="28"/>
          <w:szCs w:val="28"/>
          <w:shd w:val="clear" w:color="auto" w:fill="FFFFFF"/>
        </w:rPr>
      </w:pPr>
      <w:r w:rsidRPr="00B36DC3">
        <w:rPr>
          <w:rFonts w:ascii="TH SarabunPSK" w:hAnsi="TH SarabunPSK" w:cs="TH SarabunPSK" w:hint="cs"/>
          <w:i/>
          <w:iCs/>
          <w:sz w:val="28"/>
          <w:szCs w:val="28"/>
          <w:shd w:val="clear" w:color="auto" w:fill="FFFFFF"/>
          <w:cs/>
        </w:rPr>
        <w:t>หลักสูตรศิลปศาสตรบัณฑิต มหาวิทยาลัยศิลปากร</w:t>
      </w:r>
    </w:p>
    <w:p w14:paraId="3931EA1A" w14:textId="77777777" w:rsidR="00A04096" w:rsidRPr="00B36DC3" w:rsidRDefault="00A04096" w:rsidP="006B4322">
      <w:pPr>
        <w:spacing w:after="0" w:line="240" w:lineRule="auto"/>
        <w:ind w:left="720" w:hanging="720"/>
        <w:rPr>
          <w:rFonts w:ascii="TH SarabunPSK" w:eastAsia="Sarabun" w:hAnsi="TH SarabunPSK" w:cs="TH SarabunPSK"/>
          <w:color w:val="000000"/>
          <w:sz w:val="28"/>
          <w:szCs w:val="28"/>
        </w:rPr>
      </w:pPr>
      <w:r w:rsidRPr="00B36DC3">
        <w:rPr>
          <w:rFonts w:ascii="TH SarabunPSK" w:eastAsia="Sarabun" w:hAnsi="TH SarabunPSK" w:cs="TH SarabunPSK" w:hint="cs"/>
          <w:color w:val="000000"/>
          <w:sz w:val="28"/>
          <w:szCs w:val="28"/>
          <w:cs/>
        </w:rPr>
        <w:t xml:space="preserve">นุสรา ทองคลองไทร และเดชา ศิริภาษณ์. (2560). การอนุรักษ์และการพัฒนาลิเกโคราช จังหวัดนครราชสีมา. </w:t>
      </w:r>
      <w:r w:rsidRPr="00B36DC3">
        <w:rPr>
          <w:rFonts w:ascii="TH SarabunPSK" w:eastAsia="Sarabun" w:hAnsi="TH SarabunPSK" w:cs="TH SarabunPSK" w:hint="cs"/>
          <w:i/>
          <w:iCs/>
          <w:color w:val="000000"/>
          <w:sz w:val="28"/>
          <w:szCs w:val="28"/>
          <w:cs/>
        </w:rPr>
        <w:t>วารสารชุมชนวิจัย</w:t>
      </w:r>
      <w:r w:rsidRPr="00B36DC3">
        <w:rPr>
          <w:rFonts w:ascii="TH SarabunPSK" w:eastAsia="Sarabun" w:hAnsi="TH SarabunPSK" w:cs="TH SarabunPSK" w:hint="cs"/>
          <w:color w:val="000000"/>
          <w:sz w:val="28"/>
          <w:szCs w:val="28"/>
        </w:rPr>
        <w:t>,</w:t>
      </w:r>
      <w:r w:rsidRPr="00B36DC3">
        <w:rPr>
          <w:rFonts w:ascii="TH SarabunPSK" w:eastAsia="Sarabun" w:hAnsi="TH SarabunPSK" w:cs="TH SarabunPSK" w:hint="cs"/>
          <w:color w:val="000000"/>
          <w:sz w:val="28"/>
          <w:szCs w:val="28"/>
          <w:cs/>
        </w:rPr>
        <w:t xml:space="preserve"> </w:t>
      </w:r>
      <w:r w:rsidRPr="00B36DC3">
        <w:rPr>
          <w:rFonts w:ascii="TH SarabunPSK" w:eastAsia="Sarabun" w:hAnsi="TH SarabunPSK" w:cs="TH SarabunPSK" w:hint="cs"/>
          <w:i/>
          <w:iCs/>
          <w:color w:val="000000"/>
          <w:sz w:val="28"/>
          <w:szCs w:val="28"/>
          <w:cs/>
        </w:rPr>
        <w:t>หลักสูตรศิลปกรรมศาสตรมหาบัณฑิต</w:t>
      </w:r>
      <w:r w:rsidRPr="00B36DC3">
        <w:rPr>
          <w:rFonts w:ascii="TH SarabunPSK" w:eastAsia="Sarabun" w:hAnsi="TH SarabunPSK" w:cs="TH SarabunPSK" w:hint="cs"/>
          <w:i/>
          <w:iCs/>
          <w:color w:val="000000"/>
          <w:sz w:val="28"/>
          <w:szCs w:val="28"/>
          <w:cs/>
        </w:rPr>
        <w:t xml:space="preserve"> </w:t>
      </w:r>
      <w:r w:rsidRPr="00B36DC3">
        <w:rPr>
          <w:rFonts w:ascii="TH SarabunPSK" w:eastAsia="Sarabun" w:hAnsi="TH SarabunPSK" w:cs="TH SarabunPSK" w:hint="cs"/>
          <w:color w:val="000000"/>
          <w:sz w:val="28"/>
          <w:szCs w:val="28"/>
          <w:cs/>
        </w:rPr>
        <w:t>มหาวิทยาลัยขอนแก่น</w:t>
      </w:r>
    </w:p>
    <w:p w14:paraId="4AEEAF9A" w14:textId="77777777" w:rsidR="00A04096" w:rsidRPr="00B36DC3" w:rsidRDefault="00A04096" w:rsidP="006B4322">
      <w:pPr>
        <w:spacing w:after="0" w:line="240" w:lineRule="auto"/>
        <w:ind w:left="720" w:hanging="720"/>
        <w:rPr>
          <w:rFonts w:ascii="TH SarabunPSK" w:eastAsia="Sarabun" w:hAnsi="TH SarabunPSK" w:cs="TH SarabunPSK"/>
          <w:sz w:val="28"/>
          <w:szCs w:val="28"/>
        </w:rPr>
      </w:pPr>
      <w:r w:rsidRPr="00B36DC3">
        <w:rPr>
          <w:rFonts w:ascii="TH SarabunPSK" w:eastAsia="Sarabun" w:hAnsi="TH SarabunPSK" w:cs="TH SarabunPSK" w:hint="cs"/>
          <w:sz w:val="28"/>
          <w:szCs w:val="28"/>
          <w:cs/>
        </w:rPr>
        <w:t xml:space="preserve">รัฐพงศ์ นาถนิติธาดา. (2566). </w:t>
      </w:r>
      <w:r w:rsidRPr="00B36DC3">
        <w:rPr>
          <w:rFonts w:ascii="TH SarabunPSK" w:eastAsia="Sarabun" w:hAnsi="TH SarabunPSK" w:cs="TH SarabunPSK" w:hint="cs"/>
          <w:i/>
          <w:iCs/>
          <w:sz w:val="28"/>
          <w:szCs w:val="28"/>
          <w:cs/>
        </w:rPr>
        <w:t xml:space="preserve">สภาพแวดล้อมการทำงานและความมั่นคงในการทำงานที่มีผลต่อความผูกพันต่อองค์กรของบุคลากรหน่วยงานของรัฐแห่งหนึ่งในจังหวัดสมุทรปราการ. </w:t>
      </w:r>
      <w:r w:rsidRPr="00B36DC3">
        <w:rPr>
          <w:rFonts w:ascii="TH SarabunPSK" w:eastAsia="Sarabun" w:hAnsi="TH SarabunPSK" w:cs="TH SarabunPSK" w:hint="cs"/>
          <w:sz w:val="28"/>
          <w:szCs w:val="28"/>
          <w:cs/>
        </w:rPr>
        <w:t>หลักสูตรธุรกิจมหาบัณฑิต มหาวิทยาลัยรามคำแหง.</w:t>
      </w:r>
    </w:p>
    <w:p w14:paraId="41D37DB6" w14:textId="77777777" w:rsidR="00A04096" w:rsidRPr="00B36DC3" w:rsidRDefault="00A04096" w:rsidP="006B4322">
      <w:pPr>
        <w:spacing w:after="0" w:line="240" w:lineRule="auto"/>
        <w:ind w:left="720" w:hanging="720"/>
        <w:rPr>
          <w:rFonts w:ascii="TH SarabunPSK" w:eastAsia="Times New Roman" w:hAnsi="TH SarabunPSK" w:cs="TH SarabunPSK"/>
          <w:sz w:val="28"/>
          <w:szCs w:val="28"/>
        </w:rPr>
      </w:pPr>
      <w:r w:rsidRPr="00B36DC3">
        <w:rPr>
          <w:rFonts w:ascii="TH SarabunPSK" w:eastAsia="Times New Roman" w:hAnsi="TH SarabunPSK" w:cs="TH SarabunPSK" w:hint="cs"/>
          <w:sz w:val="28"/>
          <w:szCs w:val="28"/>
          <w:cs/>
        </w:rPr>
        <w:t>วิภา วงวาน และอนุกูล โรจน์สุขสมบูรณ์.</w:t>
      </w:r>
      <w:r w:rsidRPr="00B36DC3">
        <w:rPr>
          <w:rFonts w:ascii="TH SarabunPSK" w:eastAsia="Sarabun" w:hAnsi="TH SarabunPSK" w:cs="TH SarabunPSK" w:hint="cs"/>
          <w:sz w:val="28"/>
          <w:szCs w:val="28"/>
          <w:cs/>
        </w:rPr>
        <w:t xml:space="preserve"> </w:t>
      </w:r>
      <w:r w:rsidRPr="00B36DC3">
        <w:rPr>
          <w:rFonts w:ascii="TH SarabunPSK" w:eastAsia="Times New Roman" w:hAnsi="TH SarabunPSK" w:cs="TH SarabunPSK" w:hint="cs"/>
          <w:sz w:val="28"/>
          <w:szCs w:val="28"/>
          <w:cs/>
        </w:rPr>
        <w:t>(</w:t>
      </w:r>
      <w:r w:rsidRPr="00B36DC3">
        <w:rPr>
          <w:rFonts w:ascii="TH SarabunPSK" w:eastAsia="Times New Roman" w:hAnsi="TH SarabunPSK" w:cs="TH SarabunPSK" w:hint="cs"/>
          <w:sz w:val="28"/>
          <w:szCs w:val="28"/>
        </w:rPr>
        <w:t>2565</w:t>
      </w:r>
      <w:r w:rsidRPr="00B36DC3">
        <w:rPr>
          <w:rFonts w:ascii="TH SarabunPSK" w:eastAsia="Times New Roman" w:hAnsi="TH SarabunPSK" w:cs="TH SarabunPSK" w:hint="cs"/>
          <w:sz w:val="28"/>
          <w:szCs w:val="28"/>
          <w:cs/>
        </w:rPr>
        <w:t xml:space="preserve">). </w:t>
      </w:r>
      <w:r w:rsidRPr="00B36DC3">
        <w:rPr>
          <w:rFonts w:ascii="TH SarabunPSK" w:hAnsi="TH SarabunPSK" w:cs="TH SarabunPSK" w:hint="cs"/>
          <w:i/>
          <w:iCs/>
          <w:sz w:val="28"/>
          <w:szCs w:val="28"/>
          <w:cs/>
        </w:rPr>
        <w:t>บทบาทการแสดงลิเกของครูสกุณา รุ่งเรือง หลักสูตรศิลปกรรมศาสตรมหาบัณฑิต.</w:t>
      </w:r>
      <w:r w:rsidRPr="00B36DC3">
        <w:rPr>
          <w:rFonts w:ascii="TH SarabunPSK" w:eastAsia="Times New Roman" w:hAnsi="TH SarabunPSK" w:cs="TH SarabunPSK" w:hint="cs"/>
          <w:sz w:val="28"/>
          <w:szCs w:val="28"/>
          <w:cs/>
        </w:rPr>
        <w:t xml:space="preserve"> [วิทยานิพนธ์ปริญญามหาบัณฑิตไม่ได้ตีพิมพ์]. จุฬาลงกรณ์มหาวิทยาลัย.</w:t>
      </w:r>
    </w:p>
    <w:p w14:paraId="698A95FE" w14:textId="77777777" w:rsidR="00A04096" w:rsidRDefault="00A04096" w:rsidP="006B4322">
      <w:pPr>
        <w:spacing w:after="0" w:line="240" w:lineRule="auto"/>
        <w:ind w:left="720" w:hanging="720"/>
        <w:rPr>
          <w:rFonts w:ascii="TH SarabunPSK" w:eastAsia="Sarabun" w:hAnsi="TH SarabunPSK" w:cs="TH SarabunPSK"/>
          <w:i/>
          <w:sz w:val="28"/>
          <w:szCs w:val="28"/>
        </w:rPr>
      </w:pPr>
      <w:r w:rsidRPr="00B36DC3">
        <w:rPr>
          <w:rFonts w:ascii="TH SarabunPSK" w:eastAsia="Sarabun" w:hAnsi="TH SarabunPSK" w:cs="TH SarabunPSK" w:hint="cs"/>
          <w:color w:val="000000"/>
          <w:sz w:val="28"/>
          <w:szCs w:val="28"/>
          <w:cs/>
        </w:rPr>
        <w:t>ศศินทร์ มะกูดี.</w:t>
      </w:r>
      <w:r w:rsidRPr="00B36DC3">
        <w:rPr>
          <w:rFonts w:ascii="TH SarabunPSK" w:eastAsia="Sarabun" w:hAnsi="TH SarabunPSK" w:cs="TH SarabunPSK" w:hint="cs"/>
          <w:color w:val="000000"/>
          <w:sz w:val="28"/>
          <w:szCs w:val="28"/>
        </w:rPr>
        <w:t xml:space="preserve"> (2560).</w:t>
      </w:r>
      <w:r w:rsidRPr="00B36DC3">
        <w:rPr>
          <w:rFonts w:ascii="TH SarabunPSK" w:eastAsia="Sarabun" w:hAnsi="TH SarabunPSK" w:cs="TH SarabunPSK" w:hint="cs"/>
          <w:i/>
          <w:color w:val="000000"/>
          <w:sz w:val="28"/>
          <w:szCs w:val="28"/>
        </w:rPr>
        <w:t xml:space="preserve"> </w:t>
      </w:r>
      <w:r w:rsidRPr="00B36DC3">
        <w:rPr>
          <w:rFonts w:ascii="TH SarabunPSK" w:eastAsia="Sarabun" w:hAnsi="TH SarabunPSK" w:cs="TH SarabunPSK" w:hint="cs"/>
          <w:iCs/>
          <w:color w:val="000000"/>
          <w:sz w:val="28"/>
          <w:szCs w:val="28"/>
          <w:cs/>
        </w:rPr>
        <w:t>คุณภาพชีวิตการทํางานและความมั่นคงในอาชีพของนักฟุตบอลไทย.</w:t>
      </w:r>
      <w:r w:rsidRPr="00B36DC3">
        <w:rPr>
          <w:rFonts w:ascii="TH SarabunPSK" w:eastAsia="Sarabun" w:hAnsi="TH SarabunPSK" w:cs="TH SarabunPSK" w:hint="cs"/>
          <w:i/>
          <w:color w:val="000000"/>
          <w:sz w:val="28"/>
          <w:szCs w:val="28"/>
          <w:cs/>
        </w:rPr>
        <w:t xml:space="preserve"> </w:t>
      </w:r>
      <w:r w:rsidRPr="00B36DC3">
        <w:rPr>
          <w:rFonts w:ascii="TH SarabunPSK" w:eastAsia="Sarabun" w:hAnsi="TH SarabunPSK" w:cs="TH SarabunPSK" w:hint="cs"/>
          <w:iCs/>
          <w:color w:val="000000"/>
          <w:sz w:val="28"/>
          <w:szCs w:val="28"/>
          <w:cs/>
        </w:rPr>
        <w:t xml:space="preserve">หลักสูตรศิลปศาสตรมหาบัณฑิต. </w:t>
      </w:r>
      <w:r w:rsidRPr="00B36DC3">
        <w:rPr>
          <w:rFonts w:ascii="TH SarabunPSK" w:eastAsia="Sarabun" w:hAnsi="TH SarabunPSK" w:cs="TH SarabunPSK" w:hint="cs"/>
          <w:color w:val="222222"/>
          <w:sz w:val="28"/>
          <w:szCs w:val="28"/>
        </w:rPr>
        <w:t>[</w:t>
      </w:r>
      <w:r w:rsidRPr="00B36DC3">
        <w:rPr>
          <w:rFonts w:ascii="TH SarabunPSK" w:eastAsia="Sarabun" w:hAnsi="TH SarabunPSK" w:cs="TH SarabunPSK" w:hint="cs"/>
          <w:color w:val="000000"/>
          <w:sz w:val="28"/>
          <w:szCs w:val="28"/>
        </w:rPr>
        <w:t>วิทยานิพนธ์ปริญญา</w:t>
      </w:r>
      <w:r w:rsidRPr="00B36DC3">
        <w:rPr>
          <w:rFonts w:ascii="TH SarabunPSK" w:eastAsia="Sarabun" w:hAnsi="TH SarabunPSK" w:cs="TH SarabunPSK" w:hint="cs"/>
          <w:color w:val="000000"/>
          <w:sz w:val="28"/>
          <w:szCs w:val="28"/>
          <w:cs/>
        </w:rPr>
        <w:t>มหา</w:t>
      </w:r>
      <w:r w:rsidRPr="00B36DC3">
        <w:rPr>
          <w:rFonts w:ascii="TH SarabunPSK" w:eastAsia="Sarabun" w:hAnsi="TH SarabunPSK" w:cs="TH SarabunPSK" w:hint="cs"/>
          <w:color w:val="000000"/>
          <w:sz w:val="28"/>
          <w:szCs w:val="28"/>
        </w:rPr>
        <w:t>บัณฑิต</w:t>
      </w:r>
      <w:r w:rsidRPr="00B36DC3">
        <w:rPr>
          <w:rFonts w:ascii="TH SarabunPSK" w:eastAsia="Sarabun" w:hAnsi="TH SarabunPSK" w:cs="TH SarabunPSK" w:hint="cs"/>
          <w:color w:val="222222"/>
          <w:sz w:val="28"/>
          <w:szCs w:val="28"/>
        </w:rPr>
        <w:t>ไม่ได้ตีพิมพ์].</w:t>
      </w:r>
      <w:r w:rsidRPr="00B36DC3">
        <w:rPr>
          <w:rFonts w:ascii="TH SarabunPSK" w:eastAsia="Sarabun" w:hAnsi="TH SarabunPSK" w:cs="TH SarabunPSK" w:hint="cs"/>
          <w:color w:val="222222"/>
          <w:sz w:val="28"/>
          <w:szCs w:val="28"/>
          <w:cs/>
        </w:rPr>
        <w:t xml:space="preserve"> </w:t>
      </w:r>
      <w:r w:rsidRPr="00B36DC3">
        <w:rPr>
          <w:rFonts w:ascii="TH SarabunPSK" w:eastAsia="Sarabun" w:hAnsi="TH SarabunPSK" w:cs="TH SarabunPSK" w:hint="cs"/>
          <w:i/>
          <w:color w:val="000000"/>
          <w:sz w:val="28"/>
          <w:szCs w:val="28"/>
          <w:cs/>
        </w:rPr>
        <w:t>สถาบันพัฒนบริหาร</w:t>
      </w:r>
      <w:r w:rsidRPr="00B36DC3">
        <w:rPr>
          <w:rFonts w:ascii="TH SarabunPSK" w:eastAsia="Sarabun" w:hAnsi="TH SarabunPSK" w:cs="TH SarabunPSK" w:hint="cs"/>
          <w:i/>
          <w:sz w:val="28"/>
          <w:szCs w:val="28"/>
          <w:cs/>
        </w:rPr>
        <w:t>ศาสตร์.</w:t>
      </w:r>
      <w:r w:rsidRPr="00CC7311">
        <w:rPr>
          <w:rFonts w:ascii="TH SarabunPSK" w:eastAsia="Sarabun" w:hAnsi="TH SarabunPSK" w:cs="TH SarabunPSK" w:hint="cs"/>
          <w:i/>
          <w:sz w:val="28"/>
          <w:szCs w:val="28"/>
          <w:cs/>
        </w:rPr>
        <w:t xml:space="preserve"> </w:t>
      </w:r>
    </w:p>
    <w:p w14:paraId="04A91A2D" w14:textId="77777777" w:rsidR="00A04096" w:rsidRPr="00CC7311" w:rsidRDefault="00A04096" w:rsidP="006B4322">
      <w:pPr>
        <w:spacing w:after="0" w:line="240" w:lineRule="auto"/>
        <w:ind w:left="720" w:hanging="720"/>
        <w:rPr>
          <w:rFonts w:ascii="TH SarabunPSK" w:eastAsia="Sarabun" w:hAnsi="TH SarabunPSK" w:cs="TH SarabunPSK" w:hint="cs"/>
          <w:i/>
          <w:sz w:val="28"/>
          <w:szCs w:val="28"/>
          <w:cs/>
        </w:rPr>
      </w:pPr>
      <w:r>
        <w:rPr>
          <w:rFonts w:ascii="TH SarabunPSK" w:eastAsia="Sarabun" w:hAnsi="TH SarabunPSK" w:cs="TH SarabunPSK" w:hint="cs"/>
          <w:i/>
          <w:sz w:val="28"/>
          <w:szCs w:val="28"/>
          <w:cs/>
        </w:rPr>
        <w:t xml:space="preserve">สำนักงาน กศน. สำนัดงานปลัดกระทรวงศึกษาธิการ. (2560). </w:t>
      </w:r>
      <w:r w:rsidRPr="00AA54B4">
        <w:rPr>
          <w:rFonts w:ascii="TH SarabunPSK" w:eastAsia="Sarabun" w:hAnsi="TH SarabunPSK" w:cs="TH SarabunPSK" w:hint="cs"/>
          <w:iCs/>
          <w:sz w:val="28"/>
          <w:szCs w:val="28"/>
          <w:cs/>
        </w:rPr>
        <w:t>พัฒนาอาชีพให้มีความมั่นคง</w:t>
      </w:r>
      <w:r>
        <w:rPr>
          <w:rFonts w:ascii="TH SarabunPSK" w:eastAsia="Sarabun" w:hAnsi="TH SarabunPSK" w:cs="TH SarabunPSK" w:hint="cs"/>
          <w:i/>
          <w:sz w:val="28"/>
          <w:szCs w:val="28"/>
          <w:cs/>
        </w:rPr>
        <w:t xml:space="preserve"> กระทรวงศีกษาธิการ.</w:t>
      </w:r>
    </w:p>
    <w:p w14:paraId="5D35B93B" w14:textId="315A6369" w:rsidR="00AA54B4" w:rsidRPr="00B36DC3" w:rsidRDefault="00AA54B4" w:rsidP="009E47EC">
      <w:pPr>
        <w:spacing w:after="0" w:line="240" w:lineRule="auto"/>
        <w:ind w:firstLine="720"/>
        <w:rPr>
          <w:rFonts w:ascii="TH SarabunPSK" w:hAnsi="TH SarabunPSK" w:cs="TH SarabunPSK"/>
          <w:i/>
          <w:iCs/>
          <w:sz w:val="28"/>
          <w:szCs w:val="28"/>
          <w:shd w:val="clear" w:color="auto" w:fill="FFFFFF"/>
        </w:rPr>
      </w:pPr>
    </w:p>
    <w:sectPr w:rsidR="00AA54B4" w:rsidRPr="00B36DC3">
      <w:headerReference w:type="default" r:id="rId17"/>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9E7FC" w14:textId="77777777" w:rsidR="004F4980" w:rsidRDefault="004F4980">
      <w:pPr>
        <w:spacing w:after="0" w:line="240" w:lineRule="auto"/>
      </w:pPr>
      <w:r>
        <w:separator/>
      </w:r>
    </w:p>
  </w:endnote>
  <w:endnote w:type="continuationSeparator" w:id="0">
    <w:p w14:paraId="05948C3A" w14:textId="77777777" w:rsidR="004F4980" w:rsidRDefault="004F4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H SarabunPSK">
    <w:charset w:val="DE"/>
    <w:family w:val="swiss"/>
    <w:pitch w:val="variable"/>
    <w:sig w:usb0="01000003" w:usb1="00000000" w:usb2="00000000" w:usb3="00000000" w:csb0="00010111" w:csb1="00000000"/>
    <w:embedRegular r:id="rId1" w:fontKey="{F9DB447A-C87B-4A6C-98D2-8F9FD59EC65D}"/>
    <w:embedBold r:id="rId2" w:fontKey="{6EB4E8F6-5FBF-4E37-B3A2-58DA0CAFA5E5}"/>
    <w:embedItalic r:id="rId3" w:fontKey="{84EE1B95-8789-407D-B7AC-CA1F3B143A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embedRegular r:id="rId4" w:fontKey="{F2093447-92AD-4FD0-8A6A-05270BB8E351}"/>
    <w:embedBold r:id="rId5" w:fontKey="{0A200AE2-6899-47E7-822B-C296287D9BA2}"/>
  </w:font>
  <w:font w:name="Calibri">
    <w:panose1 w:val="020F0502020204030204"/>
    <w:charset w:val="00"/>
    <w:family w:val="swiss"/>
    <w:pitch w:val="variable"/>
    <w:sig w:usb0="E4002EFF" w:usb1="C000247B" w:usb2="00000009" w:usb3="00000000" w:csb0="000001FF" w:csb1="00000000"/>
    <w:embedRegular r:id="rId6" w:fontKey="{D0C3039B-7832-46FD-80A5-F511264318D9}"/>
    <w:embedBold r:id="rId7" w:fontKey="{8D38FCCD-27CD-4524-B270-50885E608BC8}"/>
    <w:embedItalic r:id="rId8" w:fontKey="{200FCA97-2EAE-4BD2-8DCA-140C0E6C7EBF}"/>
  </w:font>
  <w:font w:name="Cambria">
    <w:panose1 w:val="02040503050406030204"/>
    <w:charset w:val="00"/>
    <w:family w:val="roman"/>
    <w:pitch w:val="variable"/>
    <w:sig w:usb0="E00006FF" w:usb1="420024FF" w:usb2="02000000" w:usb3="00000000" w:csb0="0000019F" w:csb1="00000000"/>
    <w:embedRegular r:id="rId9" w:fontKey="{0B8A95AF-10AF-4092-9D38-353F4293279E}"/>
    <w:embedBold r:id="rId10" w:fontKey="{530B67F7-AB6B-4E54-B562-C0B8A92626C3}"/>
  </w:font>
  <w:font w:name="Georgia">
    <w:panose1 w:val="02040502050405020303"/>
    <w:charset w:val="00"/>
    <w:family w:val="roman"/>
    <w:pitch w:val="variable"/>
    <w:sig w:usb0="00000287" w:usb1="00000000" w:usb2="00000000" w:usb3="00000000" w:csb0="0000009F" w:csb1="00000000"/>
    <w:embedRegular r:id="rId11" w:fontKey="{B97316C3-6F18-4A9F-B23F-9C6134212DDF}"/>
    <w:embedItalic r:id="rId12" w:fontKey="{C67C7BBC-7A62-4985-9CC0-A1B0C2065DEB}"/>
  </w:font>
  <w:font w:name="Angsana New">
    <w:panose1 w:val="02020603050405020304"/>
    <w:charset w:val="00"/>
    <w:family w:val="roman"/>
    <w:pitch w:val="variable"/>
    <w:sig w:usb0="81000003" w:usb1="00000000" w:usb2="00000000" w:usb3="00000000" w:csb0="00010001" w:csb1="00000000"/>
    <w:embedRegular r:id="rId13" w:fontKey="{430ADAB8-E680-4435-8BBF-A9A76A98A0C9}"/>
    <w:embedBold r:id="rId14" w:fontKey="{C8557165-81B1-44F5-85E9-AAE0384DEEBB}"/>
  </w:font>
  <w:font w:name="Sarabun">
    <w:altName w:val="Calibri"/>
    <w:charset w:val="00"/>
    <w:family w:val="auto"/>
    <w:pitch w:val="default"/>
    <w:embedRegular r:id="rId15" w:fontKey="{C5D051B6-D8EE-4EB6-B12B-89A7AD4A49D9}"/>
    <w:embedBold r:id="rId16" w:fontKey="{82DA1320-3D24-4E38-B720-00A81F8AA194}"/>
    <w:embedItalic r:id="rId17" w:fontKey="{E9EB2CB8-199A-41DC-836B-0C18D51ED2BF}"/>
  </w:font>
  <w:font w:name="Open Sans">
    <w:charset w:val="00"/>
    <w:family w:val="swiss"/>
    <w:pitch w:val="variable"/>
    <w:sig w:usb0="E00002EF" w:usb1="4000205B" w:usb2="00000028" w:usb3="00000000" w:csb0="0000019F" w:csb1="00000000"/>
    <w:embedRegular r:id="rId18" w:fontKey="{80629AC8-6F35-4E0C-9D73-C795880EAB63}"/>
  </w:font>
  <w:font w:name="Cordia New">
    <w:panose1 w:val="020B0304020202020204"/>
    <w:charset w:val="00"/>
    <w:family w:val="swiss"/>
    <w:pitch w:val="variable"/>
    <w:sig w:usb0="81000003" w:usb1="00000000" w:usb2="00000000" w:usb3="00000000" w:csb0="00010001" w:csb1="00000000"/>
    <w:embedRegular r:id="rId19" w:fontKey="{A9C040B4-2C5C-4A88-9EE1-0B4A152E7B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66AEC" w14:textId="77777777" w:rsidR="004F4980" w:rsidRDefault="004F4980">
      <w:pPr>
        <w:spacing w:after="0" w:line="240" w:lineRule="auto"/>
      </w:pPr>
      <w:r>
        <w:separator/>
      </w:r>
    </w:p>
  </w:footnote>
  <w:footnote w:type="continuationSeparator" w:id="0">
    <w:p w14:paraId="43A57CD5" w14:textId="77777777" w:rsidR="004F4980" w:rsidRDefault="004F4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C28B9" w14:textId="77777777" w:rsidR="00B61E14" w:rsidRPr="009E65FB" w:rsidRDefault="00000000">
    <w:pPr>
      <w:pBdr>
        <w:top w:val="nil"/>
        <w:left w:val="nil"/>
        <w:bottom w:val="nil"/>
        <w:right w:val="nil"/>
        <w:between w:val="nil"/>
      </w:pBdr>
      <w:tabs>
        <w:tab w:val="left" w:pos="0"/>
        <w:tab w:val="right" w:pos="10170"/>
      </w:tabs>
      <w:spacing w:after="0" w:line="192" w:lineRule="auto"/>
      <w:jc w:val="right"/>
      <w:rPr>
        <w:rFonts w:ascii="Sarabun" w:eastAsia="Sarabun" w:hAnsi="Sarabun" w:cs="Sarabun"/>
        <w:sz w:val="28"/>
        <w:szCs w:val="28"/>
      </w:rPr>
    </w:pPr>
    <w:r w:rsidRPr="009E65FB">
      <w:rPr>
        <w:rFonts w:ascii="Sarabun" w:eastAsia="Sarabun" w:hAnsi="Sarabun" w:cs="Sarabun"/>
        <w:b/>
        <w:sz w:val="24"/>
        <w:szCs w:val="24"/>
      </w:rPr>
      <w:t xml:space="preserve">                                                                                                                             </w:t>
    </w:r>
    <w:r w:rsidRPr="009E65FB">
      <w:rPr>
        <w:rFonts w:ascii="Sarabun" w:eastAsia="Sarabun" w:hAnsi="Sarabun" w:cs="Sarabun"/>
        <w:b/>
        <w:sz w:val="28"/>
        <w:szCs w:val="28"/>
      </w:rPr>
      <w:t>การประชุมวิชาการระดับชาติ</w:t>
    </w:r>
    <w:r w:rsidRPr="009E65FB">
      <w:rPr>
        <w:rFonts w:ascii="Sarabun" w:eastAsia="Sarabun" w:hAnsi="Sarabun" w:cs="Sarabun"/>
        <w:b/>
        <w:sz w:val="28"/>
        <w:szCs w:val="28"/>
      </w:rPr>
      <w:tab/>
    </w:r>
    <w:r w:rsidRPr="009E65FB">
      <w:rPr>
        <w:rFonts w:ascii="Sarabun" w:eastAsia="Sarabun" w:hAnsi="Sarabun" w:cs="Sarabun"/>
        <w:b/>
        <w:sz w:val="28"/>
        <w:szCs w:val="28"/>
      </w:rPr>
      <w:tab/>
    </w:r>
    <w:r w:rsidRPr="009E65FB">
      <w:rPr>
        <w:rFonts w:ascii="Sarabun" w:eastAsia="Sarabun" w:hAnsi="Sarabun" w:cs="Sarabun"/>
        <w:b/>
        <w:sz w:val="28"/>
        <w:szCs w:val="28"/>
      </w:rPr>
      <w:tab/>
    </w:r>
    <w:r w:rsidRPr="009E65FB">
      <w:rPr>
        <w:rFonts w:ascii="Sarabun" w:eastAsia="Sarabun" w:hAnsi="Sarabun" w:cs="Sarabun"/>
        <w:b/>
        <w:sz w:val="28"/>
        <w:szCs w:val="28"/>
      </w:rPr>
      <w:tab/>
    </w:r>
    <w:r w:rsidRPr="009E65FB">
      <w:rPr>
        <w:rFonts w:ascii="Sarabun" w:eastAsia="Sarabun" w:hAnsi="Sarabun" w:cs="Sarabun"/>
        <w:b/>
        <w:sz w:val="28"/>
        <w:szCs w:val="28"/>
      </w:rPr>
      <w:tab/>
    </w:r>
    <w:r w:rsidRPr="009E65FB">
      <w:rPr>
        <w:rFonts w:ascii="Sarabun" w:eastAsia="Sarabun" w:hAnsi="Sarabun" w:cs="Sarabun"/>
        <w:b/>
        <w:sz w:val="24"/>
        <w:szCs w:val="24"/>
      </w:rPr>
      <w:t xml:space="preserve">                       </w:t>
    </w:r>
  </w:p>
  <w:p w14:paraId="5AF33A37" w14:textId="7A4D14EB" w:rsidR="00B61E14" w:rsidRDefault="00000000">
    <w:pPr>
      <w:pBdr>
        <w:top w:val="nil"/>
        <w:left w:val="nil"/>
        <w:bottom w:val="nil"/>
        <w:right w:val="nil"/>
        <w:between w:val="nil"/>
      </w:pBdr>
      <w:tabs>
        <w:tab w:val="left" w:pos="0"/>
        <w:tab w:val="right" w:pos="10170"/>
      </w:tabs>
      <w:spacing w:after="0" w:line="192" w:lineRule="auto"/>
      <w:jc w:val="right"/>
      <w:rPr>
        <w:rFonts w:ascii="Sarabun" w:eastAsia="Sarabun" w:hAnsi="Sarabun" w:cs="Sarabun"/>
        <w:color w:val="000000"/>
        <w:sz w:val="28"/>
        <w:szCs w:val="28"/>
      </w:rPr>
    </w:pPr>
    <w:r>
      <w:rPr>
        <w:rFonts w:ascii="Sarabun" w:eastAsia="Sarabun" w:hAnsi="Sarabun" w:cs="Sarabun"/>
        <w:b/>
        <w:color w:val="000000"/>
        <w:sz w:val="28"/>
        <w:szCs w:val="28"/>
      </w:rPr>
      <w:t>การศึกษาเพื</w:t>
    </w:r>
    <w:r w:rsidR="00191B27">
      <w:rPr>
        <w:rFonts w:ascii="Sarabun" w:eastAsia="Sarabun" w:hAnsi="Sarabun" w:cs="Sarabun"/>
        <w:b/>
        <w:color w:val="000000"/>
        <w:sz w:val="28"/>
        <w:szCs w:val="28"/>
      </w:rPr>
      <w:t>่</w:t>
    </w:r>
    <w:r>
      <w:rPr>
        <w:rFonts w:ascii="Sarabun" w:eastAsia="Sarabun" w:hAnsi="Sarabun" w:cs="Sarabun"/>
        <w:b/>
        <w:color w:val="000000"/>
        <w:sz w:val="28"/>
        <w:szCs w:val="28"/>
      </w:rPr>
      <w:t>อพัฒนาการเรียนรู้ ประจำปี</w:t>
    </w:r>
    <w:r>
      <w:rPr>
        <w:rFonts w:ascii="Sarabun" w:eastAsia="Sarabun" w:hAnsi="Sarabun" w:cs="Sarabun"/>
        <w:color w:val="000000"/>
        <w:sz w:val="28"/>
        <w:szCs w:val="28"/>
      </w:rPr>
      <w:t xml:space="preserve"> </w:t>
    </w:r>
    <w:r>
      <w:rPr>
        <w:rFonts w:ascii="Sarabun" w:eastAsia="Sarabun" w:hAnsi="Sarabun" w:cs="Sarabun"/>
        <w:b/>
        <w:color w:val="000000"/>
        <w:sz w:val="28"/>
        <w:szCs w:val="28"/>
      </w:rPr>
      <w:t>2567</w:t>
    </w:r>
  </w:p>
  <w:p w14:paraId="400D374F" w14:textId="77777777" w:rsidR="00B61E14" w:rsidRDefault="00000000">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333E5F90" wp14:editId="7AE4EF93">
              <wp:simplePos x="0" y="0"/>
              <wp:positionH relativeFrom="column">
                <wp:posOffset>88901</wp:posOffset>
              </wp:positionH>
              <wp:positionV relativeFrom="paragraph">
                <wp:posOffset>63500</wp:posOffset>
              </wp:positionV>
              <wp:extent cx="5676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560F97AE" w14:textId="77777777" w:rsidR="00B61E14" w:rsidRDefault="00B61E14">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87F7F"/>
    <w:multiLevelType w:val="multilevel"/>
    <w:tmpl w:val="0BC4DC4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15:restartNumberingAfterBreak="0">
    <w:nsid w:val="063964B4"/>
    <w:multiLevelType w:val="multilevel"/>
    <w:tmpl w:val="47028E1A"/>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 w15:restartNumberingAfterBreak="0">
    <w:nsid w:val="09B064C5"/>
    <w:multiLevelType w:val="multilevel"/>
    <w:tmpl w:val="67A22EB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576CFD"/>
    <w:multiLevelType w:val="hybridMultilevel"/>
    <w:tmpl w:val="D12C25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DB33DB"/>
    <w:multiLevelType w:val="hybridMultilevel"/>
    <w:tmpl w:val="4FEA3E90"/>
    <w:lvl w:ilvl="0" w:tplc="FFFFFFFF">
      <w:numFmt w:val="bullet"/>
      <w:lvlText w:val="-"/>
      <w:lvlJc w:val="left"/>
      <w:pPr>
        <w:ind w:left="1800" w:hanging="360"/>
      </w:pPr>
      <w:rPr>
        <w:rFonts w:ascii="TH SarabunPSK" w:eastAsia="Times New Roman"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B8E6E68"/>
    <w:multiLevelType w:val="hybridMultilevel"/>
    <w:tmpl w:val="CD140BCC"/>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15:restartNumberingAfterBreak="0">
    <w:nsid w:val="12271691"/>
    <w:multiLevelType w:val="multilevel"/>
    <w:tmpl w:val="E9AAE5D4"/>
    <w:lvl w:ilvl="0">
      <w:start w:val="3"/>
      <w:numFmt w:val="decimal"/>
      <w:lvlText w:val="%1."/>
      <w:lvlJc w:val="left"/>
      <w:pPr>
        <w:ind w:left="450" w:hanging="450"/>
      </w:pPr>
      <w:rPr>
        <w:rFonts w:ascii="Browallia New" w:hAnsi="Browallia New" w:hint="default"/>
        <w:b/>
      </w:rPr>
    </w:lvl>
    <w:lvl w:ilvl="1">
      <w:start w:val="1"/>
      <w:numFmt w:val="decimal"/>
      <w:lvlText w:val="%1.%2."/>
      <w:lvlJc w:val="left"/>
      <w:pPr>
        <w:ind w:left="450" w:hanging="450"/>
      </w:pPr>
      <w:rPr>
        <w:rFonts w:ascii="Browallia New" w:hAnsi="Browallia New" w:hint="default"/>
        <w:b/>
      </w:rPr>
    </w:lvl>
    <w:lvl w:ilvl="2">
      <w:start w:val="1"/>
      <w:numFmt w:val="decimal"/>
      <w:lvlText w:val="%1.%2.%3."/>
      <w:lvlJc w:val="left"/>
      <w:pPr>
        <w:ind w:left="720" w:hanging="720"/>
      </w:pPr>
      <w:rPr>
        <w:rFonts w:ascii="Browallia New" w:hAnsi="Browallia New" w:hint="default"/>
        <w:b/>
      </w:rPr>
    </w:lvl>
    <w:lvl w:ilvl="3">
      <w:start w:val="1"/>
      <w:numFmt w:val="decimal"/>
      <w:lvlText w:val="%1.%2.%3.%4."/>
      <w:lvlJc w:val="left"/>
      <w:pPr>
        <w:ind w:left="720" w:hanging="720"/>
      </w:pPr>
      <w:rPr>
        <w:rFonts w:ascii="Browallia New" w:hAnsi="Browallia New" w:hint="default"/>
        <w:b/>
      </w:rPr>
    </w:lvl>
    <w:lvl w:ilvl="4">
      <w:start w:val="1"/>
      <w:numFmt w:val="decimal"/>
      <w:lvlText w:val="%1.%2.%3.%4.%5."/>
      <w:lvlJc w:val="left"/>
      <w:pPr>
        <w:ind w:left="1080" w:hanging="1080"/>
      </w:pPr>
      <w:rPr>
        <w:rFonts w:ascii="Browallia New" w:hAnsi="Browallia New" w:hint="default"/>
        <w:b/>
      </w:rPr>
    </w:lvl>
    <w:lvl w:ilvl="5">
      <w:start w:val="1"/>
      <w:numFmt w:val="decimal"/>
      <w:lvlText w:val="%1.%2.%3.%4.%5.%6."/>
      <w:lvlJc w:val="left"/>
      <w:pPr>
        <w:ind w:left="1080" w:hanging="1080"/>
      </w:pPr>
      <w:rPr>
        <w:rFonts w:ascii="Browallia New" w:hAnsi="Browallia New" w:hint="default"/>
        <w:b/>
      </w:rPr>
    </w:lvl>
    <w:lvl w:ilvl="6">
      <w:start w:val="1"/>
      <w:numFmt w:val="decimal"/>
      <w:lvlText w:val="%1.%2.%3.%4.%5.%6.%7."/>
      <w:lvlJc w:val="left"/>
      <w:pPr>
        <w:ind w:left="1440" w:hanging="1440"/>
      </w:pPr>
      <w:rPr>
        <w:rFonts w:ascii="Browallia New" w:hAnsi="Browallia New" w:hint="default"/>
        <w:b/>
      </w:rPr>
    </w:lvl>
    <w:lvl w:ilvl="7">
      <w:start w:val="1"/>
      <w:numFmt w:val="decimal"/>
      <w:lvlText w:val="%1.%2.%3.%4.%5.%6.%7.%8."/>
      <w:lvlJc w:val="left"/>
      <w:pPr>
        <w:ind w:left="1440" w:hanging="1440"/>
      </w:pPr>
      <w:rPr>
        <w:rFonts w:ascii="Browallia New" w:hAnsi="Browallia New" w:hint="default"/>
        <w:b/>
      </w:rPr>
    </w:lvl>
    <w:lvl w:ilvl="8">
      <w:start w:val="1"/>
      <w:numFmt w:val="decimal"/>
      <w:lvlText w:val="%1.%2.%3.%4.%5.%6.%7.%8.%9."/>
      <w:lvlJc w:val="left"/>
      <w:pPr>
        <w:ind w:left="1440" w:hanging="1440"/>
      </w:pPr>
      <w:rPr>
        <w:rFonts w:ascii="Browallia New" w:hAnsi="Browallia New" w:hint="default"/>
        <w:b/>
      </w:rPr>
    </w:lvl>
  </w:abstractNum>
  <w:abstractNum w:abstractNumId="7" w15:restartNumberingAfterBreak="0">
    <w:nsid w:val="17751B3E"/>
    <w:multiLevelType w:val="multilevel"/>
    <w:tmpl w:val="0BC4DC4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 w15:restartNumberingAfterBreak="0">
    <w:nsid w:val="17E738A4"/>
    <w:multiLevelType w:val="multilevel"/>
    <w:tmpl w:val="EF8A4478"/>
    <w:lvl w:ilvl="0">
      <w:start w:val="1"/>
      <w:numFmt w:val="decimal"/>
      <w:lvlText w:val="%1."/>
      <w:lvlJc w:val="left"/>
      <w:pPr>
        <w:ind w:left="1800" w:hanging="360"/>
      </w:pPr>
      <w:rPr>
        <w:rFonts w:hint="default"/>
      </w:rPr>
    </w:lvl>
    <w:lvl w:ilvl="1">
      <w:start w:val="1"/>
      <w:numFmt w:val="decimal"/>
      <w:lvlText w:val="%2."/>
      <w:lvlJc w:val="left"/>
      <w:pPr>
        <w:ind w:left="1800" w:hanging="360"/>
      </w:pPr>
    </w:lvl>
    <w:lvl w:ilvl="2">
      <w:start w:val="1"/>
      <w:numFmt w:val="decimal"/>
      <w:isLgl/>
      <w:lvlText w:val="%1.%2.%3"/>
      <w:lvlJc w:val="left"/>
      <w:pPr>
        <w:ind w:left="2160" w:hanging="720"/>
      </w:pPr>
      <w:rPr>
        <w:rFonts w:hint="default"/>
        <w:b/>
        <w:bCs/>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 w15:restartNumberingAfterBreak="0">
    <w:nsid w:val="1F7C0CDA"/>
    <w:multiLevelType w:val="hybridMultilevel"/>
    <w:tmpl w:val="9DF08D54"/>
    <w:lvl w:ilvl="0" w:tplc="5088E9C4">
      <w:start w:val="1"/>
      <w:numFmt w:val="decimal"/>
      <w:lvlText w:val="%1."/>
      <w:lvlJc w:val="left"/>
      <w:pPr>
        <w:ind w:left="1080" w:hanging="360"/>
      </w:pPr>
      <w:rPr>
        <w:rFonts w:ascii="TH SarabunPSK" w:eastAsia="Calibri" w:hAnsi="TH SarabunPSK" w:cs="TH SarabunPSK"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8A316C"/>
    <w:multiLevelType w:val="multilevel"/>
    <w:tmpl w:val="4BFA3BC2"/>
    <w:lvl w:ilvl="0">
      <w:start w:val="1"/>
      <w:numFmt w:val="decimal"/>
      <w:lvlText w:val="%1."/>
      <w:lvlJc w:val="left"/>
      <w:pPr>
        <w:ind w:left="720" w:hanging="360"/>
      </w:pPr>
      <w:rPr>
        <w:rFonts w:ascii="TH SarabunPSK" w:hAnsi="TH SarabunPSK" w:cs="TH SarabunPSK" w:hint="cs"/>
      </w:rPr>
    </w:lvl>
    <w:lvl w:ilvl="1">
      <w:start w:val="1"/>
      <w:numFmt w:val="decimal"/>
      <w:isLgl/>
      <w:lvlText w:val="%1.%2"/>
      <w:lvlJc w:val="left"/>
      <w:pPr>
        <w:ind w:left="720" w:hanging="360"/>
      </w:pPr>
      <w:rPr>
        <w:rFonts w:ascii="TH SarabunPSK" w:hAnsi="TH SarabunPSK" w:cs="TH SarabunPSK" w:hint="cs"/>
      </w:rPr>
    </w:lvl>
    <w:lvl w:ilvl="2">
      <w:start w:val="1"/>
      <w:numFmt w:val="decimal"/>
      <w:isLgl/>
      <w:lvlText w:val="%1.%2.%3"/>
      <w:lvlJc w:val="left"/>
      <w:pPr>
        <w:ind w:left="1080" w:hanging="720"/>
      </w:pPr>
      <w:rPr>
        <w:rFonts w:ascii="Browallia New" w:hAnsi="Browallia New" w:hint="default"/>
      </w:rPr>
    </w:lvl>
    <w:lvl w:ilvl="3">
      <w:start w:val="1"/>
      <w:numFmt w:val="decimal"/>
      <w:isLgl/>
      <w:lvlText w:val="%1.%2.%3.%4"/>
      <w:lvlJc w:val="left"/>
      <w:pPr>
        <w:ind w:left="1440" w:hanging="1080"/>
      </w:pPr>
      <w:rPr>
        <w:rFonts w:ascii="Browallia New" w:hAnsi="Browallia New" w:hint="default"/>
      </w:rPr>
    </w:lvl>
    <w:lvl w:ilvl="4">
      <w:start w:val="1"/>
      <w:numFmt w:val="decimal"/>
      <w:isLgl/>
      <w:lvlText w:val="%1.%2.%3.%4.%5"/>
      <w:lvlJc w:val="left"/>
      <w:pPr>
        <w:ind w:left="1440" w:hanging="1080"/>
      </w:pPr>
      <w:rPr>
        <w:rFonts w:ascii="Browallia New" w:hAnsi="Browallia New" w:hint="default"/>
      </w:rPr>
    </w:lvl>
    <w:lvl w:ilvl="5">
      <w:start w:val="1"/>
      <w:numFmt w:val="decimal"/>
      <w:isLgl/>
      <w:lvlText w:val="%1.%2.%3.%4.%5.%6"/>
      <w:lvlJc w:val="left"/>
      <w:pPr>
        <w:ind w:left="1800" w:hanging="1440"/>
      </w:pPr>
      <w:rPr>
        <w:rFonts w:ascii="Browallia New" w:hAnsi="Browallia New" w:hint="default"/>
      </w:rPr>
    </w:lvl>
    <w:lvl w:ilvl="6">
      <w:start w:val="1"/>
      <w:numFmt w:val="decimal"/>
      <w:isLgl/>
      <w:lvlText w:val="%1.%2.%3.%4.%5.%6.%7"/>
      <w:lvlJc w:val="left"/>
      <w:pPr>
        <w:ind w:left="1800" w:hanging="1440"/>
      </w:pPr>
      <w:rPr>
        <w:rFonts w:ascii="Browallia New" w:hAnsi="Browallia New" w:hint="default"/>
      </w:rPr>
    </w:lvl>
    <w:lvl w:ilvl="7">
      <w:start w:val="1"/>
      <w:numFmt w:val="decimal"/>
      <w:isLgl/>
      <w:lvlText w:val="%1.%2.%3.%4.%5.%6.%7.%8"/>
      <w:lvlJc w:val="left"/>
      <w:pPr>
        <w:ind w:left="2160" w:hanging="1800"/>
      </w:pPr>
      <w:rPr>
        <w:rFonts w:ascii="Browallia New" w:hAnsi="Browallia New" w:hint="default"/>
      </w:rPr>
    </w:lvl>
    <w:lvl w:ilvl="8">
      <w:start w:val="1"/>
      <w:numFmt w:val="decimal"/>
      <w:isLgl/>
      <w:lvlText w:val="%1.%2.%3.%4.%5.%6.%7.%8.%9"/>
      <w:lvlJc w:val="left"/>
      <w:pPr>
        <w:ind w:left="2520" w:hanging="2160"/>
      </w:pPr>
      <w:rPr>
        <w:rFonts w:ascii="Browallia New" w:hAnsi="Browallia New" w:hint="default"/>
      </w:rPr>
    </w:lvl>
  </w:abstractNum>
  <w:abstractNum w:abstractNumId="11" w15:restartNumberingAfterBreak="0">
    <w:nsid w:val="25E453E3"/>
    <w:multiLevelType w:val="multilevel"/>
    <w:tmpl w:val="0BC4DC4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2" w15:restartNumberingAfterBreak="0">
    <w:nsid w:val="273D034D"/>
    <w:multiLevelType w:val="multilevel"/>
    <w:tmpl w:val="0AFA59A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3" w15:restartNumberingAfterBreak="0">
    <w:nsid w:val="342232F2"/>
    <w:multiLevelType w:val="hybridMultilevel"/>
    <w:tmpl w:val="6C9AD476"/>
    <w:lvl w:ilvl="0" w:tplc="B5D2D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42544C"/>
    <w:multiLevelType w:val="multilevel"/>
    <w:tmpl w:val="43822DFA"/>
    <w:lvl w:ilvl="0">
      <w:start w:val="1"/>
      <w:numFmt w:val="decimal"/>
      <w:lvlText w:val="%1."/>
      <w:lvlJc w:val="left"/>
      <w:pPr>
        <w:ind w:left="927" w:hanging="360"/>
      </w:pPr>
      <w:rPr>
        <w:rFonts w:ascii="TH SarabunPSK" w:eastAsiaTheme="minorHAnsi" w:hAnsi="TH SarabunPSK" w:cs="TH SarabunPSK" w:hint="default"/>
        <w:b w:val="0"/>
        <w:bCs w:val="0"/>
        <w:sz w:val="32"/>
        <w:szCs w:val="40"/>
      </w:rPr>
    </w:lvl>
    <w:lvl w:ilvl="1">
      <w:start w:val="1"/>
      <w:numFmt w:val="decimal"/>
      <w:isLgl/>
      <w:lvlText w:val="%1.%2"/>
      <w:lvlJc w:val="left"/>
      <w:pPr>
        <w:ind w:left="1080" w:hanging="360"/>
      </w:pPr>
      <w:rPr>
        <w:rFonts w:ascii="TH SarabunPSK" w:hAnsi="TH SarabunPSK" w:cs="TH SarabunPSK" w:hint="cs"/>
        <w:b/>
        <w:bCs w:val="0"/>
        <w:sz w:val="32"/>
        <w:szCs w:val="32"/>
      </w:rPr>
    </w:lvl>
    <w:lvl w:ilvl="2">
      <w:start w:val="1"/>
      <w:numFmt w:val="decimal"/>
      <w:isLgl/>
      <w:lvlText w:val="%1.%2.%3"/>
      <w:lvlJc w:val="left"/>
      <w:pPr>
        <w:ind w:left="1233" w:hanging="360"/>
      </w:pPr>
      <w:rPr>
        <w:rFonts w:hint="default"/>
        <w:b/>
      </w:rPr>
    </w:lvl>
    <w:lvl w:ilvl="3">
      <w:start w:val="1"/>
      <w:numFmt w:val="decimal"/>
      <w:isLgl/>
      <w:lvlText w:val="%1.%2.%3.%4"/>
      <w:lvlJc w:val="left"/>
      <w:pPr>
        <w:ind w:left="1746" w:hanging="720"/>
      </w:pPr>
      <w:rPr>
        <w:rFonts w:hint="default"/>
        <w:b/>
      </w:rPr>
    </w:lvl>
    <w:lvl w:ilvl="4">
      <w:start w:val="1"/>
      <w:numFmt w:val="decimal"/>
      <w:isLgl/>
      <w:lvlText w:val="%1.%2.%3.%4.%5"/>
      <w:lvlJc w:val="left"/>
      <w:pPr>
        <w:ind w:left="1899" w:hanging="720"/>
      </w:pPr>
      <w:rPr>
        <w:rFonts w:hint="default"/>
        <w:b/>
      </w:rPr>
    </w:lvl>
    <w:lvl w:ilvl="5">
      <w:start w:val="1"/>
      <w:numFmt w:val="decimal"/>
      <w:isLgl/>
      <w:lvlText w:val="%1.%2.%3.%4.%5.%6"/>
      <w:lvlJc w:val="left"/>
      <w:pPr>
        <w:ind w:left="2052" w:hanging="720"/>
      </w:pPr>
      <w:rPr>
        <w:rFonts w:hint="default"/>
        <w:b/>
      </w:rPr>
    </w:lvl>
    <w:lvl w:ilvl="6">
      <w:start w:val="1"/>
      <w:numFmt w:val="decimal"/>
      <w:isLgl/>
      <w:lvlText w:val="%1.%2.%3.%4.%5.%6.%7"/>
      <w:lvlJc w:val="left"/>
      <w:pPr>
        <w:ind w:left="2565" w:hanging="1080"/>
      </w:pPr>
      <w:rPr>
        <w:rFonts w:hint="default"/>
        <w:b/>
      </w:rPr>
    </w:lvl>
    <w:lvl w:ilvl="7">
      <w:start w:val="1"/>
      <w:numFmt w:val="decimal"/>
      <w:isLgl/>
      <w:lvlText w:val="%1.%2.%3.%4.%5.%6.%7.%8"/>
      <w:lvlJc w:val="left"/>
      <w:pPr>
        <w:ind w:left="2718" w:hanging="1080"/>
      </w:pPr>
      <w:rPr>
        <w:rFonts w:hint="default"/>
        <w:b/>
      </w:rPr>
    </w:lvl>
    <w:lvl w:ilvl="8">
      <w:start w:val="1"/>
      <w:numFmt w:val="decimal"/>
      <w:isLgl/>
      <w:lvlText w:val="%1.%2.%3.%4.%5.%6.%7.%8.%9"/>
      <w:lvlJc w:val="left"/>
      <w:pPr>
        <w:ind w:left="2871" w:hanging="1080"/>
      </w:pPr>
      <w:rPr>
        <w:rFonts w:hint="default"/>
        <w:b/>
      </w:rPr>
    </w:lvl>
  </w:abstractNum>
  <w:abstractNum w:abstractNumId="15" w15:restartNumberingAfterBreak="0">
    <w:nsid w:val="3A841EBD"/>
    <w:multiLevelType w:val="hybridMultilevel"/>
    <w:tmpl w:val="D31456DC"/>
    <w:lvl w:ilvl="0" w:tplc="FFFFFFFF">
      <w:numFmt w:val="bullet"/>
      <w:lvlText w:val="-"/>
      <w:lvlJc w:val="left"/>
      <w:pPr>
        <w:ind w:left="1800" w:hanging="360"/>
      </w:pPr>
      <w:rPr>
        <w:rFonts w:ascii="TH SarabunPSK" w:eastAsia="Times New Roman"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2A41E9A"/>
    <w:multiLevelType w:val="hybridMultilevel"/>
    <w:tmpl w:val="6100A11E"/>
    <w:lvl w:ilvl="0" w:tplc="FFFFFFFF">
      <w:numFmt w:val="bullet"/>
      <w:lvlText w:val="-"/>
      <w:lvlJc w:val="left"/>
      <w:pPr>
        <w:ind w:left="1800" w:hanging="360"/>
      </w:pPr>
      <w:rPr>
        <w:rFonts w:ascii="TH SarabunPSK" w:eastAsia="Times New Roman"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30353F9"/>
    <w:multiLevelType w:val="multilevel"/>
    <w:tmpl w:val="E9AAE5D4"/>
    <w:lvl w:ilvl="0">
      <w:start w:val="3"/>
      <w:numFmt w:val="decimal"/>
      <w:lvlText w:val="%1."/>
      <w:lvlJc w:val="left"/>
      <w:pPr>
        <w:ind w:left="450" w:hanging="450"/>
      </w:pPr>
      <w:rPr>
        <w:rFonts w:ascii="Browallia New" w:hAnsi="Browallia New" w:hint="default"/>
        <w:b/>
      </w:rPr>
    </w:lvl>
    <w:lvl w:ilvl="1">
      <w:start w:val="1"/>
      <w:numFmt w:val="decimal"/>
      <w:lvlText w:val="%1.%2."/>
      <w:lvlJc w:val="left"/>
      <w:pPr>
        <w:ind w:left="450" w:hanging="450"/>
      </w:pPr>
      <w:rPr>
        <w:rFonts w:ascii="Browallia New" w:hAnsi="Browallia New" w:hint="default"/>
        <w:b/>
      </w:rPr>
    </w:lvl>
    <w:lvl w:ilvl="2">
      <w:start w:val="1"/>
      <w:numFmt w:val="decimal"/>
      <w:lvlText w:val="%1.%2.%3."/>
      <w:lvlJc w:val="left"/>
      <w:pPr>
        <w:ind w:left="720" w:hanging="720"/>
      </w:pPr>
      <w:rPr>
        <w:rFonts w:ascii="Browallia New" w:hAnsi="Browallia New" w:hint="default"/>
        <w:b/>
      </w:rPr>
    </w:lvl>
    <w:lvl w:ilvl="3">
      <w:start w:val="1"/>
      <w:numFmt w:val="decimal"/>
      <w:lvlText w:val="%1.%2.%3.%4."/>
      <w:lvlJc w:val="left"/>
      <w:pPr>
        <w:ind w:left="720" w:hanging="720"/>
      </w:pPr>
      <w:rPr>
        <w:rFonts w:ascii="Browallia New" w:hAnsi="Browallia New" w:hint="default"/>
        <w:b/>
      </w:rPr>
    </w:lvl>
    <w:lvl w:ilvl="4">
      <w:start w:val="1"/>
      <w:numFmt w:val="decimal"/>
      <w:lvlText w:val="%1.%2.%3.%4.%5."/>
      <w:lvlJc w:val="left"/>
      <w:pPr>
        <w:ind w:left="1080" w:hanging="1080"/>
      </w:pPr>
      <w:rPr>
        <w:rFonts w:ascii="Browallia New" w:hAnsi="Browallia New" w:hint="default"/>
        <w:b/>
      </w:rPr>
    </w:lvl>
    <w:lvl w:ilvl="5">
      <w:start w:val="1"/>
      <w:numFmt w:val="decimal"/>
      <w:lvlText w:val="%1.%2.%3.%4.%5.%6."/>
      <w:lvlJc w:val="left"/>
      <w:pPr>
        <w:ind w:left="1080" w:hanging="1080"/>
      </w:pPr>
      <w:rPr>
        <w:rFonts w:ascii="Browallia New" w:hAnsi="Browallia New" w:hint="default"/>
        <w:b/>
      </w:rPr>
    </w:lvl>
    <w:lvl w:ilvl="6">
      <w:start w:val="1"/>
      <w:numFmt w:val="decimal"/>
      <w:lvlText w:val="%1.%2.%3.%4.%5.%6.%7."/>
      <w:lvlJc w:val="left"/>
      <w:pPr>
        <w:ind w:left="1440" w:hanging="1440"/>
      </w:pPr>
      <w:rPr>
        <w:rFonts w:ascii="Browallia New" w:hAnsi="Browallia New" w:hint="default"/>
        <w:b/>
      </w:rPr>
    </w:lvl>
    <w:lvl w:ilvl="7">
      <w:start w:val="1"/>
      <w:numFmt w:val="decimal"/>
      <w:lvlText w:val="%1.%2.%3.%4.%5.%6.%7.%8."/>
      <w:lvlJc w:val="left"/>
      <w:pPr>
        <w:ind w:left="1440" w:hanging="1440"/>
      </w:pPr>
      <w:rPr>
        <w:rFonts w:ascii="Browallia New" w:hAnsi="Browallia New" w:hint="default"/>
        <w:b/>
      </w:rPr>
    </w:lvl>
    <w:lvl w:ilvl="8">
      <w:start w:val="1"/>
      <w:numFmt w:val="decimal"/>
      <w:lvlText w:val="%1.%2.%3.%4.%5.%6.%7.%8.%9."/>
      <w:lvlJc w:val="left"/>
      <w:pPr>
        <w:ind w:left="1440" w:hanging="1440"/>
      </w:pPr>
      <w:rPr>
        <w:rFonts w:ascii="Browallia New" w:hAnsi="Browallia New" w:hint="default"/>
        <w:b/>
      </w:rPr>
    </w:lvl>
  </w:abstractNum>
  <w:abstractNum w:abstractNumId="18" w15:restartNumberingAfterBreak="0">
    <w:nsid w:val="594328C8"/>
    <w:multiLevelType w:val="hybridMultilevel"/>
    <w:tmpl w:val="C45210EA"/>
    <w:lvl w:ilvl="0" w:tplc="B5D2D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94E3F30"/>
    <w:multiLevelType w:val="multilevel"/>
    <w:tmpl w:val="F200807C"/>
    <w:lvl w:ilvl="0">
      <w:start w:val="2"/>
      <w:numFmt w:val="decimal"/>
      <w:lvlText w:val="%1"/>
      <w:lvlJc w:val="left"/>
      <w:pPr>
        <w:ind w:left="360" w:hanging="360"/>
      </w:pPr>
      <w:rPr>
        <w:rFonts w:ascii="Browallia New" w:hAnsi="Browallia New" w:hint="default"/>
      </w:rPr>
    </w:lvl>
    <w:lvl w:ilvl="1">
      <w:start w:val="1"/>
      <w:numFmt w:val="decimal"/>
      <w:lvlText w:val="%1.%2"/>
      <w:lvlJc w:val="left"/>
      <w:pPr>
        <w:ind w:left="735" w:hanging="360"/>
      </w:pPr>
      <w:rPr>
        <w:rFonts w:ascii="TH SarabunPSK" w:hAnsi="TH SarabunPSK" w:cs="TH SarabunPSK" w:hint="cs"/>
      </w:rPr>
    </w:lvl>
    <w:lvl w:ilvl="2">
      <w:start w:val="1"/>
      <w:numFmt w:val="decimal"/>
      <w:lvlText w:val="%1.%2.%3"/>
      <w:lvlJc w:val="left"/>
      <w:pPr>
        <w:ind w:left="1470" w:hanging="720"/>
      </w:pPr>
      <w:rPr>
        <w:rFonts w:ascii="Browallia New" w:hAnsi="Browallia New" w:hint="default"/>
      </w:rPr>
    </w:lvl>
    <w:lvl w:ilvl="3">
      <w:start w:val="1"/>
      <w:numFmt w:val="decimal"/>
      <w:lvlText w:val="%1.%2.%3.%4"/>
      <w:lvlJc w:val="left"/>
      <w:pPr>
        <w:ind w:left="2205" w:hanging="1080"/>
      </w:pPr>
      <w:rPr>
        <w:rFonts w:ascii="Browallia New" w:hAnsi="Browallia New" w:hint="default"/>
      </w:rPr>
    </w:lvl>
    <w:lvl w:ilvl="4">
      <w:start w:val="1"/>
      <w:numFmt w:val="decimal"/>
      <w:lvlText w:val="%1.%2.%3.%4.%5"/>
      <w:lvlJc w:val="left"/>
      <w:pPr>
        <w:ind w:left="2580" w:hanging="1080"/>
      </w:pPr>
      <w:rPr>
        <w:rFonts w:ascii="Browallia New" w:hAnsi="Browallia New" w:hint="default"/>
      </w:rPr>
    </w:lvl>
    <w:lvl w:ilvl="5">
      <w:start w:val="1"/>
      <w:numFmt w:val="decimal"/>
      <w:lvlText w:val="%1.%2.%3.%4.%5.%6"/>
      <w:lvlJc w:val="left"/>
      <w:pPr>
        <w:ind w:left="3315" w:hanging="1440"/>
      </w:pPr>
      <w:rPr>
        <w:rFonts w:ascii="Browallia New" w:hAnsi="Browallia New" w:hint="default"/>
      </w:rPr>
    </w:lvl>
    <w:lvl w:ilvl="6">
      <w:start w:val="1"/>
      <w:numFmt w:val="decimal"/>
      <w:lvlText w:val="%1.%2.%3.%4.%5.%6.%7"/>
      <w:lvlJc w:val="left"/>
      <w:pPr>
        <w:ind w:left="3690" w:hanging="1440"/>
      </w:pPr>
      <w:rPr>
        <w:rFonts w:ascii="Browallia New" w:hAnsi="Browallia New" w:hint="default"/>
      </w:rPr>
    </w:lvl>
    <w:lvl w:ilvl="7">
      <w:start w:val="1"/>
      <w:numFmt w:val="decimal"/>
      <w:lvlText w:val="%1.%2.%3.%4.%5.%6.%7.%8"/>
      <w:lvlJc w:val="left"/>
      <w:pPr>
        <w:ind w:left="4425" w:hanging="1800"/>
      </w:pPr>
      <w:rPr>
        <w:rFonts w:ascii="Browallia New" w:hAnsi="Browallia New" w:hint="default"/>
      </w:rPr>
    </w:lvl>
    <w:lvl w:ilvl="8">
      <w:start w:val="1"/>
      <w:numFmt w:val="decimal"/>
      <w:lvlText w:val="%1.%2.%3.%4.%5.%6.%7.%8.%9"/>
      <w:lvlJc w:val="left"/>
      <w:pPr>
        <w:ind w:left="5160" w:hanging="2160"/>
      </w:pPr>
      <w:rPr>
        <w:rFonts w:ascii="Browallia New" w:hAnsi="Browallia New" w:hint="default"/>
      </w:rPr>
    </w:lvl>
  </w:abstractNum>
  <w:abstractNum w:abstractNumId="20" w15:restartNumberingAfterBreak="0">
    <w:nsid w:val="665D5402"/>
    <w:multiLevelType w:val="hybridMultilevel"/>
    <w:tmpl w:val="87E28C46"/>
    <w:lvl w:ilvl="0" w:tplc="A2A0504A">
      <w:start w:val="2"/>
      <w:numFmt w:val="bullet"/>
      <w:lvlText w:val="-"/>
      <w:lvlJc w:val="left"/>
      <w:pPr>
        <w:ind w:left="1800" w:hanging="360"/>
      </w:pPr>
      <w:rPr>
        <w:rFonts w:ascii="TH SarabunPSK" w:eastAsiaTheme="minorEastAsia"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6BD268D"/>
    <w:multiLevelType w:val="hybridMultilevel"/>
    <w:tmpl w:val="5C9EA5DE"/>
    <w:lvl w:ilvl="0" w:tplc="FFFFFFFF">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6E2D6F"/>
    <w:multiLevelType w:val="multilevel"/>
    <w:tmpl w:val="0AFA59A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3" w15:restartNumberingAfterBreak="0">
    <w:nsid w:val="6D0828CB"/>
    <w:multiLevelType w:val="hybridMultilevel"/>
    <w:tmpl w:val="5C30F2A0"/>
    <w:lvl w:ilvl="0" w:tplc="FFFFFFFF">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FA2897"/>
    <w:multiLevelType w:val="hybridMultilevel"/>
    <w:tmpl w:val="BDE20386"/>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5" w15:restartNumberingAfterBreak="0">
    <w:nsid w:val="70E125E5"/>
    <w:multiLevelType w:val="hybridMultilevel"/>
    <w:tmpl w:val="E700A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581436"/>
    <w:multiLevelType w:val="multilevel"/>
    <w:tmpl w:val="383E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64578F"/>
    <w:multiLevelType w:val="hybridMultilevel"/>
    <w:tmpl w:val="A49EB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0C4385"/>
    <w:multiLevelType w:val="hybridMultilevel"/>
    <w:tmpl w:val="F190D1CE"/>
    <w:lvl w:ilvl="0" w:tplc="FFFFFFFF">
      <w:numFmt w:val="bullet"/>
      <w:lvlText w:val="-"/>
      <w:lvlJc w:val="left"/>
      <w:pPr>
        <w:ind w:left="1800" w:hanging="360"/>
      </w:pPr>
      <w:rPr>
        <w:rFonts w:ascii="TH SarabunPSK" w:eastAsia="Times New Roman"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C6462AF"/>
    <w:multiLevelType w:val="hybridMultilevel"/>
    <w:tmpl w:val="25521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4592588">
    <w:abstractNumId w:val="1"/>
  </w:num>
  <w:num w:numId="2" w16cid:durableId="707147607">
    <w:abstractNumId w:val="20"/>
  </w:num>
  <w:num w:numId="3" w16cid:durableId="385109746">
    <w:abstractNumId w:val="24"/>
  </w:num>
  <w:num w:numId="4" w16cid:durableId="997421206">
    <w:abstractNumId w:val="29"/>
  </w:num>
  <w:num w:numId="5" w16cid:durableId="460196600">
    <w:abstractNumId w:val="5"/>
  </w:num>
  <w:num w:numId="6" w16cid:durableId="280570461">
    <w:abstractNumId w:val="27"/>
  </w:num>
  <w:num w:numId="7" w16cid:durableId="591859312">
    <w:abstractNumId w:val="3"/>
  </w:num>
  <w:num w:numId="8" w16cid:durableId="17047533">
    <w:abstractNumId w:val="25"/>
  </w:num>
  <w:num w:numId="9" w16cid:durableId="2139643970">
    <w:abstractNumId w:val="14"/>
  </w:num>
  <w:num w:numId="10" w16cid:durableId="334580712">
    <w:abstractNumId w:val="8"/>
  </w:num>
  <w:num w:numId="11" w16cid:durableId="959800890">
    <w:abstractNumId w:val="6"/>
  </w:num>
  <w:num w:numId="12" w16cid:durableId="1088693075">
    <w:abstractNumId w:val="17"/>
  </w:num>
  <w:num w:numId="13" w16cid:durableId="720397213">
    <w:abstractNumId w:val="0"/>
  </w:num>
  <w:num w:numId="14" w16cid:durableId="1019699570">
    <w:abstractNumId w:val="11"/>
  </w:num>
  <w:num w:numId="15" w16cid:durableId="745035044">
    <w:abstractNumId w:val="7"/>
  </w:num>
  <w:num w:numId="16" w16cid:durableId="1847090513">
    <w:abstractNumId w:val="13"/>
  </w:num>
  <w:num w:numId="17" w16cid:durableId="2047869383">
    <w:abstractNumId w:val="18"/>
  </w:num>
  <w:num w:numId="18" w16cid:durableId="779034617">
    <w:abstractNumId w:val="22"/>
  </w:num>
  <w:num w:numId="19" w16cid:durableId="606617752">
    <w:abstractNumId w:val="16"/>
  </w:num>
  <w:num w:numId="20" w16cid:durableId="673610638">
    <w:abstractNumId w:val="15"/>
  </w:num>
  <w:num w:numId="21" w16cid:durableId="175384510">
    <w:abstractNumId w:val="23"/>
  </w:num>
  <w:num w:numId="22" w16cid:durableId="34811803">
    <w:abstractNumId w:val="28"/>
  </w:num>
  <w:num w:numId="23" w16cid:durableId="147407289">
    <w:abstractNumId w:val="4"/>
  </w:num>
  <w:num w:numId="24" w16cid:durableId="330376390">
    <w:abstractNumId w:val="21"/>
  </w:num>
  <w:num w:numId="25" w16cid:durableId="1465731874">
    <w:abstractNumId w:val="26"/>
  </w:num>
  <w:num w:numId="26" w16cid:durableId="1478448706">
    <w:abstractNumId w:val="12"/>
  </w:num>
  <w:num w:numId="27" w16cid:durableId="1961103606">
    <w:abstractNumId w:val="2"/>
  </w:num>
  <w:num w:numId="28" w16cid:durableId="1619336766">
    <w:abstractNumId w:val="19"/>
  </w:num>
  <w:num w:numId="29" w16cid:durableId="2094692672">
    <w:abstractNumId w:val="10"/>
  </w:num>
  <w:num w:numId="30" w16cid:durableId="17702700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E14"/>
    <w:rsid w:val="00004D4E"/>
    <w:rsid w:val="000234FB"/>
    <w:rsid w:val="00032ADC"/>
    <w:rsid w:val="00032AFF"/>
    <w:rsid w:val="00041187"/>
    <w:rsid w:val="00054EAA"/>
    <w:rsid w:val="00063B89"/>
    <w:rsid w:val="000661EF"/>
    <w:rsid w:val="000763CD"/>
    <w:rsid w:val="00090A6D"/>
    <w:rsid w:val="000969EA"/>
    <w:rsid w:val="000B05BD"/>
    <w:rsid w:val="000C26A4"/>
    <w:rsid w:val="000E4E32"/>
    <w:rsid w:val="000E6D65"/>
    <w:rsid w:val="000F5993"/>
    <w:rsid w:val="00102709"/>
    <w:rsid w:val="00112E3E"/>
    <w:rsid w:val="00114D4B"/>
    <w:rsid w:val="001251AC"/>
    <w:rsid w:val="00127B73"/>
    <w:rsid w:val="001417E3"/>
    <w:rsid w:val="0014363E"/>
    <w:rsid w:val="001457C7"/>
    <w:rsid w:val="001660E0"/>
    <w:rsid w:val="00191B27"/>
    <w:rsid w:val="00195911"/>
    <w:rsid w:val="001B006F"/>
    <w:rsid w:val="001C79EE"/>
    <w:rsid w:val="001C7E1D"/>
    <w:rsid w:val="001D1EAE"/>
    <w:rsid w:val="001D61E9"/>
    <w:rsid w:val="00200BA3"/>
    <w:rsid w:val="002245E5"/>
    <w:rsid w:val="00234C49"/>
    <w:rsid w:val="00242D0B"/>
    <w:rsid w:val="00265F72"/>
    <w:rsid w:val="0028220B"/>
    <w:rsid w:val="002A0805"/>
    <w:rsid w:val="002A208E"/>
    <w:rsid w:val="002B481B"/>
    <w:rsid w:val="002C6828"/>
    <w:rsid w:val="002E78E2"/>
    <w:rsid w:val="002F3714"/>
    <w:rsid w:val="003138CB"/>
    <w:rsid w:val="003167DF"/>
    <w:rsid w:val="00324BED"/>
    <w:rsid w:val="003258E1"/>
    <w:rsid w:val="003270CE"/>
    <w:rsid w:val="00344D1A"/>
    <w:rsid w:val="00362526"/>
    <w:rsid w:val="003735DE"/>
    <w:rsid w:val="0037561D"/>
    <w:rsid w:val="00380B45"/>
    <w:rsid w:val="00392DDE"/>
    <w:rsid w:val="003A4CB9"/>
    <w:rsid w:val="003D05D0"/>
    <w:rsid w:val="003E6196"/>
    <w:rsid w:val="003E61D2"/>
    <w:rsid w:val="004005A8"/>
    <w:rsid w:val="004109B1"/>
    <w:rsid w:val="0041367F"/>
    <w:rsid w:val="00413A62"/>
    <w:rsid w:val="004321C4"/>
    <w:rsid w:val="0044335C"/>
    <w:rsid w:val="004443BE"/>
    <w:rsid w:val="00457E7C"/>
    <w:rsid w:val="00461883"/>
    <w:rsid w:val="004850E9"/>
    <w:rsid w:val="004864F6"/>
    <w:rsid w:val="004873BC"/>
    <w:rsid w:val="0049105D"/>
    <w:rsid w:val="00491B83"/>
    <w:rsid w:val="00492ABE"/>
    <w:rsid w:val="004A5E22"/>
    <w:rsid w:val="004A7D71"/>
    <w:rsid w:val="004B27C8"/>
    <w:rsid w:val="004B2A7A"/>
    <w:rsid w:val="004C1F99"/>
    <w:rsid w:val="004C4390"/>
    <w:rsid w:val="004D22ED"/>
    <w:rsid w:val="004D2FC1"/>
    <w:rsid w:val="004E31AB"/>
    <w:rsid w:val="004E3DE9"/>
    <w:rsid w:val="004E534F"/>
    <w:rsid w:val="004F4980"/>
    <w:rsid w:val="004F5729"/>
    <w:rsid w:val="004F7E55"/>
    <w:rsid w:val="00500751"/>
    <w:rsid w:val="00503707"/>
    <w:rsid w:val="005060EC"/>
    <w:rsid w:val="00512C5F"/>
    <w:rsid w:val="005212D2"/>
    <w:rsid w:val="00531478"/>
    <w:rsid w:val="00555E1A"/>
    <w:rsid w:val="00577186"/>
    <w:rsid w:val="00580BAE"/>
    <w:rsid w:val="005979E4"/>
    <w:rsid w:val="005A5EF4"/>
    <w:rsid w:val="005B6A7E"/>
    <w:rsid w:val="005C6013"/>
    <w:rsid w:val="005D5A1E"/>
    <w:rsid w:val="00611F44"/>
    <w:rsid w:val="006348E2"/>
    <w:rsid w:val="00635B85"/>
    <w:rsid w:val="00636EFF"/>
    <w:rsid w:val="006426BF"/>
    <w:rsid w:val="00645627"/>
    <w:rsid w:val="006474E8"/>
    <w:rsid w:val="00650846"/>
    <w:rsid w:val="006741D0"/>
    <w:rsid w:val="00682533"/>
    <w:rsid w:val="006A1A4F"/>
    <w:rsid w:val="006A27D3"/>
    <w:rsid w:val="006B4322"/>
    <w:rsid w:val="006C017E"/>
    <w:rsid w:val="006F0BD8"/>
    <w:rsid w:val="00730EA3"/>
    <w:rsid w:val="00735407"/>
    <w:rsid w:val="00742FEC"/>
    <w:rsid w:val="0074449E"/>
    <w:rsid w:val="00757ACD"/>
    <w:rsid w:val="007640A1"/>
    <w:rsid w:val="007A10C0"/>
    <w:rsid w:val="007A7235"/>
    <w:rsid w:val="007B0240"/>
    <w:rsid w:val="007C57F5"/>
    <w:rsid w:val="007F4378"/>
    <w:rsid w:val="00815182"/>
    <w:rsid w:val="008212AF"/>
    <w:rsid w:val="0084157A"/>
    <w:rsid w:val="00867FB6"/>
    <w:rsid w:val="008908E1"/>
    <w:rsid w:val="00897F3E"/>
    <w:rsid w:val="008A2E4A"/>
    <w:rsid w:val="008D4A55"/>
    <w:rsid w:val="008D67FC"/>
    <w:rsid w:val="008E39E0"/>
    <w:rsid w:val="008E5BFC"/>
    <w:rsid w:val="008F0501"/>
    <w:rsid w:val="008F46A3"/>
    <w:rsid w:val="008F675A"/>
    <w:rsid w:val="008F7D8A"/>
    <w:rsid w:val="00907052"/>
    <w:rsid w:val="00940C10"/>
    <w:rsid w:val="00946D87"/>
    <w:rsid w:val="00950020"/>
    <w:rsid w:val="009501FE"/>
    <w:rsid w:val="00956288"/>
    <w:rsid w:val="0096171E"/>
    <w:rsid w:val="009671CB"/>
    <w:rsid w:val="00984E71"/>
    <w:rsid w:val="009B3487"/>
    <w:rsid w:val="009B7429"/>
    <w:rsid w:val="009C19C5"/>
    <w:rsid w:val="009C233C"/>
    <w:rsid w:val="009E47EC"/>
    <w:rsid w:val="009E65FB"/>
    <w:rsid w:val="009F110F"/>
    <w:rsid w:val="009F66E8"/>
    <w:rsid w:val="00A01FD1"/>
    <w:rsid w:val="00A02A01"/>
    <w:rsid w:val="00A04096"/>
    <w:rsid w:val="00A0717B"/>
    <w:rsid w:val="00A105B9"/>
    <w:rsid w:val="00A22882"/>
    <w:rsid w:val="00A32467"/>
    <w:rsid w:val="00A37D7C"/>
    <w:rsid w:val="00A50D7C"/>
    <w:rsid w:val="00A5105B"/>
    <w:rsid w:val="00A6655A"/>
    <w:rsid w:val="00A676D5"/>
    <w:rsid w:val="00A76C1B"/>
    <w:rsid w:val="00A87C27"/>
    <w:rsid w:val="00AA54B4"/>
    <w:rsid w:val="00AC0E07"/>
    <w:rsid w:val="00AD19F7"/>
    <w:rsid w:val="00AE1E40"/>
    <w:rsid w:val="00AE777B"/>
    <w:rsid w:val="00AF58AF"/>
    <w:rsid w:val="00B121A8"/>
    <w:rsid w:val="00B1337F"/>
    <w:rsid w:val="00B22E0F"/>
    <w:rsid w:val="00B364CE"/>
    <w:rsid w:val="00B36DC3"/>
    <w:rsid w:val="00B40371"/>
    <w:rsid w:val="00B432EB"/>
    <w:rsid w:val="00B51D18"/>
    <w:rsid w:val="00B61E14"/>
    <w:rsid w:val="00B709D6"/>
    <w:rsid w:val="00B72399"/>
    <w:rsid w:val="00B7483C"/>
    <w:rsid w:val="00B7583A"/>
    <w:rsid w:val="00BA3BF4"/>
    <w:rsid w:val="00BA5060"/>
    <w:rsid w:val="00BA5521"/>
    <w:rsid w:val="00BB0A37"/>
    <w:rsid w:val="00BB0C8C"/>
    <w:rsid w:val="00BB601F"/>
    <w:rsid w:val="00BD0F8C"/>
    <w:rsid w:val="00BD18C7"/>
    <w:rsid w:val="00BE3CDD"/>
    <w:rsid w:val="00BF0E78"/>
    <w:rsid w:val="00C01C77"/>
    <w:rsid w:val="00C16B0F"/>
    <w:rsid w:val="00C16C79"/>
    <w:rsid w:val="00C1701F"/>
    <w:rsid w:val="00C25ED1"/>
    <w:rsid w:val="00C71B76"/>
    <w:rsid w:val="00CA0A81"/>
    <w:rsid w:val="00CA213C"/>
    <w:rsid w:val="00CC5B6C"/>
    <w:rsid w:val="00CC7311"/>
    <w:rsid w:val="00CD33D1"/>
    <w:rsid w:val="00CE41CB"/>
    <w:rsid w:val="00CE5993"/>
    <w:rsid w:val="00D03B41"/>
    <w:rsid w:val="00D067A8"/>
    <w:rsid w:val="00D15E64"/>
    <w:rsid w:val="00D422CD"/>
    <w:rsid w:val="00D45552"/>
    <w:rsid w:val="00D60B66"/>
    <w:rsid w:val="00D90A1E"/>
    <w:rsid w:val="00DA5B2A"/>
    <w:rsid w:val="00DB72EE"/>
    <w:rsid w:val="00DB7505"/>
    <w:rsid w:val="00DB798C"/>
    <w:rsid w:val="00DC0780"/>
    <w:rsid w:val="00DC2A18"/>
    <w:rsid w:val="00DD323A"/>
    <w:rsid w:val="00DD51DC"/>
    <w:rsid w:val="00DE3D39"/>
    <w:rsid w:val="00DE4128"/>
    <w:rsid w:val="00DE7CB8"/>
    <w:rsid w:val="00E008C3"/>
    <w:rsid w:val="00E00BC5"/>
    <w:rsid w:val="00E177C6"/>
    <w:rsid w:val="00E276DC"/>
    <w:rsid w:val="00E36B17"/>
    <w:rsid w:val="00E42A12"/>
    <w:rsid w:val="00E42F63"/>
    <w:rsid w:val="00E4463A"/>
    <w:rsid w:val="00E46DAF"/>
    <w:rsid w:val="00E51703"/>
    <w:rsid w:val="00E62DA4"/>
    <w:rsid w:val="00E6355C"/>
    <w:rsid w:val="00E76CC1"/>
    <w:rsid w:val="00E85C03"/>
    <w:rsid w:val="00E87A5B"/>
    <w:rsid w:val="00EB5071"/>
    <w:rsid w:val="00EB5524"/>
    <w:rsid w:val="00EC0972"/>
    <w:rsid w:val="00EC5736"/>
    <w:rsid w:val="00EC6233"/>
    <w:rsid w:val="00EE6973"/>
    <w:rsid w:val="00EE6B3F"/>
    <w:rsid w:val="00EF462C"/>
    <w:rsid w:val="00F00370"/>
    <w:rsid w:val="00F170B1"/>
    <w:rsid w:val="00F24EE5"/>
    <w:rsid w:val="00F34A26"/>
    <w:rsid w:val="00F46205"/>
    <w:rsid w:val="00F55F3C"/>
    <w:rsid w:val="00F764B5"/>
    <w:rsid w:val="00F83B0D"/>
    <w:rsid w:val="00F83CF1"/>
    <w:rsid w:val="00F900BB"/>
    <w:rsid w:val="00FA552D"/>
    <w:rsid w:val="00FB60C2"/>
    <w:rsid w:val="00FC0349"/>
    <w:rsid w:val="00FD2832"/>
    <w:rsid w:val="00FF2F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BA321"/>
  <w15:docId w15:val="{4E778637-3389-42C4-AA3B-EE902452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Emphasis">
    <w:name w:val="Emphasis"/>
    <w:basedOn w:val="DefaultParagraphFont"/>
    <w:uiPriority w:val="20"/>
    <w:qFormat/>
    <w:rsid w:val="0014363E"/>
    <w:rPr>
      <w:i/>
      <w:iCs/>
    </w:rPr>
  </w:style>
  <w:style w:type="paragraph" w:styleId="ListParagraph">
    <w:name w:val="List Paragraph"/>
    <w:basedOn w:val="Normal"/>
    <w:uiPriority w:val="34"/>
    <w:qFormat/>
    <w:rsid w:val="00F170B1"/>
    <w:pPr>
      <w:spacing w:after="160" w:line="259" w:lineRule="auto"/>
      <w:ind w:left="720"/>
      <w:contextualSpacing/>
    </w:pPr>
    <w:rPr>
      <w:rFonts w:ascii="TH SarabunPSK" w:eastAsiaTheme="minorHAnsi" w:hAnsi="TH SarabunPSK" w:cs="Angsana New"/>
      <w:kern w:val="2"/>
      <w:sz w:val="32"/>
      <w:szCs w:val="40"/>
      <w14:ligatures w14:val="standardContextual"/>
    </w:rPr>
  </w:style>
  <w:style w:type="paragraph" w:customStyle="1" w:styleId="iThesisIndex2">
    <w:name w:val="iThesis_Index_2"/>
    <w:basedOn w:val="Heading2"/>
    <w:link w:val="iThesisIndex2Char"/>
    <w:rsid w:val="00E4463A"/>
    <w:pPr>
      <w:spacing w:before="0" w:after="0" w:line="240" w:lineRule="auto"/>
    </w:pPr>
    <w:rPr>
      <w:rFonts w:ascii="Angsana New" w:eastAsiaTheme="majorEastAsia" w:hAnsi="Angsana New" w:cs="Angsana New"/>
      <w:bCs/>
      <w:color w:val="000000"/>
      <w:kern w:val="2"/>
      <w:sz w:val="32"/>
      <w:szCs w:val="32"/>
      <w14:ligatures w14:val="standardContextual"/>
    </w:rPr>
  </w:style>
  <w:style w:type="character" w:customStyle="1" w:styleId="iThesisIndex2Char">
    <w:name w:val="iThesis_Index_2 Char"/>
    <w:basedOn w:val="DefaultParagraphFont"/>
    <w:link w:val="iThesisIndex2"/>
    <w:rsid w:val="00E4463A"/>
    <w:rPr>
      <w:rFonts w:ascii="Angsana New" w:eastAsiaTheme="majorEastAsia" w:hAnsi="Angsana New" w:cs="Angsana New"/>
      <w:b/>
      <w:bCs/>
      <w:color w:val="000000"/>
      <w:kern w:val="2"/>
      <w:sz w:val="32"/>
      <w:szCs w:val="32"/>
      <w14:ligatures w14:val="standardContextual"/>
    </w:rPr>
  </w:style>
  <w:style w:type="paragraph" w:styleId="NormalWeb">
    <w:name w:val="Normal (Web)"/>
    <w:basedOn w:val="Normal"/>
    <w:uiPriority w:val="99"/>
    <w:unhideWhenUsed/>
    <w:rsid w:val="001D1EA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E65FB"/>
    <w:pPr>
      <w:tabs>
        <w:tab w:val="center" w:pos="4680"/>
        <w:tab w:val="right" w:pos="9360"/>
      </w:tabs>
      <w:spacing w:after="0" w:line="240" w:lineRule="auto"/>
    </w:pPr>
    <w:rPr>
      <w:rFonts w:cs="Angsana New"/>
      <w:szCs w:val="28"/>
    </w:rPr>
  </w:style>
  <w:style w:type="character" w:customStyle="1" w:styleId="HeaderChar">
    <w:name w:val="Header Char"/>
    <w:basedOn w:val="DefaultParagraphFont"/>
    <w:link w:val="Header"/>
    <w:uiPriority w:val="99"/>
    <w:rsid w:val="009E65FB"/>
    <w:rPr>
      <w:rFonts w:cs="Angsana New"/>
      <w:szCs w:val="28"/>
    </w:rPr>
  </w:style>
  <w:style w:type="paragraph" w:styleId="Footer">
    <w:name w:val="footer"/>
    <w:basedOn w:val="Normal"/>
    <w:link w:val="FooterChar"/>
    <w:uiPriority w:val="99"/>
    <w:unhideWhenUsed/>
    <w:rsid w:val="009E65FB"/>
    <w:pPr>
      <w:tabs>
        <w:tab w:val="center" w:pos="4680"/>
        <w:tab w:val="right" w:pos="9360"/>
      </w:tabs>
      <w:spacing w:after="0" w:line="240" w:lineRule="auto"/>
    </w:pPr>
    <w:rPr>
      <w:rFonts w:cs="Angsana New"/>
      <w:szCs w:val="28"/>
    </w:rPr>
  </w:style>
  <w:style w:type="character" w:customStyle="1" w:styleId="FooterChar">
    <w:name w:val="Footer Char"/>
    <w:basedOn w:val="DefaultParagraphFont"/>
    <w:link w:val="Footer"/>
    <w:uiPriority w:val="99"/>
    <w:rsid w:val="009E65FB"/>
    <w:rPr>
      <w:rFonts w:cs="Angsana New"/>
      <w:szCs w:val="28"/>
    </w:rPr>
  </w:style>
  <w:style w:type="character" w:styleId="Hyperlink">
    <w:name w:val="Hyperlink"/>
    <w:basedOn w:val="DefaultParagraphFont"/>
    <w:uiPriority w:val="99"/>
    <w:unhideWhenUsed/>
    <w:rsid w:val="001251AC"/>
    <w:rPr>
      <w:color w:val="0000FF" w:themeColor="hyperlink"/>
      <w:u w:val="single"/>
    </w:rPr>
  </w:style>
  <w:style w:type="character" w:styleId="UnresolvedMention">
    <w:name w:val="Unresolved Mention"/>
    <w:basedOn w:val="DefaultParagraphFont"/>
    <w:uiPriority w:val="99"/>
    <w:semiHidden/>
    <w:unhideWhenUsed/>
    <w:rsid w:val="001251AC"/>
    <w:rPr>
      <w:color w:val="605E5C"/>
      <w:shd w:val="clear" w:color="auto" w:fill="E1DFDD"/>
    </w:rPr>
  </w:style>
  <w:style w:type="character" w:customStyle="1" w:styleId="name">
    <w:name w:val="name"/>
    <w:basedOn w:val="DefaultParagraphFont"/>
    <w:rsid w:val="00B22E0F"/>
  </w:style>
  <w:style w:type="character" w:styleId="Strong">
    <w:name w:val="Strong"/>
    <w:basedOn w:val="DefaultParagraphFont"/>
    <w:uiPriority w:val="22"/>
    <w:qFormat/>
    <w:rsid w:val="00735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295354">
      <w:bodyDiv w:val="1"/>
      <w:marLeft w:val="0"/>
      <w:marRight w:val="0"/>
      <w:marTop w:val="0"/>
      <w:marBottom w:val="0"/>
      <w:divBdr>
        <w:top w:val="none" w:sz="0" w:space="0" w:color="auto"/>
        <w:left w:val="none" w:sz="0" w:space="0" w:color="auto"/>
        <w:bottom w:val="none" w:sz="0" w:space="0" w:color="auto"/>
        <w:right w:val="none" w:sz="0" w:space="0" w:color="auto"/>
      </w:divBdr>
    </w:div>
    <w:div w:id="363408626">
      <w:bodyDiv w:val="1"/>
      <w:marLeft w:val="0"/>
      <w:marRight w:val="0"/>
      <w:marTop w:val="0"/>
      <w:marBottom w:val="0"/>
      <w:divBdr>
        <w:top w:val="none" w:sz="0" w:space="0" w:color="auto"/>
        <w:left w:val="none" w:sz="0" w:space="0" w:color="auto"/>
        <w:bottom w:val="none" w:sz="0" w:space="0" w:color="auto"/>
        <w:right w:val="none" w:sz="0" w:space="0" w:color="auto"/>
      </w:divBdr>
    </w:div>
    <w:div w:id="387415267">
      <w:bodyDiv w:val="1"/>
      <w:marLeft w:val="0"/>
      <w:marRight w:val="0"/>
      <w:marTop w:val="0"/>
      <w:marBottom w:val="0"/>
      <w:divBdr>
        <w:top w:val="none" w:sz="0" w:space="0" w:color="auto"/>
        <w:left w:val="none" w:sz="0" w:space="0" w:color="auto"/>
        <w:bottom w:val="none" w:sz="0" w:space="0" w:color="auto"/>
        <w:right w:val="none" w:sz="0" w:space="0" w:color="auto"/>
      </w:divBdr>
    </w:div>
    <w:div w:id="402609885">
      <w:bodyDiv w:val="1"/>
      <w:marLeft w:val="0"/>
      <w:marRight w:val="0"/>
      <w:marTop w:val="0"/>
      <w:marBottom w:val="0"/>
      <w:divBdr>
        <w:top w:val="none" w:sz="0" w:space="0" w:color="auto"/>
        <w:left w:val="none" w:sz="0" w:space="0" w:color="auto"/>
        <w:bottom w:val="none" w:sz="0" w:space="0" w:color="auto"/>
        <w:right w:val="none" w:sz="0" w:space="0" w:color="auto"/>
      </w:divBdr>
    </w:div>
    <w:div w:id="693966001">
      <w:bodyDiv w:val="1"/>
      <w:marLeft w:val="0"/>
      <w:marRight w:val="0"/>
      <w:marTop w:val="0"/>
      <w:marBottom w:val="0"/>
      <w:divBdr>
        <w:top w:val="none" w:sz="0" w:space="0" w:color="auto"/>
        <w:left w:val="none" w:sz="0" w:space="0" w:color="auto"/>
        <w:bottom w:val="none" w:sz="0" w:space="0" w:color="auto"/>
        <w:right w:val="none" w:sz="0" w:space="0" w:color="auto"/>
      </w:divBdr>
    </w:div>
    <w:div w:id="737364319">
      <w:bodyDiv w:val="1"/>
      <w:marLeft w:val="0"/>
      <w:marRight w:val="0"/>
      <w:marTop w:val="0"/>
      <w:marBottom w:val="0"/>
      <w:divBdr>
        <w:top w:val="none" w:sz="0" w:space="0" w:color="auto"/>
        <w:left w:val="none" w:sz="0" w:space="0" w:color="auto"/>
        <w:bottom w:val="none" w:sz="0" w:space="0" w:color="auto"/>
        <w:right w:val="none" w:sz="0" w:space="0" w:color="auto"/>
      </w:divBdr>
    </w:div>
    <w:div w:id="841239820">
      <w:bodyDiv w:val="1"/>
      <w:marLeft w:val="0"/>
      <w:marRight w:val="0"/>
      <w:marTop w:val="0"/>
      <w:marBottom w:val="0"/>
      <w:divBdr>
        <w:top w:val="none" w:sz="0" w:space="0" w:color="auto"/>
        <w:left w:val="none" w:sz="0" w:space="0" w:color="auto"/>
        <w:bottom w:val="none" w:sz="0" w:space="0" w:color="auto"/>
        <w:right w:val="none" w:sz="0" w:space="0" w:color="auto"/>
      </w:divBdr>
    </w:div>
    <w:div w:id="1391002793">
      <w:bodyDiv w:val="1"/>
      <w:marLeft w:val="0"/>
      <w:marRight w:val="0"/>
      <w:marTop w:val="0"/>
      <w:marBottom w:val="0"/>
      <w:divBdr>
        <w:top w:val="none" w:sz="0" w:space="0" w:color="auto"/>
        <w:left w:val="none" w:sz="0" w:space="0" w:color="auto"/>
        <w:bottom w:val="none" w:sz="0" w:space="0" w:color="auto"/>
        <w:right w:val="none" w:sz="0" w:space="0" w:color="auto"/>
      </w:divBdr>
    </w:div>
    <w:div w:id="1811894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itta.ya@ku.ac.th" TargetMode="Externa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komchadluek.net/kom-lifestyle/515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s://bestaccreditedcolleges.org/articles/careers-and-education/what-is-career-security.html" TargetMode="Externa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nitta.ya@ku.ac.th" TargetMode="External"/><Relationship Id="rId14" Type="http://schemas.microsoft.com/office/2007/relationships/diagramDrawing" Target="diagrams/drawing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1316F2-522D-409D-974D-0FDB3CBDC558}"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n-US"/>
        </a:p>
      </dgm:t>
    </dgm:pt>
    <dgm:pt modelId="{13C5B99D-C497-4B18-8DAB-0034D939D039}">
      <dgm:prSet phldrT="[Text]" custT="1"/>
      <dgm:spPr/>
      <dgm:t>
        <a:bodyPr/>
        <a:lstStyle/>
        <a:p>
          <a:pPr algn="ctr"/>
          <a:r>
            <a:rPr lang="th-TH" sz="1400" b="0">
              <a:latin typeface="TH SarabunPSK" panose="020B0500040200020003" pitchFamily="34" charset="-34"/>
              <a:cs typeface="TH SarabunPSK" panose="020B0500040200020003" pitchFamily="34" charset="-34"/>
            </a:rPr>
            <a:t>ปีที่ </a:t>
          </a:r>
          <a:r>
            <a:rPr lang="en-US" sz="1400" b="0">
              <a:latin typeface="TH SarabunPSK" panose="020B0500040200020003" pitchFamily="34" charset="-34"/>
              <a:cs typeface="TH SarabunPSK" panose="020B0500040200020003" pitchFamily="34" charset="-34"/>
            </a:rPr>
            <a:t>1 </a:t>
          </a:r>
          <a:endParaRPr lang="th-TH" sz="1400" b="0">
            <a:latin typeface="TH SarabunPSK" panose="020B0500040200020003" pitchFamily="34" charset="-34"/>
            <a:cs typeface="TH SarabunPSK" panose="020B0500040200020003" pitchFamily="34" charset="-34"/>
          </a:endParaRPr>
        </a:p>
        <a:p>
          <a:pPr algn="ctr"/>
          <a:r>
            <a:rPr lang="th-TH" sz="1400" b="0">
              <a:latin typeface="TH SarabunPSK" panose="020B0500040200020003" pitchFamily="34" charset="-34"/>
              <a:cs typeface="TH SarabunPSK" panose="020B0500040200020003" pitchFamily="34" charset="-34"/>
            </a:rPr>
            <a:t>ฝึกการรำ</a:t>
          </a:r>
        </a:p>
        <a:p>
          <a:pPr algn="ctr"/>
          <a:r>
            <a:rPr lang="th-TH" sz="1400" b="0">
              <a:latin typeface="TH SarabunPSK" panose="020B0500040200020003" pitchFamily="34" charset="-34"/>
              <a:cs typeface="TH SarabunPSK" panose="020B0500040200020003" pitchFamily="34" charset="-34"/>
            </a:rPr>
            <a:t>การร้อง</a:t>
          </a:r>
          <a:endParaRPr lang="en-US" sz="1400" b="0">
            <a:latin typeface="TH SarabunPSK" panose="020B0500040200020003" pitchFamily="34" charset="-34"/>
            <a:cs typeface="TH SarabunPSK" panose="020B0500040200020003" pitchFamily="34" charset="-34"/>
          </a:endParaRPr>
        </a:p>
      </dgm:t>
    </dgm:pt>
    <dgm:pt modelId="{2D3F5340-61CA-47E9-A977-D2FAFB0B6209}" type="parTrans" cxnId="{A2B13079-B27C-4B9E-B91E-3F4D9382FBFF}">
      <dgm:prSet/>
      <dgm:spPr/>
      <dgm:t>
        <a:bodyPr/>
        <a:lstStyle/>
        <a:p>
          <a:pPr algn="ctr"/>
          <a:endParaRPr lang="en-US"/>
        </a:p>
      </dgm:t>
    </dgm:pt>
    <dgm:pt modelId="{D7F36CE9-7AA7-4779-B1CC-14244F6727B8}" type="sibTrans" cxnId="{A2B13079-B27C-4B9E-B91E-3F4D9382FBFF}">
      <dgm:prSet/>
      <dgm:spPr/>
      <dgm:t>
        <a:bodyPr/>
        <a:lstStyle/>
        <a:p>
          <a:pPr algn="ctr"/>
          <a:endParaRPr lang="en-US"/>
        </a:p>
      </dgm:t>
    </dgm:pt>
    <dgm:pt modelId="{1AD8651D-2408-42F1-967A-2BE0E4B5C576}">
      <dgm:prSet phldrT="[Text]" custT="1"/>
      <dgm:spPr/>
      <dgm:t>
        <a:bodyPr/>
        <a:lstStyle/>
        <a:p>
          <a:pPr algn="ctr"/>
          <a:r>
            <a:rPr lang="th-TH" sz="1400" baseline="0">
              <a:latin typeface="TH SarabunPSK" panose="020B0500040200020003" pitchFamily="34" charset="-34"/>
              <a:cs typeface="TH SarabunPSK" panose="020B0500040200020003" pitchFamily="34" charset="-34"/>
            </a:rPr>
            <a:t>ปีที่ </a:t>
          </a:r>
          <a:r>
            <a:rPr lang="en-US" sz="1400" baseline="0">
              <a:latin typeface="TH SarabunPSK" panose="020B0500040200020003" pitchFamily="34" charset="-34"/>
              <a:cs typeface="TH SarabunPSK" panose="020B0500040200020003" pitchFamily="34" charset="-34"/>
            </a:rPr>
            <a:t>2 </a:t>
          </a:r>
          <a:endParaRPr lang="th-TH" sz="1400" baseline="0">
            <a:latin typeface="TH SarabunPSK" panose="020B0500040200020003" pitchFamily="34" charset="-34"/>
            <a:cs typeface="TH SarabunPSK" panose="020B0500040200020003" pitchFamily="34" charset="-34"/>
          </a:endParaRPr>
        </a:p>
        <a:p>
          <a:pPr algn="ctr"/>
          <a:r>
            <a:rPr lang="th-TH" sz="1400" baseline="0">
              <a:latin typeface="TH SarabunPSK" panose="020B0500040200020003" pitchFamily="34" charset="-34"/>
              <a:cs typeface="TH SarabunPSK" panose="020B0500040200020003" pitchFamily="34" charset="-34"/>
            </a:rPr>
            <a:t>ฝึกบทบาทการแสดง</a:t>
          </a:r>
          <a:endParaRPr lang="en-US" sz="1400" baseline="0">
            <a:latin typeface="TH SarabunPSK" panose="020B0500040200020003" pitchFamily="34" charset="-34"/>
            <a:cs typeface="TH SarabunPSK" panose="020B0500040200020003" pitchFamily="34" charset="-34"/>
          </a:endParaRPr>
        </a:p>
      </dgm:t>
    </dgm:pt>
    <dgm:pt modelId="{CB7192A1-ECF4-4FF9-A6B4-45C5EC6D20BE}" type="parTrans" cxnId="{A860D30B-6ED9-458A-BA33-455131C8CAC9}">
      <dgm:prSet/>
      <dgm:spPr/>
      <dgm:t>
        <a:bodyPr/>
        <a:lstStyle/>
        <a:p>
          <a:pPr algn="ctr"/>
          <a:endParaRPr lang="en-US"/>
        </a:p>
      </dgm:t>
    </dgm:pt>
    <dgm:pt modelId="{2ED86CEF-794B-4F2A-A761-4178E5F76319}" type="sibTrans" cxnId="{A860D30B-6ED9-458A-BA33-455131C8CAC9}">
      <dgm:prSet/>
      <dgm:spPr/>
      <dgm:t>
        <a:bodyPr/>
        <a:lstStyle/>
        <a:p>
          <a:pPr algn="ctr"/>
          <a:endParaRPr lang="en-US"/>
        </a:p>
      </dgm:t>
    </dgm:pt>
    <dgm:pt modelId="{A28E5054-D8AC-407C-AEDE-D05469B64BBB}">
      <dgm:prSet phldrT="[Text]" custT="1"/>
      <dgm:spPr/>
      <dgm:t>
        <a:bodyPr/>
        <a:lstStyle/>
        <a:p>
          <a:pPr algn="ctr"/>
          <a:r>
            <a:rPr lang="th-TH" sz="1400">
              <a:latin typeface="TH SarabunPSK" panose="020B0500040200020003" pitchFamily="34" charset="-34"/>
              <a:cs typeface="TH SarabunPSK" panose="020B0500040200020003" pitchFamily="34" charset="-34"/>
            </a:rPr>
            <a:t>ปีที่ </a:t>
          </a:r>
          <a:r>
            <a:rPr lang="en-US" sz="1400">
              <a:latin typeface="TH SarabunPSK" panose="020B0500040200020003" pitchFamily="34" charset="-34"/>
              <a:cs typeface="TH SarabunPSK" panose="020B0500040200020003" pitchFamily="34" charset="-34"/>
            </a:rPr>
            <a:t>3</a:t>
          </a:r>
          <a:r>
            <a:rPr lang="th-TH" sz="1400">
              <a:latin typeface="TH SarabunPSK" panose="020B0500040200020003" pitchFamily="34" charset="-34"/>
              <a:cs typeface="TH SarabunPSK" panose="020B0500040200020003" pitchFamily="34" charset="-34"/>
            </a:rPr>
            <a:t> </a:t>
          </a:r>
        </a:p>
        <a:p>
          <a:pPr algn="ctr"/>
          <a:r>
            <a:rPr lang="th-TH" sz="1400">
              <a:latin typeface="TH SarabunPSK" panose="020B0500040200020003" pitchFamily="34" charset="-34"/>
              <a:cs typeface="TH SarabunPSK" panose="020B0500040200020003" pitchFamily="34" charset="-34"/>
            </a:rPr>
            <a:t>ฝึกความเหมาะสมของบทบาท </a:t>
          </a:r>
          <a:endParaRPr lang="en-US" sz="1400">
            <a:latin typeface="TH SarabunPSK" panose="020B0500040200020003" pitchFamily="34" charset="-34"/>
            <a:cs typeface="TH SarabunPSK" panose="020B0500040200020003" pitchFamily="34" charset="-34"/>
          </a:endParaRPr>
        </a:p>
      </dgm:t>
    </dgm:pt>
    <dgm:pt modelId="{F3E00A58-046F-40E7-B08D-8D9AF9A5AAE8}" type="parTrans" cxnId="{C952B59E-12D7-4A2C-AC64-20A849B4A22E}">
      <dgm:prSet/>
      <dgm:spPr/>
      <dgm:t>
        <a:bodyPr/>
        <a:lstStyle/>
        <a:p>
          <a:pPr algn="ctr"/>
          <a:endParaRPr lang="en-US"/>
        </a:p>
      </dgm:t>
    </dgm:pt>
    <dgm:pt modelId="{500CF057-463C-477E-AF3F-A63E1703EF17}" type="sibTrans" cxnId="{C952B59E-12D7-4A2C-AC64-20A849B4A22E}">
      <dgm:prSet/>
      <dgm:spPr/>
      <dgm:t>
        <a:bodyPr/>
        <a:lstStyle/>
        <a:p>
          <a:pPr algn="ctr"/>
          <a:endParaRPr lang="en-US"/>
        </a:p>
      </dgm:t>
    </dgm:pt>
    <dgm:pt modelId="{01AE3DBC-A490-4526-9F1B-6A20160959A9}">
      <dgm:prSet phldrT="[Text]" custT="1"/>
      <dgm:spPr/>
      <dgm:t>
        <a:bodyPr/>
        <a:lstStyle/>
        <a:p>
          <a:pPr algn="ctr"/>
          <a:r>
            <a:rPr lang="th-TH" sz="1400">
              <a:solidFill>
                <a:srgbClr val="C00000"/>
              </a:solidFill>
              <a:latin typeface="TH SarabunPSK" panose="020B0500040200020003" pitchFamily="34" charset="-34"/>
              <a:cs typeface="TH SarabunPSK" panose="020B0500040200020003" pitchFamily="34" charset="-34"/>
            </a:rPr>
            <a:t>ปีที่ </a:t>
          </a:r>
          <a:r>
            <a:rPr lang="en-US" sz="1400">
              <a:solidFill>
                <a:srgbClr val="C00000"/>
              </a:solidFill>
              <a:latin typeface="TH SarabunPSK" panose="020B0500040200020003" pitchFamily="34" charset="-34"/>
              <a:cs typeface="TH SarabunPSK" panose="020B0500040200020003" pitchFamily="34" charset="-34"/>
            </a:rPr>
            <a:t>5 </a:t>
          </a:r>
          <a:endParaRPr lang="th-TH" sz="1400">
            <a:solidFill>
              <a:srgbClr val="C00000"/>
            </a:solidFill>
            <a:latin typeface="TH SarabunPSK" panose="020B0500040200020003" pitchFamily="34" charset="-34"/>
            <a:cs typeface="TH SarabunPSK" panose="020B0500040200020003" pitchFamily="34" charset="-34"/>
          </a:endParaRPr>
        </a:p>
        <a:p>
          <a:pPr algn="ctr"/>
          <a:r>
            <a:rPr lang="th-TH" sz="1400">
              <a:solidFill>
                <a:srgbClr val="C00000"/>
              </a:solidFill>
              <a:latin typeface="TH SarabunPSK" panose="020B0500040200020003" pitchFamily="34" charset="-34"/>
              <a:cs typeface="TH SarabunPSK" panose="020B0500040200020003" pitchFamily="34" charset="-34"/>
            </a:rPr>
            <a:t>ออกแสดงหน้าเวที</a:t>
          </a:r>
          <a:endParaRPr lang="en-US" sz="1400">
            <a:solidFill>
              <a:srgbClr val="C00000"/>
            </a:solidFill>
            <a:latin typeface="TH SarabunPSK" panose="020B0500040200020003" pitchFamily="34" charset="-34"/>
            <a:cs typeface="TH SarabunPSK" panose="020B0500040200020003" pitchFamily="34" charset="-34"/>
          </a:endParaRPr>
        </a:p>
      </dgm:t>
    </dgm:pt>
    <dgm:pt modelId="{FF525AB3-410E-4E0D-B2E4-34C9369FBB66}" type="parTrans" cxnId="{D2DFF78F-0D6C-4345-B192-78B0FBFB3EB9}">
      <dgm:prSet/>
      <dgm:spPr/>
      <dgm:t>
        <a:bodyPr/>
        <a:lstStyle/>
        <a:p>
          <a:pPr algn="ctr"/>
          <a:endParaRPr lang="en-US"/>
        </a:p>
      </dgm:t>
    </dgm:pt>
    <dgm:pt modelId="{914C825E-6F1F-481D-AFD0-76215DC80D45}" type="sibTrans" cxnId="{D2DFF78F-0D6C-4345-B192-78B0FBFB3EB9}">
      <dgm:prSet/>
      <dgm:spPr/>
      <dgm:t>
        <a:bodyPr/>
        <a:lstStyle/>
        <a:p>
          <a:pPr algn="ctr"/>
          <a:endParaRPr lang="en-US"/>
        </a:p>
      </dgm:t>
    </dgm:pt>
    <dgm:pt modelId="{99B62597-8D69-43F9-AB23-949DD03747D3}">
      <dgm:prSet phldrT="[Text]" custT="1"/>
      <dgm:spPr/>
      <dgm:t>
        <a:bodyPr/>
        <a:lstStyle/>
        <a:p>
          <a:pPr algn="ctr"/>
          <a:r>
            <a:rPr lang="th-TH" sz="1400">
              <a:solidFill>
                <a:srgbClr val="C00000"/>
              </a:solidFill>
              <a:latin typeface="TH SarabunPSK" panose="020B0500040200020003" pitchFamily="34" charset="-34"/>
              <a:cs typeface="TH SarabunPSK" panose="020B0500040200020003" pitchFamily="34" charset="-34"/>
            </a:rPr>
            <a:t>ปีที่</a:t>
          </a:r>
          <a:r>
            <a:rPr lang="en-US" sz="1400">
              <a:solidFill>
                <a:srgbClr val="C00000"/>
              </a:solidFill>
              <a:latin typeface="TH SarabunPSK" panose="020B0500040200020003" pitchFamily="34" charset="-34"/>
              <a:cs typeface="TH SarabunPSK" panose="020B0500040200020003" pitchFamily="34" charset="-34"/>
            </a:rPr>
            <a:t> 4</a:t>
          </a:r>
          <a:r>
            <a:rPr lang="th-TH" sz="1400">
              <a:solidFill>
                <a:srgbClr val="C00000"/>
              </a:solidFill>
              <a:latin typeface="TH SarabunPSK" panose="020B0500040200020003" pitchFamily="34" charset="-34"/>
              <a:cs typeface="TH SarabunPSK" panose="020B0500040200020003" pitchFamily="34" charset="-34"/>
            </a:rPr>
            <a:t> </a:t>
          </a:r>
        </a:p>
        <a:p>
          <a:pPr algn="ctr"/>
          <a:r>
            <a:rPr lang="th-TH" sz="1400">
              <a:solidFill>
                <a:srgbClr val="C00000"/>
              </a:solidFill>
              <a:latin typeface="TH SarabunPSK" panose="020B0500040200020003" pitchFamily="34" charset="-34"/>
              <a:cs typeface="TH SarabunPSK" panose="020B0500040200020003" pitchFamily="34" charset="-34"/>
            </a:rPr>
            <a:t>ออกแสดงหน้าเวที</a:t>
          </a:r>
          <a:endParaRPr lang="en-US" sz="1400">
            <a:solidFill>
              <a:srgbClr val="C00000"/>
            </a:solidFill>
            <a:latin typeface="TH SarabunPSK" panose="020B0500040200020003" pitchFamily="34" charset="-34"/>
            <a:cs typeface="TH SarabunPSK" panose="020B0500040200020003" pitchFamily="34" charset="-34"/>
          </a:endParaRPr>
        </a:p>
      </dgm:t>
    </dgm:pt>
    <dgm:pt modelId="{6FF01E52-5D4C-4AB8-8A11-39388A87FFB7}" type="parTrans" cxnId="{F640E80E-DDE7-4C34-8273-CF19BF0550A5}">
      <dgm:prSet/>
      <dgm:spPr/>
      <dgm:t>
        <a:bodyPr/>
        <a:lstStyle/>
        <a:p>
          <a:pPr algn="ctr"/>
          <a:endParaRPr lang="en-US"/>
        </a:p>
      </dgm:t>
    </dgm:pt>
    <dgm:pt modelId="{BB4C6F42-B773-4EBA-B2D0-ADC050276505}" type="sibTrans" cxnId="{F640E80E-DDE7-4C34-8273-CF19BF0550A5}">
      <dgm:prSet/>
      <dgm:spPr/>
      <dgm:t>
        <a:bodyPr/>
        <a:lstStyle/>
        <a:p>
          <a:pPr algn="ctr"/>
          <a:endParaRPr lang="en-US"/>
        </a:p>
      </dgm:t>
    </dgm:pt>
    <dgm:pt modelId="{E9A6AB4E-B041-46FC-898A-3A7F3505BDB0}" type="pres">
      <dgm:prSet presAssocID="{A61316F2-522D-409D-974D-0FDB3CBDC558}" presName="Name0" presStyleCnt="0">
        <dgm:presLayoutVars>
          <dgm:dir/>
          <dgm:resizeHandles val="exact"/>
        </dgm:presLayoutVars>
      </dgm:prSet>
      <dgm:spPr/>
    </dgm:pt>
    <dgm:pt modelId="{BFCF3207-7B7E-46E4-92DE-4B8E30C3C45C}" type="pres">
      <dgm:prSet presAssocID="{A61316F2-522D-409D-974D-0FDB3CBDC558}" presName="arrow" presStyleLbl="bgShp" presStyleIdx="0" presStyleCnt="1"/>
      <dgm:spPr/>
    </dgm:pt>
    <dgm:pt modelId="{5D3CC2CB-C520-4F36-BB75-E6AC4F84797D}" type="pres">
      <dgm:prSet presAssocID="{A61316F2-522D-409D-974D-0FDB3CBDC558}" presName="points" presStyleCnt="0"/>
      <dgm:spPr/>
    </dgm:pt>
    <dgm:pt modelId="{F94CA0A6-C513-4EAC-A453-1200F55DE14F}" type="pres">
      <dgm:prSet presAssocID="{13C5B99D-C497-4B18-8DAB-0034D939D039}" presName="compositeA" presStyleCnt="0"/>
      <dgm:spPr/>
    </dgm:pt>
    <dgm:pt modelId="{B6EC9621-F42B-4B28-944E-071589BDEFE7}" type="pres">
      <dgm:prSet presAssocID="{13C5B99D-C497-4B18-8DAB-0034D939D039}" presName="textA" presStyleLbl="revTx" presStyleIdx="0" presStyleCnt="5">
        <dgm:presLayoutVars>
          <dgm:bulletEnabled val="1"/>
        </dgm:presLayoutVars>
      </dgm:prSet>
      <dgm:spPr/>
    </dgm:pt>
    <dgm:pt modelId="{E1ECFD2F-A117-4991-8404-C3DFA7C54500}" type="pres">
      <dgm:prSet presAssocID="{13C5B99D-C497-4B18-8DAB-0034D939D039}" presName="circleA" presStyleLbl="node1" presStyleIdx="0" presStyleCnt="5"/>
      <dgm:spPr/>
    </dgm:pt>
    <dgm:pt modelId="{8257265D-5C6F-4BBF-B7C3-4AA486520E3A}" type="pres">
      <dgm:prSet presAssocID="{13C5B99D-C497-4B18-8DAB-0034D939D039}" presName="spaceA" presStyleCnt="0"/>
      <dgm:spPr/>
    </dgm:pt>
    <dgm:pt modelId="{FD27CA05-3807-4B99-8345-D4B58ACE8128}" type="pres">
      <dgm:prSet presAssocID="{D7F36CE9-7AA7-4779-B1CC-14244F6727B8}" presName="space" presStyleCnt="0"/>
      <dgm:spPr/>
    </dgm:pt>
    <dgm:pt modelId="{6895EF9B-4455-4407-AD61-45A481C7B938}" type="pres">
      <dgm:prSet presAssocID="{1AD8651D-2408-42F1-967A-2BE0E4B5C576}" presName="compositeB" presStyleCnt="0"/>
      <dgm:spPr/>
    </dgm:pt>
    <dgm:pt modelId="{FC44D59D-0B5B-452A-831C-A66A7A2D5FFF}" type="pres">
      <dgm:prSet presAssocID="{1AD8651D-2408-42F1-967A-2BE0E4B5C576}" presName="textB" presStyleLbl="revTx" presStyleIdx="1" presStyleCnt="5">
        <dgm:presLayoutVars>
          <dgm:bulletEnabled val="1"/>
        </dgm:presLayoutVars>
      </dgm:prSet>
      <dgm:spPr/>
    </dgm:pt>
    <dgm:pt modelId="{71C95D89-208A-40BB-8B44-105A16C48D3F}" type="pres">
      <dgm:prSet presAssocID="{1AD8651D-2408-42F1-967A-2BE0E4B5C576}" presName="circleB" presStyleLbl="node1" presStyleIdx="1" presStyleCnt="5"/>
      <dgm:spPr/>
    </dgm:pt>
    <dgm:pt modelId="{89655C37-D8ED-409B-9B2B-876E453B0A4D}" type="pres">
      <dgm:prSet presAssocID="{1AD8651D-2408-42F1-967A-2BE0E4B5C576}" presName="spaceB" presStyleCnt="0"/>
      <dgm:spPr/>
    </dgm:pt>
    <dgm:pt modelId="{CA67CE47-D3FF-4E40-A6C4-895B843C7BBF}" type="pres">
      <dgm:prSet presAssocID="{2ED86CEF-794B-4F2A-A761-4178E5F76319}" presName="space" presStyleCnt="0"/>
      <dgm:spPr/>
    </dgm:pt>
    <dgm:pt modelId="{E1AE7230-F51E-48BB-8E5E-1F07926B1E04}" type="pres">
      <dgm:prSet presAssocID="{A28E5054-D8AC-407C-AEDE-D05469B64BBB}" presName="compositeA" presStyleCnt="0"/>
      <dgm:spPr/>
    </dgm:pt>
    <dgm:pt modelId="{515FB14B-22CB-4A15-B6F6-8BFAA2DA0203}" type="pres">
      <dgm:prSet presAssocID="{A28E5054-D8AC-407C-AEDE-D05469B64BBB}" presName="textA" presStyleLbl="revTx" presStyleIdx="2" presStyleCnt="5">
        <dgm:presLayoutVars>
          <dgm:bulletEnabled val="1"/>
        </dgm:presLayoutVars>
      </dgm:prSet>
      <dgm:spPr/>
    </dgm:pt>
    <dgm:pt modelId="{A930D5F8-F8E2-4619-9328-6A9AC4D8282C}" type="pres">
      <dgm:prSet presAssocID="{A28E5054-D8AC-407C-AEDE-D05469B64BBB}" presName="circleA" presStyleLbl="node1" presStyleIdx="2" presStyleCnt="5"/>
      <dgm:spPr/>
    </dgm:pt>
    <dgm:pt modelId="{74AB8AE3-8790-4280-A205-9A97E146E142}" type="pres">
      <dgm:prSet presAssocID="{A28E5054-D8AC-407C-AEDE-D05469B64BBB}" presName="spaceA" presStyleCnt="0"/>
      <dgm:spPr/>
    </dgm:pt>
    <dgm:pt modelId="{CAE8F44A-AF5D-492D-B6B6-29B33F7862C9}" type="pres">
      <dgm:prSet presAssocID="{500CF057-463C-477E-AF3F-A63E1703EF17}" presName="space" presStyleCnt="0"/>
      <dgm:spPr/>
    </dgm:pt>
    <dgm:pt modelId="{78EA2EF5-893E-4156-86AC-CDD4C692E537}" type="pres">
      <dgm:prSet presAssocID="{99B62597-8D69-43F9-AB23-949DD03747D3}" presName="compositeB" presStyleCnt="0"/>
      <dgm:spPr/>
    </dgm:pt>
    <dgm:pt modelId="{84129ED1-92B4-467E-8DF8-3E076AFCF32E}" type="pres">
      <dgm:prSet presAssocID="{99B62597-8D69-43F9-AB23-949DD03747D3}" presName="textB" presStyleLbl="revTx" presStyleIdx="3" presStyleCnt="5">
        <dgm:presLayoutVars>
          <dgm:bulletEnabled val="1"/>
        </dgm:presLayoutVars>
      </dgm:prSet>
      <dgm:spPr/>
    </dgm:pt>
    <dgm:pt modelId="{8461E888-7BD1-4FD9-AB32-943621036ABD}" type="pres">
      <dgm:prSet presAssocID="{99B62597-8D69-43F9-AB23-949DD03747D3}" presName="circleB" presStyleLbl="node1" presStyleIdx="3" presStyleCnt="5"/>
      <dgm:spPr/>
    </dgm:pt>
    <dgm:pt modelId="{58F35618-5E98-45C4-9592-E3891DC0E5C0}" type="pres">
      <dgm:prSet presAssocID="{99B62597-8D69-43F9-AB23-949DD03747D3}" presName="spaceB" presStyleCnt="0"/>
      <dgm:spPr/>
    </dgm:pt>
    <dgm:pt modelId="{FA88B533-52BF-4261-9C7D-BAABE4E07384}" type="pres">
      <dgm:prSet presAssocID="{BB4C6F42-B773-4EBA-B2D0-ADC050276505}" presName="space" presStyleCnt="0"/>
      <dgm:spPr/>
    </dgm:pt>
    <dgm:pt modelId="{081B22A6-B99D-4790-ADEC-1D7CF04AC7B6}" type="pres">
      <dgm:prSet presAssocID="{01AE3DBC-A490-4526-9F1B-6A20160959A9}" presName="compositeA" presStyleCnt="0"/>
      <dgm:spPr/>
    </dgm:pt>
    <dgm:pt modelId="{E74FA6BF-3167-4148-955D-5B03900A256E}" type="pres">
      <dgm:prSet presAssocID="{01AE3DBC-A490-4526-9F1B-6A20160959A9}" presName="textA" presStyleLbl="revTx" presStyleIdx="4" presStyleCnt="5">
        <dgm:presLayoutVars>
          <dgm:bulletEnabled val="1"/>
        </dgm:presLayoutVars>
      </dgm:prSet>
      <dgm:spPr/>
    </dgm:pt>
    <dgm:pt modelId="{14468437-78A6-4CB3-AADC-D40C5F90BBB5}" type="pres">
      <dgm:prSet presAssocID="{01AE3DBC-A490-4526-9F1B-6A20160959A9}" presName="circleA" presStyleLbl="node1" presStyleIdx="4" presStyleCnt="5"/>
      <dgm:spPr/>
    </dgm:pt>
    <dgm:pt modelId="{1A94FF71-1EE3-4497-956C-8E26A01CB4FD}" type="pres">
      <dgm:prSet presAssocID="{01AE3DBC-A490-4526-9F1B-6A20160959A9}" presName="spaceA" presStyleCnt="0"/>
      <dgm:spPr/>
    </dgm:pt>
  </dgm:ptLst>
  <dgm:cxnLst>
    <dgm:cxn modelId="{A860D30B-6ED9-458A-BA33-455131C8CAC9}" srcId="{A61316F2-522D-409D-974D-0FDB3CBDC558}" destId="{1AD8651D-2408-42F1-967A-2BE0E4B5C576}" srcOrd="1" destOrd="0" parTransId="{CB7192A1-ECF4-4FF9-A6B4-45C5EC6D20BE}" sibTransId="{2ED86CEF-794B-4F2A-A761-4178E5F76319}"/>
    <dgm:cxn modelId="{7948A40E-E0EB-4EB3-8316-B1384F01EA59}" type="presOf" srcId="{A61316F2-522D-409D-974D-0FDB3CBDC558}" destId="{E9A6AB4E-B041-46FC-898A-3A7F3505BDB0}" srcOrd="0" destOrd="0" presId="urn:microsoft.com/office/officeart/2005/8/layout/hProcess11"/>
    <dgm:cxn modelId="{F640E80E-DDE7-4C34-8273-CF19BF0550A5}" srcId="{A61316F2-522D-409D-974D-0FDB3CBDC558}" destId="{99B62597-8D69-43F9-AB23-949DD03747D3}" srcOrd="3" destOrd="0" parTransId="{6FF01E52-5D4C-4AB8-8A11-39388A87FFB7}" sibTransId="{BB4C6F42-B773-4EBA-B2D0-ADC050276505}"/>
    <dgm:cxn modelId="{334B992E-01C6-4A84-BE35-BFCDF6E7CC36}" type="presOf" srcId="{A28E5054-D8AC-407C-AEDE-D05469B64BBB}" destId="{515FB14B-22CB-4A15-B6F6-8BFAA2DA0203}" srcOrd="0" destOrd="0" presId="urn:microsoft.com/office/officeart/2005/8/layout/hProcess11"/>
    <dgm:cxn modelId="{92861632-FE20-468B-B91B-79D75B823354}" type="presOf" srcId="{99B62597-8D69-43F9-AB23-949DD03747D3}" destId="{84129ED1-92B4-467E-8DF8-3E076AFCF32E}" srcOrd="0" destOrd="0" presId="urn:microsoft.com/office/officeart/2005/8/layout/hProcess11"/>
    <dgm:cxn modelId="{58AAEA38-D445-4B4B-ABF4-740098E9D612}" type="presOf" srcId="{1AD8651D-2408-42F1-967A-2BE0E4B5C576}" destId="{FC44D59D-0B5B-452A-831C-A66A7A2D5FFF}" srcOrd="0" destOrd="0" presId="urn:microsoft.com/office/officeart/2005/8/layout/hProcess11"/>
    <dgm:cxn modelId="{1FDA563F-D5BE-441D-A28F-2F67663C1218}" type="presOf" srcId="{01AE3DBC-A490-4526-9F1B-6A20160959A9}" destId="{E74FA6BF-3167-4148-955D-5B03900A256E}" srcOrd="0" destOrd="0" presId="urn:microsoft.com/office/officeart/2005/8/layout/hProcess11"/>
    <dgm:cxn modelId="{A2B13079-B27C-4B9E-B91E-3F4D9382FBFF}" srcId="{A61316F2-522D-409D-974D-0FDB3CBDC558}" destId="{13C5B99D-C497-4B18-8DAB-0034D939D039}" srcOrd="0" destOrd="0" parTransId="{2D3F5340-61CA-47E9-A977-D2FAFB0B6209}" sibTransId="{D7F36CE9-7AA7-4779-B1CC-14244F6727B8}"/>
    <dgm:cxn modelId="{A9ED8F83-B5BE-4C10-889D-887E2414571C}" type="presOf" srcId="{13C5B99D-C497-4B18-8DAB-0034D939D039}" destId="{B6EC9621-F42B-4B28-944E-071589BDEFE7}" srcOrd="0" destOrd="0" presId="urn:microsoft.com/office/officeart/2005/8/layout/hProcess11"/>
    <dgm:cxn modelId="{D2DFF78F-0D6C-4345-B192-78B0FBFB3EB9}" srcId="{A61316F2-522D-409D-974D-0FDB3CBDC558}" destId="{01AE3DBC-A490-4526-9F1B-6A20160959A9}" srcOrd="4" destOrd="0" parTransId="{FF525AB3-410E-4E0D-B2E4-34C9369FBB66}" sibTransId="{914C825E-6F1F-481D-AFD0-76215DC80D45}"/>
    <dgm:cxn modelId="{C952B59E-12D7-4A2C-AC64-20A849B4A22E}" srcId="{A61316F2-522D-409D-974D-0FDB3CBDC558}" destId="{A28E5054-D8AC-407C-AEDE-D05469B64BBB}" srcOrd="2" destOrd="0" parTransId="{F3E00A58-046F-40E7-B08D-8D9AF9A5AAE8}" sibTransId="{500CF057-463C-477E-AF3F-A63E1703EF17}"/>
    <dgm:cxn modelId="{C94CBCF0-EDBC-483A-8159-64169A049E68}" type="presParOf" srcId="{E9A6AB4E-B041-46FC-898A-3A7F3505BDB0}" destId="{BFCF3207-7B7E-46E4-92DE-4B8E30C3C45C}" srcOrd="0" destOrd="0" presId="urn:microsoft.com/office/officeart/2005/8/layout/hProcess11"/>
    <dgm:cxn modelId="{F3BE5F38-A9A3-4412-89E1-E7A5E5A807F8}" type="presParOf" srcId="{E9A6AB4E-B041-46FC-898A-3A7F3505BDB0}" destId="{5D3CC2CB-C520-4F36-BB75-E6AC4F84797D}" srcOrd="1" destOrd="0" presId="urn:microsoft.com/office/officeart/2005/8/layout/hProcess11"/>
    <dgm:cxn modelId="{98272494-D6D3-49B9-B89E-012AE364FB1D}" type="presParOf" srcId="{5D3CC2CB-C520-4F36-BB75-E6AC4F84797D}" destId="{F94CA0A6-C513-4EAC-A453-1200F55DE14F}" srcOrd="0" destOrd="0" presId="urn:microsoft.com/office/officeart/2005/8/layout/hProcess11"/>
    <dgm:cxn modelId="{228BC76B-24D2-4677-A9CF-57CD1E06B69B}" type="presParOf" srcId="{F94CA0A6-C513-4EAC-A453-1200F55DE14F}" destId="{B6EC9621-F42B-4B28-944E-071589BDEFE7}" srcOrd="0" destOrd="0" presId="urn:microsoft.com/office/officeart/2005/8/layout/hProcess11"/>
    <dgm:cxn modelId="{1A0646FC-91D3-4AB0-AB36-DC23E0AA89BD}" type="presParOf" srcId="{F94CA0A6-C513-4EAC-A453-1200F55DE14F}" destId="{E1ECFD2F-A117-4991-8404-C3DFA7C54500}" srcOrd="1" destOrd="0" presId="urn:microsoft.com/office/officeart/2005/8/layout/hProcess11"/>
    <dgm:cxn modelId="{85258033-1A01-46EC-BDA5-52DFA3A95826}" type="presParOf" srcId="{F94CA0A6-C513-4EAC-A453-1200F55DE14F}" destId="{8257265D-5C6F-4BBF-B7C3-4AA486520E3A}" srcOrd="2" destOrd="0" presId="urn:microsoft.com/office/officeart/2005/8/layout/hProcess11"/>
    <dgm:cxn modelId="{7411B85D-DEA1-499C-91C9-BDD4A5E08F5D}" type="presParOf" srcId="{5D3CC2CB-C520-4F36-BB75-E6AC4F84797D}" destId="{FD27CA05-3807-4B99-8345-D4B58ACE8128}" srcOrd="1" destOrd="0" presId="urn:microsoft.com/office/officeart/2005/8/layout/hProcess11"/>
    <dgm:cxn modelId="{74447463-E06D-4C3E-9B05-DF629E93A903}" type="presParOf" srcId="{5D3CC2CB-C520-4F36-BB75-E6AC4F84797D}" destId="{6895EF9B-4455-4407-AD61-45A481C7B938}" srcOrd="2" destOrd="0" presId="urn:microsoft.com/office/officeart/2005/8/layout/hProcess11"/>
    <dgm:cxn modelId="{926617CF-D7A3-4AF2-B9DF-76868E132807}" type="presParOf" srcId="{6895EF9B-4455-4407-AD61-45A481C7B938}" destId="{FC44D59D-0B5B-452A-831C-A66A7A2D5FFF}" srcOrd="0" destOrd="0" presId="urn:microsoft.com/office/officeart/2005/8/layout/hProcess11"/>
    <dgm:cxn modelId="{3EAA45AF-5243-4639-932A-F56ACC1809F6}" type="presParOf" srcId="{6895EF9B-4455-4407-AD61-45A481C7B938}" destId="{71C95D89-208A-40BB-8B44-105A16C48D3F}" srcOrd="1" destOrd="0" presId="urn:microsoft.com/office/officeart/2005/8/layout/hProcess11"/>
    <dgm:cxn modelId="{51EC3B22-3174-4BFC-BB41-883F11ACCEA3}" type="presParOf" srcId="{6895EF9B-4455-4407-AD61-45A481C7B938}" destId="{89655C37-D8ED-409B-9B2B-876E453B0A4D}" srcOrd="2" destOrd="0" presId="urn:microsoft.com/office/officeart/2005/8/layout/hProcess11"/>
    <dgm:cxn modelId="{E07CB3EF-2EEB-45BD-B0FF-CBF94AC8159C}" type="presParOf" srcId="{5D3CC2CB-C520-4F36-BB75-E6AC4F84797D}" destId="{CA67CE47-D3FF-4E40-A6C4-895B843C7BBF}" srcOrd="3" destOrd="0" presId="urn:microsoft.com/office/officeart/2005/8/layout/hProcess11"/>
    <dgm:cxn modelId="{0DB29A4E-9915-4D40-80A0-94065BBC6F7D}" type="presParOf" srcId="{5D3CC2CB-C520-4F36-BB75-E6AC4F84797D}" destId="{E1AE7230-F51E-48BB-8E5E-1F07926B1E04}" srcOrd="4" destOrd="0" presId="urn:microsoft.com/office/officeart/2005/8/layout/hProcess11"/>
    <dgm:cxn modelId="{B7BF4E78-00C1-418B-999E-6B4CA363B4B1}" type="presParOf" srcId="{E1AE7230-F51E-48BB-8E5E-1F07926B1E04}" destId="{515FB14B-22CB-4A15-B6F6-8BFAA2DA0203}" srcOrd="0" destOrd="0" presId="urn:microsoft.com/office/officeart/2005/8/layout/hProcess11"/>
    <dgm:cxn modelId="{0A672308-734D-4385-B84D-BDA12216ABE6}" type="presParOf" srcId="{E1AE7230-F51E-48BB-8E5E-1F07926B1E04}" destId="{A930D5F8-F8E2-4619-9328-6A9AC4D8282C}" srcOrd="1" destOrd="0" presId="urn:microsoft.com/office/officeart/2005/8/layout/hProcess11"/>
    <dgm:cxn modelId="{5D96D028-F5AB-411A-A72A-111B008EEE1D}" type="presParOf" srcId="{E1AE7230-F51E-48BB-8E5E-1F07926B1E04}" destId="{74AB8AE3-8790-4280-A205-9A97E146E142}" srcOrd="2" destOrd="0" presId="urn:microsoft.com/office/officeart/2005/8/layout/hProcess11"/>
    <dgm:cxn modelId="{4E915A4E-088C-4D65-9E70-B88A23743CBD}" type="presParOf" srcId="{5D3CC2CB-C520-4F36-BB75-E6AC4F84797D}" destId="{CAE8F44A-AF5D-492D-B6B6-29B33F7862C9}" srcOrd="5" destOrd="0" presId="urn:microsoft.com/office/officeart/2005/8/layout/hProcess11"/>
    <dgm:cxn modelId="{B9D03CDB-2BF1-47B7-89CB-641AE17C532D}" type="presParOf" srcId="{5D3CC2CB-C520-4F36-BB75-E6AC4F84797D}" destId="{78EA2EF5-893E-4156-86AC-CDD4C692E537}" srcOrd="6" destOrd="0" presId="urn:microsoft.com/office/officeart/2005/8/layout/hProcess11"/>
    <dgm:cxn modelId="{76796157-F60D-4297-B503-659BFF8E8329}" type="presParOf" srcId="{78EA2EF5-893E-4156-86AC-CDD4C692E537}" destId="{84129ED1-92B4-467E-8DF8-3E076AFCF32E}" srcOrd="0" destOrd="0" presId="urn:microsoft.com/office/officeart/2005/8/layout/hProcess11"/>
    <dgm:cxn modelId="{3B6D6D13-92C8-4686-BE4C-BC5C90606F11}" type="presParOf" srcId="{78EA2EF5-893E-4156-86AC-CDD4C692E537}" destId="{8461E888-7BD1-4FD9-AB32-943621036ABD}" srcOrd="1" destOrd="0" presId="urn:microsoft.com/office/officeart/2005/8/layout/hProcess11"/>
    <dgm:cxn modelId="{2B63AC0E-A2F3-4197-BE0A-16AB679D5B43}" type="presParOf" srcId="{78EA2EF5-893E-4156-86AC-CDD4C692E537}" destId="{58F35618-5E98-45C4-9592-E3891DC0E5C0}" srcOrd="2" destOrd="0" presId="urn:microsoft.com/office/officeart/2005/8/layout/hProcess11"/>
    <dgm:cxn modelId="{1786591D-C5C8-4662-AD06-A9963B2E40A3}" type="presParOf" srcId="{5D3CC2CB-C520-4F36-BB75-E6AC4F84797D}" destId="{FA88B533-52BF-4261-9C7D-BAABE4E07384}" srcOrd="7" destOrd="0" presId="urn:microsoft.com/office/officeart/2005/8/layout/hProcess11"/>
    <dgm:cxn modelId="{FA79A27E-5B75-4677-A762-61585F81AF37}" type="presParOf" srcId="{5D3CC2CB-C520-4F36-BB75-E6AC4F84797D}" destId="{081B22A6-B99D-4790-ADEC-1D7CF04AC7B6}" srcOrd="8" destOrd="0" presId="urn:microsoft.com/office/officeart/2005/8/layout/hProcess11"/>
    <dgm:cxn modelId="{8E4D5ED3-F1EE-4F37-B048-ADF2989DEE7B}" type="presParOf" srcId="{081B22A6-B99D-4790-ADEC-1D7CF04AC7B6}" destId="{E74FA6BF-3167-4148-955D-5B03900A256E}" srcOrd="0" destOrd="0" presId="urn:microsoft.com/office/officeart/2005/8/layout/hProcess11"/>
    <dgm:cxn modelId="{098A7E60-01E4-43C2-949D-66AF9D935ECA}" type="presParOf" srcId="{081B22A6-B99D-4790-ADEC-1D7CF04AC7B6}" destId="{14468437-78A6-4CB3-AADC-D40C5F90BBB5}" srcOrd="1" destOrd="0" presId="urn:microsoft.com/office/officeart/2005/8/layout/hProcess11"/>
    <dgm:cxn modelId="{0DC72424-0586-4A3F-83DB-008ACD286278}" type="presParOf" srcId="{081B22A6-B99D-4790-ADEC-1D7CF04AC7B6}" destId="{1A94FF71-1EE3-4497-956C-8E26A01CB4FD}" srcOrd="2" destOrd="0" presId="urn:microsoft.com/office/officeart/2005/8/layout/hProcess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CF3207-7B7E-46E4-92DE-4B8E30C3C45C}">
      <dsp:nvSpPr>
        <dsp:cNvPr id="0" name=""/>
        <dsp:cNvSpPr/>
      </dsp:nvSpPr>
      <dsp:spPr>
        <a:xfrm>
          <a:off x="0" y="569594"/>
          <a:ext cx="4387850" cy="7594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6EC9621-F42B-4B28-944E-071589BDEFE7}">
      <dsp:nvSpPr>
        <dsp:cNvPr id="0" name=""/>
        <dsp:cNvSpPr/>
      </dsp:nvSpPr>
      <dsp:spPr>
        <a:xfrm>
          <a:off x="1735" y="0"/>
          <a:ext cx="758768" cy="759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marL="0" lvl="0" indent="0" algn="ctr" defTabSz="622300">
            <a:lnSpc>
              <a:spcPct val="90000"/>
            </a:lnSpc>
            <a:spcBef>
              <a:spcPct val="0"/>
            </a:spcBef>
            <a:spcAft>
              <a:spcPct val="35000"/>
            </a:spcAft>
            <a:buNone/>
          </a:pPr>
          <a:r>
            <a:rPr lang="th-TH" sz="1400" b="0" kern="1200">
              <a:latin typeface="TH SarabunPSK" panose="020B0500040200020003" pitchFamily="34" charset="-34"/>
              <a:cs typeface="TH SarabunPSK" panose="020B0500040200020003" pitchFamily="34" charset="-34"/>
            </a:rPr>
            <a:t>ปีที่ </a:t>
          </a:r>
          <a:r>
            <a:rPr lang="en-US" sz="1400" b="0" kern="1200">
              <a:latin typeface="TH SarabunPSK" panose="020B0500040200020003" pitchFamily="34" charset="-34"/>
              <a:cs typeface="TH SarabunPSK" panose="020B0500040200020003" pitchFamily="34" charset="-34"/>
            </a:rPr>
            <a:t>1 </a:t>
          </a:r>
          <a:endParaRPr lang="th-TH" sz="1400" b="0" kern="1200">
            <a:latin typeface="TH SarabunPSK" panose="020B0500040200020003" pitchFamily="34" charset="-34"/>
            <a:cs typeface="TH SarabunPSK" panose="020B0500040200020003" pitchFamily="34" charset="-34"/>
          </a:endParaRPr>
        </a:p>
        <a:p>
          <a:pPr marL="0" lvl="0" indent="0" algn="ctr" defTabSz="622300">
            <a:lnSpc>
              <a:spcPct val="90000"/>
            </a:lnSpc>
            <a:spcBef>
              <a:spcPct val="0"/>
            </a:spcBef>
            <a:spcAft>
              <a:spcPct val="35000"/>
            </a:spcAft>
            <a:buNone/>
          </a:pPr>
          <a:r>
            <a:rPr lang="th-TH" sz="1400" b="0" kern="1200">
              <a:latin typeface="TH SarabunPSK" panose="020B0500040200020003" pitchFamily="34" charset="-34"/>
              <a:cs typeface="TH SarabunPSK" panose="020B0500040200020003" pitchFamily="34" charset="-34"/>
            </a:rPr>
            <a:t>ฝึกการรำ</a:t>
          </a:r>
        </a:p>
        <a:p>
          <a:pPr marL="0" lvl="0" indent="0" algn="ctr" defTabSz="622300">
            <a:lnSpc>
              <a:spcPct val="90000"/>
            </a:lnSpc>
            <a:spcBef>
              <a:spcPct val="0"/>
            </a:spcBef>
            <a:spcAft>
              <a:spcPct val="35000"/>
            </a:spcAft>
            <a:buNone/>
          </a:pPr>
          <a:r>
            <a:rPr lang="th-TH" sz="1400" b="0" kern="1200">
              <a:latin typeface="TH SarabunPSK" panose="020B0500040200020003" pitchFamily="34" charset="-34"/>
              <a:cs typeface="TH SarabunPSK" panose="020B0500040200020003" pitchFamily="34" charset="-34"/>
            </a:rPr>
            <a:t>การร้อง</a:t>
          </a:r>
          <a:endParaRPr lang="en-US" sz="1400" b="0" kern="1200">
            <a:latin typeface="TH SarabunPSK" panose="020B0500040200020003" pitchFamily="34" charset="-34"/>
            <a:cs typeface="TH SarabunPSK" panose="020B0500040200020003" pitchFamily="34" charset="-34"/>
          </a:endParaRPr>
        </a:p>
      </dsp:txBody>
      <dsp:txXfrm>
        <a:off x="1735" y="0"/>
        <a:ext cx="758768" cy="759460"/>
      </dsp:txXfrm>
    </dsp:sp>
    <dsp:sp modelId="{E1ECFD2F-A117-4991-8404-C3DFA7C54500}">
      <dsp:nvSpPr>
        <dsp:cNvPr id="0" name=""/>
        <dsp:cNvSpPr/>
      </dsp:nvSpPr>
      <dsp:spPr>
        <a:xfrm>
          <a:off x="286186" y="854392"/>
          <a:ext cx="189865" cy="1898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44D59D-0B5B-452A-831C-A66A7A2D5FFF}">
      <dsp:nvSpPr>
        <dsp:cNvPr id="0" name=""/>
        <dsp:cNvSpPr/>
      </dsp:nvSpPr>
      <dsp:spPr>
        <a:xfrm>
          <a:off x="798441" y="1139189"/>
          <a:ext cx="758768" cy="759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None/>
          </a:pPr>
          <a:r>
            <a:rPr lang="th-TH" sz="1400" kern="1200" baseline="0">
              <a:latin typeface="TH SarabunPSK" panose="020B0500040200020003" pitchFamily="34" charset="-34"/>
              <a:cs typeface="TH SarabunPSK" panose="020B0500040200020003" pitchFamily="34" charset="-34"/>
            </a:rPr>
            <a:t>ปีที่ </a:t>
          </a:r>
          <a:r>
            <a:rPr lang="en-US" sz="1400" kern="1200" baseline="0">
              <a:latin typeface="TH SarabunPSK" panose="020B0500040200020003" pitchFamily="34" charset="-34"/>
              <a:cs typeface="TH SarabunPSK" panose="020B0500040200020003" pitchFamily="34" charset="-34"/>
            </a:rPr>
            <a:t>2 </a:t>
          </a:r>
          <a:endParaRPr lang="th-TH" sz="1400" kern="1200" baseline="0">
            <a:latin typeface="TH SarabunPSK" panose="020B0500040200020003" pitchFamily="34" charset="-34"/>
            <a:cs typeface="TH SarabunPSK" panose="020B0500040200020003" pitchFamily="34" charset="-34"/>
          </a:endParaRPr>
        </a:p>
        <a:p>
          <a:pPr marL="0" lvl="0" indent="0" algn="ctr" defTabSz="622300">
            <a:lnSpc>
              <a:spcPct val="90000"/>
            </a:lnSpc>
            <a:spcBef>
              <a:spcPct val="0"/>
            </a:spcBef>
            <a:spcAft>
              <a:spcPct val="35000"/>
            </a:spcAft>
            <a:buNone/>
          </a:pPr>
          <a:r>
            <a:rPr lang="th-TH" sz="1400" kern="1200" baseline="0">
              <a:latin typeface="TH SarabunPSK" panose="020B0500040200020003" pitchFamily="34" charset="-34"/>
              <a:cs typeface="TH SarabunPSK" panose="020B0500040200020003" pitchFamily="34" charset="-34"/>
            </a:rPr>
            <a:t>ฝึกบทบาทการแสดง</a:t>
          </a:r>
          <a:endParaRPr lang="en-US" sz="1400" kern="1200" baseline="0">
            <a:latin typeface="TH SarabunPSK" panose="020B0500040200020003" pitchFamily="34" charset="-34"/>
            <a:cs typeface="TH SarabunPSK" panose="020B0500040200020003" pitchFamily="34" charset="-34"/>
          </a:endParaRPr>
        </a:p>
      </dsp:txBody>
      <dsp:txXfrm>
        <a:off x="798441" y="1139189"/>
        <a:ext cx="758768" cy="759460"/>
      </dsp:txXfrm>
    </dsp:sp>
    <dsp:sp modelId="{71C95D89-208A-40BB-8B44-105A16C48D3F}">
      <dsp:nvSpPr>
        <dsp:cNvPr id="0" name=""/>
        <dsp:cNvSpPr/>
      </dsp:nvSpPr>
      <dsp:spPr>
        <a:xfrm>
          <a:off x="1082893" y="854392"/>
          <a:ext cx="189865" cy="1898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5FB14B-22CB-4A15-B6F6-8BFAA2DA0203}">
      <dsp:nvSpPr>
        <dsp:cNvPr id="0" name=""/>
        <dsp:cNvSpPr/>
      </dsp:nvSpPr>
      <dsp:spPr>
        <a:xfrm>
          <a:off x="1595148" y="0"/>
          <a:ext cx="758768" cy="759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marL="0" lvl="0" indent="0" algn="ctr" defTabSz="622300">
            <a:lnSpc>
              <a:spcPct val="90000"/>
            </a:lnSpc>
            <a:spcBef>
              <a:spcPct val="0"/>
            </a:spcBef>
            <a:spcAft>
              <a:spcPct val="35000"/>
            </a:spcAft>
            <a:buNone/>
          </a:pPr>
          <a:r>
            <a:rPr lang="th-TH" sz="1400" kern="1200">
              <a:latin typeface="TH SarabunPSK" panose="020B0500040200020003" pitchFamily="34" charset="-34"/>
              <a:cs typeface="TH SarabunPSK" panose="020B0500040200020003" pitchFamily="34" charset="-34"/>
            </a:rPr>
            <a:t>ปีที่ </a:t>
          </a:r>
          <a:r>
            <a:rPr lang="en-US" sz="1400" kern="1200">
              <a:latin typeface="TH SarabunPSK" panose="020B0500040200020003" pitchFamily="34" charset="-34"/>
              <a:cs typeface="TH SarabunPSK" panose="020B0500040200020003" pitchFamily="34" charset="-34"/>
            </a:rPr>
            <a:t>3</a:t>
          </a:r>
          <a:r>
            <a:rPr lang="th-TH" sz="1400" kern="1200">
              <a:latin typeface="TH SarabunPSK" panose="020B0500040200020003" pitchFamily="34" charset="-34"/>
              <a:cs typeface="TH SarabunPSK" panose="020B0500040200020003" pitchFamily="34" charset="-34"/>
            </a:rPr>
            <a:t> </a:t>
          </a:r>
        </a:p>
        <a:p>
          <a:pPr marL="0" lvl="0" indent="0" algn="ctr" defTabSz="622300">
            <a:lnSpc>
              <a:spcPct val="90000"/>
            </a:lnSpc>
            <a:spcBef>
              <a:spcPct val="0"/>
            </a:spcBef>
            <a:spcAft>
              <a:spcPct val="35000"/>
            </a:spcAft>
            <a:buNone/>
          </a:pPr>
          <a:r>
            <a:rPr lang="th-TH" sz="1400" kern="1200">
              <a:latin typeface="TH SarabunPSK" panose="020B0500040200020003" pitchFamily="34" charset="-34"/>
              <a:cs typeface="TH SarabunPSK" panose="020B0500040200020003" pitchFamily="34" charset="-34"/>
            </a:rPr>
            <a:t>ฝึกความเหมาะสมของบทบาท </a:t>
          </a:r>
          <a:endParaRPr lang="en-US" sz="1400" kern="1200">
            <a:latin typeface="TH SarabunPSK" panose="020B0500040200020003" pitchFamily="34" charset="-34"/>
            <a:cs typeface="TH SarabunPSK" panose="020B0500040200020003" pitchFamily="34" charset="-34"/>
          </a:endParaRPr>
        </a:p>
      </dsp:txBody>
      <dsp:txXfrm>
        <a:off x="1595148" y="0"/>
        <a:ext cx="758768" cy="759460"/>
      </dsp:txXfrm>
    </dsp:sp>
    <dsp:sp modelId="{A930D5F8-F8E2-4619-9328-6A9AC4D8282C}">
      <dsp:nvSpPr>
        <dsp:cNvPr id="0" name=""/>
        <dsp:cNvSpPr/>
      </dsp:nvSpPr>
      <dsp:spPr>
        <a:xfrm>
          <a:off x="1879600" y="854392"/>
          <a:ext cx="189865" cy="1898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129ED1-92B4-467E-8DF8-3E076AFCF32E}">
      <dsp:nvSpPr>
        <dsp:cNvPr id="0" name=""/>
        <dsp:cNvSpPr/>
      </dsp:nvSpPr>
      <dsp:spPr>
        <a:xfrm>
          <a:off x="2391854" y="1139189"/>
          <a:ext cx="758768" cy="759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None/>
          </a:pPr>
          <a:r>
            <a:rPr lang="th-TH" sz="1400" kern="1200">
              <a:solidFill>
                <a:srgbClr val="C00000"/>
              </a:solidFill>
              <a:latin typeface="TH SarabunPSK" panose="020B0500040200020003" pitchFamily="34" charset="-34"/>
              <a:cs typeface="TH SarabunPSK" panose="020B0500040200020003" pitchFamily="34" charset="-34"/>
            </a:rPr>
            <a:t>ปีที่</a:t>
          </a:r>
          <a:r>
            <a:rPr lang="en-US" sz="1400" kern="1200">
              <a:solidFill>
                <a:srgbClr val="C00000"/>
              </a:solidFill>
              <a:latin typeface="TH SarabunPSK" panose="020B0500040200020003" pitchFamily="34" charset="-34"/>
              <a:cs typeface="TH SarabunPSK" panose="020B0500040200020003" pitchFamily="34" charset="-34"/>
            </a:rPr>
            <a:t> 4</a:t>
          </a:r>
          <a:r>
            <a:rPr lang="th-TH" sz="1400" kern="1200">
              <a:solidFill>
                <a:srgbClr val="C00000"/>
              </a:solidFill>
              <a:latin typeface="TH SarabunPSK" panose="020B0500040200020003" pitchFamily="34" charset="-34"/>
              <a:cs typeface="TH SarabunPSK" panose="020B0500040200020003" pitchFamily="34" charset="-34"/>
            </a:rPr>
            <a:t> </a:t>
          </a:r>
        </a:p>
        <a:p>
          <a:pPr marL="0" lvl="0" indent="0" algn="ctr" defTabSz="622300">
            <a:lnSpc>
              <a:spcPct val="90000"/>
            </a:lnSpc>
            <a:spcBef>
              <a:spcPct val="0"/>
            </a:spcBef>
            <a:spcAft>
              <a:spcPct val="35000"/>
            </a:spcAft>
            <a:buNone/>
          </a:pPr>
          <a:r>
            <a:rPr lang="th-TH" sz="1400" kern="1200">
              <a:solidFill>
                <a:srgbClr val="C00000"/>
              </a:solidFill>
              <a:latin typeface="TH SarabunPSK" panose="020B0500040200020003" pitchFamily="34" charset="-34"/>
              <a:cs typeface="TH SarabunPSK" panose="020B0500040200020003" pitchFamily="34" charset="-34"/>
            </a:rPr>
            <a:t>ออกแสดงหน้าเวที</a:t>
          </a:r>
          <a:endParaRPr lang="en-US" sz="1400" kern="1200">
            <a:solidFill>
              <a:srgbClr val="C00000"/>
            </a:solidFill>
            <a:latin typeface="TH SarabunPSK" panose="020B0500040200020003" pitchFamily="34" charset="-34"/>
            <a:cs typeface="TH SarabunPSK" panose="020B0500040200020003" pitchFamily="34" charset="-34"/>
          </a:endParaRPr>
        </a:p>
      </dsp:txBody>
      <dsp:txXfrm>
        <a:off x="2391854" y="1139189"/>
        <a:ext cx="758768" cy="759460"/>
      </dsp:txXfrm>
    </dsp:sp>
    <dsp:sp modelId="{8461E888-7BD1-4FD9-AB32-943621036ABD}">
      <dsp:nvSpPr>
        <dsp:cNvPr id="0" name=""/>
        <dsp:cNvSpPr/>
      </dsp:nvSpPr>
      <dsp:spPr>
        <a:xfrm>
          <a:off x="2676306" y="854392"/>
          <a:ext cx="189865" cy="1898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4FA6BF-3167-4148-955D-5B03900A256E}">
      <dsp:nvSpPr>
        <dsp:cNvPr id="0" name=""/>
        <dsp:cNvSpPr/>
      </dsp:nvSpPr>
      <dsp:spPr>
        <a:xfrm>
          <a:off x="3188561" y="0"/>
          <a:ext cx="758768" cy="759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marL="0" lvl="0" indent="0" algn="ctr" defTabSz="622300">
            <a:lnSpc>
              <a:spcPct val="90000"/>
            </a:lnSpc>
            <a:spcBef>
              <a:spcPct val="0"/>
            </a:spcBef>
            <a:spcAft>
              <a:spcPct val="35000"/>
            </a:spcAft>
            <a:buNone/>
          </a:pPr>
          <a:r>
            <a:rPr lang="th-TH" sz="1400" kern="1200">
              <a:solidFill>
                <a:srgbClr val="C00000"/>
              </a:solidFill>
              <a:latin typeface="TH SarabunPSK" panose="020B0500040200020003" pitchFamily="34" charset="-34"/>
              <a:cs typeface="TH SarabunPSK" panose="020B0500040200020003" pitchFamily="34" charset="-34"/>
            </a:rPr>
            <a:t>ปีที่ </a:t>
          </a:r>
          <a:r>
            <a:rPr lang="en-US" sz="1400" kern="1200">
              <a:solidFill>
                <a:srgbClr val="C00000"/>
              </a:solidFill>
              <a:latin typeface="TH SarabunPSK" panose="020B0500040200020003" pitchFamily="34" charset="-34"/>
              <a:cs typeface="TH SarabunPSK" panose="020B0500040200020003" pitchFamily="34" charset="-34"/>
            </a:rPr>
            <a:t>5 </a:t>
          </a:r>
          <a:endParaRPr lang="th-TH" sz="1400" kern="1200">
            <a:solidFill>
              <a:srgbClr val="C00000"/>
            </a:solidFill>
            <a:latin typeface="TH SarabunPSK" panose="020B0500040200020003" pitchFamily="34" charset="-34"/>
            <a:cs typeface="TH SarabunPSK" panose="020B0500040200020003" pitchFamily="34" charset="-34"/>
          </a:endParaRPr>
        </a:p>
        <a:p>
          <a:pPr marL="0" lvl="0" indent="0" algn="ctr" defTabSz="622300">
            <a:lnSpc>
              <a:spcPct val="90000"/>
            </a:lnSpc>
            <a:spcBef>
              <a:spcPct val="0"/>
            </a:spcBef>
            <a:spcAft>
              <a:spcPct val="35000"/>
            </a:spcAft>
            <a:buNone/>
          </a:pPr>
          <a:r>
            <a:rPr lang="th-TH" sz="1400" kern="1200">
              <a:solidFill>
                <a:srgbClr val="C00000"/>
              </a:solidFill>
              <a:latin typeface="TH SarabunPSK" panose="020B0500040200020003" pitchFamily="34" charset="-34"/>
              <a:cs typeface="TH SarabunPSK" panose="020B0500040200020003" pitchFamily="34" charset="-34"/>
            </a:rPr>
            <a:t>ออกแสดงหน้าเวที</a:t>
          </a:r>
          <a:endParaRPr lang="en-US" sz="1400" kern="1200">
            <a:solidFill>
              <a:srgbClr val="C00000"/>
            </a:solidFill>
            <a:latin typeface="TH SarabunPSK" panose="020B0500040200020003" pitchFamily="34" charset="-34"/>
            <a:cs typeface="TH SarabunPSK" panose="020B0500040200020003" pitchFamily="34" charset="-34"/>
          </a:endParaRPr>
        </a:p>
      </dsp:txBody>
      <dsp:txXfrm>
        <a:off x="3188561" y="0"/>
        <a:ext cx="758768" cy="759460"/>
      </dsp:txXfrm>
    </dsp:sp>
    <dsp:sp modelId="{14468437-78A6-4CB3-AADC-D40C5F90BBB5}">
      <dsp:nvSpPr>
        <dsp:cNvPr id="0" name=""/>
        <dsp:cNvSpPr/>
      </dsp:nvSpPr>
      <dsp:spPr>
        <a:xfrm>
          <a:off x="3473013" y="854392"/>
          <a:ext cx="189865" cy="1898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498EF-057B-40F9-8F9B-BCA0E064F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11</Pages>
  <Words>3970</Words>
  <Characters>22630</Characters>
  <Application>Microsoft Office Word</Application>
  <DocSecurity>0</DocSecurity>
  <Lines>188</Lines>
  <Paragraphs>53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9</cp:revision>
  <cp:lastPrinted>2024-05-30T16:37:00Z</cp:lastPrinted>
  <dcterms:created xsi:type="dcterms:W3CDTF">2024-05-30T07:48:00Z</dcterms:created>
  <dcterms:modified xsi:type="dcterms:W3CDTF">2024-05-30T16:51:00Z</dcterms:modified>
</cp:coreProperties>
</file>