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85DB99" w14:textId="77777777" w:rsidR="00B436B9" w:rsidRDefault="00B436B9" w:rsidP="00B436B9">
      <w:pPr>
        <w:tabs>
          <w:tab w:val="left" w:pos="284"/>
        </w:tabs>
        <w:spacing w:after="0" w:line="240" w:lineRule="auto"/>
        <w:jc w:val="center"/>
        <w:rPr>
          <w:rFonts w:ascii="TH SarabunPSK" w:hAnsi="TH SarabunPSK" w:cs="TH SarabunPSK"/>
          <w:b/>
          <w:bCs/>
          <w:sz w:val="36"/>
          <w:szCs w:val="36"/>
        </w:rPr>
      </w:pPr>
      <w:bookmarkStart w:id="0" w:name="_Hlk165493316"/>
      <w:r w:rsidRPr="00DA4C02">
        <w:rPr>
          <w:rFonts w:ascii="TH SarabunPSK" w:hAnsi="TH SarabunPSK" w:cs="TH SarabunPSK"/>
          <w:b/>
          <w:bCs/>
          <w:sz w:val="36"/>
          <w:szCs w:val="36"/>
          <w:cs/>
        </w:rPr>
        <w:t>ความสัมพันธ์ระหว่า</w:t>
      </w:r>
      <w:r w:rsidRPr="00DA4C02">
        <w:rPr>
          <w:rFonts w:ascii="TH SarabunPSK" w:hAnsi="TH SarabunPSK" w:cs="TH SarabunPSK" w:hint="cs"/>
          <w:b/>
          <w:bCs/>
          <w:sz w:val="36"/>
          <w:szCs w:val="36"/>
          <w:cs/>
        </w:rPr>
        <w:t>ง</w:t>
      </w:r>
      <w:r w:rsidRPr="00DA4C02">
        <w:rPr>
          <w:rFonts w:ascii="TH SarabunPSK" w:hAnsi="TH SarabunPSK" w:cs="TH SarabunPSK"/>
          <w:b/>
          <w:bCs/>
          <w:sz w:val="36"/>
          <w:szCs w:val="36"/>
          <w:cs/>
        </w:rPr>
        <w:t>ทักษะการบริหาร</w:t>
      </w:r>
      <w:r w:rsidRPr="00DA4C02">
        <w:rPr>
          <w:rFonts w:ascii="TH SarabunPSK" w:hAnsi="TH SarabunPSK" w:cs="TH SarabunPSK" w:hint="cs"/>
          <w:b/>
          <w:bCs/>
          <w:sz w:val="36"/>
          <w:szCs w:val="36"/>
          <w:cs/>
        </w:rPr>
        <w:t>ของผู้บริหาร</w:t>
      </w:r>
      <w:r w:rsidRPr="00DA4C02">
        <w:rPr>
          <w:rFonts w:ascii="TH SarabunPSK" w:hAnsi="TH SarabunPSK" w:cs="TH SarabunPSK"/>
          <w:b/>
          <w:bCs/>
          <w:sz w:val="36"/>
          <w:szCs w:val="36"/>
          <w:cs/>
        </w:rPr>
        <w:t xml:space="preserve">สถานศึกษากับการปฏิบัติงานของครู </w:t>
      </w:r>
    </w:p>
    <w:p w14:paraId="2D315598" w14:textId="40463A40" w:rsidR="00A17CE2" w:rsidRDefault="00B436B9" w:rsidP="00B436B9">
      <w:pPr>
        <w:pBdr>
          <w:top w:val="nil"/>
          <w:left w:val="nil"/>
          <w:bottom w:val="nil"/>
          <w:right w:val="nil"/>
          <w:between w:val="nil"/>
        </w:pBdr>
        <w:tabs>
          <w:tab w:val="left" w:pos="0"/>
        </w:tabs>
        <w:spacing w:after="0" w:line="240" w:lineRule="auto"/>
        <w:jc w:val="center"/>
        <w:rPr>
          <w:rFonts w:ascii="Sarabun" w:eastAsia="Sarabun" w:hAnsi="Sarabun" w:cs="Sarabun"/>
          <w:color w:val="000000"/>
          <w:sz w:val="28"/>
          <w:szCs w:val="28"/>
        </w:rPr>
      </w:pPr>
      <w:r w:rsidRPr="00DA4C02">
        <w:rPr>
          <w:rFonts w:ascii="TH SarabunPSK" w:hAnsi="TH SarabunPSK" w:cs="TH SarabunPSK"/>
          <w:b/>
          <w:bCs/>
          <w:sz w:val="36"/>
          <w:szCs w:val="36"/>
          <w:cs/>
        </w:rPr>
        <w:t>สังกัดสำนักงานเขตพื้นที่การศึกษา</w:t>
      </w:r>
      <w:r w:rsidRPr="00DA4C02">
        <w:rPr>
          <w:rFonts w:ascii="TH SarabunPSK" w:hAnsi="TH SarabunPSK" w:cs="TH SarabunPSK" w:hint="cs"/>
          <w:b/>
          <w:bCs/>
          <w:sz w:val="36"/>
          <w:szCs w:val="36"/>
          <w:cs/>
        </w:rPr>
        <w:t>มัธยม</w:t>
      </w:r>
      <w:r w:rsidRPr="00DA4C02">
        <w:rPr>
          <w:rFonts w:ascii="TH SarabunPSK" w:hAnsi="TH SarabunPSK" w:cs="TH SarabunPSK"/>
          <w:b/>
          <w:bCs/>
          <w:sz w:val="36"/>
          <w:szCs w:val="36"/>
          <w:cs/>
        </w:rPr>
        <w:t>ศึกษา</w:t>
      </w:r>
      <w:r w:rsidRPr="00DA4C02">
        <w:rPr>
          <w:rFonts w:ascii="TH SarabunPSK" w:hAnsi="TH SarabunPSK" w:cs="TH SarabunPSK" w:hint="cs"/>
          <w:b/>
          <w:bCs/>
          <w:sz w:val="36"/>
          <w:szCs w:val="36"/>
          <w:cs/>
        </w:rPr>
        <w:t>ปทุมธานี</w:t>
      </w:r>
      <w:bookmarkEnd w:id="0"/>
    </w:p>
    <w:p w14:paraId="58AD6BBA" w14:textId="5574C881" w:rsidR="00A17CE2" w:rsidRPr="00B436B9" w:rsidRDefault="00B436B9">
      <w:pPr>
        <w:pBdr>
          <w:top w:val="nil"/>
          <w:left w:val="nil"/>
          <w:bottom w:val="nil"/>
          <w:right w:val="nil"/>
          <w:between w:val="nil"/>
        </w:pBdr>
        <w:tabs>
          <w:tab w:val="left" w:pos="2042"/>
        </w:tabs>
        <w:spacing w:after="0" w:line="240" w:lineRule="auto"/>
        <w:jc w:val="center"/>
        <w:rPr>
          <w:rFonts w:ascii="TH SarabunPSK" w:eastAsia="Sarabun" w:hAnsi="TH SarabunPSK" w:cs="TH SarabunPSK"/>
          <w:b/>
          <w:bCs/>
          <w:color w:val="000000"/>
          <w:sz w:val="32"/>
          <w:szCs w:val="32"/>
        </w:rPr>
      </w:pPr>
      <w:r w:rsidRPr="00B436B9">
        <w:rPr>
          <w:rFonts w:ascii="TH SarabunPSK" w:hAnsi="TH SarabunPSK" w:cs="TH SarabunPSK" w:hint="cs"/>
          <w:b/>
          <w:bCs/>
          <w:sz w:val="32"/>
          <w:szCs w:val="32"/>
          <w:cs/>
        </w:rPr>
        <w:t>สุดารัตน์ รื่นชาญ</w:t>
      </w:r>
      <w:r w:rsidRPr="00B436B9">
        <w:rPr>
          <w:rFonts w:ascii="TH SarabunPSK" w:eastAsia="Sarabun" w:hAnsi="TH SarabunPSK" w:cs="TH SarabunPSK" w:hint="cs"/>
          <w:b/>
          <w:bCs/>
          <w:color w:val="000000"/>
          <w:sz w:val="32"/>
          <w:szCs w:val="32"/>
          <w:vertAlign w:val="superscript"/>
        </w:rPr>
        <w:t xml:space="preserve">1   </w:t>
      </w:r>
      <w:r w:rsidRPr="00B436B9">
        <w:rPr>
          <w:rFonts w:ascii="TH SarabunPSK" w:hAnsi="TH SarabunPSK" w:cs="TH SarabunPSK" w:hint="cs"/>
          <w:b/>
          <w:bCs/>
          <w:sz w:val="32"/>
          <w:szCs w:val="32"/>
          <w:cs/>
        </w:rPr>
        <w:t>สุทธิพร บุญส่ง</w:t>
      </w:r>
      <w:r w:rsidRPr="00B436B9">
        <w:rPr>
          <w:rFonts w:ascii="TH SarabunPSK" w:eastAsia="Sarabun" w:hAnsi="TH SarabunPSK" w:cs="TH SarabunPSK" w:hint="cs"/>
          <w:b/>
          <w:bCs/>
          <w:color w:val="000000"/>
          <w:sz w:val="32"/>
          <w:szCs w:val="32"/>
          <w:vertAlign w:val="superscript"/>
        </w:rPr>
        <w:t xml:space="preserve">2   </w:t>
      </w:r>
      <w:proofErr w:type="spellStart"/>
      <w:r w:rsidRPr="00B436B9">
        <w:rPr>
          <w:rFonts w:ascii="TH SarabunPSK" w:eastAsia="Sarabun" w:hAnsi="TH SarabunPSK" w:cs="TH SarabunPSK" w:hint="cs"/>
          <w:b/>
          <w:bCs/>
          <w:color w:val="000000"/>
          <w:sz w:val="32"/>
          <w:szCs w:val="32"/>
        </w:rPr>
        <w:t>และ</w:t>
      </w:r>
      <w:proofErr w:type="spellEnd"/>
      <w:r w:rsidRPr="00B436B9">
        <w:rPr>
          <w:rFonts w:ascii="TH SarabunPSK" w:eastAsia="Sarabun" w:hAnsi="TH SarabunPSK" w:cs="TH SarabunPSK" w:hint="cs"/>
          <w:b/>
          <w:bCs/>
          <w:color w:val="000000"/>
          <w:sz w:val="32"/>
          <w:szCs w:val="32"/>
        </w:rPr>
        <w:t xml:space="preserve"> </w:t>
      </w:r>
      <w:r w:rsidRPr="00B436B9">
        <w:rPr>
          <w:rFonts w:ascii="TH SarabunPSK" w:hAnsi="TH SarabunPSK" w:cs="TH SarabunPSK" w:hint="cs"/>
          <w:b/>
          <w:bCs/>
          <w:sz w:val="32"/>
          <w:szCs w:val="32"/>
          <w:cs/>
        </w:rPr>
        <w:t>พิมลพรรณ เพชรสมบัติ</w:t>
      </w:r>
      <w:r w:rsidRPr="00B436B9">
        <w:rPr>
          <w:rFonts w:ascii="TH SarabunPSK" w:eastAsia="Sarabun" w:hAnsi="TH SarabunPSK" w:cs="TH SarabunPSK" w:hint="cs"/>
          <w:b/>
          <w:bCs/>
          <w:color w:val="000000"/>
          <w:sz w:val="32"/>
          <w:szCs w:val="32"/>
          <w:vertAlign w:val="superscript"/>
        </w:rPr>
        <w:t>3</w:t>
      </w:r>
    </w:p>
    <w:p w14:paraId="4F74D1FC" w14:textId="4AE19F61" w:rsidR="00A17CE2" w:rsidRDefault="00000000">
      <w:pPr>
        <w:pBdr>
          <w:top w:val="nil"/>
          <w:left w:val="nil"/>
          <w:bottom w:val="nil"/>
          <w:right w:val="nil"/>
          <w:between w:val="nil"/>
        </w:pBdr>
        <w:tabs>
          <w:tab w:val="left" w:pos="2042"/>
        </w:tabs>
        <w:spacing w:after="0" w:line="240" w:lineRule="auto"/>
        <w:jc w:val="center"/>
        <w:rPr>
          <w:rFonts w:ascii="Sarabun" w:eastAsia="Sarabun" w:hAnsi="Sarabun" w:cs="Sarabun"/>
          <w:color w:val="000000"/>
          <w:sz w:val="24"/>
          <w:szCs w:val="24"/>
        </w:rPr>
      </w:pPr>
      <w:r>
        <w:rPr>
          <w:rFonts w:ascii="Sarabun" w:eastAsia="Sarabun" w:hAnsi="Sarabun" w:cs="Sarabun"/>
          <w:b/>
          <w:color w:val="000000"/>
          <w:sz w:val="24"/>
          <w:szCs w:val="24"/>
          <w:vertAlign w:val="superscript"/>
        </w:rPr>
        <w:t>1,2,3</w:t>
      </w:r>
      <w:r w:rsidR="00B436B9" w:rsidRPr="00B436B9">
        <w:rPr>
          <w:rFonts w:ascii="TH SarabunPSK" w:hAnsi="TH SarabunPSK" w:cs="TH SarabunPSK" w:hint="cs"/>
          <w:b/>
          <w:bCs/>
          <w:sz w:val="24"/>
          <w:szCs w:val="24"/>
          <w:cs/>
        </w:rPr>
        <w:t>สาขาวิชาการบริหารการศึกษา</w:t>
      </w:r>
      <w:r w:rsidR="00A64C6A">
        <w:rPr>
          <w:rFonts w:ascii="TH SarabunPSK" w:hAnsi="TH SarabunPSK" w:cs="TH SarabunPSK" w:hint="cs"/>
          <w:b/>
          <w:bCs/>
          <w:sz w:val="24"/>
          <w:szCs w:val="24"/>
          <w:cs/>
        </w:rPr>
        <w:t xml:space="preserve"> </w:t>
      </w:r>
      <w:r w:rsidR="00B436B9" w:rsidRPr="00B436B9">
        <w:rPr>
          <w:rFonts w:ascii="TH SarabunPSK" w:hAnsi="TH SarabunPSK" w:cs="TH SarabunPSK" w:hint="cs"/>
          <w:b/>
          <w:bCs/>
          <w:sz w:val="24"/>
          <w:szCs w:val="24"/>
          <w:cs/>
        </w:rPr>
        <w:t>คณะครุศาสตร์อุตสาหกรรม</w:t>
      </w:r>
      <w:r w:rsidR="00A64C6A">
        <w:rPr>
          <w:rFonts w:ascii="TH SarabunPSK" w:hAnsi="TH SarabunPSK" w:cs="TH SarabunPSK" w:hint="cs"/>
          <w:b/>
          <w:bCs/>
          <w:sz w:val="24"/>
          <w:szCs w:val="24"/>
          <w:cs/>
        </w:rPr>
        <w:t xml:space="preserve"> </w:t>
      </w:r>
      <w:r w:rsidR="00B436B9" w:rsidRPr="00B436B9">
        <w:rPr>
          <w:rFonts w:ascii="TH SarabunPSK" w:hAnsi="TH SarabunPSK" w:cs="TH SarabunPSK" w:hint="cs"/>
          <w:b/>
          <w:bCs/>
          <w:sz w:val="24"/>
          <w:szCs w:val="24"/>
          <w:cs/>
        </w:rPr>
        <w:t>มหาวิทยาลัยเทคโนโลยีราชมงคลธัญบุรี</w:t>
      </w:r>
    </w:p>
    <w:p w14:paraId="0E143DB0" w14:textId="5DBE5872" w:rsidR="00A17CE2" w:rsidRPr="00B436B9" w:rsidRDefault="00000000">
      <w:pPr>
        <w:pBdr>
          <w:top w:val="nil"/>
          <w:left w:val="nil"/>
          <w:bottom w:val="nil"/>
          <w:right w:val="nil"/>
          <w:between w:val="nil"/>
        </w:pBdr>
        <w:tabs>
          <w:tab w:val="left" w:pos="2042"/>
        </w:tabs>
        <w:spacing w:after="0" w:line="240" w:lineRule="auto"/>
        <w:jc w:val="center"/>
        <w:rPr>
          <w:rFonts w:ascii="TH SarabunPSK" w:eastAsia="Sarabun" w:hAnsi="TH SarabunPSK" w:cs="TH SarabunPSK"/>
          <w:b/>
          <w:color w:val="000000"/>
          <w:sz w:val="24"/>
          <w:szCs w:val="24"/>
        </w:rPr>
      </w:pPr>
      <w:r w:rsidRPr="00B436B9">
        <w:rPr>
          <w:rFonts w:ascii="TH SarabunPSK" w:eastAsia="Sarabun" w:hAnsi="TH SarabunPSK" w:cs="TH SarabunPSK" w:hint="cs"/>
          <w:b/>
          <w:color w:val="000000"/>
          <w:sz w:val="24"/>
          <w:szCs w:val="24"/>
          <w:vertAlign w:val="superscript"/>
        </w:rPr>
        <w:t>1</w:t>
      </w:r>
      <w:r w:rsidRPr="00B436B9">
        <w:rPr>
          <w:rFonts w:ascii="TH SarabunPSK" w:eastAsia="Sarabun" w:hAnsi="TH SarabunPSK" w:cs="TH SarabunPSK" w:hint="cs"/>
          <w:b/>
          <w:color w:val="000000"/>
          <w:sz w:val="24"/>
          <w:szCs w:val="24"/>
        </w:rPr>
        <w:t xml:space="preserve">E-mail: </w:t>
      </w:r>
      <w:r w:rsidR="00B436B9" w:rsidRPr="00B436B9">
        <w:rPr>
          <w:rFonts w:ascii="TH SarabunPSK" w:eastAsia="Sarabun" w:hAnsi="TH SarabunPSK" w:cs="TH SarabunPSK" w:hint="cs"/>
          <w:b/>
          <w:color w:val="000000"/>
          <w:sz w:val="24"/>
          <w:szCs w:val="24"/>
        </w:rPr>
        <w:t>sudarat_r@mail.rmutt.ac.th</w:t>
      </w:r>
      <w:r w:rsidRPr="00B436B9">
        <w:rPr>
          <w:rFonts w:ascii="TH SarabunPSK" w:eastAsia="Sarabun" w:hAnsi="TH SarabunPSK" w:cs="TH SarabunPSK" w:hint="cs"/>
          <w:b/>
          <w:color w:val="000000"/>
          <w:sz w:val="24"/>
          <w:szCs w:val="24"/>
        </w:rPr>
        <w:t xml:space="preserve">, </w:t>
      </w:r>
      <w:r w:rsidRPr="00B436B9">
        <w:rPr>
          <w:rFonts w:ascii="TH SarabunPSK" w:eastAsia="Sarabun" w:hAnsi="TH SarabunPSK" w:cs="TH SarabunPSK" w:hint="cs"/>
          <w:b/>
          <w:color w:val="000000"/>
          <w:sz w:val="24"/>
          <w:szCs w:val="24"/>
          <w:vertAlign w:val="superscript"/>
        </w:rPr>
        <w:t>2</w:t>
      </w:r>
      <w:r w:rsidRPr="00B436B9">
        <w:rPr>
          <w:rFonts w:ascii="TH SarabunPSK" w:eastAsia="Sarabun" w:hAnsi="TH SarabunPSK" w:cs="TH SarabunPSK" w:hint="cs"/>
          <w:b/>
          <w:color w:val="000000"/>
          <w:sz w:val="24"/>
          <w:szCs w:val="24"/>
        </w:rPr>
        <w:t xml:space="preserve">E-mail: </w:t>
      </w:r>
      <w:r w:rsidR="00E91767" w:rsidRPr="00E91767">
        <w:rPr>
          <w:rFonts w:ascii="TH SarabunPSK" w:eastAsia="Sarabun" w:hAnsi="TH SarabunPSK" w:cs="TH SarabunPSK"/>
          <w:b/>
          <w:color w:val="000000"/>
          <w:sz w:val="24"/>
          <w:szCs w:val="24"/>
        </w:rPr>
        <w:t>sutthiporn_b@rmutt.ac.th</w:t>
      </w:r>
      <w:r w:rsidRPr="00B436B9">
        <w:rPr>
          <w:rFonts w:ascii="TH SarabunPSK" w:eastAsia="Sarabun" w:hAnsi="TH SarabunPSK" w:cs="TH SarabunPSK" w:hint="cs"/>
          <w:b/>
          <w:color w:val="000000"/>
          <w:sz w:val="24"/>
          <w:szCs w:val="24"/>
        </w:rPr>
        <w:t xml:space="preserve">, </w:t>
      </w:r>
      <w:r w:rsidRPr="00B436B9">
        <w:rPr>
          <w:rFonts w:ascii="TH SarabunPSK" w:eastAsia="Sarabun" w:hAnsi="TH SarabunPSK" w:cs="TH SarabunPSK" w:hint="cs"/>
          <w:b/>
          <w:color w:val="000000"/>
          <w:sz w:val="24"/>
          <w:szCs w:val="24"/>
          <w:vertAlign w:val="superscript"/>
        </w:rPr>
        <w:t>3</w:t>
      </w:r>
      <w:r w:rsidRPr="00B436B9">
        <w:rPr>
          <w:rFonts w:ascii="TH SarabunPSK" w:eastAsia="Sarabun" w:hAnsi="TH SarabunPSK" w:cs="TH SarabunPSK" w:hint="cs"/>
          <w:b/>
          <w:color w:val="000000"/>
          <w:sz w:val="24"/>
          <w:szCs w:val="24"/>
        </w:rPr>
        <w:t xml:space="preserve">E-mail: </w:t>
      </w:r>
      <w:r w:rsidR="00B436B9" w:rsidRPr="00B436B9">
        <w:rPr>
          <w:rFonts w:ascii="TH SarabunPSK" w:hAnsi="TH SarabunPSK" w:cs="TH SarabunPSK" w:hint="cs"/>
          <w:b/>
          <w:sz w:val="24"/>
          <w:szCs w:val="24"/>
        </w:rPr>
        <w:t>Pimolpun_p@mail.rmutt.ac.th</w:t>
      </w:r>
      <w:r w:rsidRPr="00B436B9">
        <w:rPr>
          <w:rFonts w:ascii="TH SarabunPSK" w:eastAsia="Sarabun" w:hAnsi="TH SarabunPSK" w:cs="TH SarabunPSK" w:hint="cs"/>
          <w:b/>
          <w:color w:val="000000"/>
          <w:sz w:val="24"/>
          <w:szCs w:val="24"/>
        </w:rPr>
        <w:t xml:space="preserve">   </w:t>
      </w:r>
    </w:p>
    <w:p w14:paraId="44F9B81B" w14:textId="77777777" w:rsidR="00A17CE2" w:rsidRDefault="00A17CE2">
      <w:pPr>
        <w:pBdr>
          <w:top w:val="nil"/>
          <w:left w:val="nil"/>
          <w:bottom w:val="nil"/>
          <w:right w:val="nil"/>
          <w:between w:val="nil"/>
        </w:pBdr>
        <w:tabs>
          <w:tab w:val="left" w:pos="2042"/>
        </w:tabs>
        <w:spacing w:after="0" w:line="240" w:lineRule="auto"/>
        <w:rPr>
          <w:rFonts w:ascii="Sarabun" w:eastAsia="Sarabun" w:hAnsi="Sarabun" w:cs="Sarabun"/>
          <w:color w:val="000000"/>
          <w:sz w:val="28"/>
          <w:szCs w:val="28"/>
        </w:rPr>
      </w:pPr>
    </w:p>
    <w:p w14:paraId="78ADC659" w14:textId="77777777" w:rsidR="00B436B9" w:rsidRPr="00B436B9" w:rsidRDefault="00B436B9" w:rsidP="00B436B9">
      <w:pPr>
        <w:spacing w:after="0" w:line="240" w:lineRule="auto"/>
        <w:jc w:val="center"/>
        <w:rPr>
          <w:rFonts w:ascii="TH SarabunPSK" w:hAnsi="TH SarabunPSK" w:cs="TH SarabunPSK"/>
          <w:b/>
          <w:bCs/>
          <w:sz w:val="28"/>
          <w:szCs w:val="28"/>
        </w:rPr>
      </w:pPr>
      <w:r w:rsidRPr="00B436B9">
        <w:rPr>
          <w:rFonts w:ascii="TH SarabunPSK" w:hAnsi="TH SarabunPSK" w:cs="TH SarabunPSK" w:hint="cs"/>
          <w:b/>
          <w:bCs/>
          <w:sz w:val="28"/>
          <w:szCs w:val="28"/>
          <w:cs/>
        </w:rPr>
        <w:t>บทคัดย่อ</w:t>
      </w:r>
    </w:p>
    <w:p w14:paraId="60CF8C6F" w14:textId="77777777" w:rsidR="0029467A" w:rsidRDefault="00B436B9" w:rsidP="0029467A">
      <w:pPr>
        <w:spacing w:after="0" w:line="240" w:lineRule="auto"/>
        <w:jc w:val="thaiDistribute"/>
        <w:rPr>
          <w:rFonts w:ascii="TH SarabunPSK" w:hAnsi="TH SarabunPSK" w:cs="TH SarabunPSK"/>
          <w:color w:val="000000" w:themeColor="text1"/>
          <w:sz w:val="28"/>
          <w:szCs w:val="28"/>
        </w:rPr>
      </w:pPr>
      <w:r w:rsidRPr="00B436B9">
        <w:rPr>
          <w:rFonts w:ascii="TH SarabunPSK" w:hAnsi="TH SarabunPSK" w:cs="TH SarabunPSK" w:hint="cs"/>
          <w:b/>
          <w:bCs/>
          <w:sz w:val="28"/>
          <w:szCs w:val="28"/>
        </w:rPr>
        <w:tab/>
      </w:r>
      <w:r w:rsidRPr="00B436B9">
        <w:rPr>
          <w:rFonts w:ascii="TH SarabunPSK" w:hAnsi="TH SarabunPSK" w:cs="TH SarabunPSK" w:hint="cs"/>
          <w:sz w:val="28"/>
          <w:szCs w:val="28"/>
          <w:cs/>
        </w:rPr>
        <w:t>การวิจัยนี้มีวัตถุประสงค์ 1</w:t>
      </w:r>
      <w:r w:rsidR="00B82DBD">
        <w:rPr>
          <w:rFonts w:ascii="TH SarabunPSK" w:hAnsi="TH SarabunPSK" w:cs="TH SarabunPSK" w:hint="cs"/>
          <w:sz w:val="28"/>
          <w:szCs w:val="28"/>
          <w:cs/>
        </w:rPr>
        <w:t>)</w:t>
      </w:r>
      <w:r w:rsidRPr="00B436B9">
        <w:rPr>
          <w:rFonts w:ascii="TH SarabunPSK" w:hAnsi="TH SarabunPSK" w:cs="TH SarabunPSK" w:hint="cs"/>
          <w:sz w:val="28"/>
          <w:szCs w:val="28"/>
          <w:cs/>
        </w:rPr>
        <w:t xml:space="preserve"> เพื่อศึกษาทักษะการบริหารของผู้บริหารสถานศึกษา สังกัดสำนักงานเขตพื้นที่การศึกษามัธยมศึกษาปทุมธานี 2</w:t>
      </w:r>
      <w:r w:rsidR="00B82DBD">
        <w:rPr>
          <w:rFonts w:ascii="TH SarabunPSK" w:hAnsi="TH SarabunPSK" w:cs="TH SarabunPSK" w:hint="cs"/>
          <w:sz w:val="28"/>
          <w:szCs w:val="28"/>
          <w:cs/>
        </w:rPr>
        <w:t>)</w:t>
      </w:r>
      <w:r w:rsidRPr="00B436B9">
        <w:rPr>
          <w:rFonts w:ascii="TH SarabunPSK" w:hAnsi="TH SarabunPSK" w:cs="TH SarabunPSK" w:hint="cs"/>
          <w:sz w:val="28"/>
          <w:szCs w:val="28"/>
          <w:cs/>
        </w:rPr>
        <w:t xml:space="preserve"> เพื่อศึกษาการปฏิบัติงานของครู</w:t>
      </w:r>
      <w:r w:rsidRPr="00B436B9">
        <w:rPr>
          <w:rFonts w:ascii="TH SarabunPSK" w:hAnsi="TH SarabunPSK" w:cs="TH SarabunPSK" w:hint="cs"/>
          <w:sz w:val="28"/>
          <w:szCs w:val="28"/>
        </w:rPr>
        <w:t xml:space="preserve"> </w:t>
      </w:r>
      <w:r w:rsidRPr="00B436B9">
        <w:rPr>
          <w:rFonts w:ascii="TH SarabunPSK" w:hAnsi="TH SarabunPSK" w:cs="TH SarabunPSK" w:hint="cs"/>
          <w:sz w:val="28"/>
          <w:szCs w:val="28"/>
          <w:cs/>
        </w:rPr>
        <w:t xml:space="preserve">สังกัดสำนักงานเขตพื้นที่การศึกษามัธยมศึกษาปทุมธานี และ </w:t>
      </w:r>
      <w:r w:rsidR="00B82DBD">
        <w:rPr>
          <w:rFonts w:ascii="TH SarabunPSK" w:hAnsi="TH SarabunPSK" w:cs="TH SarabunPSK"/>
          <w:sz w:val="28"/>
          <w:szCs w:val="28"/>
          <w:cs/>
        </w:rPr>
        <w:br/>
      </w:r>
      <w:r w:rsidRPr="00B436B9">
        <w:rPr>
          <w:rFonts w:ascii="TH SarabunPSK" w:hAnsi="TH SarabunPSK" w:cs="TH SarabunPSK" w:hint="cs"/>
          <w:sz w:val="28"/>
          <w:szCs w:val="28"/>
          <w:cs/>
        </w:rPr>
        <w:t>3</w:t>
      </w:r>
      <w:r w:rsidR="00B82DBD">
        <w:rPr>
          <w:rFonts w:ascii="TH SarabunPSK" w:hAnsi="TH SarabunPSK" w:cs="TH SarabunPSK" w:hint="cs"/>
          <w:sz w:val="28"/>
          <w:szCs w:val="28"/>
          <w:cs/>
        </w:rPr>
        <w:t>)</w:t>
      </w:r>
      <w:r w:rsidRPr="00B436B9">
        <w:rPr>
          <w:rFonts w:ascii="TH SarabunPSK" w:hAnsi="TH SarabunPSK" w:cs="TH SarabunPSK" w:hint="cs"/>
          <w:sz w:val="28"/>
          <w:szCs w:val="28"/>
          <w:cs/>
        </w:rPr>
        <w:t xml:space="preserve"> เพื่อศึกษาความสัมพันธ์ระหว่างทักษะการบริหารของผู้บริหารสถานศึกษากับการปฏิบัติงานของครู</w:t>
      </w:r>
      <w:r w:rsidRPr="00B436B9">
        <w:rPr>
          <w:rFonts w:ascii="TH SarabunPSK" w:hAnsi="TH SarabunPSK" w:cs="TH SarabunPSK" w:hint="cs"/>
          <w:sz w:val="28"/>
          <w:szCs w:val="28"/>
        </w:rPr>
        <w:t xml:space="preserve"> </w:t>
      </w:r>
      <w:r w:rsidRPr="00B436B9">
        <w:rPr>
          <w:rFonts w:ascii="TH SarabunPSK" w:hAnsi="TH SarabunPSK" w:cs="TH SarabunPSK" w:hint="cs"/>
          <w:sz w:val="28"/>
          <w:szCs w:val="28"/>
          <w:cs/>
        </w:rPr>
        <w:t>สังกัดสำนักงาน</w:t>
      </w:r>
      <w:r w:rsidR="00B82DBD">
        <w:rPr>
          <w:rFonts w:ascii="TH SarabunPSK" w:hAnsi="TH SarabunPSK" w:cs="TH SarabunPSK"/>
          <w:sz w:val="28"/>
          <w:szCs w:val="28"/>
          <w:cs/>
        </w:rPr>
        <w:br/>
      </w:r>
      <w:r w:rsidRPr="00B436B9">
        <w:rPr>
          <w:rFonts w:ascii="TH SarabunPSK" w:hAnsi="TH SarabunPSK" w:cs="TH SarabunPSK" w:hint="cs"/>
          <w:sz w:val="28"/>
          <w:szCs w:val="28"/>
          <w:cs/>
        </w:rPr>
        <w:t>เขตพื้นที่การศึกษามัธยมศึกษาปทุมธานี กลุ่มตัวอย่างเป็น</w:t>
      </w:r>
      <w:r w:rsidRPr="00B436B9">
        <w:rPr>
          <w:rFonts w:ascii="TH SarabunPSK" w:hAnsi="TH SarabunPSK" w:cs="TH SarabunPSK" w:hint="cs"/>
          <w:sz w:val="28"/>
          <w:szCs w:val="28"/>
        </w:rPr>
        <w:t xml:space="preserve"> </w:t>
      </w:r>
      <w:r w:rsidRPr="00B436B9">
        <w:rPr>
          <w:rFonts w:ascii="TH SarabunPSK" w:hAnsi="TH SarabunPSK" w:cs="TH SarabunPSK" w:hint="cs"/>
          <w:sz w:val="28"/>
          <w:szCs w:val="28"/>
          <w:cs/>
        </w:rPr>
        <w:t xml:space="preserve">ครูสังกัดสำนักงานเขตพื้นที่การศึกษามัธยมศึกษาปทุมธานี </w:t>
      </w:r>
      <w:r w:rsidR="00B82DBD">
        <w:rPr>
          <w:rFonts w:ascii="TH SarabunPSK" w:hAnsi="TH SarabunPSK" w:cs="TH SarabunPSK"/>
          <w:sz w:val="28"/>
          <w:szCs w:val="28"/>
          <w:cs/>
        </w:rPr>
        <w:br/>
      </w:r>
      <w:r w:rsidRPr="00B436B9">
        <w:rPr>
          <w:rFonts w:ascii="TH SarabunPSK" w:hAnsi="TH SarabunPSK" w:cs="TH SarabunPSK" w:hint="cs"/>
          <w:sz w:val="28"/>
          <w:szCs w:val="28"/>
          <w:cs/>
        </w:rPr>
        <w:t>ปีการศึกษา 2566 จำนวน 327 คน เครื่องมือที่ใช้ในการเก็บข้อมูล ได้แก่ แบบสอบถาม สถิติที่ใช้ในการวิเคราะห์ข้อมูล ได้แก่ ความถี่ ร้อยละ ค่าเฉลี่ย ส่วนเบี่ยงเบนมาตรฐาน และ</w:t>
      </w:r>
      <w:r w:rsidRPr="00B436B9">
        <w:rPr>
          <w:rFonts w:ascii="TH SarabunPSK" w:eastAsia="Times New Roman" w:hAnsi="TH SarabunPSK" w:cs="TH SarabunPSK" w:hint="cs"/>
          <w:color w:val="000000" w:themeColor="text1"/>
          <w:sz w:val="28"/>
          <w:szCs w:val="28"/>
          <w:cs/>
        </w:rPr>
        <w:t xml:space="preserve">ค่าสัมประสิทธิ์สหสัมพันธ์แบบเพียร์สัน </w:t>
      </w:r>
      <w:r w:rsidR="0029467A" w:rsidRPr="0029467A">
        <w:rPr>
          <w:rFonts w:ascii="TH SarabunPSK" w:hAnsi="TH SarabunPSK" w:cs="TH SarabunPSK"/>
          <w:color w:val="000000" w:themeColor="text1"/>
          <w:sz w:val="28"/>
          <w:szCs w:val="28"/>
          <w:cs/>
        </w:rPr>
        <w:t>(</w:t>
      </w:r>
      <w:r w:rsidR="0029467A" w:rsidRPr="0029467A">
        <w:rPr>
          <w:rFonts w:ascii="TH SarabunPSK" w:hAnsi="TH SarabunPSK" w:cs="TH SarabunPSK"/>
          <w:color w:val="000000" w:themeColor="text1"/>
          <w:sz w:val="28"/>
          <w:szCs w:val="28"/>
        </w:rPr>
        <w:t xml:space="preserve">Pearson’s Product Moment Correlation Coefficient) </w:t>
      </w:r>
    </w:p>
    <w:p w14:paraId="20128498" w14:textId="0069402C" w:rsidR="00B436B9" w:rsidRPr="00B436B9" w:rsidRDefault="00B436B9" w:rsidP="0029467A">
      <w:pPr>
        <w:spacing w:after="0" w:line="240" w:lineRule="auto"/>
        <w:ind w:firstLine="720"/>
        <w:jc w:val="thaiDistribute"/>
        <w:rPr>
          <w:rFonts w:ascii="TH SarabunPSK" w:hAnsi="TH SarabunPSK" w:cs="TH SarabunPSK"/>
          <w:sz w:val="28"/>
          <w:szCs w:val="28"/>
        </w:rPr>
      </w:pPr>
      <w:r w:rsidRPr="00B436B9">
        <w:rPr>
          <w:rFonts w:ascii="TH SarabunPSK" w:eastAsia="Times New Roman" w:hAnsi="TH SarabunPSK" w:cs="TH SarabunPSK" w:hint="cs"/>
          <w:color w:val="000000" w:themeColor="text1"/>
          <w:sz w:val="28"/>
          <w:szCs w:val="28"/>
          <w:cs/>
        </w:rPr>
        <w:t xml:space="preserve">ผลการวิจัยพบว่า 1) </w:t>
      </w:r>
      <w:r w:rsidRPr="00B436B9">
        <w:rPr>
          <w:rFonts w:ascii="TH SarabunPSK" w:hAnsi="TH SarabunPSK" w:cs="TH SarabunPSK" w:hint="cs"/>
          <w:sz w:val="28"/>
          <w:szCs w:val="28"/>
          <w:cs/>
        </w:rPr>
        <w:t>ทักษะการบริหารของผู้บริหารสถานศึกษา</w:t>
      </w:r>
      <w:r w:rsidRPr="00B436B9">
        <w:rPr>
          <w:rFonts w:ascii="TH SarabunPSK" w:hAnsi="TH SarabunPSK" w:cs="TH SarabunPSK" w:hint="cs"/>
          <w:sz w:val="28"/>
          <w:szCs w:val="28"/>
        </w:rPr>
        <w:t xml:space="preserve"> </w:t>
      </w:r>
      <w:r w:rsidRPr="00B436B9">
        <w:rPr>
          <w:rFonts w:ascii="TH SarabunPSK" w:eastAsia="Times New Roman" w:hAnsi="TH SarabunPSK" w:cs="TH SarabunPSK" w:hint="cs"/>
          <w:color w:val="000000" w:themeColor="text1"/>
          <w:sz w:val="28"/>
          <w:szCs w:val="28"/>
          <w:cs/>
        </w:rPr>
        <w:t>สังกัดสำนักงานเขตพื้นที่การศึกษามัธยมศึกษาปทุมธานี</w:t>
      </w:r>
      <w:r w:rsidRPr="00B436B9">
        <w:rPr>
          <w:rFonts w:ascii="TH SarabunPSK" w:eastAsia="Times New Roman" w:hAnsi="TH SarabunPSK" w:cs="TH SarabunPSK" w:hint="cs"/>
          <w:color w:val="000000" w:themeColor="text1"/>
          <w:sz w:val="28"/>
          <w:szCs w:val="28"/>
        </w:rPr>
        <w:t xml:space="preserve"> </w:t>
      </w:r>
      <w:r w:rsidRPr="00B436B9">
        <w:rPr>
          <w:rFonts w:ascii="TH SarabunPSK" w:eastAsia="Times New Roman" w:hAnsi="TH SarabunPSK" w:cs="TH SarabunPSK" w:hint="cs"/>
          <w:color w:val="000000" w:themeColor="text1"/>
          <w:sz w:val="28"/>
          <w:szCs w:val="28"/>
          <w:cs/>
        </w:rPr>
        <w:t xml:space="preserve">โดยภาพรวมอยู่ในระดับมาก 2) </w:t>
      </w:r>
      <w:r w:rsidRPr="00B436B9">
        <w:rPr>
          <w:rFonts w:ascii="TH SarabunPSK" w:hAnsi="TH SarabunPSK" w:cs="TH SarabunPSK" w:hint="cs"/>
          <w:sz w:val="28"/>
          <w:szCs w:val="28"/>
          <w:cs/>
        </w:rPr>
        <w:t>การปฏิบัติงานของครู</w:t>
      </w:r>
      <w:r w:rsidRPr="00B436B9">
        <w:rPr>
          <w:rFonts w:ascii="TH SarabunPSK" w:hAnsi="TH SarabunPSK" w:cs="TH SarabunPSK" w:hint="cs"/>
          <w:sz w:val="28"/>
          <w:szCs w:val="28"/>
        </w:rPr>
        <w:t xml:space="preserve"> </w:t>
      </w:r>
      <w:r w:rsidRPr="00B436B9">
        <w:rPr>
          <w:rFonts w:ascii="TH SarabunPSK" w:eastAsia="Times New Roman" w:hAnsi="TH SarabunPSK" w:cs="TH SarabunPSK" w:hint="cs"/>
          <w:color w:val="000000" w:themeColor="text1"/>
          <w:sz w:val="28"/>
          <w:szCs w:val="28"/>
          <w:cs/>
        </w:rPr>
        <w:t>สังกัดสำนักงานเขตพื้นที่การศึกษามัธยมศึกษาปทุมธานี</w:t>
      </w:r>
      <w:r w:rsidRPr="00B436B9">
        <w:rPr>
          <w:rFonts w:ascii="TH SarabunPSK" w:eastAsia="Times New Roman" w:hAnsi="TH SarabunPSK" w:cs="TH SarabunPSK" w:hint="cs"/>
          <w:color w:val="000000" w:themeColor="text1"/>
          <w:sz w:val="28"/>
          <w:szCs w:val="28"/>
        </w:rPr>
        <w:t xml:space="preserve"> </w:t>
      </w:r>
      <w:r w:rsidR="00B82DBD">
        <w:rPr>
          <w:rFonts w:ascii="TH SarabunPSK" w:eastAsia="Times New Roman" w:hAnsi="TH SarabunPSK" w:cs="TH SarabunPSK"/>
          <w:color w:val="000000" w:themeColor="text1"/>
          <w:sz w:val="28"/>
          <w:szCs w:val="28"/>
          <w:cs/>
        </w:rPr>
        <w:br/>
      </w:r>
      <w:r w:rsidRPr="00B436B9">
        <w:rPr>
          <w:rFonts w:ascii="TH SarabunPSK" w:eastAsia="Times New Roman" w:hAnsi="TH SarabunPSK" w:cs="TH SarabunPSK" w:hint="cs"/>
          <w:color w:val="000000" w:themeColor="text1"/>
          <w:sz w:val="28"/>
          <w:szCs w:val="28"/>
          <w:cs/>
        </w:rPr>
        <w:t xml:space="preserve">โดยภาพรวมอยู่ในระดับมากที่สุด </w:t>
      </w:r>
      <w:r>
        <w:rPr>
          <w:rFonts w:ascii="TH SarabunPSK" w:eastAsia="Times New Roman" w:hAnsi="TH SarabunPSK" w:cs="TH SarabunPSK" w:hint="cs"/>
          <w:color w:val="000000" w:themeColor="text1"/>
          <w:sz w:val="28"/>
          <w:szCs w:val="28"/>
          <w:cs/>
        </w:rPr>
        <w:t xml:space="preserve">และ </w:t>
      </w:r>
      <w:r w:rsidRPr="00B436B9">
        <w:rPr>
          <w:rFonts w:ascii="TH SarabunPSK" w:eastAsia="Times New Roman" w:hAnsi="TH SarabunPSK" w:cs="TH SarabunPSK" w:hint="cs"/>
          <w:color w:val="000000" w:themeColor="text1"/>
          <w:sz w:val="28"/>
          <w:szCs w:val="28"/>
          <w:cs/>
        </w:rPr>
        <w:t xml:space="preserve">3) </w:t>
      </w:r>
      <w:r w:rsidRPr="00B436B9">
        <w:rPr>
          <w:rFonts w:ascii="TH SarabunPSK" w:hAnsi="TH SarabunPSK" w:cs="TH SarabunPSK" w:hint="cs"/>
          <w:sz w:val="28"/>
          <w:szCs w:val="28"/>
          <w:cs/>
        </w:rPr>
        <w:t xml:space="preserve">ความสัมพันธ์ระหว่างทักษะการบริหารของผู้บริหารสถานศึกษากับการปฏิบัติงานของครู สังกัดสำนักงานเขตพื้นที่การศึกษามัธยมศึกษาปทุมธานี โดยภาพรวมมีความสัมพันธ์กันทางบวกในระดับปานกลาง อย่างมีนัยสำคัญทางสถิติที่ระดับ </w:t>
      </w:r>
      <w:r w:rsidR="003974B8">
        <w:rPr>
          <w:rFonts w:ascii="TH SarabunPSK" w:hAnsi="TH SarabunPSK" w:cs="TH SarabunPSK" w:hint="cs"/>
          <w:sz w:val="28"/>
          <w:szCs w:val="28"/>
          <w:cs/>
        </w:rPr>
        <w:t>0</w:t>
      </w:r>
      <w:r w:rsidRPr="00B436B9">
        <w:rPr>
          <w:rFonts w:ascii="TH SarabunPSK" w:hAnsi="TH SarabunPSK" w:cs="TH SarabunPSK" w:hint="cs"/>
          <w:sz w:val="28"/>
          <w:szCs w:val="28"/>
          <w:cs/>
        </w:rPr>
        <w:t>.01</w:t>
      </w:r>
    </w:p>
    <w:p w14:paraId="2797A3F9" w14:textId="77777777" w:rsidR="00A17CE2" w:rsidRDefault="00A17CE2">
      <w:pPr>
        <w:pBdr>
          <w:top w:val="nil"/>
          <w:left w:val="nil"/>
          <w:bottom w:val="nil"/>
          <w:right w:val="nil"/>
          <w:between w:val="nil"/>
        </w:pBdr>
        <w:spacing w:after="0" w:line="240" w:lineRule="auto"/>
        <w:ind w:firstLine="567"/>
        <w:jc w:val="both"/>
        <w:rPr>
          <w:rFonts w:ascii="Sarabun" w:eastAsia="Sarabun" w:hAnsi="Sarabun" w:cs="Sarabun"/>
          <w:color w:val="000000"/>
          <w:sz w:val="28"/>
          <w:szCs w:val="28"/>
        </w:rPr>
      </w:pPr>
    </w:p>
    <w:p w14:paraId="4CD03EBE" w14:textId="6B9EF7AF" w:rsidR="00B436B9" w:rsidRPr="00B436B9" w:rsidRDefault="00B436B9" w:rsidP="00B436B9">
      <w:pPr>
        <w:spacing w:after="0" w:line="240" w:lineRule="auto"/>
        <w:jc w:val="thaiDistribute"/>
        <w:rPr>
          <w:rFonts w:ascii="TH SarabunPSK" w:hAnsi="TH SarabunPSK" w:cs="TH SarabunPSK"/>
          <w:sz w:val="28"/>
          <w:szCs w:val="28"/>
        </w:rPr>
      </w:pPr>
      <w:r w:rsidRPr="00B436B9">
        <w:rPr>
          <w:rFonts w:ascii="TH SarabunPSK" w:hAnsi="TH SarabunPSK" w:cs="TH SarabunPSK" w:hint="cs"/>
          <w:b/>
          <w:bCs/>
          <w:sz w:val="28"/>
          <w:szCs w:val="28"/>
          <w:cs/>
        </w:rPr>
        <w:t>คำสำคัญ</w:t>
      </w:r>
      <w:r w:rsidRPr="00B436B9">
        <w:rPr>
          <w:rFonts w:ascii="TH SarabunPSK" w:hAnsi="TH SarabunPSK" w:cs="TH SarabunPSK"/>
          <w:b/>
          <w:bCs/>
          <w:sz w:val="28"/>
          <w:szCs w:val="28"/>
        </w:rPr>
        <w:t xml:space="preserve">: </w:t>
      </w:r>
      <w:r w:rsidR="005C00EB" w:rsidRPr="005C00EB">
        <w:rPr>
          <w:rFonts w:ascii="TH SarabunPSK" w:hAnsi="TH SarabunPSK" w:cs="TH SarabunPSK" w:hint="cs"/>
          <w:sz w:val="28"/>
          <w:szCs w:val="28"/>
          <w:cs/>
        </w:rPr>
        <w:t>ความสัมพันธ์,</w:t>
      </w:r>
      <w:r w:rsidR="005C00EB">
        <w:rPr>
          <w:rFonts w:ascii="TH SarabunPSK" w:hAnsi="TH SarabunPSK" w:cs="TH SarabunPSK" w:hint="cs"/>
          <w:b/>
          <w:bCs/>
          <w:sz w:val="28"/>
          <w:szCs w:val="28"/>
          <w:cs/>
        </w:rPr>
        <w:t xml:space="preserve"> </w:t>
      </w:r>
      <w:r w:rsidRPr="00B436B9">
        <w:rPr>
          <w:rFonts w:ascii="TH SarabunPSK" w:hAnsi="TH SarabunPSK" w:cs="TH SarabunPSK" w:hint="cs"/>
          <w:sz w:val="28"/>
          <w:szCs w:val="28"/>
          <w:cs/>
        </w:rPr>
        <w:t>ทักษะ, ผู้บริหารสถานศึกษา, การปฏิบัติงานของครู</w:t>
      </w:r>
    </w:p>
    <w:p w14:paraId="14F93207" w14:textId="77777777" w:rsidR="00A17CE2" w:rsidRDefault="00A17CE2">
      <w:pPr>
        <w:pBdr>
          <w:top w:val="nil"/>
          <w:left w:val="nil"/>
          <w:bottom w:val="nil"/>
          <w:right w:val="nil"/>
          <w:between w:val="nil"/>
        </w:pBdr>
        <w:spacing w:after="0" w:line="240" w:lineRule="auto"/>
        <w:rPr>
          <w:rFonts w:ascii="Sarabun" w:eastAsia="Sarabun" w:hAnsi="Sarabun" w:cs="Sarabun"/>
          <w:color w:val="000000"/>
          <w:sz w:val="28"/>
          <w:szCs w:val="28"/>
        </w:rPr>
      </w:pPr>
    </w:p>
    <w:p w14:paraId="3700E154" w14:textId="77777777" w:rsidR="00A17CE2" w:rsidRDefault="00A17CE2">
      <w:pPr>
        <w:pBdr>
          <w:top w:val="nil"/>
          <w:left w:val="nil"/>
          <w:bottom w:val="nil"/>
          <w:right w:val="nil"/>
          <w:between w:val="nil"/>
        </w:pBdr>
        <w:spacing w:after="0" w:line="240" w:lineRule="auto"/>
        <w:rPr>
          <w:rFonts w:ascii="Sarabun" w:eastAsia="Sarabun" w:hAnsi="Sarabun" w:cs="Sarabun"/>
          <w:color w:val="000000"/>
          <w:sz w:val="28"/>
          <w:szCs w:val="28"/>
        </w:rPr>
      </w:pPr>
    </w:p>
    <w:p w14:paraId="37D1227E" w14:textId="77777777" w:rsidR="00A17CE2" w:rsidRDefault="00A17CE2">
      <w:pPr>
        <w:pBdr>
          <w:top w:val="nil"/>
          <w:left w:val="nil"/>
          <w:bottom w:val="nil"/>
          <w:right w:val="nil"/>
          <w:between w:val="nil"/>
        </w:pBdr>
        <w:spacing w:after="0" w:line="240" w:lineRule="auto"/>
        <w:rPr>
          <w:rFonts w:ascii="Sarabun" w:eastAsia="Sarabun" w:hAnsi="Sarabun" w:cs="Sarabun"/>
          <w:color w:val="000000"/>
          <w:sz w:val="28"/>
          <w:szCs w:val="28"/>
        </w:rPr>
      </w:pPr>
    </w:p>
    <w:p w14:paraId="6D25007B" w14:textId="77777777" w:rsidR="00A17CE2" w:rsidRDefault="00A17CE2">
      <w:pPr>
        <w:pBdr>
          <w:top w:val="nil"/>
          <w:left w:val="nil"/>
          <w:bottom w:val="nil"/>
          <w:right w:val="nil"/>
          <w:between w:val="nil"/>
        </w:pBdr>
        <w:spacing w:after="0" w:line="240" w:lineRule="auto"/>
        <w:rPr>
          <w:rFonts w:ascii="Sarabun" w:eastAsia="Sarabun" w:hAnsi="Sarabun" w:cs="Sarabun"/>
          <w:color w:val="000000"/>
          <w:sz w:val="28"/>
          <w:szCs w:val="28"/>
        </w:rPr>
      </w:pPr>
    </w:p>
    <w:p w14:paraId="3F905E2D" w14:textId="77777777" w:rsidR="00A17CE2" w:rsidRDefault="00A17CE2">
      <w:pPr>
        <w:pBdr>
          <w:top w:val="nil"/>
          <w:left w:val="nil"/>
          <w:bottom w:val="nil"/>
          <w:right w:val="nil"/>
          <w:between w:val="nil"/>
        </w:pBdr>
        <w:spacing w:after="0" w:line="240" w:lineRule="auto"/>
        <w:rPr>
          <w:rFonts w:ascii="Sarabun" w:eastAsia="Sarabun" w:hAnsi="Sarabun" w:cs="Sarabun"/>
          <w:color w:val="000000"/>
          <w:sz w:val="28"/>
          <w:szCs w:val="28"/>
        </w:rPr>
      </w:pPr>
    </w:p>
    <w:p w14:paraId="2079C8FB" w14:textId="77777777" w:rsidR="00A17CE2" w:rsidRDefault="00A17CE2">
      <w:pPr>
        <w:pBdr>
          <w:top w:val="nil"/>
          <w:left w:val="nil"/>
          <w:bottom w:val="nil"/>
          <w:right w:val="nil"/>
          <w:between w:val="nil"/>
        </w:pBdr>
        <w:spacing w:after="0" w:line="240" w:lineRule="auto"/>
        <w:rPr>
          <w:rFonts w:ascii="Sarabun" w:eastAsia="Sarabun" w:hAnsi="Sarabun" w:cs="Sarabun"/>
          <w:color w:val="000000"/>
          <w:sz w:val="28"/>
          <w:szCs w:val="28"/>
        </w:rPr>
      </w:pPr>
    </w:p>
    <w:p w14:paraId="7B1FF67C" w14:textId="77777777" w:rsidR="00A17CE2" w:rsidRDefault="00A17CE2">
      <w:pPr>
        <w:pBdr>
          <w:top w:val="nil"/>
          <w:left w:val="nil"/>
          <w:bottom w:val="nil"/>
          <w:right w:val="nil"/>
          <w:between w:val="nil"/>
        </w:pBdr>
        <w:spacing w:after="0" w:line="240" w:lineRule="auto"/>
        <w:rPr>
          <w:rFonts w:ascii="Sarabun" w:eastAsia="Sarabun" w:hAnsi="Sarabun" w:cs="Sarabun"/>
          <w:color w:val="000000"/>
          <w:sz w:val="28"/>
          <w:szCs w:val="28"/>
        </w:rPr>
      </w:pPr>
    </w:p>
    <w:p w14:paraId="143FE0D2" w14:textId="77777777" w:rsidR="00A17CE2" w:rsidRDefault="00A17CE2">
      <w:pPr>
        <w:pBdr>
          <w:top w:val="nil"/>
          <w:left w:val="nil"/>
          <w:bottom w:val="nil"/>
          <w:right w:val="nil"/>
          <w:between w:val="nil"/>
        </w:pBdr>
        <w:spacing w:after="0" w:line="240" w:lineRule="auto"/>
        <w:rPr>
          <w:rFonts w:ascii="Sarabun" w:eastAsia="Sarabun" w:hAnsi="Sarabun" w:cs="Sarabun"/>
          <w:color w:val="000000"/>
          <w:sz w:val="28"/>
          <w:szCs w:val="28"/>
        </w:rPr>
      </w:pPr>
    </w:p>
    <w:p w14:paraId="71A08FCF" w14:textId="77777777" w:rsidR="00A17CE2" w:rsidRDefault="00A17CE2">
      <w:pPr>
        <w:pBdr>
          <w:top w:val="nil"/>
          <w:left w:val="nil"/>
          <w:bottom w:val="nil"/>
          <w:right w:val="nil"/>
          <w:between w:val="nil"/>
        </w:pBdr>
        <w:spacing w:after="0" w:line="240" w:lineRule="auto"/>
        <w:rPr>
          <w:rFonts w:ascii="Sarabun" w:eastAsia="Sarabun" w:hAnsi="Sarabun" w:cs="Sarabun"/>
          <w:color w:val="000000"/>
          <w:sz w:val="28"/>
          <w:szCs w:val="28"/>
        </w:rPr>
      </w:pPr>
    </w:p>
    <w:p w14:paraId="37B9E8E4" w14:textId="77777777" w:rsidR="00A17CE2" w:rsidRDefault="00A17CE2">
      <w:pPr>
        <w:pBdr>
          <w:top w:val="nil"/>
          <w:left w:val="nil"/>
          <w:bottom w:val="nil"/>
          <w:right w:val="nil"/>
          <w:between w:val="nil"/>
        </w:pBdr>
        <w:spacing w:after="0" w:line="240" w:lineRule="auto"/>
        <w:rPr>
          <w:rFonts w:ascii="Sarabun" w:eastAsia="Sarabun" w:hAnsi="Sarabun" w:cs="Sarabun"/>
          <w:color w:val="000000"/>
          <w:sz w:val="28"/>
          <w:szCs w:val="28"/>
        </w:rPr>
      </w:pPr>
    </w:p>
    <w:p w14:paraId="722853DC" w14:textId="77777777" w:rsidR="00A17CE2" w:rsidRDefault="00A17CE2">
      <w:pPr>
        <w:pBdr>
          <w:top w:val="nil"/>
          <w:left w:val="nil"/>
          <w:bottom w:val="nil"/>
          <w:right w:val="nil"/>
          <w:between w:val="nil"/>
        </w:pBdr>
        <w:spacing w:after="0" w:line="240" w:lineRule="auto"/>
        <w:rPr>
          <w:rFonts w:ascii="Sarabun" w:eastAsia="Sarabun" w:hAnsi="Sarabun" w:cstheme="minorBidi"/>
          <w:color w:val="000000"/>
          <w:sz w:val="28"/>
          <w:szCs w:val="28"/>
        </w:rPr>
      </w:pPr>
    </w:p>
    <w:p w14:paraId="547E5025" w14:textId="77777777" w:rsidR="009C62AA" w:rsidRPr="009C62AA" w:rsidRDefault="009C62AA">
      <w:pPr>
        <w:pBdr>
          <w:top w:val="nil"/>
          <w:left w:val="nil"/>
          <w:bottom w:val="nil"/>
          <w:right w:val="nil"/>
          <w:between w:val="nil"/>
        </w:pBdr>
        <w:spacing w:after="0" w:line="240" w:lineRule="auto"/>
        <w:rPr>
          <w:rFonts w:ascii="Sarabun" w:eastAsia="Sarabun" w:hAnsi="Sarabun" w:cstheme="minorBidi"/>
          <w:color w:val="000000"/>
          <w:sz w:val="28"/>
          <w:szCs w:val="28"/>
        </w:rPr>
      </w:pPr>
    </w:p>
    <w:p w14:paraId="152A9A3D" w14:textId="77777777" w:rsidR="003974B8" w:rsidRDefault="003974B8" w:rsidP="003974B8">
      <w:pPr>
        <w:tabs>
          <w:tab w:val="left" w:pos="284"/>
        </w:tabs>
        <w:spacing w:after="0" w:line="240" w:lineRule="auto"/>
        <w:jc w:val="center"/>
        <w:rPr>
          <w:rFonts w:ascii="TH SarabunPSK" w:hAnsi="TH SarabunPSK" w:cs="TH SarabunPSK"/>
          <w:b/>
          <w:bCs/>
          <w:sz w:val="36"/>
          <w:szCs w:val="36"/>
        </w:rPr>
      </w:pPr>
      <w:r w:rsidRPr="004B7ED9">
        <w:rPr>
          <w:rFonts w:ascii="TH SarabunPSK" w:hAnsi="TH SarabunPSK" w:cs="TH SarabunPSK"/>
          <w:b/>
          <w:bCs/>
          <w:sz w:val="36"/>
          <w:szCs w:val="36"/>
        </w:rPr>
        <w:lastRenderedPageBreak/>
        <w:t>The Relationship Between the Administrative Skills of School Administrators and the Teacher’s Performance under the Pathum Thani Secondary Educational Service Area Office</w:t>
      </w:r>
    </w:p>
    <w:p w14:paraId="5EDA7D10" w14:textId="77777777" w:rsidR="00A17CE2" w:rsidRPr="003974B8" w:rsidRDefault="00A17CE2" w:rsidP="003974B8">
      <w:pPr>
        <w:pBdr>
          <w:top w:val="nil"/>
          <w:left w:val="nil"/>
          <w:bottom w:val="nil"/>
          <w:right w:val="nil"/>
          <w:between w:val="nil"/>
        </w:pBdr>
        <w:tabs>
          <w:tab w:val="left" w:pos="2042"/>
        </w:tabs>
        <w:spacing w:after="0" w:line="240" w:lineRule="auto"/>
        <w:rPr>
          <w:rFonts w:ascii="Sarabun" w:eastAsia="Sarabun" w:hAnsi="Sarabun" w:cs="Sarabun"/>
          <w:color w:val="000000"/>
          <w:sz w:val="28"/>
          <w:szCs w:val="28"/>
        </w:rPr>
      </w:pPr>
    </w:p>
    <w:p w14:paraId="7EFCC0A0" w14:textId="292F24B5" w:rsidR="00A17CE2" w:rsidRPr="003974B8" w:rsidRDefault="003974B8">
      <w:pPr>
        <w:pBdr>
          <w:top w:val="nil"/>
          <w:left w:val="nil"/>
          <w:bottom w:val="nil"/>
          <w:right w:val="nil"/>
          <w:between w:val="nil"/>
        </w:pBdr>
        <w:tabs>
          <w:tab w:val="left" w:pos="2042"/>
        </w:tabs>
        <w:spacing w:after="0" w:line="240" w:lineRule="auto"/>
        <w:jc w:val="center"/>
        <w:rPr>
          <w:rFonts w:ascii="TH SarabunPSK" w:eastAsia="Sarabun" w:hAnsi="TH SarabunPSK" w:cs="TH SarabunPSK"/>
          <w:b/>
          <w:bCs/>
          <w:color w:val="000000"/>
          <w:sz w:val="32"/>
          <w:szCs w:val="32"/>
        </w:rPr>
      </w:pPr>
      <w:proofErr w:type="spellStart"/>
      <w:r w:rsidRPr="003974B8">
        <w:rPr>
          <w:rFonts w:ascii="TH SarabunPSK" w:hAnsi="TH SarabunPSK" w:cs="TH SarabunPSK" w:hint="cs"/>
          <w:b/>
          <w:bCs/>
          <w:sz w:val="32"/>
          <w:szCs w:val="32"/>
        </w:rPr>
        <w:t>Sudarat</w:t>
      </w:r>
      <w:proofErr w:type="spellEnd"/>
      <w:r w:rsidRPr="003974B8">
        <w:rPr>
          <w:rFonts w:ascii="TH SarabunPSK" w:hAnsi="TH SarabunPSK" w:cs="TH SarabunPSK" w:hint="cs"/>
          <w:b/>
          <w:bCs/>
          <w:sz w:val="32"/>
          <w:szCs w:val="32"/>
        </w:rPr>
        <w:t xml:space="preserve">  </w:t>
      </w:r>
      <w:proofErr w:type="spellStart"/>
      <w:r w:rsidRPr="003974B8">
        <w:rPr>
          <w:rFonts w:ascii="TH SarabunPSK" w:hAnsi="TH SarabunPSK" w:cs="TH SarabunPSK" w:hint="cs"/>
          <w:b/>
          <w:bCs/>
          <w:sz w:val="32"/>
          <w:szCs w:val="32"/>
        </w:rPr>
        <w:t>Ruenchan</w:t>
      </w:r>
      <w:proofErr w:type="spellEnd"/>
      <w:r w:rsidRPr="003974B8">
        <w:rPr>
          <w:rFonts w:ascii="TH SarabunPSK" w:eastAsia="Sarabun" w:hAnsi="TH SarabunPSK" w:cs="TH SarabunPSK" w:hint="cs"/>
          <w:b/>
          <w:bCs/>
          <w:color w:val="000000"/>
          <w:sz w:val="32"/>
          <w:szCs w:val="32"/>
          <w:vertAlign w:val="superscript"/>
        </w:rPr>
        <w:t xml:space="preserve"> 1   </w:t>
      </w:r>
      <w:proofErr w:type="spellStart"/>
      <w:r w:rsidRPr="003974B8">
        <w:rPr>
          <w:rFonts w:ascii="TH SarabunPSK" w:hAnsi="TH SarabunPSK" w:cs="TH SarabunPSK" w:hint="cs"/>
          <w:b/>
          <w:bCs/>
          <w:sz w:val="32"/>
          <w:szCs w:val="32"/>
        </w:rPr>
        <w:t>Sutthiporn</w:t>
      </w:r>
      <w:proofErr w:type="spellEnd"/>
      <w:r w:rsidRPr="003974B8">
        <w:rPr>
          <w:rFonts w:ascii="TH SarabunPSK" w:hAnsi="TH SarabunPSK" w:cs="TH SarabunPSK" w:hint="cs"/>
          <w:b/>
          <w:bCs/>
          <w:sz w:val="32"/>
          <w:szCs w:val="32"/>
        </w:rPr>
        <w:t xml:space="preserve">  Boonsong </w:t>
      </w:r>
      <w:r w:rsidRPr="003974B8">
        <w:rPr>
          <w:rFonts w:ascii="TH SarabunPSK" w:eastAsia="Sarabun" w:hAnsi="TH SarabunPSK" w:cs="TH SarabunPSK" w:hint="cs"/>
          <w:b/>
          <w:bCs/>
          <w:color w:val="000000"/>
          <w:sz w:val="32"/>
          <w:szCs w:val="32"/>
          <w:vertAlign w:val="superscript"/>
        </w:rPr>
        <w:t xml:space="preserve">2   </w:t>
      </w:r>
      <w:proofErr w:type="spellStart"/>
      <w:r w:rsidRPr="003974B8">
        <w:rPr>
          <w:rFonts w:ascii="TH SarabunPSK" w:hAnsi="TH SarabunPSK" w:cs="TH SarabunPSK" w:hint="cs"/>
          <w:b/>
          <w:bCs/>
          <w:sz w:val="32"/>
          <w:szCs w:val="32"/>
        </w:rPr>
        <w:t>Pimolpun</w:t>
      </w:r>
      <w:proofErr w:type="spellEnd"/>
      <w:r w:rsidRPr="003974B8">
        <w:rPr>
          <w:rFonts w:ascii="TH SarabunPSK" w:hAnsi="TH SarabunPSK" w:cs="TH SarabunPSK" w:hint="cs"/>
          <w:b/>
          <w:bCs/>
          <w:sz w:val="32"/>
          <w:szCs w:val="32"/>
        </w:rPr>
        <w:t xml:space="preserve">  </w:t>
      </w:r>
      <w:proofErr w:type="spellStart"/>
      <w:r w:rsidRPr="003974B8">
        <w:rPr>
          <w:rFonts w:ascii="TH SarabunPSK" w:hAnsi="TH SarabunPSK" w:cs="TH SarabunPSK" w:hint="cs"/>
          <w:b/>
          <w:bCs/>
          <w:sz w:val="32"/>
          <w:szCs w:val="32"/>
        </w:rPr>
        <w:t>Phetsombat</w:t>
      </w:r>
      <w:proofErr w:type="spellEnd"/>
      <w:r w:rsidRPr="003974B8">
        <w:rPr>
          <w:rFonts w:ascii="TH SarabunPSK" w:hAnsi="TH SarabunPSK" w:cs="TH SarabunPSK" w:hint="cs"/>
          <w:b/>
          <w:bCs/>
          <w:sz w:val="32"/>
          <w:szCs w:val="32"/>
        </w:rPr>
        <w:t xml:space="preserve"> </w:t>
      </w:r>
      <w:r w:rsidRPr="003974B8">
        <w:rPr>
          <w:rFonts w:ascii="TH SarabunPSK" w:eastAsia="Sarabun" w:hAnsi="TH SarabunPSK" w:cs="TH SarabunPSK" w:hint="cs"/>
          <w:b/>
          <w:bCs/>
          <w:color w:val="000000"/>
          <w:sz w:val="32"/>
          <w:szCs w:val="32"/>
          <w:vertAlign w:val="superscript"/>
        </w:rPr>
        <w:t>3</w:t>
      </w:r>
    </w:p>
    <w:p w14:paraId="33780C85" w14:textId="77777777" w:rsidR="003974B8" w:rsidRPr="003974B8" w:rsidRDefault="00000000" w:rsidP="003974B8">
      <w:pPr>
        <w:pStyle w:val="NoSpacing"/>
        <w:tabs>
          <w:tab w:val="left" w:pos="0"/>
        </w:tabs>
        <w:ind w:left="90" w:hanging="90"/>
        <w:jc w:val="center"/>
        <w:rPr>
          <w:rFonts w:ascii="TH SarabunPSK" w:hAnsi="TH SarabunPSK" w:cs="TH SarabunPSK"/>
          <w:b/>
          <w:sz w:val="24"/>
          <w:szCs w:val="24"/>
        </w:rPr>
      </w:pPr>
      <w:r w:rsidRPr="003974B8">
        <w:rPr>
          <w:rFonts w:ascii="TH SarabunPSK" w:eastAsia="Sarabun" w:hAnsi="TH SarabunPSK" w:cs="TH SarabunPSK" w:hint="cs"/>
          <w:b/>
          <w:color w:val="000000"/>
          <w:sz w:val="24"/>
          <w:szCs w:val="24"/>
          <w:vertAlign w:val="superscript"/>
        </w:rPr>
        <w:t>1,2,3</w:t>
      </w:r>
      <w:r w:rsidR="003974B8" w:rsidRPr="003974B8">
        <w:rPr>
          <w:rFonts w:ascii="TH SarabunPSK" w:hAnsi="TH SarabunPSK" w:cs="TH SarabunPSK" w:hint="cs"/>
          <w:b/>
          <w:sz w:val="24"/>
          <w:szCs w:val="24"/>
        </w:rPr>
        <w:t xml:space="preserve"> Department of Educational Administration, Faculty of Industrial Education, </w:t>
      </w:r>
    </w:p>
    <w:p w14:paraId="2A6F39E7" w14:textId="3F2CC46B" w:rsidR="00A17CE2" w:rsidRPr="003974B8" w:rsidRDefault="003974B8" w:rsidP="003974B8">
      <w:pPr>
        <w:pStyle w:val="NoSpacing"/>
        <w:tabs>
          <w:tab w:val="left" w:pos="0"/>
        </w:tabs>
        <w:ind w:left="90" w:hanging="90"/>
        <w:jc w:val="center"/>
        <w:rPr>
          <w:rFonts w:ascii="TH SarabunPSK" w:hAnsi="TH SarabunPSK" w:cs="TH SarabunPSK"/>
          <w:b/>
          <w:sz w:val="24"/>
          <w:szCs w:val="24"/>
        </w:rPr>
      </w:pPr>
      <w:proofErr w:type="spellStart"/>
      <w:r w:rsidRPr="003974B8">
        <w:rPr>
          <w:rFonts w:ascii="TH SarabunPSK" w:hAnsi="TH SarabunPSK" w:cs="TH SarabunPSK" w:hint="cs"/>
          <w:b/>
          <w:sz w:val="24"/>
          <w:szCs w:val="24"/>
        </w:rPr>
        <w:t>Rajamangala</w:t>
      </w:r>
      <w:proofErr w:type="spellEnd"/>
      <w:r w:rsidRPr="003974B8">
        <w:rPr>
          <w:rFonts w:ascii="TH SarabunPSK" w:hAnsi="TH SarabunPSK" w:cs="TH SarabunPSK" w:hint="cs"/>
          <w:b/>
          <w:sz w:val="24"/>
          <w:szCs w:val="24"/>
        </w:rPr>
        <w:t xml:space="preserve"> University of Technology </w:t>
      </w:r>
      <w:proofErr w:type="spellStart"/>
      <w:r w:rsidRPr="003974B8">
        <w:rPr>
          <w:rFonts w:ascii="TH SarabunPSK" w:hAnsi="TH SarabunPSK" w:cs="TH SarabunPSK" w:hint="cs"/>
          <w:b/>
          <w:sz w:val="24"/>
          <w:szCs w:val="24"/>
        </w:rPr>
        <w:t>Thanyaburi</w:t>
      </w:r>
      <w:proofErr w:type="spellEnd"/>
    </w:p>
    <w:p w14:paraId="1DA68862" w14:textId="7055247C" w:rsidR="003974B8" w:rsidRPr="00B436B9" w:rsidRDefault="003974B8" w:rsidP="003974B8">
      <w:pPr>
        <w:pBdr>
          <w:top w:val="nil"/>
          <w:left w:val="nil"/>
          <w:bottom w:val="nil"/>
          <w:right w:val="nil"/>
          <w:between w:val="nil"/>
        </w:pBdr>
        <w:tabs>
          <w:tab w:val="left" w:pos="2042"/>
        </w:tabs>
        <w:spacing w:after="0" w:line="240" w:lineRule="auto"/>
        <w:jc w:val="center"/>
        <w:rPr>
          <w:rFonts w:ascii="TH SarabunPSK" w:eastAsia="Sarabun" w:hAnsi="TH SarabunPSK" w:cs="TH SarabunPSK"/>
          <w:b/>
          <w:color w:val="000000"/>
          <w:sz w:val="24"/>
          <w:szCs w:val="24"/>
        </w:rPr>
      </w:pPr>
      <w:r w:rsidRPr="00B436B9">
        <w:rPr>
          <w:rFonts w:ascii="TH SarabunPSK" w:eastAsia="Sarabun" w:hAnsi="TH SarabunPSK" w:cs="TH SarabunPSK" w:hint="cs"/>
          <w:b/>
          <w:color w:val="000000"/>
          <w:sz w:val="24"/>
          <w:szCs w:val="24"/>
          <w:vertAlign w:val="superscript"/>
        </w:rPr>
        <w:t>1</w:t>
      </w:r>
      <w:r w:rsidRPr="00B436B9">
        <w:rPr>
          <w:rFonts w:ascii="TH SarabunPSK" w:eastAsia="Sarabun" w:hAnsi="TH SarabunPSK" w:cs="TH SarabunPSK" w:hint="cs"/>
          <w:b/>
          <w:color w:val="000000"/>
          <w:sz w:val="24"/>
          <w:szCs w:val="24"/>
        </w:rPr>
        <w:t xml:space="preserve">E-mail: sudarat_r@mail.rmutt.ac.th, </w:t>
      </w:r>
      <w:r w:rsidRPr="00B436B9">
        <w:rPr>
          <w:rFonts w:ascii="TH SarabunPSK" w:eastAsia="Sarabun" w:hAnsi="TH SarabunPSK" w:cs="TH SarabunPSK" w:hint="cs"/>
          <w:b/>
          <w:color w:val="000000"/>
          <w:sz w:val="24"/>
          <w:szCs w:val="24"/>
          <w:vertAlign w:val="superscript"/>
        </w:rPr>
        <w:t>2</w:t>
      </w:r>
      <w:r w:rsidRPr="00B436B9">
        <w:rPr>
          <w:rFonts w:ascii="TH SarabunPSK" w:eastAsia="Sarabun" w:hAnsi="TH SarabunPSK" w:cs="TH SarabunPSK" w:hint="cs"/>
          <w:b/>
          <w:color w:val="000000"/>
          <w:sz w:val="24"/>
          <w:szCs w:val="24"/>
        </w:rPr>
        <w:t xml:space="preserve">E-mail: </w:t>
      </w:r>
      <w:r w:rsidR="0005778E" w:rsidRPr="00E91767">
        <w:rPr>
          <w:rFonts w:ascii="TH SarabunPSK" w:eastAsia="Sarabun" w:hAnsi="TH SarabunPSK" w:cs="TH SarabunPSK"/>
          <w:b/>
          <w:color w:val="000000"/>
          <w:sz w:val="24"/>
          <w:szCs w:val="24"/>
        </w:rPr>
        <w:t>sutthiporn_b@rmutt.ac.th</w:t>
      </w:r>
      <w:r w:rsidRPr="00B436B9">
        <w:rPr>
          <w:rFonts w:ascii="TH SarabunPSK" w:eastAsia="Sarabun" w:hAnsi="TH SarabunPSK" w:cs="TH SarabunPSK" w:hint="cs"/>
          <w:b/>
          <w:color w:val="000000"/>
          <w:sz w:val="24"/>
          <w:szCs w:val="24"/>
        </w:rPr>
        <w:t xml:space="preserve">, </w:t>
      </w:r>
      <w:r w:rsidRPr="00B436B9">
        <w:rPr>
          <w:rFonts w:ascii="TH SarabunPSK" w:eastAsia="Sarabun" w:hAnsi="TH SarabunPSK" w:cs="TH SarabunPSK" w:hint="cs"/>
          <w:b/>
          <w:color w:val="000000"/>
          <w:sz w:val="24"/>
          <w:szCs w:val="24"/>
          <w:vertAlign w:val="superscript"/>
        </w:rPr>
        <w:t>3</w:t>
      </w:r>
      <w:r w:rsidRPr="00B436B9">
        <w:rPr>
          <w:rFonts w:ascii="TH SarabunPSK" w:eastAsia="Sarabun" w:hAnsi="TH SarabunPSK" w:cs="TH SarabunPSK" w:hint="cs"/>
          <w:b/>
          <w:color w:val="000000"/>
          <w:sz w:val="24"/>
          <w:szCs w:val="24"/>
        </w:rPr>
        <w:t xml:space="preserve">E-mail: </w:t>
      </w:r>
      <w:r w:rsidRPr="00B436B9">
        <w:rPr>
          <w:rFonts w:ascii="TH SarabunPSK" w:hAnsi="TH SarabunPSK" w:cs="TH SarabunPSK" w:hint="cs"/>
          <w:b/>
          <w:sz w:val="24"/>
          <w:szCs w:val="24"/>
        </w:rPr>
        <w:t>Pimolpun_p@mail.rmutt.ac.th</w:t>
      </w:r>
      <w:r w:rsidRPr="00B436B9">
        <w:rPr>
          <w:rFonts w:ascii="TH SarabunPSK" w:eastAsia="Sarabun" w:hAnsi="TH SarabunPSK" w:cs="TH SarabunPSK" w:hint="cs"/>
          <w:b/>
          <w:color w:val="000000"/>
          <w:sz w:val="24"/>
          <w:szCs w:val="24"/>
        </w:rPr>
        <w:t xml:space="preserve">   </w:t>
      </w:r>
    </w:p>
    <w:p w14:paraId="3319AB64" w14:textId="77777777" w:rsidR="00A17CE2" w:rsidRDefault="00A17CE2">
      <w:pPr>
        <w:pBdr>
          <w:top w:val="nil"/>
          <w:left w:val="nil"/>
          <w:bottom w:val="nil"/>
          <w:right w:val="nil"/>
          <w:between w:val="nil"/>
        </w:pBdr>
        <w:tabs>
          <w:tab w:val="center" w:pos="0"/>
        </w:tabs>
        <w:spacing w:after="0" w:line="240" w:lineRule="auto"/>
        <w:jc w:val="center"/>
        <w:rPr>
          <w:rFonts w:ascii="Sarabun" w:eastAsia="Sarabun" w:hAnsi="Sarabun" w:cs="Sarabun"/>
          <w:color w:val="000000"/>
          <w:sz w:val="28"/>
          <w:szCs w:val="28"/>
        </w:rPr>
      </w:pPr>
    </w:p>
    <w:p w14:paraId="4A2CEDC6" w14:textId="77777777" w:rsidR="003974B8" w:rsidRPr="003974B8" w:rsidRDefault="003974B8" w:rsidP="003974B8">
      <w:pPr>
        <w:spacing w:after="0" w:line="240" w:lineRule="auto"/>
        <w:jc w:val="center"/>
        <w:rPr>
          <w:rFonts w:ascii="TH SarabunPSK" w:hAnsi="TH SarabunPSK" w:cs="TH SarabunPSK"/>
          <w:b/>
          <w:bCs/>
          <w:sz w:val="28"/>
          <w:szCs w:val="28"/>
        </w:rPr>
      </w:pPr>
      <w:r w:rsidRPr="003974B8">
        <w:rPr>
          <w:rFonts w:ascii="TH SarabunPSK" w:hAnsi="TH SarabunPSK" w:cs="TH SarabunPSK"/>
          <w:b/>
          <w:bCs/>
          <w:sz w:val="28"/>
          <w:szCs w:val="28"/>
        </w:rPr>
        <w:t>ABSTRACT</w:t>
      </w:r>
    </w:p>
    <w:p w14:paraId="01BC83FA" w14:textId="53354298" w:rsidR="00416301" w:rsidRPr="00416301" w:rsidRDefault="003974B8" w:rsidP="00416301">
      <w:pPr>
        <w:spacing w:after="0" w:line="240" w:lineRule="auto"/>
        <w:ind w:firstLine="720"/>
        <w:jc w:val="thaiDistribute"/>
        <w:rPr>
          <w:rFonts w:ascii="TH SarabunPSK" w:hAnsi="TH SarabunPSK" w:cs="TH SarabunPSK"/>
          <w:sz w:val="28"/>
          <w:szCs w:val="28"/>
        </w:rPr>
      </w:pPr>
      <w:r w:rsidRPr="003974B8">
        <w:rPr>
          <w:rFonts w:ascii="TH SarabunPSK" w:hAnsi="TH SarabunPSK" w:cs="TH SarabunPSK"/>
          <w:sz w:val="28"/>
          <w:szCs w:val="28"/>
        </w:rPr>
        <w:t xml:space="preserve"> </w:t>
      </w:r>
      <w:r w:rsidR="00416301" w:rsidRPr="00416301">
        <w:rPr>
          <w:rFonts w:ascii="TH SarabunPSK" w:hAnsi="TH SarabunPSK" w:cs="TH SarabunPSK"/>
          <w:sz w:val="28"/>
          <w:szCs w:val="28"/>
        </w:rPr>
        <w:t>This research aimed to 1) investigate the administrative skills of school administrators under the Pathum Thani Secondary Educational Service Area Office, 2) explore</w:t>
      </w:r>
      <w:r w:rsidR="00416301" w:rsidRPr="00416301">
        <w:rPr>
          <w:rFonts w:ascii="TH SarabunPSK" w:hAnsi="TH SarabunPSK" w:cs="TH SarabunPSK" w:hint="cs"/>
          <w:sz w:val="28"/>
          <w:szCs w:val="28"/>
          <w:cs/>
        </w:rPr>
        <w:t xml:space="preserve"> </w:t>
      </w:r>
      <w:r w:rsidR="00416301" w:rsidRPr="00416301">
        <w:rPr>
          <w:rFonts w:ascii="TH SarabunPSK" w:hAnsi="TH SarabunPSK" w:cs="TH SarabunPSK"/>
          <w:sz w:val="28"/>
          <w:szCs w:val="28"/>
        </w:rPr>
        <w:t xml:space="preserve">teacher performance under the Pathum Thani Secondary Educational Service Area Office, and 3) examine the relationship between the administrative skills of school administrators and  teacher performance under the Pathum Thani Secondary Educational Service Area Office. The research sample consisted of 327 teachers under the Pathum Thani Secondary Educational Service Area Office in the academic year 2023. The instrument was a questionnaire. To analyze the data, the researcher used statistical tools consisting of frequency, percentage, mean, standard deviation, and </w:t>
      </w:r>
      <w:r w:rsidR="00A44561" w:rsidRPr="0029467A">
        <w:rPr>
          <w:rFonts w:ascii="TH SarabunPSK" w:hAnsi="TH SarabunPSK" w:cs="TH SarabunPSK"/>
          <w:color w:val="000000" w:themeColor="text1"/>
          <w:sz w:val="28"/>
          <w:szCs w:val="28"/>
        </w:rPr>
        <w:t>Pearson’s Product Moment Correlation Coefficient</w:t>
      </w:r>
      <w:r w:rsidR="00416301" w:rsidRPr="00416301">
        <w:rPr>
          <w:rFonts w:ascii="TH SarabunPSK" w:hAnsi="TH SarabunPSK" w:cs="TH SarabunPSK"/>
          <w:sz w:val="28"/>
          <w:szCs w:val="28"/>
        </w:rPr>
        <w:t xml:space="preserve">. </w:t>
      </w:r>
    </w:p>
    <w:p w14:paraId="381FB383" w14:textId="77777777" w:rsidR="00416301" w:rsidRPr="00416301" w:rsidRDefault="00416301" w:rsidP="00416301">
      <w:pPr>
        <w:spacing w:after="0" w:line="240" w:lineRule="auto"/>
        <w:jc w:val="thaiDistribute"/>
        <w:rPr>
          <w:rFonts w:ascii="TH SarabunPSK" w:hAnsi="TH SarabunPSK" w:cs="TH SarabunPSK"/>
          <w:sz w:val="28"/>
          <w:szCs w:val="28"/>
        </w:rPr>
      </w:pPr>
      <w:r w:rsidRPr="00416301">
        <w:rPr>
          <w:rFonts w:ascii="TH SarabunPSK" w:hAnsi="TH SarabunPSK" w:cs="TH SarabunPSK"/>
          <w:sz w:val="28"/>
          <w:szCs w:val="28"/>
        </w:rPr>
        <w:tab/>
      </w:r>
      <w:r w:rsidRPr="00416301">
        <w:rPr>
          <w:rFonts w:ascii="TH SarabunPSK" w:hAnsi="TH SarabunPSK" w:cs="TH SarabunPSK"/>
          <w:sz w:val="28"/>
          <w:szCs w:val="28"/>
          <w:lang w:val="en"/>
        </w:rPr>
        <w:t>The results of the research found that:</w:t>
      </w:r>
      <w:r w:rsidRPr="00416301">
        <w:rPr>
          <w:rFonts w:ascii="TH SarabunPSK" w:hAnsi="TH SarabunPSK" w:cs="TH SarabunPSK" w:hint="cs"/>
          <w:sz w:val="28"/>
          <w:szCs w:val="28"/>
          <w:cs/>
        </w:rPr>
        <w:t xml:space="preserve"> </w:t>
      </w:r>
      <w:r w:rsidRPr="00416301">
        <w:rPr>
          <w:rFonts w:ascii="TH SarabunPSK" w:hAnsi="TH SarabunPSK" w:cs="TH SarabunPSK"/>
          <w:sz w:val="28"/>
          <w:szCs w:val="28"/>
        </w:rPr>
        <w:t>1) the administrative skills of school administrators under the Pathum Thani Secondary Educational Service Area Office showed an overall high level. 2) teacher performance was at the highest level in an overview</w:t>
      </w:r>
      <w:r w:rsidRPr="00416301">
        <w:rPr>
          <w:rFonts w:ascii="TH SarabunPSK" w:hAnsi="TH SarabunPSK" w:cs="TH SarabunPSK" w:hint="cs"/>
          <w:sz w:val="28"/>
          <w:szCs w:val="28"/>
          <w:cs/>
        </w:rPr>
        <w:t xml:space="preserve">, </w:t>
      </w:r>
      <w:r w:rsidRPr="00416301">
        <w:rPr>
          <w:rFonts w:ascii="TH SarabunPSK" w:hAnsi="TH SarabunPSK" w:cs="TH SarabunPSK"/>
          <w:sz w:val="28"/>
          <w:szCs w:val="28"/>
        </w:rPr>
        <w:t xml:space="preserve">and 3) Overall, the relationship between the administrative skills of school administrators and the performance of teachers was positively related at a moderate level with statistical significance at the.01 level. </w:t>
      </w:r>
    </w:p>
    <w:p w14:paraId="33366A15" w14:textId="77777777" w:rsidR="00416301" w:rsidRPr="00416301" w:rsidRDefault="00416301" w:rsidP="00416301">
      <w:pPr>
        <w:spacing w:after="0" w:line="240" w:lineRule="auto"/>
        <w:jc w:val="thaiDistribute"/>
        <w:rPr>
          <w:rFonts w:ascii="TH SarabunPSK" w:hAnsi="TH SarabunPSK" w:cs="TH SarabunPSK"/>
          <w:sz w:val="28"/>
          <w:szCs w:val="28"/>
        </w:rPr>
      </w:pPr>
    </w:p>
    <w:p w14:paraId="499068AB" w14:textId="588EBF03" w:rsidR="00416301" w:rsidRPr="00416301" w:rsidRDefault="00416301" w:rsidP="00416301">
      <w:pPr>
        <w:spacing w:after="0" w:line="240" w:lineRule="auto"/>
        <w:jc w:val="thaiDistribute"/>
        <w:rPr>
          <w:rFonts w:ascii="TH SarabunPSK" w:hAnsi="TH SarabunPSK" w:cs="TH SarabunPSK"/>
          <w:sz w:val="28"/>
          <w:szCs w:val="28"/>
        </w:rPr>
      </w:pPr>
      <w:r w:rsidRPr="00416301">
        <w:rPr>
          <w:rFonts w:ascii="TH SarabunPSK" w:hAnsi="TH SarabunPSK" w:cs="TH SarabunPSK"/>
          <w:b/>
          <w:bCs/>
          <w:sz w:val="28"/>
          <w:szCs w:val="28"/>
        </w:rPr>
        <w:t xml:space="preserve">Keywords: </w:t>
      </w:r>
      <w:r w:rsidR="005C00EB" w:rsidRPr="005C00EB">
        <w:rPr>
          <w:rFonts w:ascii="TH SarabunPSK" w:hAnsi="TH SarabunPSK" w:cs="TH SarabunPSK"/>
          <w:sz w:val="28"/>
          <w:szCs w:val="28"/>
        </w:rPr>
        <w:t>Relationship</w:t>
      </w:r>
      <w:r w:rsidR="005C00EB">
        <w:rPr>
          <w:rFonts w:ascii="TH SarabunPSK" w:hAnsi="TH SarabunPSK" w:cs="TH SarabunPSK" w:hint="cs"/>
          <w:sz w:val="28"/>
          <w:szCs w:val="28"/>
          <w:cs/>
        </w:rPr>
        <w:t xml:space="preserve">, </w:t>
      </w:r>
      <w:r w:rsidRPr="00416301">
        <w:rPr>
          <w:rFonts w:ascii="TH SarabunPSK" w:hAnsi="TH SarabunPSK" w:cs="TH SarabunPSK"/>
          <w:sz w:val="28"/>
          <w:szCs w:val="28"/>
        </w:rPr>
        <w:t>Skill</w:t>
      </w:r>
      <w:r w:rsidRPr="00416301">
        <w:rPr>
          <w:rFonts w:ascii="TH SarabunPSK" w:hAnsi="TH SarabunPSK" w:cs="TH SarabunPSK" w:hint="cs"/>
          <w:sz w:val="28"/>
          <w:szCs w:val="28"/>
          <w:cs/>
        </w:rPr>
        <w:t xml:space="preserve">, </w:t>
      </w:r>
      <w:r w:rsidRPr="00416301">
        <w:rPr>
          <w:rFonts w:ascii="TH SarabunPSK" w:hAnsi="TH SarabunPSK" w:cs="TH SarabunPSK"/>
          <w:sz w:val="28"/>
          <w:szCs w:val="28"/>
        </w:rPr>
        <w:t>School Administrator</w:t>
      </w:r>
      <w:r w:rsidRPr="00416301">
        <w:rPr>
          <w:rFonts w:ascii="TH SarabunPSK" w:hAnsi="TH SarabunPSK" w:cs="TH SarabunPSK" w:hint="cs"/>
          <w:sz w:val="28"/>
          <w:szCs w:val="28"/>
          <w:cs/>
        </w:rPr>
        <w:t xml:space="preserve">, </w:t>
      </w:r>
      <w:r w:rsidRPr="00416301">
        <w:rPr>
          <w:rFonts w:ascii="TH SarabunPSK" w:hAnsi="TH SarabunPSK" w:cs="TH SarabunPSK"/>
          <w:sz w:val="28"/>
          <w:szCs w:val="28"/>
        </w:rPr>
        <w:t>Teacher Performance</w:t>
      </w:r>
    </w:p>
    <w:p w14:paraId="1F20FC3C" w14:textId="440C3513" w:rsidR="00A17CE2" w:rsidRDefault="00A17CE2" w:rsidP="00416301">
      <w:pPr>
        <w:spacing w:after="0" w:line="240" w:lineRule="auto"/>
        <w:jc w:val="thaiDistribute"/>
        <w:rPr>
          <w:rFonts w:ascii="Sarabun" w:eastAsia="Sarabun" w:hAnsi="Sarabun" w:cs="Sarabun"/>
          <w:color w:val="FFFFFF"/>
          <w:sz w:val="28"/>
          <w:szCs w:val="28"/>
        </w:rPr>
      </w:pPr>
    </w:p>
    <w:p w14:paraId="4F795B8B" w14:textId="77777777" w:rsidR="00A17CE2" w:rsidRDefault="00A17CE2">
      <w:pPr>
        <w:pBdr>
          <w:top w:val="nil"/>
          <w:left w:val="nil"/>
          <w:bottom w:val="nil"/>
          <w:right w:val="nil"/>
          <w:between w:val="nil"/>
        </w:pBdr>
        <w:spacing w:after="0" w:line="240" w:lineRule="auto"/>
        <w:rPr>
          <w:rFonts w:ascii="Sarabun" w:eastAsia="Sarabun" w:hAnsi="Sarabun" w:cs="Sarabun"/>
          <w:color w:val="FFFFFF"/>
          <w:sz w:val="28"/>
          <w:szCs w:val="28"/>
        </w:rPr>
      </w:pPr>
    </w:p>
    <w:p w14:paraId="1B8D3FCB" w14:textId="77777777" w:rsidR="00A17CE2" w:rsidRDefault="00A17CE2">
      <w:pPr>
        <w:pBdr>
          <w:top w:val="nil"/>
          <w:left w:val="nil"/>
          <w:bottom w:val="nil"/>
          <w:right w:val="nil"/>
          <w:between w:val="nil"/>
        </w:pBdr>
        <w:spacing w:after="0" w:line="240" w:lineRule="auto"/>
        <w:rPr>
          <w:rFonts w:ascii="Sarabun" w:eastAsia="Sarabun" w:hAnsi="Sarabun" w:cstheme="minorBidi"/>
          <w:color w:val="000000"/>
          <w:sz w:val="24"/>
          <w:szCs w:val="24"/>
        </w:rPr>
      </w:pPr>
    </w:p>
    <w:p w14:paraId="008567DD" w14:textId="77777777" w:rsidR="00B75BDD" w:rsidRDefault="00B75BDD">
      <w:pPr>
        <w:pBdr>
          <w:top w:val="nil"/>
          <w:left w:val="nil"/>
          <w:bottom w:val="nil"/>
          <w:right w:val="nil"/>
          <w:between w:val="nil"/>
        </w:pBdr>
        <w:spacing w:after="0" w:line="240" w:lineRule="auto"/>
        <w:rPr>
          <w:rFonts w:ascii="Sarabun" w:eastAsia="Sarabun" w:hAnsi="Sarabun" w:cstheme="minorBidi"/>
          <w:color w:val="000000"/>
          <w:sz w:val="24"/>
          <w:szCs w:val="24"/>
        </w:rPr>
      </w:pPr>
    </w:p>
    <w:p w14:paraId="06337B4D" w14:textId="77777777" w:rsidR="00B75BDD" w:rsidRDefault="00B75BDD">
      <w:pPr>
        <w:pBdr>
          <w:top w:val="nil"/>
          <w:left w:val="nil"/>
          <w:bottom w:val="nil"/>
          <w:right w:val="nil"/>
          <w:between w:val="nil"/>
        </w:pBdr>
        <w:spacing w:after="0" w:line="240" w:lineRule="auto"/>
        <w:rPr>
          <w:rFonts w:ascii="Sarabun" w:eastAsia="Sarabun" w:hAnsi="Sarabun" w:cstheme="minorBidi"/>
          <w:color w:val="000000"/>
          <w:sz w:val="24"/>
          <w:szCs w:val="24"/>
        </w:rPr>
      </w:pPr>
    </w:p>
    <w:p w14:paraId="32B7680E" w14:textId="77777777" w:rsidR="00B75BDD" w:rsidRPr="00B75BDD" w:rsidRDefault="00B75BDD">
      <w:pPr>
        <w:pBdr>
          <w:top w:val="nil"/>
          <w:left w:val="nil"/>
          <w:bottom w:val="nil"/>
          <w:right w:val="nil"/>
          <w:between w:val="nil"/>
        </w:pBdr>
        <w:spacing w:after="0" w:line="240" w:lineRule="auto"/>
        <w:rPr>
          <w:rFonts w:ascii="Sarabun" w:eastAsia="Sarabun" w:hAnsi="Sarabun" w:cstheme="minorBidi"/>
          <w:color w:val="000000"/>
          <w:sz w:val="24"/>
          <w:szCs w:val="24"/>
        </w:rPr>
      </w:pPr>
    </w:p>
    <w:p w14:paraId="14D516E8" w14:textId="77777777" w:rsidR="00A17CE2" w:rsidRDefault="00A17CE2">
      <w:pPr>
        <w:pBdr>
          <w:top w:val="nil"/>
          <w:left w:val="nil"/>
          <w:bottom w:val="nil"/>
          <w:right w:val="nil"/>
          <w:between w:val="nil"/>
        </w:pBdr>
        <w:spacing w:after="0" w:line="240" w:lineRule="auto"/>
        <w:rPr>
          <w:rFonts w:ascii="Sarabun" w:eastAsia="Sarabun" w:hAnsi="Sarabun" w:cstheme="minorBidi"/>
          <w:color w:val="000000"/>
          <w:sz w:val="24"/>
          <w:szCs w:val="24"/>
        </w:rPr>
      </w:pPr>
    </w:p>
    <w:p w14:paraId="77F20F6E" w14:textId="77777777" w:rsidR="009C62AA" w:rsidRDefault="009C62AA">
      <w:pPr>
        <w:pBdr>
          <w:top w:val="nil"/>
          <w:left w:val="nil"/>
          <w:bottom w:val="nil"/>
          <w:right w:val="nil"/>
          <w:between w:val="nil"/>
        </w:pBdr>
        <w:spacing w:after="0" w:line="240" w:lineRule="auto"/>
        <w:rPr>
          <w:rFonts w:ascii="Sarabun" w:eastAsia="Sarabun" w:hAnsi="Sarabun" w:cstheme="minorBidi"/>
          <w:color w:val="000000"/>
          <w:sz w:val="24"/>
          <w:szCs w:val="24"/>
        </w:rPr>
      </w:pPr>
    </w:p>
    <w:p w14:paraId="69F2BD2D" w14:textId="77777777" w:rsidR="009C62AA" w:rsidRDefault="009C62AA">
      <w:pPr>
        <w:pBdr>
          <w:top w:val="nil"/>
          <w:left w:val="nil"/>
          <w:bottom w:val="nil"/>
          <w:right w:val="nil"/>
          <w:between w:val="nil"/>
        </w:pBdr>
        <w:spacing w:after="0" w:line="240" w:lineRule="auto"/>
        <w:rPr>
          <w:rFonts w:ascii="Sarabun" w:eastAsia="Sarabun" w:hAnsi="Sarabun" w:cstheme="minorBidi"/>
          <w:color w:val="000000"/>
          <w:sz w:val="24"/>
          <w:szCs w:val="24"/>
        </w:rPr>
      </w:pPr>
    </w:p>
    <w:p w14:paraId="444024D2" w14:textId="77777777" w:rsidR="009C62AA" w:rsidRDefault="009C62AA">
      <w:pPr>
        <w:pBdr>
          <w:top w:val="nil"/>
          <w:left w:val="nil"/>
          <w:bottom w:val="nil"/>
          <w:right w:val="nil"/>
          <w:between w:val="nil"/>
        </w:pBdr>
        <w:spacing w:after="0" w:line="240" w:lineRule="auto"/>
        <w:rPr>
          <w:rFonts w:ascii="Sarabun" w:eastAsia="Sarabun" w:hAnsi="Sarabun" w:cstheme="minorBidi"/>
          <w:color w:val="000000"/>
          <w:sz w:val="24"/>
          <w:szCs w:val="24"/>
        </w:rPr>
      </w:pPr>
    </w:p>
    <w:p w14:paraId="5D221C52" w14:textId="77777777" w:rsidR="009C62AA" w:rsidRDefault="009C62AA">
      <w:pPr>
        <w:pBdr>
          <w:top w:val="nil"/>
          <w:left w:val="nil"/>
          <w:bottom w:val="nil"/>
          <w:right w:val="nil"/>
          <w:between w:val="nil"/>
        </w:pBdr>
        <w:spacing w:after="0" w:line="240" w:lineRule="auto"/>
        <w:rPr>
          <w:rFonts w:ascii="Sarabun" w:eastAsia="Sarabun" w:hAnsi="Sarabun" w:cstheme="minorBidi"/>
          <w:color w:val="000000"/>
          <w:sz w:val="24"/>
          <w:szCs w:val="24"/>
        </w:rPr>
      </w:pPr>
    </w:p>
    <w:p w14:paraId="62739392" w14:textId="77777777" w:rsidR="009C62AA" w:rsidRPr="009C62AA" w:rsidRDefault="009C62AA">
      <w:pPr>
        <w:pBdr>
          <w:top w:val="nil"/>
          <w:left w:val="nil"/>
          <w:bottom w:val="nil"/>
          <w:right w:val="nil"/>
          <w:between w:val="nil"/>
        </w:pBdr>
        <w:spacing w:after="0" w:line="240" w:lineRule="auto"/>
        <w:rPr>
          <w:rFonts w:ascii="Sarabun" w:eastAsia="Sarabun" w:hAnsi="Sarabun" w:cstheme="minorBidi"/>
          <w:color w:val="000000"/>
          <w:sz w:val="24"/>
          <w:szCs w:val="24"/>
        </w:rPr>
      </w:pPr>
    </w:p>
    <w:p w14:paraId="6B676852" w14:textId="77777777" w:rsidR="00A17CE2" w:rsidRPr="005C2C7A" w:rsidRDefault="00000000">
      <w:pPr>
        <w:spacing w:after="0" w:line="240" w:lineRule="auto"/>
        <w:jc w:val="center"/>
        <w:rPr>
          <w:rFonts w:ascii="TH SarabunPSK" w:eastAsia="Sarabun" w:hAnsi="TH SarabunPSK" w:cs="TH SarabunPSK"/>
          <w:sz w:val="28"/>
          <w:szCs w:val="28"/>
        </w:rPr>
      </w:pPr>
      <w:proofErr w:type="spellStart"/>
      <w:r w:rsidRPr="005C2C7A">
        <w:rPr>
          <w:rFonts w:ascii="TH SarabunPSK" w:eastAsia="Sarabun" w:hAnsi="TH SarabunPSK" w:cs="TH SarabunPSK" w:hint="cs"/>
          <w:b/>
          <w:sz w:val="28"/>
          <w:szCs w:val="28"/>
        </w:rPr>
        <w:lastRenderedPageBreak/>
        <w:t>บทนำ</w:t>
      </w:r>
      <w:proofErr w:type="spellEnd"/>
    </w:p>
    <w:p w14:paraId="57138DDE" w14:textId="77F8FE6E" w:rsidR="005C2C7A" w:rsidRPr="005C2C7A" w:rsidRDefault="0059143D" w:rsidP="005C2C7A">
      <w:pPr>
        <w:spacing w:after="0" w:line="240" w:lineRule="auto"/>
        <w:ind w:firstLine="720"/>
        <w:jc w:val="thaiDistribute"/>
        <w:rPr>
          <w:rFonts w:ascii="TH SarabunPSK" w:hAnsi="TH SarabunPSK" w:cs="TH SarabunPSK"/>
          <w:sz w:val="20"/>
          <w:szCs w:val="28"/>
        </w:rPr>
      </w:pPr>
      <w:r>
        <w:rPr>
          <w:rFonts w:ascii="TH SarabunPSK" w:hAnsi="TH SarabunPSK" w:cs="TH SarabunPSK" w:hint="cs"/>
          <w:sz w:val="20"/>
          <w:szCs w:val="28"/>
          <w:cs/>
        </w:rPr>
        <w:t>ปัจจุบัน</w:t>
      </w:r>
      <w:r w:rsidR="005C2C7A" w:rsidRPr="005C2C7A">
        <w:rPr>
          <w:rFonts w:ascii="TH SarabunPSK" w:hAnsi="TH SarabunPSK" w:cs="TH SarabunPSK" w:hint="cs"/>
          <w:sz w:val="20"/>
          <w:szCs w:val="28"/>
          <w:cs/>
        </w:rPr>
        <w:t>โลกมีการเปลี่ยนแปลง</w:t>
      </w:r>
      <w:r>
        <w:rPr>
          <w:rFonts w:ascii="TH SarabunPSK" w:hAnsi="TH SarabunPSK" w:cs="TH SarabunPSK" w:hint="cs"/>
          <w:sz w:val="20"/>
          <w:szCs w:val="28"/>
          <w:cs/>
        </w:rPr>
        <w:t>ไป</w:t>
      </w:r>
      <w:r w:rsidR="005C2C7A" w:rsidRPr="005C2C7A">
        <w:rPr>
          <w:rFonts w:ascii="TH SarabunPSK" w:hAnsi="TH SarabunPSK" w:cs="TH SarabunPSK" w:hint="cs"/>
          <w:sz w:val="20"/>
          <w:szCs w:val="28"/>
          <w:cs/>
        </w:rPr>
        <w:t xml:space="preserve">อย่างรวดเร็ว กระแสโลกาภิวัตน์ได้เข้ามามีอิทธิพลต่อหลาย ๆ ประการในสังคม </w:t>
      </w:r>
      <w:r>
        <w:rPr>
          <w:rFonts w:ascii="TH SarabunPSK" w:hAnsi="TH SarabunPSK" w:cs="TH SarabunPSK"/>
          <w:sz w:val="20"/>
          <w:szCs w:val="28"/>
          <w:cs/>
        </w:rPr>
        <w:br/>
      </w:r>
      <w:r w:rsidR="005C2C7A" w:rsidRPr="005C2C7A">
        <w:rPr>
          <w:rFonts w:ascii="TH SarabunPSK" w:hAnsi="TH SarabunPSK" w:cs="TH SarabunPSK" w:hint="cs"/>
          <w:sz w:val="20"/>
          <w:szCs w:val="28"/>
          <w:cs/>
        </w:rPr>
        <w:t>ไม่เว้นแต่ระบบการศึกษาที่มีการปรับเปลี่ยนไปตามการเปลี่ยนแปลงของสังคมโลก เพื่อก่อให้เกิดความทันสมัยในองค์ความรู้ และสอดคล้องต่อผู้ศึกษา และยังมีส่วนช่วยดึงดูดให้ผู้ที่สนใจเข้ามาศึกษาและนำองค์ความรู้ไปใช้เพื่อเกิดประโยชน์ต่อไป (ชนัษฎาภรณ์ ใจแน่น, 2560)</w:t>
      </w:r>
      <w:r w:rsidR="005235CE">
        <w:rPr>
          <w:rFonts w:ascii="TH SarabunPSK" w:hAnsi="TH SarabunPSK" w:cs="TH SarabunPSK" w:hint="cs"/>
          <w:sz w:val="20"/>
          <w:szCs w:val="28"/>
          <w:cs/>
        </w:rPr>
        <w:t xml:space="preserve"> </w:t>
      </w:r>
      <w:r w:rsidR="005C2C7A" w:rsidRPr="005C2C7A">
        <w:rPr>
          <w:rFonts w:ascii="TH SarabunPSK" w:hAnsi="TH SarabunPSK" w:cs="TH SarabunPSK" w:hint="cs"/>
          <w:sz w:val="20"/>
          <w:szCs w:val="28"/>
          <w:cs/>
        </w:rPr>
        <w:t>สถานศึกษาต้องจัดการการศึกษาโดยยึดหลักการมีส่วนร่วมของทุกภาคส่วน</w:t>
      </w:r>
      <w:r>
        <w:rPr>
          <w:rFonts w:ascii="TH SarabunPSK" w:hAnsi="TH SarabunPSK" w:cs="TH SarabunPSK" w:hint="cs"/>
          <w:sz w:val="20"/>
          <w:szCs w:val="28"/>
          <w:cs/>
        </w:rPr>
        <w:t xml:space="preserve"> </w:t>
      </w:r>
      <w:r w:rsidR="005C2C7A" w:rsidRPr="005C2C7A">
        <w:rPr>
          <w:rFonts w:ascii="TH SarabunPSK" w:hAnsi="TH SarabunPSK" w:cs="TH SarabunPSK" w:hint="cs"/>
          <w:sz w:val="20"/>
          <w:szCs w:val="28"/>
          <w:cs/>
        </w:rPr>
        <w:t>นอกจากนี้</w:t>
      </w:r>
      <w:r>
        <w:rPr>
          <w:rFonts w:ascii="TH SarabunPSK" w:hAnsi="TH SarabunPSK" w:cs="TH SarabunPSK" w:hint="cs"/>
          <w:sz w:val="20"/>
          <w:szCs w:val="28"/>
          <w:cs/>
        </w:rPr>
        <w:t xml:space="preserve"> </w:t>
      </w:r>
      <w:r w:rsidR="005C2C7A" w:rsidRPr="005C2C7A">
        <w:rPr>
          <w:rFonts w:ascii="TH SarabunPSK" w:hAnsi="TH SarabunPSK" w:cs="TH SarabunPSK" w:hint="cs"/>
          <w:sz w:val="20"/>
          <w:szCs w:val="28"/>
          <w:cs/>
        </w:rPr>
        <w:t xml:space="preserve">สถานศึกษายังต้องจัดให้มีการพัฒนาผู้บริหาร ครู </w:t>
      </w:r>
      <w:r>
        <w:rPr>
          <w:rFonts w:ascii="TH SarabunPSK" w:hAnsi="TH SarabunPSK" w:cs="TH SarabunPSK" w:hint="cs"/>
          <w:sz w:val="20"/>
          <w:szCs w:val="28"/>
          <w:cs/>
        </w:rPr>
        <w:t>และ</w:t>
      </w:r>
      <w:r w:rsidR="005C2C7A" w:rsidRPr="005C2C7A">
        <w:rPr>
          <w:rFonts w:ascii="TH SarabunPSK" w:hAnsi="TH SarabunPSK" w:cs="TH SarabunPSK" w:hint="cs"/>
          <w:sz w:val="20"/>
          <w:szCs w:val="28"/>
          <w:cs/>
        </w:rPr>
        <w:t>บุคลากรทางการศึกษา</w:t>
      </w:r>
      <w:r>
        <w:rPr>
          <w:rFonts w:ascii="TH SarabunPSK" w:hAnsi="TH SarabunPSK" w:cs="TH SarabunPSK" w:hint="cs"/>
          <w:sz w:val="20"/>
          <w:szCs w:val="28"/>
          <w:cs/>
        </w:rPr>
        <w:t xml:space="preserve"> เพื่อให้</w:t>
      </w:r>
      <w:r w:rsidR="005C2C7A" w:rsidRPr="005C2C7A">
        <w:rPr>
          <w:rFonts w:ascii="TH SarabunPSK" w:hAnsi="TH SarabunPSK" w:cs="TH SarabunPSK" w:hint="cs"/>
          <w:sz w:val="20"/>
          <w:szCs w:val="28"/>
          <w:cs/>
        </w:rPr>
        <w:t>มีสมรรถนะทางวิชาชีพในการจัดการเรียนรู้ที่เหมาะสมกับโลกยุคดิจิทัลและโลกอนาคต (</w:t>
      </w:r>
      <w:r w:rsidR="005C2C7A" w:rsidRPr="005C2C7A">
        <w:rPr>
          <w:rFonts w:ascii="TH SarabunPSK" w:hAnsi="TH SarabunPSK" w:cs="TH SarabunPSK" w:hint="cs"/>
          <w:sz w:val="28"/>
          <w:szCs w:val="28"/>
          <w:cs/>
        </w:rPr>
        <w:t>ธนภัทร เทพสถิตย์</w:t>
      </w:r>
      <w:r w:rsidR="005C2C7A" w:rsidRPr="005C2C7A">
        <w:rPr>
          <w:rFonts w:ascii="TH SarabunPSK" w:hAnsi="TH SarabunPSK" w:cs="TH SarabunPSK" w:hint="cs"/>
          <w:sz w:val="20"/>
          <w:szCs w:val="28"/>
          <w:cs/>
        </w:rPr>
        <w:t>, 2565)</w:t>
      </w:r>
    </w:p>
    <w:p w14:paraId="24366161" w14:textId="63EE1024" w:rsidR="005C2C7A" w:rsidRPr="005C2C7A" w:rsidRDefault="005C2C7A" w:rsidP="00FF6133">
      <w:pPr>
        <w:spacing w:after="0" w:line="240" w:lineRule="auto"/>
        <w:ind w:firstLine="720"/>
        <w:jc w:val="thaiDistribute"/>
        <w:rPr>
          <w:rFonts w:ascii="TH SarabunPSK" w:hAnsi="TH SarabunPSK" w:cs="TH SarabunPSK" w:hint="cs"/>
          <w:sz w:val="20"/>
          <w:szCs w:val="28"/>
        </w:rPr>
      </w:pPr>
      <w:r w:rsidRPr="005C2C7A">
        <w:rPr>
          <w:rFonts w:ascii="TH SarabunPSK" w:hAnsi="TH SarabunPSK" w:cs="TH SarabunPSK" w:hint="cs"/>
          <w:sz w:val="20"/>
          <w:szCs w:val="28"/>
          <w:cs/>
        </w:rPr>
        <w:t>คุณภาพการจัดการศึกษาและการ</w:t>
      </w:r>
      <w:r w:rsidR="0059143D">
        <w:rPr>
          <w:rFonts w:ascii="TH SarabunPSK" w:hAnsi="TH SarabunPSK" w:cs="TH SarabunPSK" w:hint="cs"/>
          <w:sz w:val="20"/>
          <w:szCs w:val="28"/>
          <w:cs/>
        </w:rPr>
        <w:t>จัดการ</w:t>
      </w:r>
      <w:r w:rsidRPr="005C2C7A">
        <w:rPr>
          <w:rFonts w:ascii="TH SarabunPSK" w:hAnsi="TH SarabunPSK" w:cs="TH SarabunPSK" w:hint="cs"/>
          <w:sz w:val="20"/>
          <w:szCs w:val="28"/>
          <w:cs/>
        </w:rPr>
        <w:t xml:space="preserve">เรียนรู้ของคนไทยยังอยู่ในระดับค่อนข้างต่ำ </w:t>
      </w:r>
      <w:r w:rsidR="0059143D">
        <w:rPr>
          <w:rFonts w:ascii="TH SarabunPSK" w:hAnsi="TH SarabunPSK" w:cs="TH SarabunPSK" w:hint="cs"/>
          <w:sz w:val="20"/>
          <w:szCs w:val="28"/>
          <w:cs/>
        </w:rPr>
        <w:t>และในปัจจุบัน</w:t>
      </w:r>
      <w:r w:rsidRPr="005C2C7A">
        <w:rPr>
          <w:rFonts w:ascii="TH SarabunPSK" w:hAnsi="TH SarabunPSK" w:cs="TH SarabunPSK" w:hint="cs"/>
          <w:sz w:val="20"/>
          <w:szCs w:val="28"/>
          <w:cs/>
        </w:rPr>
        <w:t xml:space="preserve">คนไทยได้รับโอกาสทางการศึกษาสูงขึ้น โดยมีจำนวนปีการศึกษาเฉลี่ยของประชากรเพิ่มขึ้นอย่างต่อเนื่อง แต่เมื่อพิจารณาคะแนนผลการทดสอบทางการศึกษาระดับชาติขั้นพื้นฐาน </w:t>
      </w:r>
      <w:r w:rsidRPr="005C2C7A">
        <w:rPr>
          <w:rFonts w:ascii="TH SarabunPSK" w:hAnsi="TH SarabunPSK" w:cs="TH SarabunPSK" w:hint="cs"/>
          <w:sz w:val="28"/>
          <w:szCs w:val="28"/>
          <w:cs/>
        </w:rPr>
        <w:t>(</w:t>
      </w:r>
      <w:r w:rsidRPr="005C2C7A">
        <w:rPr>
          <w:rFonts w:ascii="TH SarabunPSK" w:hAnsi="TH SarabunPSK" w:cs="TH SarabunPSK" w:hint="cs"/>
          <w:sz w:val="28"/>
          <w:szCs w:val="28"/>
        </w:rPr>
        <w:t>O-NET)</w:t>
      </w:r>
      <w:r w:rsidRPr="005C2C7A">
        <w:rPr>
          <w:rFonts w:ascii="TH SarabunPSK" w:hAnsi="TH SarabunPSK" w:cs="TH SarabunPSK" w:hint="cs"/>
          <w:sz w:val="20"/>
          <w:szCs w:val="28"/>
        </w:rPr>
        <w:t xml:space="preserve"> </w:t>
      </w:r>
      <w:r w:rsidR="00777B38" w:rsidRPr="00CE6ABE">
        <w:rPr>
          <w:rFonts w:ascii="TH SarabunPSK" w:eastAsia="Sarabun" w:hAnsi="TH SarabunPSK" w:cs="TH SarabunPSK" w:hint="cs"/>
          <w:sz w:val="28"/>
          <w:szCs w:val="28"/>
        </w:rPr>
        <w:t>(</w:t>
      </w:r>
      <w:r w:rsidR="00777B38" w:rsidRPr="00CE6ABE">
        <w:rPr>
          <w:rFonts w:ascii="TH SarabunPSK" w:eastAsia="Sarabun" w:hAnsi="TH SarabunPSK" w:cs="TH SarabunPSK" w:hint="cs"/>
          <w:sz w:val="28"/>
          <w:szCs w:val="28"/>
          <w:cs/>
        </w:rPr>
        <w:t>สถาบันทดสอบทางการศึกษาแห่งชาติ)</w:t>
      </w:r>
      <w:r w:rsidRPr="005C2C7A">
        <w:rPr>
          <w:rFonts w:ascii="TH SarabunPSK" w:hAnsi="TH SarabunPSK" w:cs="TH SarabunPSK" w:hint="cs"/>
          <w:sz w:val="20"/>
          <w:szCs w:val="28"/>
          <w:cs/>
        </w:rPr>
        <w:t xml:space="preserve"> และผลคะแนนจากการทดสอบโครงการประเมินผลนักเรียนร่วมกับนานาชาติ </w:t>
      </w:r>
      <w:r w:rsidRPr="005C2C7A">
        <w:rPr>
          <w:rFonts w:ascii="TH SarabunPSK" w:hAnsi="TH SarabunPSK" w:cs="TH SarabunPSK" w:hint="cs"/>
          <w:sz w:val="28"/>
          <w:szCs w:val="28"/>
          <w:cs/>
        </w:rPr>
        <w:t>(</w:t>
      </w:r>
      <w:r w:rsidRPr="005C2C7A">
        <w:rPr>
          <w:rFonts w:ascii="TH SarabunPSK" w:hAnsi="TH SarabunPSK" w:cs="TH SarabunPSK" w:hint="cs"/>
          <w:sz w:val="28"/>
          <w:szCs w:val="28"/>
        </w:rPr>
        <w:t>PISA)</w:t>
      </w:r>
      <w:r w:rsidR="004C3737">
        <w:rPr>
          <w:rFonts w:ascii="TH SarabunPSK" w:hAnsi="TH SarabunPSK" w:cs="TH SarabunPSK" w:hint="cs"/>
          <w:sz w:val="28"/>
          <w:szCs w:val="28"/>
          <w:cs/>
        </w:rPr>
        <w:t xml:space="preserve"> </w:t>
      </w:r>
      <w:r w:rsidRPr="005C2C7A">
        <w:rPr>
          <w:rFonts w:ascii="TH SarabunPSK" w:hAnsi="TH SarabunPSK" w:cs="TH SarabunPSK" w:hint="cs"/>
          <w:sz w:val="20"/>
          <w:szCs w:val="28"/>
        </w:rPr>
        <w:t xml:space="preserve"> </w:t>
      </w:r>
      <w:r w:rsidR="00F753F4">
        <w:rPr>
          <w:rFonts w:ascii="TH SarabunPSK" w:hAnsi="TH SarabunPSK" w:cs="TH SarabunPSK" w:hint="cs"/>
          <w:sz w:val="20"/>
          <w:szCs w:val="28"/>
          <w:cs/>
        </w:rPr>
        <w:t xml:space="preserve">พบว่า </w:t>
      </w:r>
      <w:r w:rsidRPr="005C2C7A">
        <w:rPr>
          <w:rFonts w:ascii="TH SarabunPSK" w:hAnsi="TH SarabunPSK" w:cs="TH SarabunPSK" w:hint="cs"/>
          <w:sz w:val="20"/>
          <w:szCs w:val="28"/>
          <w:cs/>
        </w:rPr>
        <w:t>อยู่ในระดับ</w:t>
      </w:r>
      <w:r w:rsidR="00F753F4">
        <w:rPr>
          <w:rFonts w:ascii="TH SarabunPSK" w:hAnsi="TH SarabunPSK" w:cs="TH SarabunPSK" w:hint="cs"/>
          <w:sz w:val="20"/>
          <w:szCs w:val="28"/>
          <w:cs/>
        </w:rPr>
        <w:t>ค่อนข้าง</w:t>
      </w:r>
      <w:r w:rsidRPr="005C2C7A">
        <w:rPr>
          <w:rFonts w:ascii="TH SarabunPSK" w:hAnsi="TH SarabunPSK" w:cs="TH SarabunPSK" w:hint="cs"/>
          <w:sz w:val="20"/>
          <w:szCs w:val="28"/>
          <w:cs/>
        </w:rPr>
        <w:t>ต่ำ</w:t>
      </w:r>
      <w:r w:rsidR="004C3737">
        <w:rPr>
          <w:rFonts w:ascii="TH SarabunPSK" w:hAnsi="TH SarabunPSK" w:cs="TH SarabunPSK" w:hint="cs"/>
          <w:sz w:val="20"/>
          <w:szCs w:val="28"/>
          <w:cs/>
        </w:rPr>
        <w:t xml:space="preserve"> (</w:t>
      </w:r>
      <w:r w:rsidR="004C3737">
        <w:rPr>
          <w:rFonts w:ascii="TH SarabunPSK" w:hAnsi="TH SarabunPSK" w:cs="TH SarabunPSK" w:hint="cs"/>
          <w:sz w:val="28"/>
          <w:szCs w:val="28"/>
          <w:cs/>
        </w:rPr>
        <w:t>สถาบันส่งเสริมการสอนวิทยาศาสตร์และเทคโนโลยี)</w:t>
      </w:r>
      <w:r w:rsidRPr="005C2C7A">
        <w:rPr>
          <w:rFonts w:ascii="TH SarabunPSK" w:hAnsi="TH SarabunPSK" w:cs="TH SarabunPSK" w:hint="cs"/>
          <w:sz w:val="20"/>
          <w:szCs w:val="28"/>
          <w:cs/>
        </w:rPr>
        <w:t xml:space="preserve"> ปัญหาเหล่านี้เกิดจากข้อจำกัด</w:t>
      </w:r>
      <w:r w:rsidR="0059143D">
        <w:rPr>
          <w:rFonts w:ascii="TH SarabunPSK" w:hAnsi="TH SarabunPSK" w:cs="TH SarabunPSK" w:hint="cs"/>
          <w:sz w:val="20"/>
          <w:szCs w:val="28"/>
          <w:cs/>
        </w:rPr>
        <w:t>ของ</w:t>
      </w:r>
      <w:r w:rsidRPr="005C2C7A">
        <w:rPr>
          <w:rFonts w:ascii="TH SarabunPSK" w:hAnsi="TH SarabunPSK" w:cs="TH SarabunPSK" w:hint="cs"/>
          <w:sz w:val="20"/>
          <w:szCs w:val="28"/>
          <w:cs/>
        </w:rPr>
        <w:t>หลักสูตรและระบบการเรียนการสอน</w:t>
      </w:r>
      <w:r w:rsidR="0059143D">
        <w:rPr>
          <w:rFonts w:ascii="TH SarabunPSK" w:hAnsi="TH SarabunPSK" w:cs="TH SarabunPSK" w:hint="cs"/>
          <w:sz w:val="20"/>
          <w:szCs w:val="28"/>
          <w:cs/>
        </w:rPr>
        <w:t xml:space="preserve"> </w:t>
      </w:r>
      <w:r w:rsidRPr="005C2C7A">
        <w:rPr>
          <w:rFonts w:ascii="TH SarabunPSK" w:hAnsi="TH SarabunPSK" w:cs="TH SarabunPSK" w:hint="cs"/>
          <w:sz w:val="20"/>
          <w:szCs w:val="28"/>
          <w:cs/>
        </w:rPr>
        <w:t>ด้วยทรัพยากรที่มีอย่างจำกัด</w:t>
      </w:r>
      <w:r w:rsidR="00F753F4">
        <w:rPr>
          <w:rFonts w:ascii="TH SarabunPSK" w:hAnsi="TH SarabunPSK" w:cs="TH SarabunPSK" w:hint="cs"/>
          <w:sz w:val="20"/>
          <w:szCs w:val="28"/>
          <w:cs/>
        </w:rPr>
        <w:t>และ</w:t>
      </w:r>
      <w:r w:rsidRPr="005C2C7A">
        <w:rPr>
          <w:rFonts w:ascii="TH SarabunPSK" w:hAnsi="TH SarabunPSK" w:cs="TH SarabunPSK" w:hint="cs"/>
          <w:sz w:val="20"/>
          <w:szCs w:val="28"/>
          <w:cs/>
        </w:rPr>
        <w:t>ปัจจัยต่าง ๆ ส่งผลต่อการศึกษาไทยในทุกระดับมีความจำเป็นในการปฏิรูปการศึกษา และคุณภาพทางการจัดการศึกษาอย่างเร่งด่วน</w:t>
      </w:r>
      <w:r w:rsidRPr="005C2C7A">
        <w:rPr>
          <w:rFonts w:ascii="TH SarabunPSK" w:hAnsi="TH SarabunPSK" w:cs="TH SarabunPSK" w:hint="cs"/>
          <w:sz w:val="20"/>
          <w:szCs w:val="28"/>
        </w:rPr>
        <w:t xml:space="preserve"> </w:t>
      </w:r>
      <w:r w:rsidRPr="005C2C7A">
        <w:rPr>
          <w:rFonts w:ascii="TH SarabunPSK" w:hAnsi="TH SarabunPSK" w:cs="TH SarabunPSK" w:hint="cs"/>
          <w:sz w:val="20"/>
          <w:szCs w:val="28"/>
          <w:cs/>
        </w:rPr>
        <w:t>ซึ่งบุคคลที่</w:t>
      </w:r>
      <w:r w:rsidR="0059143D">
        <w:rPr>
          <w:rFonts w:ascii="TH SarabunPSK" w:hAnsi="TH SarabunPSK" w:cs="TH SarabunPSK" w:hint="cs"/>
          <w:sz w:val="20"/>
          <w:szCs w:val="28"/>
          <w:cs/>
        </w:rPr>
        <w:t>มีความ</w:t>
      </w:r>
      <w:r w:rsidRPr="005C2C7A">
        <w:rPr>
          <w:rFonts w:ascii="TH SarabunPSK" w:hAnsi="TH SarabunPSK" w:cs="TH SarabunPSK" w:hint="cs"/>
          <w:sz w:val="20"/>
          <w:szCs w:val="28"/>
          <w:cs/>
        </w:rPr>
        <w:t xml:space="preserve">สำคัญในการปฏิรูประบบการศึกษา คือ ผู้บริหารสถานศึกษา </w:t>
      </w:r>
      <w:r w:rsidR="00FF6133">
        <w:rPr>
          <w:rFonts w:ascii="TH SarabunPSK" w:hAnsi="TH SarabunPSK" w:cs="TH SarabunPSK" w:hint="cs"/>
          <w:sz w:val="20"/>
          <w:szCs w:val="28"/>
          <w:cs/>
        </w:rPr>
        <w:t>การ</w:t>
      </w:r>
      <w:r w:rsidRPr="005C2C7A">
        <w:rPr>
          <w:rFonts w:ascii="TH SarabunPSK" w:hAnsi="TH SarabunPSK" w:cs="TH SarabunPSK" w:hint="cs"/>
          <w:sz w:val="20"/>
          <w:szCs w:val="28"/>
          <w:cs/>
        </w:rPr>
        <w:t>มุ่งเน้นคุณภาพของสถานศึกษา คือ ผลสัมฤทธิ์ของผู้เรียนซึ่งต้องอาศัยครูที่มีจิตวิญญาณความเป็นครู (</w:t>
      </w:r>
      <w:r w:rsidRPr="005C2C7A">
        <w:rPr>
          <w:rFonts w:ascii="TH SarabunPSK" w:hAnsi="TH SarabunPSK" w:cs="TH SarabunPSK" w:hint="cs"/>
          <w:sz w:val="28"/>
          <w:szCs w:val="28"/>
          <w:cs/>
        </w:rPr>
        <w:t>ธนภัทร เทพสถิตย์</w:t>
      </w:r>
      <w:r w:rsidRPr="005C2C7A">
        <w:rPr>
          <w:rFonts w:ascii="TH SarabunPSK" w:hAnsi="TH SarabunPSK" w:cs="TH SarabunPSK" w:hint="cs"/>
          <w:sz w:val="20"/>
          <w:szCs w:val="28"/>
          <w:cs/>
        </w:rPr>
        <w:t>, 2565) การ</w:t>
      </w:r>
      <w:r w:rsidR="00FF6133">
        <w:rPr>
          <w:rFonts w:ascii="TH SarabunPSK" w:hAnsi="TH SarabunPSK" w:cs="TH SarabunPSK" w:hint="cs"/>
          <w:sz w:val="20"/>
          <w:szCs w:val="28"/>
          <w:cs/>
        </w:rPr>
        <w:t>มอบหมายงานด้านต่าง</w:t>
      </w:r>
      <w:r w:rsidR="00E8590E">
        <w:rPr>
          <w:rFonts w:ascii="TH SarabunPSK" w:hAnsi="TH SarabunPSK" w:cs="TH SarabunPSK" w:hint="cs"/>
          <w:sz w:val="20"/>
          <w:szCs w:val="28"/>
          <w:cs/>
        </w:rPr>
        <w:t xml:space="preserve"> </w:t>
      </w:r>
      <w:r w:rsidR="00FF6133">
        <w:rPr>
          <w:rFonts w:ascii="TH SarabunPSK" w:hAnsi="TH SarabunPSK" w:cs="TH SarabunPSK" w:hint="cs"/>
          <w:sz w:val="20"/>
          <w:szCs w:val="28"/>
          <w:cs/>
        </w:rPr>
        <w:t>ๆ</w:t>
      </w:r>
      <w:r w:rsidR="00E8590E">
        <w:rPr>
          <w:rFonts w:ascii="TH SarabunPSK" w:hAnsi="TH SarabunPSK" w:cs="TH SarabunPSK" w:hint="cs"/>
          <w:sz w:val="20"/>
          <w:szCs w:val="28"/>
          <w:cs/>
        </w:rPr>
        <w:t xml:space="preserve"> </w:t>
      </w:r>
      <w:r w:rsidR="00FF6133">
        <w:rPr>
          <w:rFonts w:ascii="TH SarabunPSK" w:hAnsi="TH SarabunPSK" w:cs="TH SarabunPSK" w:hint="cs"/>
          <w:sz w:val="20"/>
          <w:szCs w:val="28"/>
          <w:cs/>
        </w:rPr>
        <w:t>ให้เหมาะสมกับ</w:t>
      </w:r>
      <w:r w:rsidRPr="005C2C7A">
        <w:rPr>
          <w:rFonts w:ascii="TH SarabunPSK" w:hAnsi="TH SarabunPSK" w:cs="TH SarabunPSK" w:hint="cs"/>
          <w:sz w:val="20"/>
          <w:szCs w:val="28"/>
          <w:cs/>
        </w:rPr>
        <w:t>คร</w:t>
      </w:r>
      <w:r w:rsidR="00FF6133">
        <w:rPr>
          <w:rFonts w:ascii="TH SarabunPSK" w:hAnsi="TH SarabunPSK" w:cs="TH SarabunPSK" w:hint="cs"/>
          <w:sz w:val="20"/>
          <w:szCs w:val="28"/>
          <w:cs/>
        </w:rPr>
        <w:t>ู</w:t>
      </w:r>
      <w:r w:rsidRPr="005C2C7A">
        <w:rPr>
          <w:rFonts w:ascii="TH SarabunPSK" w:hAnsi="TH SarabunPSK" w:cs="TH SarabunPSK" w:hint="cs"/>
          <w:sz w:val="20"/>
          <w:szCs w:val="28"/>
          <w:cs/>
        </w:rPr>
        <w:t xml:space="preserve"> ดังนั้น</w:t>
      </w:r>
      <w:r w:rsidR="003604B7">
        <w:rPr>
          <w:rFonts w:ascii="TH SarabunPSK" w:hAnsi="TH SarabunPSK" w:cs="TH SarabunPSK" w:hint="cs"/>
          <w:sz w:val="20"/>
          <w:szCs w:val="28"/>
          <w:cs/>
        </w:rPr>
        <w:t xml:space="preserve"> </w:t>
      </w:r>
      <w:r w:rsidRPr="005C2C7A">
        <w:rPr>
          <w:rFonts w:ascii="TH SarabunPSK" w:hAnsi="TH SarabunPSK" w:cs="TH SarabunPSK" w:hint="cs"/>
          <w:sz w:val="20"/>
          <w:szCs w:val="28"/>
          <w:cs/>
        </w:rPr>
        <w:t>เพื่อให้ระบบการพัฒนาผู้บริหารสถานศึกษา</w:t>
      </w:r>
      <w:r w:rsidR="003604B7">
        <w:rPr>
          <w:rFonts w:ascii="TH SarabunPSK" w:hAnsi="TH SarabunPSK" w:cs="TH SarabunPSK" w:hint="cs"/>
          <w:sz w:val="20"/>
          <w:szCs w:val="28"/>
          <w:cs/>
        </w:rPr>
        <w:t>ให้</w:t>
      </w:r>
      <w:r w:rsidRPr="005C2C7A">
        <w:rPr>
          <w:rFonts w:ascii="TH SarabunPSK" w:hAnsi="TH SarabunPSK" w:cs="TH SarabunPSK" w:hint="cs"/>
          <w:sz w:val="20"/>
          <w:szCs w:val="28"/>
          <w:cs/>
        </w:rPr>
        <w:t>เป็นไปอย่างมีประสิทธิภาพ</w:t>
      </w:r>
      <w:r w:rsidR="00FF6133">
        <w:rPr>
          <w:rFonts w:ascii="TH SarabunPSK" w:hAnsi="TH SarabunPSK" w:cs="TH SarabunPSK" w:hint="cs"/>
          <w:sz w:val="20"/>
          <w:szCs w:val="28"/>
          <w:cs/>
        </w:rPr>
        <w:t xml:space="preserve"> </w:t>
      </w:r>
      <w:r w:rsidRPr="005C2C7A">
        <w:rPr>
          <w:rFonts w:ascii="TH SarabunPSK" w:hAnsi="TH SarabunPSK" w:cs="TH SarabunPSK" w:hint="cs"/>
          <w:sz w:val="20"/>
          <w:szCs w:val="28"/>
          <w:cs/>
        </w:rPr>
        <w:t>สามารถยกระดับการศึกษาในสถานศึกษาได้ จึงควรพัฒนาผู้บริหารสถานศึกษา</w:t>
      </w:r>
      <w:r w:rsidR="00E8590E">
        <w:rPr>
          <w:rFonts w:ascii="TH SarabunPSK" w:hAnsi="TH SarabunPSK" w:cs="TH SarabunPSK" w:hint="cs"/>
          <w:sz w:val="20"/>
          <w:szCs w:val="28"/>
          <w:cs/>
        </w:rPr>
        <w:t>ให้</w:t>
      </w:r>
      <w:r w:rsidRPr="005C2C7A">
        <w:rPr>
          <w:rFonts w:ascii="TH SarabunPSK" w:hAnsi="TH SarabunPSK" w:cs="TH SarabunPSK" w:hint="cs"/>
          <w:sz w:val="20"/>
          <w:szCs w:val="28"/>
          <w:cs/>
        </w:rPr>
        <w:t>มีทักษะในการบริหารสถานศึกษาด้านต่าง ๆ นอกจากนี้</w:t>
      </w:r>
      <w:r w:rsidR="00E8590E">
        <w:rPr>
          <w:rFonts w:ascii="TH SarabunPSK" w:hAnsi="TH SarabunPSK" w:cs="TH SarabunPSK" w:hint="cs"/>
          <w:sz w:val="20"/>
          <w:szCs w:val="28"/>
          <w:cs/>
        </w:rPr>
        <w:t xml:space="preserve"> </w:t>
      </w:r>
      <w:r w:rsidR="00E8590E">
        <w:rPr>
          <w:rFonts w:ascii="TH SarabunPSK" w:hAnsi="TH SarabunPSK" w:cs="TH SarabunPSK"/>
          <w:sz w:val="20"/>
          <w:szCs w:val="28"/>
          <w:cs/>
        </w:rPr>
        <w:br/>
      </w:r>
      <w:r w:rsidR="00E8590E">
        <w:rPr>
          <w:rFonts w:ascii="TH SarabunPSK" w:hAnsi="TH SarabunPSK" w:cs="TH SarabunPSK" w:hint="cs"/>
          <w:sz w:val="20"/>
          <w:szCs w:val="28"/>
          <w:cs/>
        </w:rPr>
        <w:t>ยังต้อง</w:t>
      </w:r>
      <w:r w:rsidRPr="005C2C7A">
        <w:rPr>
          <w:rFonts w:ascii="TH SarabunPSK" w:hAnsi="TH SarabunPSK" w:cs="TH SarabunPSK" w:hint="cs"/>
          <w:sz w:val="20"/>
          <w:szCs w:val="28"/>
          <w:cs/>
        </w:rPr>
        <w:t>พัฒนาการปฏิบัติงานของครู</w:t>
      </w:r>
      <w:r w:rsidR="00E8590E">
        <w:rPr>
          <w:rFonts w:ascii="TH SarabunPSK" w:hAnsi="TH SarabunPSK" w:cs="TH SarabunPSK" w:hint="cs"/>
          <w:sz w:val="20"/>
          <w:szCs w:val="28"/>
          <w:cs/>
        </w:rPr>
        <w:t>ให้ก้าวทันความเป็นไปในสังคม</w:t>
      </w:r>
    </w:p>
    <w:p w14:paraId="55429703" w14:textId="6BF2B97F" w:rsidR="005C2C7A" w:rsidRPr="005C2C7A" w:rsidRDefault="000360A1" w:rsidP="005C2C7A">
      <w:pPr>
        <w:spacing w:after="0" w:line="240" w:lineRule="auto"/>
        <w:ind w:firstLine="720"/>
        <w:jc w:val="thaiDistribute"/>
        <w:rPr>
          <w:rFonts w:ascii="TH SarabunPSK" w:hAnsi="TH SarabunPSK" w:cs="TH SarabunPSK"/>
          <w:sz w:val="28"/>
          <w:szCs w:val="28"/>
        </w:rPr>
      </w:pPr>
      <w:r>
        <w:rPr>
          <w:rFonts w:ascii="TH SarabunPSK" w:hAnsi="TH SarabunPSK" w:cs="TH SarabunPSK" w:hint="cs"/>
          <w:sz w:val="28"/>
          <w:szCs w:val="28"/>
          <w:cs/>
        </w:rPr>
        <w:t>ด้วย</w:t>
      </w:r>
      <w:r w:rsidR="005C2C7A" w:rsidRPr="005C2C7A">
        <w:rPr>
          <w:rFonts w:ascii="TH SarabunPSK" w:hAnsi="TH SarabunPSK" w:cs="TH SarabunPSK" w:hint="cs"/>
          <w:sz w:val="28"/>
          <w:szCs w:val="28"/>
          <w:cs/>
        </w:rPr>
        <w:t>สำนักงานเขตพื้นที่การศึกษามัธยมศึกษาปทุมธานี มีนโยบายและแผนการจัดการศึกษาโดยมุ่งเน้นมุ่งเน้นพัฒนาผู้เรียนให้มีคุณภาพตามมาตรฐานชาติ โดยน้อมนำหลักปรัชญาเศรษฐกิจพอเพียงบนความเป็นไทย ดำรงชีวิตอยู่ในสถานการณ์ปัจจุบันอย่างมีความสุข</w:t>
      </w:r>
      <w:r w:rsidR="005C2C7A" w:rsidRPr="005C2C7A">
        <w:rPr>
          <w:sz w:val="28"/>
          <w:szCs w:val="28"/>
        </w:rPr>
        <w:t xml:space="preserve"> </w:t>
      </w:r>
      <w:r w:rsidR="005C2C7A" w:rsidRPr="005C2C7A">
        <w:rPr>
          <w:rFonts w:ascii="TH SarabunPSK" w:hAnsi="TH SarabunPSK" w:cs="TH SarabunPSK" w:hint="cs"/>
          <w:sz w:val="28"/>
          <w:szCs w:val="28"/>
        </w:rPr>
        <w:t xml:space="preserve"> </w:t>
      </w:r>
      <w:r>
        <w:rPr>
          <w:rFonts w:ascii="TH SarabunPSK" w:hAnsi="TH SarabunPSK" w:cs="TH SarabunPSK" w:hint="cs"/>
          <w:sz w:val="28"/>
          <w:szCs w:val="28"/>
          <w:cs/>
        </w:rPr>
        <w:t>และยัง</w:t>
      </w:r>
      <w:r w:rsidR="005C2C7A" w:rsidRPr="005C2C7A">
        <w:rPr>
          <w:rFonts w:ascii="TH SarabunPSK" w:hAnsi="TH SarabunPSK" w:cs="TH SarabunPSK" w:hint="cs"/>
          <w:sz w:val="28"/>
          <w:szCs w:val="28"/>
          <w:cs/>
        </w:rPr>
        <w:t xml:space="preserve">ได้จัดทำแผนพัฒนาการศึกษาจังหวัดปทุมธานี </w:t>
      </w:r>
      <w:r w:rsidR="005C2C7A" w:rsidRPr="005C2C7A">
        <w:rPr>
          <w:rFonts w:ascii="TH SarabunPSK" w:hAnsi="TH SarabunPSK" w:cs="TH SarabunPSK" w:hint="cs"/>
          <w:sz w:val="28"/>
          <w:szCs w:val="28"/>
        </w:rPr>
        <w:t>(</w:t>
      </w:r>
      <w:r w:rsidR="005C2C7A" w:rsidRPr="005C2C7A">
        <w:rPr>
          <w:rFonts w:ascii="TH SarabunPSK" w:hAnsi="TH SarabunPSK" w:cs="TH SarabunPSK" w:hint="cs"/>
          <w:sz w:val="28"/>
          <w:szCs w:val="28"/>
          <w:cs/>
        </w:rPr>
        <w:t>พ.ศ.</w:t>
      </w:r>
      <w:r w:rsidR="005C2C7A" w:rsidRPr="005C2C7A">
        <w:rPr>
          <w:rFonts w:ascii="TH SarabunPSK" w:hAnsi="TH SarabunPSK" w:cs="TH SarabunPSK" w:hint="cs"/>
          <w:sz w:val="28"/>
          <w:szCs w:val="28"/>
        </w:rPr>
        <w:t xml:space="preserve">2566–2568) </w:t>
      </w:r>
      <w:r w:rsidR="005C2C7A" w:rsidRPr="005C2C7A">
        <w:rPr>
          <w:rFonts w:ascii="TH SarabunPSK" w:hAnsi="TH SarabunPSK" w:cs="TH SarabunPSK" w:hint="cs"/>
          <w:sz w:val="28"/>
          <w:szCs w:val="28"/>
          <w:cs/>
        </w:rPr>
        <w:t xml:space="preserve">มีทั้งหมด </w:t>
      </w:r>
      <w:r w:rsidR="005C2C7A" w:rsidRPr="005C2C7A">
        <w:rPr>
          <w:rFonts w:ascii="TH SarabunPSK" w:hAnsi="TH SarabunPSK" w:cs="TH SarabunPSK" w:hint="cs"/>
          <w:sz w:val="28"/>
          <w:szCs w:val="28"/>
        </w:rPr>
        <w:t xml:space="preserve">5 </w:t>
      </w:r>
      <w:r w:rsidR="005C2C7A" w:rsidRPr="005C2C7A">
        <w:rPr>
          <w:rFonts w:ascii="TH SarabunPSK" w:hAnsi="TH SarabunPSK" w:cs="TH SarabunPSK" w:hint="cs"/>
          <w:sz w:val="28"/>
          <w:szCs w:val="28"/>
          <w:cs/>
        </w:rPr>
        <w:t xml:space="preserve">ยุทธศาสตร์ ซึ่งยุทธศาสตร์ที่ </w:t>
      </w:r>
      <w:r w:rsidR="005C2C7A" w:rsidRPr="005C2C7A">
        <w:rPr>
          <w:rFonts w:ascii="TH SarabunPSK" w:hAnsi="TH SarabunPSK" w:cs="TH SarabunPSK" w:hint="cs"/>
          <w:sz w:val="28"/>
          <w:szCs w:val="28"/>
        </w:rPr>
        <w:t xml:space="preserve">4 </w:t>
      </w:r>
      <w:r w:rsidR="005C2C7A" w:rsidRPr="005C2C7A">
        <w:rPr>
          <w:rFonts w:ascii="TH SarabunPSK" w:hAnsi="TH SarabunPSK" w:cs="TH SarabunPSK" w:hint="cs"/>
          <w:sz w:val="28"/>
          <w:szCs w:val="28"/>
          <w:cs/>
        </w:rPr>
        <w:t>ระบบบริหารจัดการศึกษามีประสิทธิภาพ และรองรับการเปลี่ยนแปลง</w:t>
      </w:r>
      <w:r w:rsidR="005C2C7A" w:rsidRPr="005C2C7A">
        <w:rPr>
          <w:rFonts w:ascii="TH SarabunPSK" w:hAnsi="TH SarabunPSK" w:cs="TH SarabunPSK" w:hint="cs"/>
          <w:sz w:val="28"/>
          <w:szCs w:val="28"/>
        </w:rPr>
        <w:t xml:space="preserve"> </w:t>
      </w:r>
      <w:r w:rsidR="005C2C7A" w:rsidRPr="005C2C7A">
        <w:rPr>
          <w:rFonts w:ascii="TH SarabunPSK" w:hAnsi="TH SarabunPSK" w:cs="TH SarabunPSK" w:hint="cs"/>
          <w:sz w:val="28"/>
          <w:szCs w:val="28"/>
          <w:cs/>
        </w:rPr>
        <w:t xml:space="preserve">มีความเกี่ยวข้องกับบุคลากรทางการศึกษา </w:t>
      </w:r>
      <w:r w:rsidR="005C2C7A" w:rsidRPr="005C2C7A">
        <w:rPr>
          <w:rFonts w:ascii="TH SarabunPSK" w:hAnsi="TH SarabunPSK" w:cs="TH SarabunPSK"/>
          <w:sz w:val="28"/>
          <w:szCs w:val="28"/>
          <w:cs/>
        </w:rPr>
        <w:t>(แผนพัฒนาการศึกษา พ.ศ.2566-2568 จังหวัดปทุมธานี)</w:t>
      </w:r>
      <w:r w:rsidR="005C2C7A" w:rsidRPr="005C2C7A">
        <w:rPr>
          <w:rFonts w:ascii="TH SarabunPSK" w:hAnsi="TH SarabunPSK" w:cs="TH SarabunPSK" w:hint="cs"/>
          <w:sz w:val="28"/>
          <w:szCs w:val="28"/>
          <w:cs/>
        </w:rPr>
        <w:t xml:space="preserve"> จากยุทธศาสตร์ดังกล่าว ทำให้โรงเรียนมัธยมศึกษาในสังกัดสำนักงานเขตพื้นที่การศึกษามัธยมศึกษาปทุมธานีประสบปัญหาด้านการบริหารสถานศึกษาในยุคที่มีการเปลี่ยนแปลงอย่างรวดเร็วทั้งสถานการณ์ในปัจจุบัน และเทคโนโลยี</w:t>
      </w:r>
    </w:p>
    <w:p w14:paraId="7509536F" w14:textId="26C66DE5" w:rsidR="00A17CE2" w:rsidRDefault="005C2C7A" w:rsidP="005C2C7A">
      <w:pPr>
        <w:pBdr>
          <w:top w:val="nil"/>
          <w:left w:val="nil"/>
          <w:bottom w:val="nil"/>
          <w:right w:val="nil"/>
          <w:between w:val="nil"/>
        </w:pBdr>
        <w:spacing w:after="0" w:line="240" w:lineRule="auto"/>
        <w:ind w:firstLine="720"/>
        <w:jc w:val="thaiDistribute"/>
        <w:rPr>
          <w:rFonts w:ascii="TH SarabunPSK" w:hAnsi="TH SarabunPSK" w:cs="TH SarabunPSK"/>
          <w:sz w:val="20"/>
          <w:szCs w:val="28"/>
        </w:rPr>
      </w:pPr>
      <w:r w:rsidRPr="005C2C7A">
        <w:rPr>
          <w:rFonts w:ascii="TH SarabunPSK" w:hAnsi="TH SarabunPSK" w:cs="TH SarabunPSK" w:hint="cs"/>
          <w:sz w:val="28"/>
          <w:szCs w:val="28"/>
          <w:cs/>
        </w:rPr>
        <w:t>จากสภาพปัญหาดังกล่าว</w:t>
      </w:r>
      <w:r w:rsidR="000A317E">
        <w:rPr>
          <w:rFonts w:ascii="TH SarabunPSK" w:hAnsi="TH SarabunPSK" w:cs="TH SarabunPSK" w:hint="cs"/>
          <w:sz w:val="28"/>
          <w:szCs w:val="28"/>
          <w:cs/>
        </w:rPr>
        <w:t xml:space="preserve"> </w:t>
      </w:r>
      <w:r w:rsidRPr="005C2C7A">
        <w:rPr>
          <w:rFonts w:ascii="TH SarabunPSK" w:hAnsi="TH SarabunPSK" w:cs="TH SarabunPSK" w:hint="cs"/>
          <w:sz w:val="28"/>
          <w:szCs w:val="28"/>
          <w:cs/>
        </w:rPr>
        <w:t>ผู้วิจัยจึงมีความสนใจศึกษา</w:t>
      </w:r>
      <w:r w:rsidRPr="005C2C7A">
        <w:rPr>
          <w:rFonts w:ascii="TH SarabunPSK" w:hAnsi="TH SarabunPSK" w:cs="TH SarabunPSK" w:hint="cs"/>
          <w:sz w:val="20"/>
          <w:szCs w:val="28"/>
          <w:cs/>
        </w:rPr>
        <w:t>ความสัมพันธ์ระหว่างทักษะการบริหารของผู้บริหารสถานศึกษากับการปฏิบัติงานของครู</w:t>
      </w:r>
      <w:r w:rsidR="000A317E">
        <w:rPr>
          <w:rFonts w:ascii="TH SarabunPSK" w:hAnsi="TH SarabunPSK" w:cs="TH SarabunPSK" w:hint="cs"/>
          <w:sz w:val="20"/>
          <w:szCs w:val="28"/>
          <w:cs/>
        </w:rPr>
        <w:t xml:space="preserve"> </w:t>
      </w:r>
      <w:r w:rsidRPr="005C2C7A">
        <w:rPr>
          <w:rFonts w:ascii="TH SarabunPSK" w:hAnsi="TH SarabunPSK" w:cs="TH SarabunPSK" w:hint="cs"/>
          <w:sz w:val="20"/>
          <w:szCs w:val="28"/>
          <w:cs/>
        </w:rPr>
        <w:t>สังกัดสำนักงานเขตพื้นที่การศึกษามัธยมศึกษาปทุมธานี จะทำให้ทราบว่าครูสังกัดสำนักงานเขตพื้นที่การศึกษามัธยมศึกษาปทุมธานี มีความคิดเห็นเกี่ยวกับทักษะการบริหารของผู้บริหารสถานศึกษากับการปฏิบัติงานของครูในระดับใด รวมทั้งทักษะการบริหารของผู้บริหารสถานศึกษามีความสัมพันธ์ที่ส่งผลต่อการปฏิบัติงานของครูหรือไม่อย่างไร เพื่อเป็นประโยชน์สำหรับผู้บริหารสถานศึกษาในสังกัดสำนักงานเขตพื้นที่การศึกษามัธยมศึกษาปทุมธานี นำมาพัฒนาทักษะการบริหารของผู้บริหารสถานศึกษาและเป็นข้อมูลให้หน่วยงานที่เกี่ยวข้องนำไปใช้ในการวางแผนปฏิบัติงานตลอดจนพัฒนาการศึกษาให้มีประสิทธิภาพต่อไป</w:t>
      </w:r>
    </w:p>
    <w:p w14:paraId="010B620D" w14:textId="77777777" w:rsidR="00FC47C9" w:rsidRDefault="00FC47C9" w:rsidP="00FC47C9">
      <w:pPr>
        <w:pBdr>
          <w:top w:val="nil"/>
          <w:left w:val="nil"/>
          <w:bottom w:val="nil"/>
          <w:right w:val="nil"/>
          <w:between w:val="nil"/>
        </w:pBdr>
        <w:spacing w:after="0" w:line="240" w:lineRule="auto"/>
        <w:jc w:val="thaiDistribute"/>
        <w:rPr>
          <w:rFonts w:ascii="Sarabun" w:eastAsia="Sarabun" w:hAnsi="Sarabun" w:cstheme="minorBidi"/>
          <w:color w:val="000000"/>
          <w:sz w:val="26"/>
          <w:szCs w:val="26"/>
        </w:rPr>
      </w:pPr>
    </w:p>
    <w:p w14:paraId="5ADCFCDE" w14:textId="77777777" w:rsidR="00A073BE" w:rsidRDefault="00A073BE" w:rsidP="00FC47C9">
      <w:pPr>
        <w:pBdr>
          <w:top w:val="nil"/>
          <w:left w:val="nil"/>
          <w:bottom w:val="nil"/>
          <w:right w:val="nil"/>
          <w:between w:val="nil"/>
        </w:pBdr>
        <w:spacing w:after="0" w:line="240" w:lineRule="auto"/>
        <w:jc w:val="thaiDistribute"/>
        <w:rPr>
          <w:rFonts w:ascii="Sarabun" w:eastAsia="Sarabun" w:hAnsi="Sarabun" w:cstheme="minorBidi"/>
          <w:color w:val="000000"/>
          <w:sz w:val="26"/>
          <w:szCs w:val="26"/>
        </w:rPr>
      </w:pPr>
    </w:p>
    <w:p w14:paraId="598590AC" w14:textId="77777777" w:rsidR="00A073BE" w:rsidRDefault="00A073BE" w:rsidP="00FC47C9">
      <w:pPr>
        <w:pBdr>
          <w:top w:val="nil"/>
          <w:left w:val="nil"/>
          <w:bottom w:val="nil"/>
          <w:right w:val="nil"/>
          <w:between w:val="nil"/>
        </w:pBdr>
        <w:spacing w:after="0" w:line="240" w:lineRule="auto"/>
        <w:jc w:val="thaiDistribute"/>
        <w:rPr>
          <w:rFonts w:ascii="Sarabun" w:eastAsia="Sarabun" w:hAnsi="Sarabun" w:cstheme="minorBidi"/>
          <w:color w:val="000000"/>
          <w:sz w:val="26"/>
          <w:szCs w:val="26"/>
        </w:rPr>
      </w:pPr>
    </w:p>
    <w:p w14:paraId="0B4E57F6" w14:textId="77777777" w:rsidR="00A073BE" w:rsidRPr="00A073BE" w:rsidRDefault="00A073BE" w:rsidP="00FC47C9">
      <w:pPr>
        <w:pBdr>
          <w:top w:val="nil"/>
          <w:left w:val="nil"/>
          <w:bottom w:val="nil"/>
          <w:right w:val="nil"/>
          <w:between w:val="nil"/>
        </w:pBdr>
        <w:spacing w:after="0" w:line="240" w:lineRule="auto"/>
        <w:jc w:val="thaiDistribute"/>
        <w:rPr>
          <w:rFonts w:ascii="Sarabun" w:eastAsia="Sarabun" w:hAnsi="Sarabun" w:cstheme="minorBidi" w:hint="cs"/>
          <w:color w:val="000000"/>
          <w:sz w:val="26"/>
          <w:szCs w:val="26"/>
        </w:rPr>
      </w:pPr>
    </w:p>
    <w:p w14:paraId="01D2B7D9" w14:textId="77777777" w:rsidR="00A17CE2" w:rsidRPr="005C2C7A" w:rsidRDefault="00000000">
      <w:pPr>
        <w:pBdr>
          <w:top w:val="nil"/>
          <w:left w:val="nil"/>
          <w:bottom w:val="nil"/>
          <w:right w:val="nil"/>
          <w:between w:val="nil"/>
        </w:pBdr>
        <w:spacing w:after="0" w:line="240" w:lineRule="auto"/>
        <w:jc w:val="center"/>
        <w:rPr>
          <w:rFonts w:ascii="TH SarabunPSK" w:eastAsia="Sarabun" w:hAnsi="TH SarabunPSK" w:cs="TH SarabunPSK"/>
          <w:color w:val="000000"/>
          <w:sz w:val="28"/>
          <w:szCs w:val="28"/>
        </w:rPr>
      </w:pPr>
      <w:proofErr w:type="spellStart"/>
      <w:r w:rsidRPr="005C2C7A">
        <w:rPr>
          <w:rFonts w:ascii="TH SarabunPSK" w:eastAsia="Sarabun" w:hAnsi="TH SarabunPSK" w:cs="TH SarabunPSK" w:hint="cs"/>
          <w:b/>
          <w:color w:val="000000"/>
          <w:sz w:val="28"/>
          <w:szCs w:val="28"/>
        </w:rPr>
        <w:lastRenderedPageBreak/>
        <w:t>วัตถุประสงค์การวิจัย</w:t>
      </w:r>
      <w:proofErr w:type="spellEnd"/>
    </w:p>
    <w:p w14:paraId="31CAFF73" w14:textId="77777777" w:rsidR="005C2C7A" w:rsidRPr="005C2C7A" w:rsidRDefault="005C2C7A" w:rsidP="00FC47C9">
      <w:pPr>
        <w:spacing w:after="0" w:line="240" w:lineRule="auto"/>
        <w:ind w:firstLine="720"/>
        <w:jc w:val="thaiDistribute"/>
        <w:rPr>
          <w:rFonts w:ascii="TH SarabunPSK" w:hAnsi="TH SarabunPSK" w:cs="TH SarabunPSK"/>
          <w:sz w:val="28"/>
          <w:szCs w:val="28"/>
        </w:rPr>
      </w:pPr>
      <w:r w:rsidRPr="005C2C7A">
        <w:rPr>
          <w:rFonts w:ascii="TH SarabunPSK" w:hAnsi="TH SarabunPSK" w:cs="TH SarabunPSK" w:hint="cs"/>
          <w:sz w:val="28"/>
          <w:szCs w:val="28"/>
        </w:rPr>
        <w:t xml:space="preserve">1. </w:t>
      </w:r>
      <w:r w:rsidRPr="005C2C7A">
        <w:rPr>
          <w:rFonts w:ascii="TH SarabunPSK" w:hAnsi="TH SarabunPSK" w:cs="TH SarabunPSK" w:hint="cs"/>
          <w:sz w:val="28"/>
          <w:szCs w:val="28"/>
          <w:cs/>
        </w:rPr>
        <w:t>เพื่อศึกษาทักษะการบริหารของผู้บริหารสถานศึกษา สังกัดสำนักงานเขตพื้นที่การศึกษามัธยมศึกษาปทุมธานี</w:t>
      </w:r>
    </w:p>
    <w:p w14:paraId="53B6A150" w14:textId="77777777" w:rsidR="005C2C7A" w:rsidRPr="005C2C7A" w:rsidRDefault="005C2C7A" w:rsidP="00FC47C9">
      <w:pPr>
        <w:spacing w:after="0" w:line="240" w:lineRule="auto"/>
        <w:ind w:firstLine="720"/>
        <w:rPr>
          <w:rFonts w:ascii="TH SarabunPSK" w:hAnsi="TH SarabunPSK" w:cs="TH SarabunPSK"/>
          <w:sz w:val="28"/>
          <w:szCs w:val="28"/>
        </w:rPr>
      </w:pPr>
      <w:r w:rsidRPr="005C2C7A">
        <w:rPr>
          <w:rFonts w:ascii="TH SarabunPSK" w:hAnsi="TH SarabunPSK" w:cs="TH SarabunPSK" w:hint="cs"/>
          <w:sz w:val="28"/>
          <w:szCs w:val="28"/>
        </w:rPr>
        <w:t xml:space="preserve">2. </w:t>
      </w:r>
      <w:r w:rsidRPr="005C2C7A">
        <w:rPr>
          <w:rFonts w:ascii="TH SarabunPSK" w:hAnsi="TH SarabunPSK" w:cs="TH SarabunPSK" w:hint="cs"/>
          <w:sz w:val="28"/>
          <w:szCs w:val="28"/>
          <w:cs/>
        </w:rPr>
        <w:t>เพื่อศึกษาการปฏิบัติงานของครู</w:t>
      </w:r>
      <w:r w:rsidRPr="005C2C7A">
        <w:rPr>
          <w:rFonts w:ascii="TH SarabunPSK" w:hAnsi="TH SarabunPSK" w:cs="TH SarabunPSK" w:hint="cs"/>
          <w:sz w:val="28"/>
          <w:szCs w:val="28"/>
        </w:rPr>
        <w:t xml:space="preserve"> </w:t>
      </w:r>
      <w:r w:rsidRPr="005C2C7A">
        <w:rPr>
          <w:rFonts w:ascii="TH SarabunPSK" w:hAnsi="TH SarabunPSK" w:cs="TH SarabunPSK" w:hint="cs"/>
          <w:sz w:val="28"/>
          <w:szCs w:val="28"/>
          <w:cs/>
        </w:rPr>
        <w:t>สังกัดสำนักงานเขตพื้นที่การศึกษามัธยมศึกษาปทุมธานี</w:t>
      </w:r>
    </w:p>
    <w:p w14:paraId="20575F4B" w14:textId="480183A9" w:rsidR="005C2C7A" w:rsidRPr="005C2C7A" w:rsidRDefault="005C2C7A" w:rsidP="00FC47C9">
      <w:pPr>
        <w:spacing w:after="0" w:line="240" w:lineRule="auto"/>
        <w:ind w:firstLine="720"/>
        <w:jc w:val="thaiDistribute"/>
        <w:rPr>
          <w:rFonts w:ascii="TH SarabunPSK" w:hAnsi="TH SarabunPSK" w:cs="TH SarabunPSK"/>
          <w:sz w:val="28"/>
          <w:szCs w:val="28"/>
        </w:rPr>
      </w:pPr>
      <w:r w:rsidRPr="005C2C7A">
        <w:rPr>
          <w:rFonts w:ascii="TH SarabunPSK" w:hAnsi="TH SarabunPSK" w:cs="TH SarabunPSK" w:hint="cs"/>
          <w:sz w:val="28"/>
          <w:szCs w:val="28"/>
        </w:rPr>
        <w:t xml:space="preserve">3. </w:t>
      </w:r>
      <w:r w:rsidRPr="005C2C7A">
        <w:rPr>
          <w:rFonts w:ascii="TH SarabunPSK" w:hAnsi="TH SarabunPSK" w:cs="TH SarabunPSK" w:hint="cs"/>
          <w:sz w:val="28"/>
          <w:szCs w:val="28"/>
          <w:cs/>
        </w:rPr>
        <w:t>เพื่อศึกษาความสัมพันธ์ระหว่างทักษะการบริหารของผู้บริหารสถานศึกษากับการปฏิบัติงานของครู</w:t>
      </w:r>
      <w:r w:rsidRPr="005C2C7A">
        <w:rPr>
          <w:rFonts w:ascii="TH SarabunPSK" w:hAnsi="TH SarabunPSK" w:cs="TH SarabunPSK" w:hint="cs"/>
          <w:sz w:val="28"/>
          <w:szCs w:val="28"/>
        </w:rPr>
        <w:t xml:space="preserve"> </w:t>
      </w:r>
      <w:r w:rsidRPr="005C2C7A">
        <w:rPr>
          <w:rFonts w:ascii="TH SarabunPSK" w:hAnsi="TH SarabunPSK" w:cs="TH SarabunPSK" w:hint="cs"/>
          <w:sz w:val="28"/>
          <w:szCs w:val="28"/>
          <w:cs/>
        </w:rPr>
        <w:t>สังกัดสำนักงานเขตพื้นที่การศึกษามัธยมศึกษาปทุมธานี</w:t>
      </w:r>
    </w:p>
    <w:p w14:paraId="38EFB48C" w14:textId="77777777" w:rsidR="00A17CE2" w:rsidRDefault="00A17CE2">
      <w:pPr>
        <w:pBdr>
          <w:top w:val="nil"/>
          <w:left w:val="nil"/>
          <w:bottom w:val="nil"/>
          <w:right w:val="nil"/>
          <w:between w:val="nil"/>
        </w:pBdr>
        <w:spacing w:after="0" w:line="240" w:lineRule="auto"/>
        <w:jc w:val="center"/>
        <w:rPr>
          <w:rFonts w:ascii="Sarabun" w:eastAsia="Sarabun" w:hAnsi="Sarabun" w:cs="Sarabun"/>
          <w:color w:val="FF0000"/>
          <w:sz w:val="28"/>
          <w:szCs w:val="28"/>
        </w:rPr>
      </w:pPr>
    </w:p>
    <w:p w14:paraId="304EC18D" w14:textId="77777777" w:rsidR="00A17CE2" w:rsidRPr="00F20187" w:rsidRDefault="00000000">
      <w:pPr>
        <w:pBdr>
          <w:top w:val="nil"/>
          <w:left w:val="nil"/>
          <w:bottom w:val="nil"/>
          <w:right w:val="nil"/>
          <w:between w:val="nil"/>
        </w:pBdr>
        <w:spacing w:after="0" w:line="240" w:lineRule="auto"/>
        <w:jc w:val="center"/>
        <w:rPr>
          <w:rFonts w:ascii="TH SarabunPSK" w:eastAsia="Sarabun" w:hAnsi="TH SarabunPSK" w:cs="TH SarabunPSK"/>
          <w:color w:val="000000"/>
          <w:sz w:val="28"/>
          <w:szCs w:val="28"/>
        </w:rPr>
      </w:pPr>
      <w:proofErr w:type="spellStart"/>
      <w:r w:rsidRPr="00F20187">
        <w:rPr>
          <w:rFonts w:ascii="TH SarabunPSK" w:eastAsia="Sarabun" w:hAnsi="TH SarabunPSK" w:cs="TH SarabunPSK" w:hint="cs"/>
          <w:b/>
          <w:color w:val="000000"/>
          <w:sz w:val="28"/>
          <w:szCs w:val="28"/>
        </w:rPr>
        <w:t>วิธีดำเนินการวิจัย</w:t>
      </w:r>
      <w:proofErr w:type="spellEnd"/>
    </w:p>
    <w:p w14:paraId="0FA635E6" w14:textId="77777777" w:rsidR="00A17CE2" w:rsidRPr="00F20187" w:rsidRDefault="00000000">
      <w:pPr>
        <w:spacing w:after="0" w:line="240" w:lineRule="auto"/>
        <w:jc w:val="both"/>
        <w:rPr>
          <w:rFonts w:ascii="TH SarabunPSK" w:eastAsia="Sarabun" w:hAnsi="TH SarabunPSK" w:cs="TH SarabunPSK"/>
          <w:color w:val="000000"/>
          <w:sz w:val="28"/>
          <w:szCs w:val="28"/>
        </w:rPr>
      </w:pPr>
      <w:r w:rsidRPr="00F20187">
        <w:rPr>
          <w:rFonts w:ascii="TH SarabunPSK" w:eastAsia="Sarabun" w:hAnsi="TH SarabunPSK" w:cs="TH SarabunPSK" w:hint="cs"/>
          <w:b/>
          <w:color w:val="000000"/>
          <w:sz w:val="28"/>
          <w:szCs w:val="28"/>
        </w:rPr>
        <w:t xml:space="preserve">1. </w:t>
      </w:r>
      <w:proofErr w:type="spellStart"/>
      <w:r w:rsidRPr="00F20187">
        <w:rPr>
          <w:rFonts w:ascii="TH SarabunPSK" w:eastAsia="Sarabun" w:hAnsi="TH SarabunPSK" w:cs="TH SarabunPSK" w:hint="cs"/>
          <w:b/>
          <w:color w:val="000000"/>
          <w:sz w:val="28"/>
          <w:szCs w:val="28"/>
        </w:rPr>
        <w:t>ประชากรและกลุ่มตัวอย่าง</w:t>
      </w:r>
      <w:proofErr w:type="spellEnd"/>
      <w:r w:rsidRPr="00F20187">
        <w:rPr>
          <w:rFonts w:ascii="TH SarabunPSK" w:eastAsia="Sarabun" w:hAnsi="TH SarabunPSK" w:cs="TH SarabunPSK" w:hint="cs"/>
          <w:b/>
          <w:color w:val="000000"/>
          <w:sz w:val="28"/>
          <w:szCs w:val="28"/>
        </w:rPr>
        <w:t xml:space="preserve"> </w:t>
      </w:r>
    </w:p>
    <w:p w14:paraId="54DFDA12" w14:textId="17FA60B2" w:rsidR="00F20187" w:rsidRPr="00F20187" w:rsidRDefault="00F20187" w:rsidP="00F20187">
      <w:pPr>
        <w:spacing w:after="0" w:line="240" w:lineRule="auto"/>
        <w:ind w:firstLine="720"/>
        <w:jc w:val="thaiDistribute"/>
        <w:rPr>
          <w:rFonts w:ascii="TH SarabunPSK" w:hAnsi="TH SarabunPSK" w:cs="TH SarabunPSK"/>
          <w:sz w:val="28"/>
          <w:szCs w:val="28"/>
        </w:rPr>
      </w:pPr>
      <w:r w:rsidRPr="00F20187">
        <w:rPr>
          <w:rFonts w:ascii="TH SarabunPSK" w:hAnsi="TH SarabunPSK" w:cs="TH SarabunPSK"/>
          <w:sz w:val="28"/>
          <w:szCs w:val="28"/>
          <w:cs/>
        </w:rPr>
        <w:t xml:space="preserve">ประชากรที่ใช้ในการวิจัย ได้แก่ </w:t>
      </w:r>
      <w:r w:rsidRPr="00F20187">
        <w:rPr>
          <w:rFonts w:ascii="TH SarabunPSK" w:hAnsi="TH SarabunPSK" w:cs="TH SarabunPSK" w:hint="cs"/>
          <w:sz w:val="28"/>
          <w:szCs w:val="28"/>
          <w:cs/>
        </w:rPr>
        <w:t>ครู</w:t>
      </w:r>
      <w:r w:rsidRPr="00F20187">
        <w:rPr>
          <w:rFonts w:ascii="TH SarabunPSK" w:hAnsi="TH SarabunPSK" w:cs="TH SarabunPSK"/>
          <w:sz w:val="28"/>
          <w:szCs w:val="28"/>
          <w:cs/>
        </w:rPr>
        <w:t>สังกัดสำนักงานเขตพื้นที่การศึกษา</w:t>
      </w:r>
      <w:r w:rsidRPr="00F20187">
        <w:rPr>
          <w:rFonts w:ascii="TH SarabunPSK" w:hAnsi="TH SarabunPSK" w:cs="TH SarabunPSK" w:hint="cs"/>
          <w:sz w:val="28"/>
          <w:szCs w:val="28"/>
          <w:cs/>
        </w:rPr>
        <w:t>มัธยม</w:t>
      </w:r>
      <w:r w:rsidRPr="00F20187">
        <w:rPr>
          <w:rFonts w:ascii="TH SarabunPSK" w:hAnsi="TH SarabunPSK" w:cs="TH SarabunPSK"/>
          <w:sz w:val="28"/>
          <w:szCs w:val="28"/>
          <w:cs/>
        </w:rPr>
        <w:t>ศึกษา</w:t>
      </w:r>
      <w:r w:rsidRPr="00F20187">
        <w:rPr>
          <w:rFonts w:ascii="TH SarabunPSK" w:hAnsi="TH SarabunPSK" w:cs="TH SarabunPSK" w:hint="cs"/>
          <w:sz w:val="28"/>
          <w:szCs w:val="28"/>
          <w:cs/>
        </w:rPr>
        <w:t>ปทุมธานี</w:t>
      </w:r>
      <w:r w:rsidRPr="00F20187">
        <w:rPr>
          <w:rFonts w:ascii="TH SarabunPSK" w:hAnsi="TH SarabunPSK" w:cs="TH SarabunPSK"/>
          <w:sz w:val="28"/>
          <w:szCs w:val="28"/>
          <w:cs/>
        </w:rPr>
        <w:t xml:space="preserve"> ปีการศึกษา </w:t>
      </w:r>
      <w:r w:rsidRPr="00F20187">
        <w:rPr>
          <w:rFonts w:ascii="TH SarabunPSK" w:hAnsi="TH SarabunPSK" w:cs="TH SarabunPSK"/>
          <w:sz w:val="28"/>
          <w:szCs w:val="28"/>
        </w:rPr>
        <w:t>256</w:t>
      </w:r>
      <w:r w:rsidRPr="00F20187">
        <w:rPr>
          <w:rFonts w:ascii="TH SarabunPSK" w:hAnsi="TH SarabunPSK" w:cs="TH SarabunPSK" w:hint="cs"/>
          <w:sz w:val="28"/>
          <w:szCs w:val="28"/>
          <w:cs/>
        </w:rPr>
        <w:t>6</w:t>
      </w:r>
      <w:r w:rsidRPr="00F20187">
        <w:rPr>
          <w:rFonts w:ascii="TH SarabunPSK" w:hAnsi="TH SarabunPSK" w:cs="TH SarabunPSK"/>
          <w:sz w:val="28"/>
          <w:szCs w:val="28"/>
          <w:cs/>
        </w:rPr>
        <w:t xml:space="preserve"> </w:t>
      </w:r>
      <w:r>
        <w:rPr>
          <w:rFonts w:ascii="TH SarabunPSK" w:hAnsi="TH SarabunPSK" w:cs="TH SarabunPSK"/>
          <w:sz w:val="28"/>
          <w:szCs w:val="28"/>
          <w:cs/>
        </w:rPr>
        <w:br/>
      </w:r>
      <w:r w:rsidRPr="00F20187">
        <w:rPr>
          <w:rFonts w:ascii="TH SarabunPSK" w:hAnsi="TH SarabunPSK" w:cs="TH SarabunPSK"/>
          <w:sz w:val="28"/>
          <w:szCs w:val="28"/>
          <w:cs/>
        </w:rPr>
        <w:t xml:space="preserve">จากจำนวนสถานศึกษาทั้งหมด </w:t>
      </w:r>
      <w:r w:rsidRPr="00F20187">
        <w:rPr>
          <w:rFonts w:ascii="TH SarabunPSK" w:hAnsi="TH SarabunPSK" w:cs="TH SarabunPSK"/>
          <w:sz w:val="28"/>
          <w:szCs w:val="28"/>
        </w:rPr>
        <w:t xml:space="preserve">22 </w:t>
      </w:r>
      <w:r w:rsidRPr="00F20187">
        <w:rPr>
          <w:rFonts w:ascii="TH SarabunPSK" w:hAnsi="TH SarabunPSK" w:cs="TH SarabunPSK"/>
          <w:sz w:val="28"/>
          <w:szCs w:val="28"/>
          <w:cs/>
        </w:rPr>
        <w:t>โรงเรียน</w:t>
      </w:r>
      <w:r w:rsidRPr="00F20187">
        <w:rPr>
          <w:rFonts w:ascii="TH SarabunPSK" w:hAnsi="TH SarabunPSK" w:cs="TH SarabunPSK"/>
          <w:sz w:val="28"/>
          <w:szCs w:val="28"/>
        </w:rPr>
        <w:t xml:space="preserve"> </w:t>
      </w:r>
      <w:r w:rsidRPr="00F20187">
        <w:rPr>
          <w:rFonts w:ascii="TH SarabunPSK" w:hAnsi="TH SarabunPSK" w:cs="TH SarabunPSK"/>
          <w:sz w:val="28"/>
          <w:szCs w:val="28"/>
          <w:cs/>
        </w:rPr>
        <w:t xml:space="preserve">จำนวน </w:t>
      </w:r>
      <w:r w:rsidRPr="00F20187">
        <w:rPr>
          <w:rFonts w:ascii="TH SarabunPSK" w:hAnsi="TH SarabunPSK" w:cs="TH SarabunPSK" w:hint="cs"/>
          <w:sz w:val="28"/>
          <w:szCs w:val="28"/>
          <w:cs/>
        </w:rPr>
        <w:t>2,029</w:t>
      </w:r>
      <w:r w:rsidRPr="00F20187">
        <w:rPr>
          <w:rFonts w:ascii="TH SarabunPSK" w:hAnsi="TH SarabunPSK" w:cs="TH SarabunPSK" w:hint="cs"/>
          <w:sz w:val="28"/>
          <w:szCs w:val="28"/>
        </w:rPr>
        <w:t xml:space="preserve"> </w:t>
      </w:r>
      <w:r w:rsidRPr="00F20187">
        <w:rPr>
          <w:rFonts w:ascii="TH SarabunPSK" w:hAnsi="TH SarabunPSK" w:cs="TH SarabunPSK"/>
          <w:sz w:val="28"/>
          <w:szCs w:val="28"/>
          <w:cs/>
        </w:rPr>
        <w:t>คน</w:t>
      </w:r>
      <w:r w:rsidRPr="00F20187">
        <w:rPr>
          <w:rFonts w:ascii="TH SarabunPSK" w:hAnsi="TH SarabunPSK" w:cs="TH SarabunPSK"/>
          <w:sz w:val="28"/>
          <w:szCs w:val="28"/>
        </w:rPr>
        <w:t xml:space="preserve"> </w:t>
      </w:r>
    </w:p>
    <w:p w14:paraId="695568B3" w14:textId="5DD80AD6" w:rsidR="00F20187" w:rsidRDefault="00F20187" w:rsidP="00F20187">
      <w:pPr>
        <w:spacing w:after="0" w:line="240" w:lineRule="auto"/>
        <w:ind w:firstLine="720"/>
        <w:jc w:val="thaiDistribute"/>
        <w:rPr>
          <w:rFonts w:ascii="TH SarabunPSK" w:hAnsi="TH SarabunPSK" w:cs="TH SarabunPSK"/>
          <w:sz w:val="32"/>
          <w:szCs w:val="32"/>
        </w:rPr>
      </w:pPr>
      <w:r w:rsidRPr="00F20187">
        <w:rPr>
          <w:rFonts w:ascii="TH SarabunPSK" w:hAnsi="TH SarabunPSK" w:cs="TH SarabunPSK"/>
          <w:sz w:val="28"/>
          <w:szCs w:val="28"/>
          <w:cs/>
        </w:rPr>
        <w:t xml:space="preserve">กลุ่มตัวอย่างที่ใช้ในการวิจัยครั้งนี้ประกอบด้วย </w:t>
      </w:r>
      <w:r w:rsidRPr="00F20187">
        <w:rPr>
          <w:rFonts w:ascii="TH SarabunPSK" w:hAnsi="TH SarabunPSK" w:cs="TH SarabunPSK" w:hint="cs"/>
          <w:sz w:val="28"/>
          <w:szCs w:val="28"/>
          <w:cs/>
        </w:rPr>
        <w:t>ครู</w:t>
      </w:r>
      <w:r w:rsidRPr="00F20187">
        <w:rPr>
          <w:rFonts w:ascii="TH SarabunPSK" w:hAnsi="TH SarabunPSK" w:cs="TH SarabunPSK"/>
          <w:sz w:val="28"/>
          <w:szCs w:val="28"/>
          <w:cs/>
        </w:rPr>
        <w:t>สังกัดสำนักงานเขตพื้นที่การศึกษา</w:t>
      </w:r>
      <w:r w:rsidRPr="00F20187">
        <w:rPr>
          <w:rFonts w:ascii="TH SarabunPSK" w:hAnsi="TH SarabunPSK" w:cs="TH SarabunPSK" w:hint="cs"/>
          <w:sz w:val="28"/>
          <w:szCs w:val="28"/>
          <w:cs/>
        </w:rPr>
        <w:t>มัธยม</w:t>
      </w:r>
      <w:r w:rsidRPr="00F20187">
        <w:rPr>
          <w:rFonts w:ascii="TH SarabunPSK" w:hAnsi="TH SarabunPSK" w:cs="TH SarabunPSK"/>
          <w:sz w:val="28"/>
          <w:szCs w:val="28"/>
          <w:cs/>
        </w:rPr>
        <w:t>ศึกษา</w:t>
      </w:r>
      <w:r w:rsidRPr="00F20187">
        <w:rPr>
          <w:rFonts w:ascii="TH SarabunPSK" w:hAnsi="TH SarabunPSK" w:cs="TH SarabunPSK" w:hint="cs"/>
          <w:sz w:val="28"/>
          <w:szCs w:val="28"/>
          <w:cs/>
        </w:rPr>
        <w:t>ปทุมธานี</w:t>
      </w:r>
      <w:r w:rsidRPr="00F20187">
        <w:rPr>
          <w:rFonts w:ascii="TH SarabunPSK" w:hAnsi="TH SarabunPSK" w:cs="TH SarabunPSK"/>
          <w:sz w:val="28"/>
          <w:szCs w:val="28"/>
          <w:cs/>
        </w:rPr>
        <w:t xml:space="preserve"> </w:t>
      </w:r>
      <w:r>
        <w:rPr>
          <w:rFonts w:ascii="TH SarabunPSK" w:hAnsi="TH SarabunPSK" w:cs="TH SarabunPSK"/>
          <w:sz w:val="28"/>
          <w:szCs w:val="28"/>
          <w:cs/>
        </w:rPr>
        <w:br/>
      </w:r>
      <w:r w:rsidRPr="00F20187">
        <w:rPr>
          <w:rFonts w:ascii="TH SarabunPSK" w:hAnsi="TH SarabunPSK" w:cs="TH SarabunPSK"/>
          <w:sz w:val="28"/>
          <w:szCs w:val="28"/>
          <w:cs/>
        </w:rPr>
        <w:t xml:space="preserve">ปีการศึกษา </w:t>
      </w:r>
      <w:r w:rsidRPr="00F20187">
        <w:rPr>
          <w:rFonts w:ascii="TH SarabunPSK" w:hAnsi="TH SarabunPSK" w:cs="TH SarabunPSK"/>
          <w:sz w:val="28"/>
          <w:szCs w:val="28"/>
        </w:rPr>
        <w:t>2566</w:t>
      </w:r>
      <w:r w:rsidRPr="00F20187">
        <w:rPr>
          <w:rFonts w:ascii="TH SarabunPSK" w:hAnsi="TH SarabunPSK" w:cs="TH SarabunPSK"/>
          <w:sz w:val="28"/>
          <w:szCs w:val="28"/>
          <w:cs/>
        </w:rPr>
        <w:t xml:space="preserve"> จำนวน </w:t>
      </w:r>
      <w:r w:rsidRPr="00F20187">
        <w:rPr>
          <w:rFonts w:ascii="TH SarabunPSK" w:hAnsi="TH SarabunPSK" w:cs="TH SarabunPSK"/>
          <w:sz w:val="28"/>
          <w:szCs w:val="28"/>
        </w:rPr>
        <w:t>32</w:t>
      </w:r>
      <w:r w:rsidRPr="00F20187">
        <w:rPr>
          <w:rFonts w:ascii="TH SarabunPSK" w:hAnsi="TH SarabunPSK" w:cs="TH SarabunPSK" w:hint="cs"/>
          <w:sz w:val="28"/>
          <w:szCs w:val="28"/>
          <w:cs/>
        </w:rPr>
        <w:t>7</w:t>
      </w:r>
      <w:r w:rsidRPr="00F20187">
        <w:rPr>
          <w:rFonts w:ascii="TH SarabunPSK" w:hAnsi="TH SarabunPSK" w:cs="TH SarabunPSK"/>
          <w:sz w:val="28"/>
          <w:szCs w:val="28"/>
          <w:cs/>
        </w:rPr>
        <w:t xml:space="preserve"> คน</w:t>
      </w:r>
      <w:r w:rsidRPr="00F20187">
        <w:rPr>
          <w:rFonts w:ascii="TH SarabunPSK" w:hAnsi="TH SarabunPSK" w:cs="TH SarabunPSK"/>
          <w:sz w:val="28"/>
          <w:szCs w:val="28"/>
        </w:rPr>
        <w:t xml:space="preserve"> </w:t>
      </w:r>
      <w:r w:rsidRPr="00F20187">
        <w:rPr>
          <w:rFonts w:ascii="TH SarabunPSK" w:hAnsi="TH SarabunPSK" w:cs="TH SarabunPSK"/>
          <w:sz w:val="28"/>
          <w:szCs w:val="28"/>
          <w:cs/>
        </w:rPr>
        <w:t>กำหนดขนาดกลุ่มตัวอย่างโดยใช้ตารางเทียบหากลุ่มตัวอย่างของ</w:t>
      </w:r>
      <w:r w:rsidRPr="00F20187">
        <w:rPr>
          <w:rFonts w:ascii="TH SarabunPSK" w:hAnsi="TH SarabunPSK" w:cs="TH SarabunPSK" w:hint="cs"/>
          <w:sz w:val="28"/>
          <w:szCs w:val="28"/>
          <w:cs/>
        </w:rPr>
        <w:t xml:space="preserve"> </w:t>
      </w:r>
      <w:proofErr w:type="spellStart"/>
      <w:r w:rsidRPr="00F20187">
        <w:rPr>
          <w:rFonts w:ascii="TH SarabunPSK" w:hAnsi="TH SarabunPSK" w:cs="TH SarabunPSK"/>
          <w:sz w:val="28"/>
          <w:szCs w:val="28"/>
        </w:rPr>
        <w:t>Krejcie</w:t>
      </w:r>
      <w:proofErr w:type="spellEnd"/>
      <w:r w:rsidRPr="00F20187">
        <w:rPr>
          <w:rFonts w:ascii="TH SarabunPSK" w:hAnsi="TH SarabunPSK" w:cs="TH SarabunPSK"/>
          <w:sz w:val="28"/>
          <w:szCs w:val="28"/>
        </w:rPr>
        <w:t xml:space="preserve"> and Morgan</w:t>
      </w:r>
      <w:r w:rsidRPr="00F20187">
        <w:rPr>
          <w:rFonts w:ascii="TH SarabunPSK" w:hAnsi="TH SarabunPSK" w:cs="TH SarabunPSK" w:hint="cs"/>
          <w:sz w:val="28"/>
          <w:szCs w:val="28"/>
          <w:cs/>
        </w:rPr>
        <w:t xml:space="preserve"> (</w:t>
      </w:r>
      <w:r w:rsidRPr="00F20187">
        <w:rPr>
          <w:rFonts w:ascii="TH SarabunPSK" w:hAnsi="TH SarabunPSK" w:cs="TH SarabunPSK"/>
          <w:sz w:val="28"/>
          <w:szCs w:val="28"/>
        </w:rPr>
        <w:t>1970</w:t>
      </w:r>
      <w:r w:rsidRPr="00F20187">
        <w:rPr>
          <w:rFonts w:ascii="TH SarabunPSK" w:hAnsi="TH SarabunPSK" w:cs="TH SarabunPSK" w:hint="cs"/>
          <w:sz w:val="28"/>
          <w:szCs w:val="28"/>
          <w:cs/>
        </w:rPr>
        <w:t>)</w:t>
      </w:r>
      <w:r w:rsidRPr="00F20187">
        <w:rPr>
          <w:rFonts w:ascii="TH SarabunPSK" w:hAnsi="TH SarabunPSK" w:cs="TH SarabunPSK"/>
          <w:sz w:val="28"/>
          <w:szCs w:val="28"/>
        </w:rPr>
        <w:t xml:space="preserve"> </w:t>
      </w:r>
      <w:r w:rsidRPr="00F20187">
        <w:rPr>
          <w:rFonts w:ascii="TH SarabunPSK" w:hAnsi="TH SarabunPSK" w:cs="TH SarabunPSK"/>
          <w:sz w:val="28"/>
          <w:szCs w:val="28"/>
          <w:cs/>
        </w:rPr>
        <w:t xml:space="preserve">ได้ขนาดกลุ่มตัวอย่าง จำนวน </w:t>
      </w:r>
      <w:r w:rsidRPr="00F20187">
        <w:rPr>
          <w:rFonts w:ascii="TH SarabunPSK" w:hAnsi="TH SarabunPSK" w:cs="TH SarabunPSK"/>
          <w:sz w:val="28"/>
          <w:szCs w:val="28"/>
        </w:rPr>
        <w:t>32</w:t>
      </w:r>
      <w:r w:rsidRPr="00F20187">
        <w:rPr>
          <w:rFonts w:ascii="TH SarabunPSK" w:hAnsi="TH SarabunPSK" w:cs="TH SarabunPSK" w:hint="cs"/>
          <w:sz w:val="28"/>
          <w:szCs w:val="28"/>
          <w:cs/>
        </w:rPr>
        <w:t>7</w:t>
      </w:r>
      <w:r w:rsidRPr="00F20187">
        <w:rPr>
          <w:rFonts w:ascii="TH SarabunPSK" w:hAnsi="TH SarabunPSK" w:cs="TH SarabunPSK"/>
          <w:sz w:val="28"/>
          <w:szCs w:val="28"/>
          <w:cs/>
        </w:rPr>
        <w:t xml:space="preserve"> คน และใช้การสุ่มแบบแบ่งชั้น</w:t>
      </w:r>
      <w:r w:rsidRPr="00F20187">
        <w:rPr>
          <w:rFonts w:ascii="TH SarabunPSK" w:hAnsi="TH SarabunPSK" w:cs="TH SarabunPSK"/>
          <w:sz w:val="28"/>
          <w:szCs w:val="28"/>
        </w:rPr>
        <w:t xml:space="preserve"> (Proportional Stratified Random Sampling) </w:t>
      </w:r>
      <w:r w:rsidRPr="00F20187">
        <w:rPr>
          <w:rFonts w:ascii="TH SarabunPSK" w:hAnsi="TH SarabunPSK" w:cs="TH SarabunPSK" w:hint="cs"/>
          <w:sz w:val="28"/>
          <w:szCs w:val="28"/>
          <w:cs/>
        </w:rPr>
        <w:t>โดยแบ่งตามสหวิทยาเขต</w:t>
      </w:r>
      <w:r w:rsidRPr="00F20187">
        <w:rPr>
          <w:rFonts w:ascii="TH SarabunPSK" w:hAnsi="TH SarabunPSK" w:cs="TH SarabunPSK"/>
          <w:sz w:val="28"/>
          <w:szCs w:val="28"/>
          <w:cs/>
        </w:rPr>
        <w:t>เป็นชั้นของการสุ่ม หลังจากนั้นคัดเลือก</w:t>
      </w:r>
      <w:r w:rsidRPr="00F20187">
        <w:rPr>
          <w:rFonts w:ascii="TH SarabunPSK" w:hAnsi="TH SarabunPSK" w:cs="TH SarabunPSK" w:hint="cs"/>
          <w:sz w:val="28"/>
          <w:szCs w:val="28"/>
          <w:cs/>
        </w:rPr>
        <w:t>ครู</w:t>
      </w:r>
      <w:r w:rsidRPr="00F20187">
        <w:rPr>
          <w:rFonts w:ascii="TH SarabunPSK" w:hAnsi="TH SarabunPSK" w:cs="TH SarabunPSK"/>
          <w:sz w:val="28"/>
          <w:szCs w:val="28"/>
          <w:cs/>
        </w:rPr>
        <w:t>ของแต่ละ</w:t>
      </w:r>
      <w:r w:rsidRPr="00F20187">
        <w:rPr>
          <w:rFonts w:ascii="TH SarabunPSK" w:hAnsi="TH SarabunPSK" w:cs="TH SarabunPSK" w:hint="cs"/>
          <w:sz w:val="28"/>
          <w:szCs w:val="28"/>
          <w:cs/>
        </w:rPr>
        <w:t>สหวิทยาเขต</w:t>
      </w:r>
      <w:r w:rsidRPr="00F20187">
        <w:rPr>
          <w:rFonts w:ascii="TH SarabunPSK" w:hAnsi="TH SarabunPSK" w:cs="TH SarabunPSK"/>
          <w:sz w:val="28"/>
          <w:szCs w:val="28"/>
          <w:cs/>
        </w:rPr>
        <w:t>ด้วยวิธีการสุ่มอย่างง่าย (</w:t>
      </w:r>
      <w:proofErr w:type="spellStart"/>
      <w:r w:rsidRPr="00F20187">
        <w:rPr>
          <w:rFonts w:ascii="TH SarabunPSK" w:hAnsi="TH SarabunPSK" w:cs="TH SarabunPSK"/>
          <w:sz w:val="28"/>
          <w:szCs w:val="28"/>
        </w:rPr>
        <w:t>Sinple</w:t>
      </w:r>
      <w:proofErr w:type="spellEnd"/>
      <w:r w:rsidRPr="00F20187">
        <w:rPr>
          <w:rFonts w:ascii="TH SarabunPSK" w:hAnsi="TH SarabunPSK" w:cs="TH SarabunPSK"/>
          <w:sz w:val="28"/>
          <w:szCs w:val="28"/>
        </w:rPr>
        <w:t xml:space="preserve"> Random Sampling)</w:t>
      </w:r>
      <w:r w:rsidRPr="00F20187">
        <w:rPr>
          <w:rFonts w:ascii="TH SarabunPSK" w:hAnsi="TH SarabunPSK" w:cs="TH SarabunPSK" w:hint="cs"/>
          <w:sz w:val="28"/>
          <w:szCs w:val="28"/>
          <w:cs/>
        </w:rPr>
        <w:t xml:space="preserve"> </w:t>
      </w:r>
      <w:r w:rsidRPr="00F20187">
        <w:rPr>
          <w:rFonts w:ascii="TH SarabunPSK" w:hAnsi="TH SarabunPSK" w:cs="TH SarabunPSK"/>
          <w:sz w:val="28"/>
          <w:szCs w:val="28"/>
          <w:cs/>
        </w:rPr>
        <w:t>ตามสัดส่วน</w:t>
      </w:r>
      <w:r w:rsidRPr="00F20187">
        <w:rPr>
          <w:rFonts w:ascii="TH SarabunPSK" w:hAnsi="TH SarabunPSK" w:cs="TH SarabunPSK" w:hint="cs"/>
          <w:sz w:val="28"/>
          <w:szCs w:val="28"/>
          <w:cs/>
        </w:rPr>
        <w:t xml:space="preserve"> </w:t>
      </w:r>
      <w:r w:rsidRPr="00F20187">
        <w:rPr>
          <w:rFonts w:ascii="TH SarabunPSK" w:hAnsi="TH SarabunPSK" w:cs="TH SarabunPSK"/>
          <w:sz w:val="28"/>
          <w:szCs w:val="28"/>
          <w:cs/>
        </w:rPr>
        <w:t xml:space="preserve">แบบจับสลากไม่ใส่กลับจนได้ครบตามจำนวนที่กำหนดไว้ </w:t>
      </w:r>
      <w:r w:rsidRPr="00F20187">
        <w:rPr>
          <w:rFonts w:ascii="TH SarabunPSK" w:hAnsi="TH SarabunPSK" w:cs="TH SarabunPSK" w:hint="cs"/>
          <w:sz w:val="28"/>
          <w:szCs w:val="28"/>
          <w:cs/>
        </w:rPr>
        <w:t>ซึ่งมีทั้งหมด</w:t>
      </w:r>
      <w:r w:rsidRPr="00F20187">
        <w:rPr>
          <w:rFonts w:ascii="TH SarabunPSK" w:hAnsi="TH SarabunPSK" w:cs="TH SarabunPSK" w:hint="cs"/>
          <w:sz w:val="28"/>
          <w:szCs w:val="28"/>
        </w:rPr>
        <w:t xml:space="preserve"> </w:t>
      </w:r>
      <w:r w:rsidRPr="00F20187">
        <w:rPr>
          <w:rFonts w:ascii="TH SarabunPSK" w:hAnsi="TH SarabunPSK" w:cs="TH SarabunPSK"/>
          <w:sz w:val="28"/>
          <w:szCs w:val="28"/>
        </w:rPr>
        <w:t>4</w:t>
      </w:r>
      <w:r w:rsidRPr="00F20187">
        <w:rPr>
          <w:rFonts w:ascii="TH SarabunPSK" w:hAnsi="TH SarabunPSK" w:cs="TH SarabunPSK" w:hint="cs"/>
          <w:sz w:val="28"/>
          <w:szCs w:val="28"/>
        </w:rPr>
        <w:t xml:space="preserve"> </w:t>
      </w:r>
      <w:r w:rsidRPr="00F20187">
        <w:rPr>
          <w:rFonts w:ascii="TH SarabunPSK" w:hAnsi="TH SarabunPSK" w:cs="TH SarabunPSK" w:hint="cs"/>
          <w:sz w:val="28"/>
          <w:szCs w:val="28"/>
          <w:cs/>
        </w:rPr>
        <w:t>กลุ่ม</w:t>
      </w:r>
      <w:r w:rsidRPr="00F20187">
        <w:rPr>
          <w:rFonts w:ascii="TH SarabunPSK" w:hAnsi="TH SarabunPSK" w:cs="TH SarabunPSK" w:hint="cs"/>
          <w:sz w:val="28"/>
          <w:szCs w:val="28"/>
        </w:rPr>
        <w:t xml:space="preserve"> </w:t>
      </w:r>
      <w:r w:rsidRPr="00F20187">
        <w:rPr>
          <w:rFonts w:ascii="TH SarabunPSK" w:hAnsi="TH SarabunPSK" w:cs="TH SarabunPSK" w:hint="cs"/>
          <w:sz w:val="28"/>
          <w:szCs w:val="28"/>
          <w:cs/>
        </w:rPr>
        <w:t>คือ</w:t>
      </w:r>
      <w:r w:rsidRPr="00F20187">
        <w:rPr>
          <w:rFonts w:ascii="TH SarabunPSK" w:hAnsi="TH SarabunPSK" w:cs="TH SarabunPSK" w:hint="cs"/>
          <w:sz w:val="28"/>
          <w:szCs w:val="28"/>
        </w:rPr>
        <w:t xml:space="preserve"> </w:t>
      </w:r>
      <w:r>
        <w:rPr>
          <w:rFonts w:ascii="TH SarabunPSK" w:hAnsi="TH SarabunPSK" w:cs="TH SarabunPSK"/>
          <w:sz w:val="28"/>
          <w:szCs w:val="28"/>
          <w:cs/>
        </w:rPr>
        <w:br/>
      </w:r>
      <w:r w:rsidRPr="00F20187">
        <w:rPr>
          <w:rFonts w:ascii="TH SarabunPSK" w:hAnsi="TH SarabunPSK" w:cs="TH SarabunPSK" w:hint="cs"/>
          <w:sz w:val="28"/>
          <w:szCs w:val="28"/>
        </w:rPr>
        <w:t>1</w:t>
      </w:r>
      <w:r w:rsidRPr="00F20187">
        <w:rPr>
          <w:rFonts w:ascii="TH SarabunPSK" w:hAnsi="TH SarabunPSK" w:cs="TH SarabunPSK" w:hint="cs"/>
          <w:sz w:val="28"/>
          <w:szCs w:val="28"/>
          <w:cs/>
        </w:rPr>
        <w:t>)</w:t>
      </w:r>
      <w:r>
        <w:rPr>
          <w:rFonts w:ascii="TH SarabunPSK" w:hAnsi="TH SarabunPSK" w:cs="TH SarabunPSK" w:hint="cs"/>
          <w:sz w:val="28"/>
          <w:szCs w:val="28"/>
          <w:cs/>
        </w:rPr>
        <w:t xml:space="preserve"> กลุ่</w:t>
      </w:r>
      <w:r w:rsidRPr="00F20187">
        <w:rPr>
          <w:rFonts w:ascii="TH SarabunPSK" w:hAnsi="TH SarabunPSK" w:cs="TH SarabunPSK" w:hint="cs"/>
          <w:sz w:val="28"/>
          <w:szCs w:val="28"/>
          <w:cs/>
        </w:rPr>
        <w:t>ม</w:t>
      </w:r>
      <w:r>
        <w:rPr>
          <w:rFonts w:ascii="TH SarabunPSK" w:hAnsi="TH SarabunPSK" w:cs="TH SarabunPSK" w:hint="cs"/>
          <w:sz w:val="28"/>
          <w:szCs w:val="28"/>
          <w:cs/>
        </w:rPr>
        <w:t>สัต</w:t>
      </w:r>
      <w:r w:rsidRPr="00F20187">
        <w:rPr>
          <w:rFonts w:ascii="TH SarabunPSK" w:hAnsi="TH SarabunPSK" w:cs="TH SarabunPSK" w:hint="cs"/>
          <w:sz w:val="28"/>
          <w:szCs w:val="28"/>
          <w:cs/>
        </w:rPr>
        <w:t>ตบงกต</w:t>
      </w:r>
      <w:r w:rsidRPr="00F20187">
        <w:rPr>
          <w:rFonts w:ascii="TH SarabunPSK" w:hAnsi="TH SarabunPSK" w:cs="TH SarabunPSK" w:hint="cs"/>
          <w:sz w:val="28"/>
          <w:szCs w:val="28"/>
        </w:rPr>
        <w:t xml:space="preserve"> </w:t>
      </w:r>
      <w:r w:rsidRPr="00F20187">
        <w:rPr>
          <w:rFonts w:ascii="TH SarabunPSK" w:hAnsi="TH SarabunPSK" w:cs="TH SarabunPSK" w:hint="cs"/>
          <w:sz w:val="28"/>
          <w:szCs w:val="28"/>
          <w:cs/>
        </w:rPr>
        <w:t>จำนวน</w:t>
      </w:r>
      <w:r w:rsidRPr="00F20187">
        <w:rPr>
          <w:rFonts w:ascii="TH SarabunPSK" w:hAnsi="TH SarabunPSK" w:cs="TH SarabunPSK" w:hint="cs"/>
          <w:sz w:val="28"/>
          <w:szCs w:val="28"/>
        </w:rPr>
        <w:t xml:space="preserve"> </w:t>
      </w:r>
      <w:r w:rsidRPr="00F20187">
        <w:rPr>
          <w:rFonts w:ascii="TH SarabunPSK" w:hAnsi="TH SarabunPSK" w:cs="TH SarabunPSK" w:hint="cs"/>
          <w:sz w:val="28"/>
          <w:szCs w:val="28"/>
          <w:cs/>
        </w:rPr>
        <w:t>6</w:t>
      </w:r>
      <w:r>
        <w:rPr>
          <w:rFonts w:ascii="TH SarabunPSK" w:hAnsi="TH SarabunPSK" w:cs="TH SarabunPSK" w:hint="cs"/>
          <w:sz w:val="28"/>
          <w:szCs w:val="28"/>
          <w:cs/>
        </w:rPr>
        <w:t xml:space="preserve"> </w:t>
      </w:r>
      <w:r w:rsidRPr="00F20187">
        <w:rPr>
          <w:rFonts w:ascii="TH SarabunPSK" w:hAnsi="TH SarabunPSK" w:cs="TH SarabunPSK" w:hint="cs"/>
          <w:sz w:val="28"/>
          <w:szCs w:val="28"/>
          <w:cs/>
        </w:rPr>
        <w:t>โรงเรียน</w:t>
      </w:r>
      <w:r w:rsidRPr="00F20187">
        <w:rPr>
          <w:rFonts w:ascii="TH SarabunPSK" w:hAnsi="TH SarabunPSK" w:cs="TH SarabunPSK" w:hint="cs"/>
          <w:sz w:val="28"/>
          <w:szCs w:val="28"/>
        </w:rPr>
        <w:t xml:space="preserve"> </w:t>
      </w:r>
      <w:r w:rsidRPr="00F20187">
        <w:rPr>
          <w:rFonts w:ascii="TH SarabunPSK" w:hAnsi="TH SarabunPSK" w:cs="TH SarabunPSK" w:hint="cs"/>
          <w:sz w:val="28"/>
          <w:szCs w:val="28"/>
          <w:cs/>
        </w:rPr>
        <w:t>2)</w:t>
      </w:r>
      <w:r w:rsidRPr="00F20187">
        <w:rPr>
          <w:rFonts w:ascii="TH SarabunPSK" w:hAnsi="TH SarabunPSK" w:cs="TH SarabunPSK" w:hint="cs"/>
          <w:sz w:val="28"/>
          <w:szCs w:val="28"/>
        </w:rPr>
        <w:t xml:space="preserve"> </w:t>
      </w:r>
      <w:r w:rsidRPr="00F20187">
        <w:rPr>
          <w:rFonts w:ascii="TH SarabunPSK" w:hAnsi="TH SarabunPSK" w:cs="TH SarabunPSK" w:hint="cs"/>
          <w:sz w:val="28"/>
          <w:szCs w:val="28"/>
          <w:cs/>
        </w:rPr>
        <w:t>กล</w:t>
      </w:r>
      <w:r>
        <w:rPr>
          <w:rFonts w:ascii="TH SarabunPSK" w:hAnsi="TH SarabunPSK" w:cs="TH SarabunPSK" w:hint="cs"/>
          <w:sz w:val="28"/>
          <w:szCs w:val="28"/>
          <w:cs/>
        </w:rPr>
        <w:t>ุ่</w:t>
      </w:r>
      <w:r w:rsidRPr="00F20187">
        <w:rPr>
          <w:rFonts w:ascii="TH SarabunPSK" w:hAnsi="TH SarabunPSK" w:cs="TH SarabunPSK" w:hint="cs"/>
          <w:sz w:val="28"/>
          <w:szCs w:val="28"/>
          <w:cs/>
        </w:rPr>
        <w:t>มสวนเทพรัตน์ทีปไท้เฉลิมพระเกียรติ</w:t>
      </w:r>
      <w:r>
        <w:rPr>
          <w:rFonts w:ascii="TH SarabunPSK" w:hAnsi="TH SarabunPSK" w:cs="TH SarabunPSK" w:hint="cs"/>
          <w:sz w:val="28"/>
          <w:szCs w:val="28"/>
          <w:cs/>
        </w:rPr>
        <w:t xml:space="preserve"> </w:t>
      </w:r>
      <w:r w:rsidRPr="00F20187">
        <w:rPr>
          <w:rFonts w:ascii="TH SarabunPSK" w:hAnsi="TH SarabunPSK" w:cs="TH SarabunPSK" w:hint="cs"/>
          <w:sz w:val="28"/>
          <w:szCs w:val="28"/>
          <w:cs/>
        </w:rPr>
        <w:t>จำนวน</w:t>
      </w:r>
      <w:r w:rsidRPr="00F20187">
        <w:rPr>
          <w:rFonts w:ascii="TH SarabunPSK" w:hAnsi="TH SarabunPSK" w:cs="TH SarabunPSK" w:hint="cs"/>
          <w:sz w:val="28"/>
          <w:szCs w:val="28"/>
        </w:rPr>
        <w:t xml:space="preserve"> </w:t>
      </w:r>
      <w:r w:rsidRPr="00F20187">
        <w:rPr>
          <w:rFonts w:ascii="TH SarabunPSK" w:hAnsi="TH SarabunPSK" w:cs="TH SarabunPSK" w:hint="cs"/>
          <w:sz w:val="28"/>
          <w:szCs w:val="28"/>
          <w:cs/>
        </w:rPr>
        <w:t>6</w:t>
      </w:r>
      <w:r w:rsidRPr="00F20187">
        <w:rPr>
          <w:rFonts w:ascii="TH SarabunPSK" w:hAnsi="TH SarabunPSK" w:cs="TH SarabunPSK" w:hint="cs"/>
          <w:sz w:val="28"/>
          <w:szCs w:val="28"/>
        </w:rPr>
        <w:t xml:space="preserve"> </w:t>
      </w:r>
      <w:r w:rsidRPr="00F20187">
        <w:rPr>
          <w:rFonts w:ascii="TH SarabunPSK" w:hAnsi="TH SarabunPSK" w:cs="TH SarabunPSK" w:hint="cs"/>
          <w:sz w:val="28"/>
          <w:szCs w:val="28"/>
          <w:cs/>
        </w:rPr>
        <w:t>โรงเรียน</w:t>
      </w:r>
      <w:r w:rsidRPr="00F20187">
        <w:rPr>
          <w:rFonts w:ascii="TH SarabunPSK" w:hAnsi="TH SarabunPSK" w:cs="TH SarabunPSK" w:hint="cs"/>
          <w:sz w:val="28"/>
          <w:szCs w:val="28"/>
        </w:rPr>
        <w:t xml:space="preserve"> </w:t>
      </w:r>
      <w:r>
        <w:rPr>
          <w:rFonts w:ascii="TH SarabunPSK" w:hAnsi="TH SarabunPSK" w:cs="TH SarabunPSK"/>
          <w:sz w:val="28"/>
          <w:szCs w:val="28"/>
          <w:cs/>
        </w:rPr>
        <w:br/>
      </w:r>
      <w:r w:rsidRPr="00F20187">
        <w:rPr>
          <w:rFonts w:ascii="TH SarabunPSK" w:hAnsi="TH SarabunPSK" w:cs="TH SarabunPSK" w:hint="cs"/>
          <w:sz w:val="28"/>
          <w:szCs w:val="28"/>
          <w:cs/>
        </w:rPr>
        <w:t>3)</w:t>
      </w:r>
      <w:r>
        <w:rPr>
          <w:rFonts w:ascii="TH SarabunPSK" w:hAnsi="TH SarabunPSK" w:cs="TH SarabunPSK" w:hint="cs"/>
          <w:sz w:val="28"/>
          <w:szCs w:val="28"/>
          <w:cs/>
        </w:rPr>
        <w:t xml:space="preserve"> </w:t>
      </w:r>
      <w:r w:rsidRPr="00F20187">
        <w:rPr>
          <w:rFonts w:ascii="TH SarabunPSK" w:hAnsi="TH SarabunPSK" w:cs="TH SarabunPSK" w:hint="cs"/>
          <w:sz w:val="28"/>
          <w:szCs w:val="28"/>
          <w:cs/>
        </w:rPr>
        <w:t>กลุ่มปิยมิตร</w:t>
      </w:r>
      <w:r w:rsidRPr="00F20187">
        <w:rPr>
          <w:rFonts w:ascii="TH SarabunPSK" w:hAnsi="TH SarabunPSK" w:cs="TH SarabunPSK" w:hint="cs"/>
          <w:sz w:val="28"/>
          <w:szCs w:val="28"/>
        </w:rPr>
        <w:t xml:space="preserve"> </w:t>
      </w:r>
      <w:r w:rsidRPr="00F20187">
        <w:rPr>
          <w:rFonts w:ascii="TH SarabunPSK" w:hAnsi="TH SarabunPSK" w:cs="TH SarabunPSK" w:hint="cs"/>
          <w:sz w:val="28"/>
          <w:szCs w:val="28"/>
          <w:cs/>
        </w:rPr>
        <w:t>จำนวน</w:t>
      </w:r>
      <w:r w:rsidRPr="00F20187">
        <w:rPr>
          <w:rFonts w:ascii="TH SarabunPSK" w:hAnsi="TH SarabunPSK" w:cs="TH SarabunPSK" w:hint="cs"/>
          <w:sz w:val="28"/>
          <w:szCs w:val="28"/>
        </w:rPr>
        <w:t xml:space="preserve"> </w:t>
      </w:r>
      <w:r w:rsidRPr="00F20187">
        <w:rPr>
          <w:rFonts w:ascii="TH SarabunPSK" w:hAnsi="TH SarabunPSK" w:cs="TH SarabunPSK" w:hint="cs"/>
          <w:sz w:val="28"/>
          <w:szCs w:val="28"/>
          <w:cs/>
        </w:rPr>
        <w:t>5</w:t>
      </w:r>
      <w:r w:rsidRPr="00F20187">
        <w:rPr>
          <w:rFonts w:ascii="TH SarabunPSK" w:hAnsi="TH SarabunPSK" w:cs="TH SarabunPSK" w:hint="cs"/>
          <w:sz w:val="28"/>
          <w:szCs w:val="28"/>
        </w:rPr>
        <w:t xml:space="preserve"> </w:t>
      </w:r>
      <w:r w:rsidRPr="00F20187">
        <w:rPr>
          <w:rFonts w:ascii="TH SarabunPSK" w:hAnsi="TH SarabunPSK" w:cs="TH SarabunPSK" w:hint="cs"/>
          <w:sz w:val="28"/>
          <w:szCs w:val="28"/>
          <w:cs/>
        </w:rPr>
        <w:t>โรงเรียน</w:t>
      </w:r>
      <w:r w:rsidRPr="00F20187">
        <w:rPr>
          <w:rFonts w:ascii="TH SarabunPSK" w:hAnsi="TH SarabunPSK" w:cs="TH SarabunPSK" w:hint="cs"/>
          <w:sz w:val="28"/>
          <w:szCs w:val="28"/>
        </w:rPr>
        <w:t xml:space="preserve"> </w:t>
      </w:r>
      <w:r w:rsidRPr="00F20187">
        <w:rPr>
          <w:rFonts w:ascii="TH SarabunPSK" w:hAnsi="TH SarabunPSK" w:cs="TH SarabunPSK" w:hint="cs"/>
          <w:sz w:val="28"/>
          <w:szCs w:val="28"/>
          <w:cs/>
        </w:rPr>
        <w:t>4)</w:t>
      </w:r>
      <w:r w:rsidRPr="00F20187">
        <w:rPr>
          <w:rFonts w:ascii="TH SarabunPSK" w:hAnsi="TH SarabunPSK" w:cs="TH SarabunPSK" w:hint="cs"/>
          <w:sz w:val="28"/>
          <w:szCs w:val="28"/>
        </w:rPr>
        <w:t xml:space="preserve"> </w:t>
      </w:r>
      <w:r w:rsidRPr="00F20187">
        <w:rPr>
          <w:rFonts w:ascii="TH SarabunPSK" w:hAnsi="TH SarabunPSK" w:cs="TH SarabunPSK" w:hint="cs"/>
          <w:sz w:val="28"/>
          <w:szCs w:val="28"/>
          <w:cs/>
        </w:rPr>
        <w:t>กลุ่มปทุมเบญจา จำนวน</w:t>
      </w:r>
      <w:r w:rsidRPr="00F20187">
        <w:rPr>
          <w:rFonts w:ascii="TH SarabunPSK" w:hAnsi="TH SarabunPSK" w:cs="TH SarabunPSK" w:hint="cs"/>
          <w:sz w:val="28"/>
          <w:szCs w:val="28"/>
        </w:rPr>
        <w:t xml:space="preserve"> </w:t>
      </w:r>
      <w:r w:rsidRPr="00F20187">
        <w:rPr>
          <w:rFonts w:ascii="TH SarabunPSK" w:hAnsi="TH SarabunPSK" w:cs="TH SarabunPSK" w:hint="cs"/>
          <w:sz w:val="28"/>
          <w:szCs w:val="28"/>
          <w:cs/>
        </w:rPr>
        <w:t>5</w:t>
      </w:r>
      <w:r w:rsidRPr="00F20187">
        <w:rPr>
          <w:rFonts w:ascii="TH SarabunPSK" w:hAnsi="TH SarabunPSK" w:cs="TH SarabunPSK" w:hint="cs"/>
          <w:sz w:val="28"/>
          <w:szCs w:val="28"/>
        </w:rPr>
        <w:t xml:space="preserve"> </w:t>
      </w:r>
      <w:r w:rsidRPr="00F20187">
        <w:rPr>
          <w:rFonts w:ascii="TH SarabunPSK" w:hAnsi="TH SarabunPSK" w:cs="TH SarabunPSK" w:hint="cs"/>
          <w:sz w:val="28"/>
          <w:szCs w:val="28"/>
          <w:cs/>
        </w:rPr>
        <w:t>โรงเรียน</w:t>
      </w:r>
    </w:p>
    <w:p w14:paraId="5F2E1D59" w14:textId="77777777" w:rsidR="00F20187" w:rsidRPr="00F20187" w:rsidRDefault="00F20187" w:rsidP="0029467A">
      <w:pPr>
        <w:spacing w:after="0" w:line="240" w:lineRule="auto"/>
        <w:jc w:val="both"/>
        <w:rPr>
          <w:rFonts w:ascii="Sarabun" w:eastAsia="Sarabun" w:hAnsi="Sarabun" w:cstheme="minorBidi"/>
          <w:color w:val="000000"/>
          <w:sz w:val="28"/>
          <w:szCs w:val="28"/>
        </w:rPr>
      </w:pPr>
    </w:p>
    <w:p w14:paraId="049527B2" w14:textId="77777777" w:rsidR="00A17CE2" w:rsidRPr="00F20187" w:rsidRDefault="00000000">
      <w:pPr>
        <w:spacing w:after="0" w:line="240" w:lineRule="auto"/>
        <w:jc w:val="both"/>
        <w:rPr>
          <w:rFonts w:ascii="TH SarabunPSK" w:eastAsia="Sarabun" w:hAnsi="TH SarabunPSK" w:cs="TH SarabunPSK"/>
          <w:color w:val="000000"/>
          <w:sz w:val="28"/>
          <w:szCs w:val="28"/>
        </w:rPr>
      </w:pPr>
      <w:r w:rsidRPr="00F20187">
        <w:rPr>
          <w:rFonts w:ascii="TH SarabunPSK" w:eastAsia="Sarabun" w:hAnsi="TH SarabunPSK" w:cs="TH SarabunPSK" w:hint="cs"/>
          <w:b/>
          <w:color w:val="000000"/>
          <w:sz w:val="28"/>
          <w:szCs w:val="28"/>
        </w:rPr>
        <w:t xml:space="preserve">2. </w:t>
      </w:r>
      <w:proofErr w:type="spellStart"/>
      <w:r w:rsidRPr="00F20187">
        <w:rPr>
          <w:rFonts w:ascii="TH SarabunPSK" w:eastAsia="Sarabun" w:hAnsi="TH SarabunPSK" w:cs="TH SarabunPSK" w:hint="cs"/>
          <w:b/>
          <w:color w:val="000000"/>
          <w:sz w:val="28"/>
          <w:szCs w:val="28"/>
        </w:rPr>
        <w:t>เครื่องมือที่ใช้ในการวิจัย</w:t>
      </w:r>
      <w:proofErr w:type="spellEnd"/>
      <w:r w:rsidRPr="00F20187">
        <w:rPr>
          <w:rFonts w:ascii="TH SarabunPSK" w:eastAsia="Sarabun" w:hAnsi="TH SarabunPSK" w:cs="TH SarabunPSK" w:hint="cs"/>
          <w:b/>
          <w:color w:val="000000"/>
          <w:sz w:val="28"/>
          <w:szCs w:val="28"/>
        </w:rPr>
        <w:t xml:space="preserve"> </w:t>
      </w:r>
    </w:p>
    <w:p w14:paraId="49CBC8E5" w14:textId="77777777" w:rsidR="00F20187" w:rsidRPr="00F20187" w:rsidRDefault="00F20187" w:rsidP="00F20187">
      <w:pPr>
        <w:spacing w:after="0" w:line="240" w:lineRule="auto"/>
        <w:ind w:firstLine="720"/>
        <w:jc w:val="thaiDistribute"/>
        <w:rPr>
          <w:rFonts w:ascii="TH SarabunPSK" w:hAnsi="TH SarabunPSK" w:cs="TH SarabunPSK"/>
          <w:sz w:val="28"/>
          <w:szCs w:val="28"/>
        </w:rPr>
      </w:pPr>
      <w:r w:rsidRPr="00F20187">
        <w:rPr>
          <w:rFonts w:ascii="TH SarabunPSK" w:eastAsia="Times New Roman" w:hAnsi="TH SarabunPSK" w:cs="TH SarabunPSK" w:hint="cs"/>
          <w:color w:val="000000" w:themeColor="text1"/>
          <w:sz w:val="28"/>
          <w:szCs w:val="28"/>
          <w:cs/>
        </w:rPr>
        <w:t>เครื่องมือที่ใช้ในการเก็บรวมรวมข้อมูลการวิจัยครั้งนี้เป็นแบบสอบถามเกี่ยวกับ</w:t>
      </w:r>
      <w:r w:rsidRPr="00F20187">
        <w:rPr>
          <w:rFonts w:ascii="TH SarabunPSK" w:hAnsi="TH SarabunPSK" w:cs="TH SarabunPSK" w:hint="cs"/>
          <w:sz w:val="28"/>
          <w:szCs w:val="28"/>
          <w:cs/>
        </w:rPr>
        <w:t>ทักษะการบริหารของผู้บริหารสถานศึกษากับการปฏิบัติงานของครู</w:t>
      </w:r>
      <w:r w:rsidRPr="00F20187">
        <w:rPr>
          <w:rFonts w:ascii="TH SarabunPSK" w:eastAsia="Times New Roman" w:hAnsi="TH SarabunPSK" w:cs="TH SarabunPSK" w:hint="cs"/>
          <w:color w:val="000000" w:themeColor="text1"/>
          <w:sz w:val="28"/>
          <w:szCs w:val="28"/>
          <w:cs/>
        </w:rPr>
        <w:t xml:space="preserve"> สังกัดสำนักงานเขตพื้นที่การศึกษามัธยมศึกษาปทุมธานี ที่ผู้วิจัยได้สร้างและพัฒนาขึ้นภายใต้กรอบแนวคิด ทฤษฎี และงานวิจัยที่เกี่ยวข้อง โดยโครงสร้างของแบบสอบถามแบ่งออกเป็น 3 ตอน  ดังนี้ </w:t>
      </w:r>
    </w:p>
    <w:p w14:paraId="29E6DC8C" w14:textId="23D382B9" w:rsidR="00F20187" w:rsidRPr="00F20187" w:rsidRDefault="00F20187" w:rsidP="00F20187">
      <w:pPr>
        <w:spacing w:after="0" w:line="240" w:lineRule="auto"/>
        <w:ind w:firstLine="720"/>
        <w:contextualSpacing/>
        <w:jc w:val="thaiDistribute"/>
        <w:rPr>
          <w:rFonts w:ascii="TH SarabunPSK" w:eastAsia="Times New Roman" w:hAnsi="TH SarabunPSK" w:cs="TH SarabunPSK"/>
          <w:color w:val="000000" w:themeColor="text1"/>
          <w:sz w:val="28"/>
          <w:szCs w:val="28"/>
        </w:rPr>
      </w:pPr>
      <w:r w:rsidRPr="00F20187">
        <w:rPr>
          <w:rFonts w:ascii="TH SarabunPSK" w:eastAsia="Times New Roman" w:hAnsi="TH SarabunPSK" w:cs="TH SarabunPSK" w:hint="cs"/>
          <w:color w:val="000000" w:themeColor="text1"/>
          <w:sz w:val="28"/>
          <w:szCs w:val="28"/>
          <w:cs/>
        </w:rPr>
        <w:t>ตอนที่ 1 แบบสอบถามเกี่ยวกับข้อมูลทั่วไปของผู้ตอบแบบสอบถาม ได้แก่ เพศ อายุ ระดับการศึกษ</w:t>
      </w:r>
      <w:r>
        <w:rPr>
          <w:rFonts w:ascii="TH SarabunPSK" w:eastAsia="Times New Roman" w:hAnsi="TH SarabunPSK" w:cs="TH SarabunPSK" w:hint="cs"/>
          <w:color w:val="000000" w:themeColor="text1"/>
          <w:sz w:val="28"/>
          <w:szCs w:val="28"/>
          <w:cs/>
        </w:rPr>
        <w:t xml:space="preserve">า </w:t>
      </w:r>
      <w:r w:rsidRPr="00F20187">
        <w:rPr>
          <w:rFonts w:ascii="TH SarabunPSK" w:eastAsia="Times New Roman" w:hAnsi="TH SarabunPSK" w:cs="TH SarabunPSK" w:hint="cs"/>
          <w:color w:val="000000" w:themeColor="text1"/>
          <w:sz w:val="28"/>
          <w:szCs w:val="28"/>
          <w:cs/>
        </w:rPr>
        <w:t>ประสบการณ์ในการทำงาน เป็นแบบตรวจสอบรายการ</w:t>
      </w:r>
      <w:r w:rsidRPr="00F20187">
        <w:rPr>
          <w:rFonts w:ascii="TH SarabunPSK" w:eastAsia="Times New Roman" w:hAnsi="TH SarabunPSK" w:cs="TH SarabunPSK" w:hint="cs"/>
          <w:color w:val="000000" w:themeColor="text1"/>
          <w:sz w:val="28"/>
          <w:szCs w:val="28"/>
        </w:rPr>
        <w:t xml:space="preserve"> </w:t>
      </w:r>
      <w:r w:rsidRPr="00F20187">
        <w:rPr>
          <w:rFonts w:ascii="TH SarabunPSK" w:eastAsia="Times New Roman" w:hAnsi="TH SarabunPSK" w:cs="TH SarabunPSK" w:hint="cs"/>
          <w:color w:val="000000" w:themeColor="text1"/>
          <w:sz w:val="28"/>
          <w:szCs w:val="28"/>
          <w:cs/>
        </w:rPr>
        <w:t>(</w:t>
      </w:r>
      <w:r w:rsidRPr="00F20187">
        <w:rPr>
          <w:rFonts w:ascii="TH SarabunPSK" w:eastAsia="Times New Roman" w:hAnsi="TH SarabunPSK" w:cs="TH SarabunPSK" w:hint="cs"/>
          <w:color w:val="000000" w:themeColor="text1"/>
          <w:sz w:val="28"/>
          <w:szCs w:val="28"/>
        </w:rPr>
        <w:t>Check List)</w:t>
      </w:r>
    </w:p>
    <w:p w14:paraId="18A7BB28" w14:textId="77777777" w:rsidR="00F20187" w:rsidRPr="00F20187" w:rsidRDefault="00F20187" w:rsidP="00F20187">
      <w:pPr>
        <w:spacing w:after="0" w:line="240" w:lineRule="auto"/>
        <w:ind w:firstLine="720"/>
        <w:contextualSpacing/>
        <w:jc w:val="thaiDistribute"/>
        <w:rPr>
          <w:rFonts w:ascii="TH SarabunPSK" w:hAnsi="TH SarabunPSK" w:cs="TH SarabunPSK"/>
          <w:color w:val="000000" w:themeColor="text1"/>
          <w:sz w:val="28"/>
          <w:szCs w:val="28"/>
        </w:rPr>
      </w:pPr>
      <w:r w:rsidRPr="00F20187">
        <w:rPr>
          <w:rFonts w:ascii="TH SarabunPSK" w:hAnsi="TH SarabunPSK" w:cs="TH SarabunPSK" w:hint="cs"/>
          <w:color w:val="000000" w:themeColor="text1"/>
          <w:sz w:val="28"/>
          <w:szCs w:val="28"/>
          <w:cs/>
        </w:rPr>
        <w:t xml:space="preserve">ตอนที่ </w:t>
      </w:r>
      <w:r w:rsidRPr="00F20187">
        <w:rPr>
          <w:rFonts w:ascii="TH SarabunPSK" w:hAnsi="TH SarabunPSK" w:cs="TH SarabunPSK" w:hint="cs"/>
          <w:color w:val="000000" w:themeColor="text1"/>
          <w:sz w:val="28"/>
          <w:szCs w:val="28"/>
        </w:rPr>
        <w:t>2</w:t>
      </w:r>
      <w:r w:rsidRPr="00F20187">
        <w:rPr>
          <w:rFonts w:ascii="TH SarabunPSK" w:hAnsi="TH SarabunPSK" w:cs="TH SarabunPSK" w:hint="cs"/>
          <w:color w:val="000000" w:themeColor="text1"/>
          <w:sz w:val="28"/>
          <w:szCs w:val="28"/>
        </w:rPr>
        <w:tab/>
      </w:r>
      <w:r w:rsidRPr="00F20187">
        <w:rPr>
          <w:rFonts w:ascii="TH SarabunPSK" w:hAnsi="TH SarabunPSK" w:cs="TH SarabunPSK" w:hint="cs"/>
          <w:color w:val="000000" w:themeColor="text1"/>
          <w:sz w:val="28"/>
          <w:szCs w:val="28"/>
          <w:cs/>
        </w:rPr>
        <w:t xml:space="preserve"> แบบสอบถามเกี่ยวกับ</w:t>
      </w:r>
      <w:r w:rsidRPr="00F20187">
        <w:rPr>
          <w:rFonts w:ascii="TH SarabunPSK" w:hAnsi="TH SarabunPSK" w:cs="TH SarabunPSK" w:hint="cs"/>
          <w:sz w:val="28"/>
          <w:szCs w:val="28"/>
          <w:cs/>
        </w:rPr>
        <w:t>ทักษะการบริหารของผู้บริหารสถานศึกษา</w:t>
      </w:r>
      <w:r w:rsidRPr="00F20187">
        <w:rPr>
          <w:rFonts w:ascii="TH SarabunPSK" w:hAnsi="TH SarabunPSK" w:cs="TH SarabunPSK" w:hint="cs"/>
          <w:color w:val="000000" w:themeColor="text1"/>
          <w:sz w:val="28"/>
          <w:szCs w:val="28"/>
          <w:cs/>
        </w:rPr>
        <w:t>เป็นแบบมาตราส่วนประมาณค่า (</w:t>
      </w:r>
      <w:r w:rsidRPr="00F20187">
        <w:rPr>
          <w:rFonts w:ascii="TH SarabunPSK" w:hAnsi="TH SarabunPSK" w:cs="TH SarabunPSK" w:hint="cs"/>
          <w:color w:val="000000" w:themeColor="text1"/>
          <w:sz w:val="28"/>
          <w:szCs w:val="28"/>
        </w:rPr>
        <w:t xml:space="preserve">Rating Scale) </w:t>
      </w:r>
      <w:r w:rsidRPr="00F20187">
        <w:rPr>
          <w:rFonts w:ascii="TH SarabunPSK" w:hAnsi="TH SarabunPSK" w:cs="TH SarabunPSK" w:hint="cs"/>
          <w:color w:val="000000" w:themeColor="text1"/>
          <w:sz w:val="28"/>
          <w:szCs w:val="28"/>
          <w:cs/>
        </w:rPr>
        <w:t>แบ่งเป็น 5 ระดับ</w:t>
      </w:r>
      <w:r w:rsidRPr="00F20187">
        <w:rPr>
          <w:rFonts w:ascii="TH SarabunPSK" w:hAnsi="TH SarabunPSK" w:cs="TH SarabunPSK" w:hint="cs"/>
          <w:color w:val="000000" w:themeColor="text1"/>
          <w:sz w:val="28"/>
          <w:szCs w:val="28"/>
        </w:rPr>
        <w:t xml:space="preserve"> </w:t>
      </w:r>
      <w:r w:rsidRPr="00F20187">
        <w:rPr>
          <w:rFonts w:ascii="TH SarabunPSK" w:hAnsi="TH SarabunPSK" w:cs="TH SarabunPSK" w:hint="cs"/>
          <w:color w:val="000000" w:themeColor="text1"/>
          <w:sz w:val="28"/>
          <w:szCs w:val="28"/>
          <w:cs/>
        </w:rPr>
        <w:t>(พิมลพรรณ เพชรสมบัติ</w:t>
      </w:r>
      <w:r w:rsidRPr="00F20187">
        <w:rPr>
          <w:rFonts w:ascii="TH SarabunPSK" w:hAnsi="TH SarabunPSK" w:cs="TH SarabunPSK" w:hint="cs"/>
          <w:color w:val="000000" w:themeColor="text1"/>
          <w:sz w:val="28"/>
          <w:szCs w:val="28"/>
        </w:rPr>
        <w:t>,</w:t>
      </w:r>
      <w:r w:rsidRPr="00F20187">
        <w:rPr>
          <w:rFonts w:ascii="TH SarabunPSK" w:hAnsi="TH SarabunPSK" w:cs="TH SarabunPSK" w:hint="cs"/>
          <w:color w:val="000000" w:themeColor="text1"/>
          <w:sz w:val="28"/>
          <w:szCs w:val="28"/>
          <w:cs/>
        </w:rPr>
        <w:t xml:space="preserve"> 2561) โดยเกณฑ์การให้คะแนนแต่ละระดับมีความหมาย ดังนี้</w:t>
      </w:r>
    </w:p>
    <w:p w14:paraId="75C3AE44" w14:textId="77777777" w:rsidR="00F20187" w:rsidRPr="00F20187" w:rsidRDefault="00F20187" w:rsidP="00F20187">
      <w:pPr>
        <w:autoSpaceDE w:val="0"/>
        <w:autoSpaceDN w:val="0"/>
        <w:adjustRightInd w:val="0"/>
        <w:spacing w:after="0" w:line="240" w:lineRule="auto"/>
        <w:ind w:right="-144"/>
        <w:contextualSpacing/>
        <w:rPr>
          <w:rFonts w:ascii="TH SarabunPSK" w:hAnsi="TH SarabunPSK" w:cs="TH SarabunPSK"/>
          <w:spacing w:val="-4"/>
          <w:sz w:val="28"/>
          <w:szCs w:val="28"/>
        </w:rPr>
      </w:pPr>
      <w:r w:rsidRPr="00F20187">
        <w:rPr>
          <w:rFonts w:ascii="TH SarabunPSK" w:hAnsi="TH SarabunPSK" w:cs="TH SarabunPSK" w:hint="cs"/>
          <w:color w:val="000000" w:themeColor="text1"/>
          <w:sz w:val="28"/>
          <w:szCs w:val="28"/>
          <w:cs/>
        </w:rPr>
        <w:tab/>
      </w:r>
      <w:r w:rsidRPr="00F20187">
        <w:rPr>
          <w:rFonts w:ascii="TH SarabunPSK" w:hAnsi="TH SarabunPSK" w:cs="TH SarabunPSK" w:hint="cs"/>
          <w:color w:val="000000" w:themeColor="text1"/>
          <w:sz w:val="28"/>
          <w:szCs w:val="28"/>
          <w:cs/>
        </w:rPr>
        <w:tab/>
      </w:r>
      <w:r w:rsidRPr="00F20187">
        <w:rPr>
          <w:rFonts w:ascii="TH SarabunPSK" w:hAnsi="TH SarabunPSK" w:cs="TH SarabunPSK" w:hint="cs"/>
          <w:sz w:val="28"/>
          <w:szCs w:val="28"/>
          <w:cs/>
        </w:rPr>
        <w:t>ระดับ</w:t>
      </w:r>
      <w:r w:rsidRPr="00F20187">
        <w:rPr>
          <w:rFonts w:ascii="TH SarabunPSK" w:hAnsi="TH SarabunPSK" w:cs="TH SarabunPSK" w:hint="cs"/>
          <w:sz w:val="28"/>
          <w:szCs w:val="28"/>
        </w:rPr>
        <w:t xml:space="preserve"> 5</w:t>
      </w:r>
      <w:r w:rsidRPr="00F20187">
        <w:rPr>
          <w:rFonts w:ascii="TH SarabunPSK" w:hAnsi="TH SarabunPSK" w:cs="TH SarabunPSK" w:hint="cs"/>
          <w:sz w:val="28"/>
          <w:szCs w:val="28"/>
        </w:rPr>
        <w:tab/>
      </w:r>
      <w:r w:rsidRPr="00F20187">
        <w:rPr>
          <w:rFonts w:ascii="TH SarabunPSK" w:hAnsi="TH SarabunPSK" w:cs="TH SarabunPSK" w:hint="cs"/>
          <w:spacing w:val="-4"/>
          <w:sz w:val="28"/>
          <w:szCs w:val="28"/>
          <w:cs/>
        </w:rPr>
        <w:t xml:space="preserve">หมายถึง </w:t>
      </w:r>
      <w:r w:rsidRPr="00F20187">
        <w:rPr>
          <w:rFonts w:ascii="TH SarabunPSK" w:hAnsi="TH SarabunPSK" w:cs="TH SarabunPSK" w:hint="cs"/>
          <w:sz w:val="28"/>
          <w:szCs w:val="28"/>
          <w:cs/>
        </w:rPr>
        <w:t>ทักษะการบริหารของผู้บริหารสถานศึกษา</w:t>
      </w:r>
      <w:r w:rsidRPr="00F20187">
        <w:rPr>
          <w:rFonts w:ascii="TH SarabunPSK" w:eastAsia="Times New Roman" w:hAnsi="TH SarabunPSK" w:cs="TH SarabunPSK" w:hint="cs"/>
          <w:spacing w:val="-4"/>
          <w:sz w:val="28"/>
          <w:szCs w:val="28"/>
          <w:cs/>
        </w:rPr>
        <w:t xml:space="preserve"> </w:t>
      </w:r>
      <w:r w:rsidRPr="00F20187">
        <w:rPr>
          <w:rFonts w:ascii="TH SarabunPSK" w:hAnsi="TH SarabunPSK" w:cs="TH SarabunPSK" w:hint="cs"/>
          <w:spacing w:val="-4"/>
          <w:sz w:val="28"/>
          <w:szCs w:val="28"/>
          <w:cs/>
        </w:rPr>
        <w:t>อยู่ในระดับมากที่สุด</w:t>
      </w:r>
    </w:p>
    <w:p w14:paraId="6F016481" w14:textId="77777777" w:rsidR="00F20187" w:rsidRPr="00F20187" w:rsidRDefault="00F20187" w:rsidP="00F20187">
      <w:pPr>
        <w:autoSpaceDE w:val="0"/>
        <w:autoSpaceDN w:val="0"/>
        <w:adjustRightInd w:val="0"/>
        <w:spacing w:line="240" w:lineRule="auto"/>
        <w:contextualSpacing/>
        <w:jc w:val="thaiDistribute"/>
        <w:rPr>
          <w:rFonts w:ascii="TH SarabunPSK" w:hAnsi="TH SarabunPSK" w:cs="TH SarabunPSK"/>
          <w:sz w:val="28"/>
          <w:szCs w:val="28"/>
        </w:rPr>
      </w:pPr>
      <w:r w:rsidRPr="00F20187">
        <w:rPr>
          <w:rFonts w:ascii="TH SarabunPSK" w:hAnsi="TH SarabunPSK" w:cs="TH SarabunPSK" w:hint="cs"/>
          <w:sz w:val="28"/>
          <w:szCs w:val="28"/>
        </w:rPr>
        <w:tab/>
      </w:r>
      <w:r w:rsidRPr="00F20187">
        <w:rPr>
          <w:rFonts w:ascii="TH SarabunPSK" w:hAnsi="TH SarabunPSK" w:cs="TH SarabunPSK" w:hint="cs"/>
          <w:sz w:val="28"/>
          <w:szCs w:val="28"/>
        </w:rPr>
        <w:tab/>
      </w:r>
      <w:r w:rsidRPr="00F20187">
        <w:rPr>
          <w:rFonts w:ascii="TH SarabunPSK" w:hAnsi="TH SarabunPSK" w:cs="TH SarabunPSK" w:hint="cs"/>
          <w:sz w:val="28"/>
          <w:szCs w:val="28"/>
          <w:cs/>
        </w:rPr>
        <w:t>ระดับ</w:t>
      </w:r>
      <w:r w:rsidRPr="00F20187">
        <w:rPr>
          <w:rFonts w:ascii="TH SarabunPSK" w:hAnsi="TH SarabunPSK" w:cs="TH SarabunPSK" w:hint="cs"/>
          <w:sz w:val="28"/>
          <w:szCs w:val="28"/>
        </w:rPr>
        <w:t xml:space="preserve"> 4</w:t>
      </w:r>
      <w:r w:rsidRPr="00F20187">
        <w:rPr>
          <w:rFonts w:ascii="TH SarabunPSK" w:hAnsi="TH SarabunPSK" w:cs="TH SarabunPSK" w:hint="cs"/>
          <w:sz w:val="28"/>
          <w:szCs w:val="28"/>
        </w:rPr>
        <w:tab/>
      </w:r>
      <w:r w:rsidRPr="00F20187">
        <w:rPr>
          <w:rFonts w:ascii="TH SarabunPSK" w:hAnsi="TH SarabunPSK" w:cs="TH SarabunPSK" w:hint="cs"/>
          <w:spacing w:val="-4"/>
          <w:sz w:val="28"/>
          <w:szCs w:val="28"/>
          <w:cs/>
        </w:rPr>
        <w:t xml:space="preserve">หมายถึง </w:t>
      </w:r>
      <w:r w:rsidRPr="00F20187">
        <w:rPr>
          <w:rFonts w:ascii="TH SarabunPSK" w:hAnsi="TH SarabunPSK" w:cs="TH SarabunPSK" w:hint="cs"/>
          <w:sz w:val="28"/>
          <w:szCs w:val="28"/>
          <w:cs/>
        </w:rPr>
        <w:t>ทักษะการบริหารของผู้บริหารสถานศึกษา</w:t>
      </w:r>
      <w:r w:rsidRPr="00F20187">
        <w:rPr>
          <w:rFonts w:ascii="TH SarabunPSK" w:eastAsia="Times New Roman" w:hAnsi="TH SarabunPSK" w:cs="TH SarabunPSK" w:hint="cs"/>
          <w:spacing w:val="-4"/>
          <w:sz w:val="28"/>
          <w:szCs w:val="28"/>
          <w:cs/>
        </w:rPr>
        <w:t xml:space="preserve"> </w:t>
      </w:r>
      <w:r w:rsidRPr="00F20187">
        <w:rPr>
          <w:rFonts w:ascii="TH SarabunPSK" w:hAnsi="TH SarabunPSK" w:cs="TH SarabunPSK" w:hint="cs"/>
          <w:spacing w:val="-4"/>
          <w:sz w:val="28"/>
          <w:szCs w:val="28"/>
          <w:cs/>
        </w:rPr>
        <w:t>อยู่ในระดับมาก</w:t>
      </w:r>
    </w:p>
    <w:p w14:paraId="2379A82B" w14:textId="77777777" w:rsidR="00F20187" w:rsidRPr="00F20187" w:rsidRDefault="00F20187" w:rsidP="00F20187">
      <w:pPr>
        <w:autoSpaceDE w:val="0"/>
        <w:autoSpaceDN w:val="0"/>
        <w:adjustRightInd w:val="0"/>
        <w:spacing w:after="0" w:line="240" w:lineRule="auto"/>
        <w:ind w:right="-286"/>
        <w:contextualSpacing/>
        <w:jc w:val="thaiDistribute"/>
        <w:rPr>
          <w:rFonts w:ascii="TH SarabunPSK" w:hAnsi="TH SarabunPSK" w:cs="TH SarabunPSK"/>
          <w:sz w:val="28"/>
          <w:szCs w:val="28"/>
        </w:rPr>
      </w:pPr>
      <w:r w:rsidRPr="00F20187">
        <w:rPr>
          <w:rFonts w:ascii="TH SarabunPSK" w:hAnsi="TH SarabunPSK" w:cs="TH SarabunPSK" w:hint="cs"/>
          <w:sz w:val="28"/>
          <w:szCs w:val="28"/>
        </w:rPr>
        <w:tab/>
      </w:r>
      <w:r w:rsidRPr="00F20187">
        <w:rPr>
          <w:rFonts w:ascii="TH SarabunPSK" w:hAnsi="TH SarabunPSK" w:cs="TH SarabunPSK" w:hint="cs"/>
          <w:sz w:val="28"/>
          <w:szCs w:val="28"/>
        </w:rPr>
        <w:tab/>
      </w:r>
      <w:r w:rsidRPr="00F20187">
        <w:rPr>
          <w:rFonts w:ascii="TH SarabunPSK" w:hAnsi="TH SarabunPSK" w:cs="TH SarabunPSK" w:hint="cs"/>
          <w:sz w:val="28"/>
          <w:szCs w:val="28"/>
          <w:cs/>
        </w:rPr>
        <w:t>ระดับ</w:t>
      </w:r>
      <w:r w:rsidRPr="00F20187">
        <w:rPr>
          <w:rFonts w:ascii="TH SarabunPSK" w:hAnsi="TH SarabunPSK" w:cs="TH SarabunPSK" w:hint="cs"/>
          <w:sz w:val="28"/>
          <w:szCs w:val="28"/>
        </w:rPr>
        <w:t xml:space="preserve"> 3</w:t>
      </w:r>
      <w:r w:rsidRPr="00F20187">
        <w:rPr>
          <w:rFonts w:ascii="TH SarabunPSK" w:hAnsi="TH SarabunPSK" w:cs="TH SarabunPSK" w:hint="cs"/>
          <w:sz w:val="28"/>
          <w:szCs w:val="28"/>
        </w:rPr>
        <w:tab/>
      </w:r>
      <w:r w:rsidRPr="00F20187">
        <w:rPr>
          <w:rFonts w:ascii="TH SarabunPSK" w:hAnsi="TH SarabunPSK" w:cs="TH SarabunPSK" w:hint="cs"/>
          <w:spacing w:val="-4"/>
          <w:sz w:val="28"/>
          <w:szCs w:val="28"/>
          <w:cs/>
        </w:rPr>
        <w:t xml:space="preserve">หมายถึง </w:t>
      </w:r>
      <w:r w:rsidRPr="00F20187">
        <w:rPr>
          <w:rFonts w:ascii="TH SarabunPSK" w:hAnsi="TH SarabunPSK" w:cs="TH SarabunPSK" w:hint="cs"/>
          <w:sz w:val="28"/>
          <w:szCs w:val="28"/>
          <w:cs/>
        </w:rPr>
        <w:t xml:space="preserve">ทักษะการบริหารของผู้บริหารสถานศึกษา </w:t>
      </w:r>
      <w:r w:rsidRPr="00F20187">
        <w:rPr>
          <w:rFonts w:ascii="TH SarabunPSK" w:hAnsi="TH SarabunPSK" w:cs="TH SarabunPSK" w:hint="cs"/>
          <w:spacing w:val="-4"/>
          <w:sz w:val="28"/>
          <w:szCs w:val="28"/>
          <w:cs/>
        </w:rPr>
        <w:t>อยู่ในระดับปานกลาง</w:t>
      </w:r>
    </w:p>
    <w:p w14:paraId="0D35447A" w14:textId="77777777" w:rsidR="00F20187" w:rsidRPr="00F20187" w:rsidRDefault="00F20187" w:rsidP="00F20187">
      <w:pPr>
        <w:autoSpaceDE w:val="0"/>
        <w:autoSpaceDN w:val="0"/>
        <w:adjustRightInd w:val="0"/>
        <w:spacing w:line="240" w:lineRule="auto"/>
        <w:contextualSpacing/>
        <w:jc w:val="thaiDistribute"/>
        <w:rPr>
          <w:rFonts w:ascii="TH SarabunPSK" w:eastAsia="Times New Roman" w:hAnsi="TH SarabunPSK" w:cs="TH SarabunPSK"/>
          <w:sz w:val="28"/>
          <w:szCs w:val="28"/>
        </w:rPr>
      </w:pPr>
      <w:r w:rsidRPr="00F20187">
        <w:rPr>
          <w:rFonts w:ascii="TH SarabunPSK" w:hAnsi="TH SarabunPSK" w:cs="TH SarabunPSK" w:hint="cs"/>
          <w:sz w:val="28"/>
          <w:szCs w:val="28"/>
        </w:rPr>
        <w:tab/>
      </w:r>
      <w:r w:rsidRPr="00F20187">
        <w:rPr>
          <w:rFonts w:ascii="TH SarabunPSK" w:hAnsi="TH SarabunPSK" w:cs="TH SarabunPSK" w:hint="cs"/>
          <w:sz w:val="28"/>
          <w:szCs w:val="28"/>
        </w:rPr>
        <w:tab/>
      </w:r>
      <w:r w:rsidRPr="00F20187">
        <w:rPr>
          <w:rFonts w:ascii="TH SarabunPSK" w:hAnsi="TH SarabunPSK" w:cs="TH SarabunPSK" w:hint="cs"/>
          <w:sz w:val="28"/>
          <w:szCs w:val="28"/>
          <w:cs/>
        </w:rPr>
        <w:t>ระดับ</w:t>
      </w:r>
      <w:r w:rsidRPr="00F20187">
        <w:rPr>
          <w:rFonts w:ascii="TH SarabunPSK" w:hAnsi="TH SarabunPSK" w:cs="TH SarabunPSK" w:hint="cs"/>
          <w:sz w:val="28"/>
          <w:szCs w:val="28"/>
        </w:rPr>
        <w:t xml:space="preserve"> 2</w:t>
      </w:r>
      <w:r w:rsidRPr="00F20187">
        <w:rPr>
          <w:rFonts w:ascii="TH SarabunPSK" w:hAnsi="TH SarabunPSK" w:cs="TH SarabunPSK" w:hint="cs"/>
          <w:sz w:val="28"/>
          <w:szCs w:val="28"/>
        </w:rPr>
        <w:tab/>
      </w:r>
      <w:r w:rsidRPr="00F20187">
        <w:rPr>
          <w:rFonts w:ascii="TH SarabunPSK" w:hAnsi="TH SarabunPSK" w:cs="TH SarabunPSK" w:hint="cs"/>
          <w:spacing w:val="-4"/>
          <w:sz w:val="28"/>
          <w:szCs w:val="28"/>
          <w:cs/>
        </w:rPr>
        <w:t xml:space="preserve">หมายถึง </w:t>
      </w:r>
      <w:r w:rsidRPr="00F20187">
        <w:rPr>
          <w:rFonts w:ascii="TH SarabunPSK" w:hAnsi="TH SarabunPSK" w:cs="TH SarabunPSK" w:hint="cs"/>
          <w:sz w:val="28"/>
          <w:szCs w:val="28"/>
          <w:cs/>
        </w:rPr>
        <w:t>ทักษะการบริหารของผู้บริหารสถานศึกษา</w:t>
      </w:r>
      <w:r w:rsidRPr="00F20187">
        <w:rPr>
          <w:rFonts w:ascii="TH SarabunPSK" w:eastAsia="Times New Roman" w:hAnsi="TH SarabunPSK" w:cs="TH SarabunPSK" w:hint="cs"/>
          <w:spacing w:val="-4"/>
          <w:sz w:val="28"/>
          <w:szCs w:val="28"/>
          <w:cs/>
        </w:rPr>
        <w:t xml:space="preserve"> </w:t>
      </w:r>
      <w:r w:rsidRPr="00F20187">
        <w:rPr>
          <w:rFonts w:ascii="TH SarabunPSK" w:hAnsi="TH SarabunPSK" w:cs="TH SarabunPSK" w:hint="cs"/>
          <w:spacing w:val="-4"/>
          <w:sz w:val="28"/>
          <w:szCs w:val="28"/>
          <w:cs/>
        </w:rPr>
        <w:t>อยู่ในระดับน้อย</w:t>
      </w:r>
    </w:p>
    <w:p w14:paraId="4F90C167" w14:textId="77777777" w:rsidR="00F20187" w:rsidRPr="00F20187" w:rsidRDefault="00F20187" w:rsidP="00F20187">
      <w:pPr>
        <w:autoSpaceDE w:val="0"/>
        <w:autoSpaceDN w:val="0"/>
        <w:adjustRightInd w:val="0"/>
        <w:spacing w:after="0" w:line="240" w:lineRule="auto"/>
        <w:ind w:right="-283"/>
        <w:contextualSpacing/>
        <w:rPr>
          <w:rFonts w:ascii="TH SarabunPSK" w:hAnsi="TH SarabunPSK" w:cs="TH SarabunPSK"/>
          <w:spacing w:val="-4"/>
          <w:sz w:val="28"/>
          <w:szCs w:val="28"/>
        </w:rPr>
      </w:pPr>
      <w:r w:rsidRPr="00F20187">
        <w:rPr>
          <w:rFonts w:ascii="TH SarabunPSK" w:hAnsi="TH SarabunPSK" w:cs="TH SarabunPSK" w:hint="cs"/>
          <w:sz w:val="28"/>
          <w:szCs w:val="28"/>
        </w:rPr>
        <w:tab/>
      </w:r>
      <w:r w:rsidRPr="00F20187">
        <w:rPr>
          <w:rFonts w:ascii="TH SarabunPSK" w:hAnsi="TH SarabunPSK" w:cs="TH SarabunPSK" w:hint="cs"/>
          <w:sz w:val="28"/>
          <w:szCs w:val="28"/>
        </w:rPr>
        <w:tab/>
      </w:r>
      <w:r w:rsidRPr="00F20187">
        <w:rPr>
          <w:rFonts w:ascii="TH SarabunPSK" w:hAnsi="TH SarabunPSK" w:cs="TH SarabunPSK" w:hint="cs"/>
          <w:sz w:val="28"/>
          <w:szCs w:val="28"/>
          <w:cs/>
        </w:rPr>
        <w:t>ระดับ</w:t>
      </w:r>
      <w:r w:rsidRPr="00F20187">
        <w:rPr>
          <w:rFonts w:ascii="TH SarabunPSK" w:hAnsi="TH SarabunPSK" w:cs="TH SarabunPSK" w:hint="cs"/>
          <w:sz w:val="28"/>
          <w:szCs w:val="28"/>
        </w:rPr>
        <w:t xml:space="preserve"> 1</w:t>
      </w:r>
      <w:r w:rsidRPr="00F20187">
        <w:rPr>
          <w:rFonts w:ascii="TH SarabunPSK" w:hAnsi="TH SarabunPSK" w:cs="TH SarabunPSK" w:hint="cs"/>
          <w:sz w:val="28"/>
          <w:szCs w:val="28"/>
        </w:rPr>
        <w:tab/>
      </w:r>
      <w:r w:rsidRPr="00F20187">
        <w:rPr>
          <w:rFonts w:ascii="TH SarabunPSK" w:hAnsi="TH SarabunPSK" w:cs="TH SarabunPSK" w:hint="cs"/>
          <w:spacing w:val="-4"/>
          <w:sz w:val="28"/>
          <w:szCs w:val="28"/>
          <w:cs/>
        </w:rPr>
        <w:t xml:space="preserve">หมายถึง </w:t>
      </w:r>
      <w:r w:rsidRPr="00F20187">
        <w:rPr>
          <w:rFonts w:ascii="TH SarabunPSK" w:hAnsi="TH SarabunPSK" w:cs="TH SarabunPSK" w:hint="cs"/>
          <w:sz w:val="28"/>
          <w:szCs w:val="28"/>
          <w:cs/>
        </w:rPr>
        <w:t xml:space="preserve">ทักษะการบริหารของผู้บริหารสถานศึกษา </w:t>
      </w:r>
      <w:r w:rsidRPr="00F20187">
        <w:rPr>
          <w:rFonts w:ascii="TH SarabunPSK" w:hAnsi="TH SarabunPSK" w:cs="TH SarabunPSK" w:hint="cs"/>
          <w:spacing w:val="-4"/>
          <w:sz w:val="28"/>
          <w:szCs w:val="28"/>
          <w:cs/>
        </w:rPr>
        <w:t>อยู่ในระดับน้อยที่สุด</w:t>
      </w:r>
    </w:p>
    <w:p w14:paraId="7F587863" w14:textId="044AADF4" w:rsidR="00F20187" w:rsidRPr="00F20187" w:rsidRDefault="00F20187" w:rsidP="00F20187">
      <w:pPr>
        <w:autoSpaceDE w:val="0"/>
        <w:autoSpaceDN w:val="0"/>
        <w:adjustRightInd w:val="0"/>
        <w:spacing w:line="240" w:lineRule="auto"/>
        <w:contextualSpacing/>
        <w:jc w:val="thaiDistribute"/>
        <w:rPr>
          <w:rFonts w:ascii="TH SarabunPSK" w:hAnsi="TH SarabunPSK" w:cs="TH SarabunPSK"/>
          <w:color w:val="000000" w:themeColor="text1"/>
          <w:sz w:val="28"/>
          <w:szCs w:val="28"/>
        </w:rPr>
      </w:pPr>
      <w:r w:rsidRPr="00F20187">
        <w:rPr>
          <w:rFonts w:ascii="TH SarabunPSK" w:hAnsi="TH SarabunPSK" w:cs="TH SarabunPSK" w:hint="cs"/>
          <w:color w:val="000000" w:themeColor="text1"/>
          <w:sz w:val="28"/>
          <w:szCs w:val="28"/>
          <w:cs/>
        </w:rPr>
        <w:tab/>
        <w:t>ตอนที่ 3</w:t>
      </w:r>
      <w:r w:rsidRPr="00F20187">
        <w:rPr>
          <w:rFonts w:ascii="TH SarabunPSK" w:hAnsi="TH SarabunPSK" w:cs="TH SarabunPSK" w:hint="cs"/>
          <w:color w:val="000000" w:themeColor="text1"/>
          <w:sz w:val="28"/>
          <w:szCs w:val="28"/>
        </w:rPr>
        <w:tab/>
      </w:r>
      <w:r w:rsidRPr="00F20187">
        <w:rPr>
          <w:rFonts w:ascii="TH SarabunPSK" w:hAnsi="TH SarabunPSK" w:cs="TH SarabunPSK" w:hint="cs"/>
          <w:color w:val="000000" w:themeColor="text1"/>
          <w:sz w:val="28"/>
          <w:szCs w:val="28"/>
          <w:cs/>
        </w:rPr>
        <w:t xml:space="preserve"> แบบสอบถามเกี่ยวกับการปฏิบัติงานของครู</w:t>
      </w:r>
      <w:r w:rsidRPr="00F20187">
        <w:rPr>
          <w:rFonts w:ascii="TH SarabunPSK" w:eastAsia="Times New Roman" w:hAnsi="TH SarabunPSK" w:cs="TH SarabunPSK" w:hint="cs"/>
          <w:color w:val="000000" w:themeColor="text1"/>
          <w:sz w:val="28"/>
          <w:szCs w:val="28"/>
          <w:cs/>
        </w:rPr>
        <w:t xml:space="preserve"> </w:t>
      </w:r>
      <w:r w:rsidRPr="00F20187">
        <w:rPr>
          <w:rFonts w:ascii="TH SarabunPSK" w:hAnsi="TH SarabunPSK" w:cs="TH SarabunPSK" w:hint="cs"/>
          <w:color w:val="000000" w:themeColor="text1"/>
          <w:sz w:val="28"/>
          <w:szCs w:val="28"/>
          <w:cs/>
        </w:rPr>
        <w:t>เป็นแบบมาตราส่วนประมาณค่า (</w:t>
      </w:r>
      <w:r w:rsidRPr="00F20187">
        <w:rPr>
          <w:rFonts w:ascii="TH SarabunPSK" w:hAnsi="TH SarabunPSK" w:cs="TH SarabunPSK" w:hint="cs"/>
          <w:color w:val="000000" w:themeColor="text1"/>
          <w:sz w:val="28"/>
          <w:szCs w:val="28"/>
        </w:rPr>
        <w:t xml:space="preserve">Rating Scale) </w:t>
      </w:r>
      <w:r w:rsidRPr="00F20187">
        <w:rPr>
          <w:rFonts w:ascii="TH SarabunPSK" w:hAnsi="TH SarabunPSK" w:cs="TH SarabunPSK" w:hint="cs"/>
          <w:color w:val="000000" w:themeColor="text1"/>
          <w:sz w:val="28"/>
          <w:szCs w:val="28"/>
          <w:cs/>
        </w:rPr>
        <w:t>แบ่งเป็น 5 ระดับ (พิมลพรรณ เพชรสมบัติ</w:t>
      </w:r>
      <w:r w:rsidRPr="00F20187">
        <w:rPr>
          <w:rFonts w:ascii="TH SarabunPSK" w:hAnsi="TH SarabunPSK" w:cs="TH SarabunPSK" w:hint="cs"/>
          <w:color w:val="000000" w:themeColor="text1"/>
          <w:sz w:val="28"/>
          <w:szCs w:val="28"/>
        </w:rPr>
        <w:t>,</w:t>
      </w:r>
      <w:r w:rsidRPr="00F20187">
        <w:rPr>
          <w:rFonts w:ascii="TH SarabunPSK" w:hAnsi="TH SarabunPSK" w:cs="TH SarabunPSK" w:hint="cs"/>
          <w:color w:val="000000" w:themeColor="text1"/>
          <w:sz w:val="28"/>
          <w:szCs w:val="28"/>
          <w:cs/>
        </w:rPr>
        <w:t xml:space="preserve"> 2561) โดยเกณฑ์การให้คะแนนแต่ละระดับมีความหมาย ดังนี้</w:t>
      </w:r>
    </w:p>
    <w:p w14:paraId="000F645B" w14:textId="77777777" w:rsidR="00F20187" w:rsidRPr="00F20187" w:rsidRDefault="00F20187" w:rsidP="00F20187">
      <w:pPr>
        <w:autoSpaceDE w:val="0"/>
        <w:autoSpaceDN w:val="0"/>
        <w:adjustRightInd w:val="0"/>
        <w:spacing w:after="0" w:line="240" w:lineRule="auto"/>
        <w:ind w:right="-144"/>
        <w:contextualSpacing/>
        <w:rPr>
          <w:rFonts w:ascii="TH SarabunPSK" w:hAnsi="TH SarabunPSK" w:cs="TH SarabunPSK"/>
          <w:spacing w:val="-4"/>
          <w:sz w:val="28"/>
          <w:szCs w:val="28"/>
        </w:rPr>
      </w:pPr>
      <w:r w:rsidRPr="00F20187">
        <w:rPr>
          <w:rFonts w:ascii="TH SarabunPSK" w:hAnsi="TH SarabunPSK" w:cs="TH SarabunPSK" w:hint="cs"/>
          <w:sz w:val="28"/>
          <w:szCs w:val="28"/>
          <w:cs/>
        </w:rPr>
        <w:tab/>
      </w:r>
      <w:r w:rsidRPr="00F20187">
        <w:rPr>
          <w:rFonts w:ascii="TH SarabunPSK" w:hAnsi="TH SarabunPSK" w:cs="TH SarabunPSK" w:hint="cs"/>
          <w:sz w:val="28"/>
          <w:szCs w:val="28"/>
          <w:cs/>
        </w:rPr>
        <w:tab/>
        <w:t>ระดับ</w:t>
      </w:r>
      <w:r w:rsidRPr="00F20187">
        <w:rPr>
          <w:rFonts w:ascii="TH SarabunPSK" w:hAnsi="TH SarabunPSK" w:cs="TH SarabunPSK" w:hint="cs"/>
          <w:sz w:val="28"/>
          <w:szCs w:val="28"/>
        </w:rPr>
        <w:t xml:space="preserve"> 5</w:t>
      </w:r>
      <w:r w:rsidRPr="00F20187">
        <w:rPr>
          <w:rFonts w:ascii="TH SarabunPSK" w:hAnsi="TH SarabunPSK" w:cs="TH SarabunPSK" w:hint="cs"/>
          <w:sz w:val="28"/>
          <w:szCs w:val="28"/>
        </w:rPr>
        <w:tab/>
      </w:r>
      <w:r w:rsidRPr="00F20187">
        <w:rPr>
          <w:rFonts w:ascii="TH SarabunPSK" w:hAnsi="TH SarabunPSK" w:cs="TH SarabunPSK" w:hint="cs"/>
          <w:spacing w:val="-4"/>
          <w:sz w:val="28"/>
          <w:szCs w:val="28"/>
          <w:cs/>
        </w:rPr>
        <w:t xml:space="preserve">หมายถึง </w:t>
      </w:r>
      <w:r w:rsidRPr="00F20187">
        <w:rPr>
          <w:rFonts w:ascii="TH SarabunPSK" w:hAnsi="TH SarabunPSK" w:cs="TH SarabunPSK" w:hint="cs"/>
          <w:color w:val="000000" w:themeColor="text1"/>
          <w:sz w:val="28"/>
          <w:szCs w:val="28"/>
          <w:cs/>
        </w:rPr>
        <w:t>การปฏิบัติงานของครู</w:t>
      </w:r>
      <w:r w:rsidRPr="00F20187">
        <w:rPr>
          <w:rFonts w:ascii="TH SarabunPSK" w:eastAsia="Times New Roman" w:hAnsi="TH SarabunPSK" w:cs="TH SarabunPSK" w:hint="cs"/>
          <w:spacing w:val="-4"/>
          <w:sz w:val="28"/>
          <w:szCs w:val="28"/>
          <w:cs/>
        </w:rPr>
        <w:t xml:space="preserve"> </w:t>
      </w:r>
      <w:r w:rsidRPr="00F20187">
        <w:rPr>
          <w:rFonts w:ascii="TH SarabunPSK" w:hAnsi="TH SarabunPSK" w:cs="TH SarabunPSK" w:hint="cs"/>
          <w:spacing w:val="-4"/>
          <w:sz w:val="28"/>
          <w:szCs w:val="28"/>
          <w:cs/>
        </w:rPr>
        <w:t>อยู่ในระดับมากที่สุด</w:t>
      </w:r>
    </w:p>
    <w:p w14:paraId="6989AA3B" w14:textId="77777777" w:rsidR="00F20187" w:rsidRPr="00F20187" w:rsidRDefault="00F20187" w:rsidP="00F20187">
      <w:pPr>
        <w:autoSpaceDE w:val="0"/>
        <w:autoSpaceDN w:val="0"/>
        <w:adjustRightInd w:val="0"/>
        <w:spacing w:line="240" w:lineRule="auto"/>
        <w:contextualSpacing/>
        <w:jc w:val="thaiDistribute"/>
        <w:rPr>
          <w:rFonts w:ascii="TH SarabunPSK" w:hAnsi="TH SarabunPSK" w:cs="TH SarabunPSK"/>
          <w:sz w:val="28"/>
          <w:szCs w:val="28"/>
        </w:rPr>
      </w:pPr>
      <w:r w:rsidRPr="00F20187">
        <w:rPr>
          <w:rFonts w:ascii="TH SarabunPSK" w:hAnsi="TH SarabunPSK" w:cs="TH SarabunPSK" w:hint="cs"/>
          <w:sz w:val="28"/>
          <w:szCs w:val="28"/>
        </w:rPr>
        <w:tab/>
      </w:r>
      <w:r w:rsidRPr="00F20187">
        <w:rPr>
          <w:rFonts w:ascii="TH SarabunPSK" w:hAnsi="TH SarabunPSK" w:cs="TH SarabunPSK" w:hint="cs"/>
          <w:sz w:val="28"/>
          <w:szCs w:val="28"/>
        </w:rPr>
        <w:tab/>
      </w:r>
      <w:r w:rsidRPr="00F20187">
        <w:rPr>
          <w:rFonts w:ascii="TH SarabunPSK" w:hAnsi="TH SarabunPSK" w:cs="TH SarabunPSK" w:hint="cs"/>
          <w:sz w:val="28"/>
          <w:szCs w:val="28"/>
          <w:cs/>
        </w:rPr>
        <w:t>ระดับ</w:t>
      </w:r>
      <w:r w:rsidRPr="00F20187">
        <w:rPr>
          <w:rFonts w:ascii="TH SarabunPSK" w:hAnsi="TH SarabunPSK" w:cs="TH SarabunPSK" w:hint="cs"/>
          <w:sz w:val="28"/>
          <w:szCs w:val="28"/>
        </w:rPr>
        <w:t xml:space="preserve"> 4</w:t>
      </w:r>
      <w:r w:rsidRPr="00F20187">
        <w:rPr>
          <w:rFonts w:ascii="TH SarabunPSK" w:hAnsi="TH SarabunPSK" w:cs="TH SarabunPSK" w:hint="cs"/>
          <w:sz w:val="28"/>
          <w:szCs w:val="28"/>
        </w:rPr>
        <w:tab/>
      </w:r>
      <w:r w:rsidRPr="00F20187">
        <w:rPr>
          <w:rFonts w:ascii="TH SarabunPSK" w:hAnsi="TH SarabunPSK" w:cs="TH SarabunPSK" w:hint="cs"/>
          <w:spacing w:val="-4"/>
          <w:sz w:val="28"/>
          <w:szCs w:val="28"/>
          <w:cs/>
        </w:rPr>
        <w:t xml:space="preserve">หมายถึง </w:t>
      </w:r>
      <w:r w:rsidRPr="00F20187">
        <w:rPr>
          <w:rFonts w:ascii="TH SarabunPSK" w:hAnsi="TH SarabunPSK" w:cs="TH SarabunPSK" w:hint="cs"/>
          <w:color w:val="000000" w:themeColor="text1"/>
          <w:sz w:val="28"/>
          <w:szCs w:val="28"/>
          <w:cs/>
        </w:rPr>
        <w:t>การปฏิบัติงานของครู</w:t>
      </w:r>
      <w:r w:rsidRPr="00F20187">
        <w:rPr>
          <w:rFonts w:ascii="TH SarabunPSK" w:eastAsia="Times New Roman" w:hAnsi="TH SarabunPSK" w:cs="TH SarabunPSK" w:hint="cs"/>
          <w:spacing w:val="-4"/>
          <w:sz w:val="28"/>
          <w:szCs w:val="28"/>
          <w:cs/>
        </w:rPr>
        <w:t xml:space="preserve"> </w:t>
      </w:r>
      <w:r w:rsidRPr="00F20187">
        <w:rPr>
          <w:rFonts w:ascii="TH SarabunPSK" w:hAnsi="TH SarabunPSK" w:cs="TH SarabunPSK" w:hint="cs"/>
          <w:spacing w:val="-4"/>
          <w:sz w:val="28"/>
          <w:szCs w:val="28"/>
          <w:cs/>
        </w:rPr>
        <w:t>อยู่ในระดับมาก</w:t>
      </w:r>
    </w:p>
    <w:p w14:paraId="61549BF5" w14:textId="77777777" w:rsidR="00F20187" w:rsidRPr="00F20187" w:rsidRDefault="00F20187" w:rsidP="00F20187">
      <w:pPr>
        <w:autoSpaceDE w:val="0"/>
        <w:autoSpaceDN w:val="0"/>
        <w:adjustRightInd w:val="0"/>
        <w:spacing w:after="0" w:line="240" w:lineRule="auto"/>
        <w:ind w:right="-286"/>
        <w:contextualSpacing/>
        <w:jc w:val="thaiDistribute"/>
        <w:rPr>
          <w:rFonts w:ascii="TH SarabunPSK" w:hAnsi="TH SarabunPSK" w:cs="TH SarabunPSK"/>
          <w:sz w:val="28"/>
          <w:szCs w:val="28"/>
        </w:rPr>
      </w:pPr>
      <w:r w:rsidRPr="00F20187">
        <w:rPr>
          <w:rFonts w:ascii="TH SarabunPSK" w:hAnsi="TH SarabunPSK" w:cs="TH SarabunPSK" w:hint="cs"/>
          <w:sz w:val="28"/>
          <w:szCs w:val="28"/>
        </w:rPr>
        <w:tab/>
      </w:r>
      <w:r w:rsidRPr="00F20187">
        <w:rPr>
          <w:rFonts w:ascii="TH SarabunPSK" w:hAnsi="TH SarabunPSK" w:cs="TH SarabunPSK" w:hint="cs"/>
          <w:sz w:val="28"/>
          <w:szCs w:val="28"/>
        </w:rPr>
        <w:tab/>
      </w:r>
      <w:r w:rsidRPr="00F20187">
        <w:rPr>
          <w:rFonts w:ascii="TH SarabunPSK" w:hAnsi="TH SarabunPSK" w:cs="TH SarabunPSK" w:hint="cs"/>
          <w:sz w:val="28"/>
          <w:szCs w:val="28"/>
          <w:cs/>
        </w:rPr>
        <w:t>ระดับ</w:t>
      </w:r>
      <w:r w:rsidRPr="00F20187">
        <w:rPr>
          <w:rFonts w:ascii="TH SarabunPSK" w:hAnsi="TH SarabunPSK" w:cs="TH SarabunPSK" w:hint="cs"/>
          <w:sz w:val="28"/>
          <w:szCs w:val="28"/>
        </w:rPr>
        <w:t xml:space="preserve"> 3</w:t>
      </w:r>
      <w:r w:rsidRPr="00F20187">
        <w:rPr>
          <w:rFonts w:ascii="TH SarabunPSK" w:hAnsi="TH SarabunPSK" w:cs="TH SarabunPSK" w:hint="cs"/>
          <w:sz w:val="28"/>
          <w:szCs w:val="28"/>
        </w:rPr>
        <w:tab/>
      </w:r>
      <w:r w:rsidRPr="00F20187">
        <w:rPr>
          <w:rFonts w:ascii="TH SarabunPSK" w:hAnsi="TH SarabunPSK" w:cs="TH SarabunPSK" w:hint="cs"/>
          <w:spacing w:val="-4"/>
          <w:sz w:val="28"/>
          <w:szCs w:val="28"/>
          <w:cs/>
        </w:rPr>
        <w:t xml:space="preserve">หมายถึง </w:t>
      </w:r>
      <w:r w:rsidRPr="00F20187">
        <w:rPr>
          <w:rFonts w:ascii="TH SarabunPSK" w:hAnsi="TH SarabunPSK" w:cs="TH SarabunPSK" w:hint="cs"/>
          <w:color w:val="000000" w:themeColor="text1"/>
          <w:sz w:val="28"/>
          <w:szCs w:val="28"/>
          <w:cs/>
        </w:rPr>
        <w:t xml:space="preserve">การปฏิบัติงานของครู </w:t>
      </w:r>
      <w:r w:rsidRPr="00F20187">
        <w:rPr>
          <w:rFonts w:ascii="TH SarabunPSK" w:hAnsi="TH SarabunPSK" w:cs="TH SarabunPSK" w:hint="cs"/>
          <w:spacing w:val="-4"/>
          <w:sz w:val="28"/>
          <w:szCs w:val="28"/>
          <w:cs/>
        </w:rPr>
        <w:t>อยู่ในระดับปานกลาง</w:t>
      </w:r>
    </w:p>
    <w:p w14:paraId="05EFFD85" w14:textId="77777777" w:rsidR="00F20187" w:rsidRPr="00F20187" w:rsidRDefault="00F20187" w:rsidP="00F20187">
      <w:pPr>
        <w:autoSpaceDE w:val="0"/>
        <w:autoSpaceDN w:val="0"/>
        <w:adjustRightInd w:val="0"/>
        <w:spacing w:line="240" w:lineRule="auto"/>
        <w:contextualSpacing/>
        <w:jc w:val="thaiDistribute"/>
        <w:rPr>
          <w:rFonts w:ascii="TH SarabunPSK" w:eastAsia="Times New Roman" w:hAnsi="TH SarabunPSK" w:cs="TH SarabunPSK"/>
          <w:sz w:val="28"/>
          <w:szCs w:val="28"/>
        </w:rPr>
      </w:pPr>
      <w:r w:rsidRPr="00F20187">
        <w:rPr>
          <w:rFonts w:ascii="TH SarabunPSK" w:hAnsi="TH SarabunPSK" w:cs="TH SarabunPSK" w:hint="cs"/>
          <w:sz w:val="28"/>
          <w:szCs w:val="28"/>
        </w:rPr>
        <w:lastRenderedPageBreak/>
        <w:tab/>
      </w:r>
      <w:r w:rsidRPr="00F20187">
        <w:rPr>
          <w:rFonts w:ascii="TH SarabunPSK" w:hAnsi="TH SarabunPSK" w:cs="TH SarabunPSK" w:hint="cs"/>
          <w:sz w:val="28"/>
          <w:szCs w:val="28"/>
        </w:rPr>
        <w:tab/>
      </w:r>
      <w:r w:rsidRPr="00F20187">
        <w:rPr>
          <w:rFonts w:ascii="TH SarabunPSK" w:hAnsi="TH SarabunPSK" w:cs="TH SarabunPSK" w:hint="cs"/>
          <w:sz w:val="28"/>
          <w:szCs w:val="28"/>
          <w:cs/>
        </w:rPr>
        <w:t>ระดับ</w:t>
      </w:r>
      <w:r w:rsidRPr="00F20187">
        <w:rPr>
          <w:rFonts w:ascii="TH SarabunPSK" w:hAnsi="TH SarabunPSK" w:cs="TH SarabunPSK" w:hint="cs"/>
          <w:sz w:val="28"/>
          <w:szCs w:val="28"/>
        </w:rPr>
        <w:t xml:space="preserve"> 2</w:t>
      </w:r>
      <w:r w:rsidRPr="00F20187">
        <w:rPr>
          <w:rFonts w:ascii="TH SarabunPSK" w:hAnsi="TH SarabunPSK" w:cs="TH SarabunPSK" w:hint="cs"/>
          <w:sz w:val="28"/>
          <w:szCs w:val="28"/>
        </w:rPr>
        <w:tab/>
      </w:r>
      <w:r w:rsidRPr="00F20187">
        <w:rPr>
          <w:rFonts w:ascii="TH SarabunPSK" w:hAnsi="TH SarabunPSK" w:cs="TH SarabunPSK" w:hint="cs"/>
          <w:spacing w:val="-4"/>
          <w:sz w:val="28"/>
          <w:szCs w:val="28"/>
          <w:cs/>
        </w:rPr>
        <w:t xml:space="preserve">หมายถึง </w:t>
      </w:r>
      <w:r w:rsidRPr="00F20187">
        <w:rPr>
          <w:rFonts w:ascii="TH SarabunPSK" w:hAnsi="TH SarabunPSK" w:cs="TH SarabunPSK" w:hint="cs"/>
          <w:color w:val="000000" w:themeColor="text1"/>
          <w:sz w:val="28"/>
          <w:szCs w:val="28"/>
          <w:cs/>
        </w:rPr>
        <w:t>การปฏิบัติงานของครู</w:t>
      </w:r>
      <w:r w:rsidRPr="00F20187">
        <w:rPr>
          <w:rFonts w:ascii="TH SarabunPSK" w:eastAsia="Times New Roman" w:hAnsi="TH SarabunPSK" w:cs="TH SarabunPSK" w:hint="cs"/>
          <w:spacing w:val="-4"/>
          <w:sz w:val="28"/>
          <w:szCs w:val="28"/>
          <w:cs/>
        </w:rPr>
        <w:t xml:space="preserve"> </w:t>
      </w:r>
      <w:r w:rsidRPr="00F20187">
        <w:rPr>
          <w:rFonts w:ascii="TH SarabunPSK" w:hAnsi="TH SarabunPSK" w:cs="TH SarabunPSK" w:hint="cs"/>
          <w:spacing w:val="-4"/>
          <w:sz w:val="28"/>
          <w:szCs w:val="28"/>
          <w:cs/>
        </w:rPr>
        <w:t>อยู่ในระดับน้อย</w:t>
      </w:r>
    </w:p>
    <w:p w14:paraId="62DD7FED" w14:textId="77777777" w:rsidR="00F20187" w:rsidRPr="00F20187" w:rsidRDefault="00F20187" w:rsidP="00F20187">
      <w:pPr>
        <w:autoSpaceDE w:val="0"/>
        <w:autoSpaceDN w:val="0"/>
        <w:adjustRightInd w:val="0"/>
        <w:spacing w:after="0" w:line="240" w:lineRule="auto"/>
        <w:ind w:right="-283"/>
        <w:contextualSpacing/>
        <w:rPr>
          <w:rFonts w:ascii="TH SarabunPSK" w:hAnsi="TH SarabunPSK" w:cs="TH SarabunPSK"/>
          <w:spacing w:val="-4"/>
          <w:sz w:val="28"/>
          <w:szCs w:val="28"/>
        </w:rPr>
      </w:pPr>
      <w:r w:rsidRPr="00F20187">
        <w:rPr>
          <w:rFonts w:ascii="TH SarabunPSK" w:hAnsi="TH SarabunPSK" w:cs="TH SarabunPSK" w:hint="cs"/>
          <w:sz w:val="28"/>
          <w:szCs w:val="28"/>
        </w:rPr>
        <w:tab/>
      </w:r>
      <w:r w:rsidRPr="00F20187">
        <w:rPr>
          <w:rFonts w:ascii="TH SarabunPSK" w:hAnsi="TH SarabunPSK" w:cs="TH SarabunPSK" w:hint="cs"/>
          <w:sz w:val="28"/>
          <w:szCs w:val="28"/>
        </w:rPr>
        <w:tab/>
      </w:r>
      <w:r w:rsidRPr="00F20187">
        <w:rPr>
          <w:rFonts w:ascii="TH SarabunPSK" w:hAnsi="TH SarabunPSK" w:cs="TH SarabunPSK" w:hint="cs"/>
          <w:sz w:val="28"/>
          <w:szCs w:val="28"/>
          <w:cs/>
        </w:rPr>
        <w:t>ระดับ</w:t>
      </w:r>
      <w:r w:rsidRPr="00F20187">
        <w:rPr>
          <w:rFonts w:ascii="TH SarabunPSK" w:hAnsi="TH SarabunPSK" w:cs="TH SarabunPSK" w:hint="cs"/>
          <w:sz w:val="28"/>
          <w:szCs w:val="28"/>
        </w:rPr>
        <w:t xml:space="preserve"> 1</w:t>
      </w:r>
      <w:r w:rsidRPr="00F20187">
        <w:rPr>
          <w:rFonts w:ascii="TH SarabunPSK" w:hAnsi="TH SarabunPSK" w:cs="TH SarabunPSK" w:hint="cs"/>
          <w:sz w:val="28"/>
          <w:szCs w:val="28"/>
        </w:rPr>
        <w:tab/>
      </w:r>
      <w:r w:rsidRPr="00F20187">
        <w:rPr>
          <w:rFonts w:ascii="TH SarabunPSK" w:hAnsi="TH SarabunPSK" w:cs="TH SarabunPSK" w:hint="cs"/>
          <w:spacing w:val="-4"/>
          <w:sz w:val="28"/>
          <w:szCs w:val="28"/>
          <w:cs/>
        </w:rPr>
        <w:t xml:space="preserve">หมายถึง </w:t>
      </w:r>
      <w:r w:rsidRPr="00F20187">
        <w:rPr>
          <w:rFonts w:ascii="TH SarabunPSK" w:hAnsi="TH SarabunPSK" w:cs="TH SarabunPSK" w:hint="cs"/>
          <w:color w:val="000000" w:themeColor="text1"/>
          <w:sz w:val="28"/>
          <w:szCs w:val="28"/>
          <w:cs/>
        </w:rPr>
        <w:t>การปฏิบัติงานของครู</w:t>
      </w:r>
      <w:r w:rsidRPr="00F20187">
        <w:rPr>
          <w:rFonts w:ascii="TH SarabunPSK" w:eastAsia="Times New Roman" w:hAnsi="TH SarabunPSK" w:cs="TH SarabunPSK" w:hint="cs"/>
          <w:spacing w:val="-4"/>
          <w:sz w:val="28"/>
          <w:szCs w:val="28"/>
          <w:cs/>
        </w:rPr>
        <w:t xml:space="preserve"> </w:t>
      </w:r>
      <w:r w:rsidRPr="00F20187">
        <w:rPr>
          <w:rFonts w:ascii="TH SarabunPSK" w:hAnsi="TH SarabunPSK" w:cs="TH SarabunPSK" w:hint="cs"/>
          <w:spacing w:val="-4"/>
          <w:sz w:val="28"/>
          <w:szCs w:val="28"/>
          <w:cs/>
        </w:rPr>
        <w:t>อยู่ในระดับน้อยที่สุด</w:t>
      </w:r>
    </w:p>
    <w:p w14:paraId="6B66FB12" w14:textId="77777777" w:rsidR="00F20187" w:rsidRPr="00F20187" w:rsidRDefault="00F20187" w:rsidP="00F20187">
      <w:pPr>
        <w:autoSpaceDE w:val="0"/>
        <w:autoSpaceDN w:val="0"/>
        <w:adjustRightInd w:val="0"/>
        <w:spacing w:after="0" w:line="240" w:lineRule="auto"/>
        <w:ind w:left="720"/>
        <w:contextualSpacing/>
        <w:rPr>
          <w:rFonts w:ascii="TH SarabunPSK" w:eastAsia="Times New Roman" w:hAnsi="TH SarabunPSK" w:cs="TH SarabunPSK"/>
          <w:color w:val="000000" w:themeColor="text1"/>
          <w:sz w:val="28"/>
          <w:szCs w:val="28"/>
        </w:rPr>
      </w:pPr>
      <w:r w:rsidRPr="00F20187">
        <w:rPr>
          <w:rFonts w:ascii="TH SarabunPSK" w:eastAsia="Times New Roman" w:hAnsi="TH SarabunPSK" w:cs="TH SarabunPSK" w:hint="cs"/>
          <w:color w:val="000000" w:themeColor="text1"/>
          <w:sz w:val="28"/>
          <w:szCs w:val="28"/>
          <w:cs/>
        </w:rPr>
        <w:t xml:space="preserve">การสร้างและหาคุณภาพเครื่องมือที่ใช้ในการวิจัย </w:t>
      </w:r>
    </w:p>
    <w:p w14:paraId="68BAC498" w14:textId="77777777" w:rsidR="00F20187" w:rsidRPr="00F20187" w:rsidRDefault="00F20187" w:rsidP="00F20187">
      <w:pPr>
        <w:autoSpaceDE w:val="0"/>
        <w:autoSpaceDN w:val="0"/>
        <w:adjustRightInd w:val="0"/>
        <w:spacing w:after="0" w:line="240" w:lineRule="auto"/>
        <w:ind w:firstLine="1440"/>
        <w:contextualSpacing/>
        <w:rPr>
          <w:rFonts w:ascii="TH SarabunPSK" w:eastAsia="Times New Roman" w:hAnsi="TH SarabunPSK" w:cs="TH SarabunPSK"/>
          <w:color w:val="000000" w:themeColor="text1"/>
          <w:sz w:val="28"/>
          <w:szCs w:val="28"/>
        </w:rPr>
      </w:pPr>
      <w:r w:rsidRPr="00F20187">
        <w:rPr>
          <w:rFonts w:ascii="TH SarabunPSK" w:eastAsia="Times New Roman" w:hAnsi="TH SarabunPSK" w:cs="TH SarabunPSK" w:hint="cs"/>
          <w:color w:val="000000" w:themeColor="text1"/>
          <w:sz w:val="28"/>
          <w:szCs w:val="28"/>
          <w:cs/>
        </w:rPr>
        <w:t>การวิจัยครั้งนี้ผู้วิจัยได้ดำเนินการสร้างและพัฒนาเครื่องมือที่ใช้ในการวิจัย แบบสอบถาม มีดังนี้</w:t>
      </w:r>
    </w:p>
    <w:p w14:paraId="6014DA27" w14:textId="77777777" w:rsidR="00F20187" w:rsidRPr="00F20187" w:rsidRDefault="00F20187" w:rsidP="00F20187">
      <w:pPr>
        <w:autoSpaceDE w:val="0"/>
        <w:autoSpaceDN w:val="0"/>
        <w:adjustRightInd w:val="0"/>
        <w:spacing w:after="0" w:line="240" w:lineRule="auto"/>
        <w:ind w:firstLine="1440"/>
        <w:contextualSpacing/>
        <w:jc w:val="thaiDistribute"/>
        <w:rPr>
          <w:rFonts w:ascii="TH SarabunPSK" w:eastAsia="Times New Roman" w:hAnsi="TH SarabunPSK" w:cs="TH SarabunPSK"/>
          <w:color w:val="000000" w:themeColor="text1"/>
          <w:sz w:val="28"/>
          <w:szCs w:val="28"/>
        </w:rPr>
      </w:pPr>
      <w:r w:rsidRPr="00F20187">
        <w:rPr>
          <w:rFonts w:ascii="TH SarabunPSK" w:eastAsia="Times New Roman" w:hAnsi="TH SarabunPSK" w:cs="TH SarabunPSK" w:hint="cs"/>
          <w:color w:val="000000" w:themeColor="text1"/>
          <w:sz w:val="28"/>
          <w:szCs w:val="28"/>
          <w:cs/>
        </w:rPr>
        <w:t xml:space="preserve">1) </w:t>
      </w:r>
      <w:r w:rsidRPr="00F20187">
        <w:rPr>
          <w:rFonts w:ascii="TH SarabunPSK" w:hAnsi="TH SarabunPSK" w:cs="TH SarabunPSK" w:hint="cs"/>
          <w:color w:val="000000" w:themeColor="text1"/>
          <w:spacing w:val="-4"/>
          <w:sz w:val="28"/>
          <w:szCs w:val="28"/>
          <w:cs/>
        </w:rPr>
        <w:t>ศึกษาค้นคว้าเอกสาร ตำรา แนวคิด ทฤษฎี และงานวิจัยที่เกี่ยวข้องกับ</w:t>
      </w:r>
      <w:r w:rsidRPr="00F20187">
        <w:rPr>
          <w:rFonts w:ascii="TH SarabunPSK" w:hAnsi="TH SarabunPSK" w:cs="TH SarabunPSK" w:hint="cs"/>
          <w:sz w:val="28"/>
          <w:szCs w:val="28"/>
          <w:cs/>
        </w:rPr>
        <w:t>ทักษะการบริหารของผู้บริหารสถานศึกษา กับการปฏิบัติงานของครู</w:t>
      </w:r>
      <w:r w:rsidRPr="00F20187">
        <w:rPr>
          <w:rFonts w:ascii="TH SarabunPSK" w:eastAsia="Times New Roman" w:hAnsi="TH SarabunPSK" w:cs="TH SarabunPSK" w:hint="cs"/>
          <w:color w:val="000000" w:themeColor="text1"/>
          <w:sz w:val="28"/>
          <w:szCs w:val="28"/>
          <w:cs/>
        </w:rPr>
        <w:t xml:space="preserve"> </w:t>
      </w:r>
      <w:r w:rsidRPr="00F20187">
        <w:rPr>
          <w:rFonts w:ascii="TH SarabunPSK" w:hAnsi="TH SarabunPSK" w:cs="TH SarabunPSK" w:hint="cs"/>
          <w:color w:val="000000" w:themeColor="text1"/>
          <w:sz w:val="28"/>
          <w:szCs w:val="28"/>
          <w:cs/>
        </w:rPr>
        <w:t>โดยรวบรวมข้อมูลมาใช้เป็นกรอบหรือเป็นแนวทางในการสร้างแบบสอบถาม</w:t>
      </w:r>
    </w:p>
    <w:p w14:paraId="1B01E954" w14:textId="40002CB4" w:rsidR="00F20187" w:rsidRPr="00F20187" w:rsidRDefault="00F20187" w:rsidP="00F20187">
      <w:pPr>
        <w:autoSpaceDE w:val="0"/>
        <w:autoSpaceDN w:val="0"/>
        <w:adjustRightInd w:val="0"/>
        <w:spacing w:after="0" w:line="240" w:lineRule="auto"/>
        <w:ind w:firstLine="1440"/>
        <w:contextualSpacing/>
        <w:jc w:val="thaiDistribute"/>
        <w:rPr>
          <w:rFonts w:ascii="TH SarabunPSK" w:eastAsia="Times New Roman" w:hAnsi="TH SarabunPSK" w:cs="TH SarabunPSK"/>
          <w:color w:val="000000" w:themeColor="text1"/>
          <w:sz w:val="28"/>
          <w:szCs w:val="28"/>
        </w:rPr>
      </w:pPr>
      <w:r w:rsidRPr="00F20187">
        <w:rPr>
          <w:rFonts w:ascii="TH SarabunPSK" w:hAnsi="TH SarabunPSK" w:cs="TH SarabunPSK" w:hint="cs"/>
          <w:color w:val="000000" w:themeColor="text1"/>
          <w:sz w:val="28"/>
          <w:szCs w:val="28"/>
          <w:cs/>
        </w:rPr>
        <w:t xml:space="preserve">2) สร้างแบบสอบถามให้ครอบคลุมวัตถุประสงค์ของการวิจัยและตัวแปรทุกตัวตามกรอบแนวคิด </w:t>
      </w:r>
      <w:r>
        <w:rPr>
          <w:rFonts w:ascii="TH SarabunPSK" w:hAnsi="TH SarabunPSK" w:cs="TH SarabunPSK"/>
          <w:color w:val="000000" w:themeColor="text1"/>
          <w:sz w:val="28"/>
          <w:szCs w:val="28"/>
          <w:cs/>
        </w:rPr>
        <w:br/>
      </w:r>
      <w:r w:rsidRPr="00F20187">
        <w:rPr>
          <w:rFonts w:ascii="TH SarabunPSK" w:hAnsi="TH SarabunPSK" w:cs="TH SarabunPSK" w:hint="cs"/>
          <w:color w:val="000000" w:themeColor="text1"/>
          <w:sz w:val="28"/>
          <w:szCs w:val="28"/>
          <w:cs/>
        </w:rPr>
        <w:t>และขอบเขตของการวิจัย</w:t>
      </w:r>
    </w:p>
    <w:p w14:paraId="33610938" w14:textId="140298B1" w:rsidR="00F20187" w:rsidRPr="00F20187" w:rsidRDefault="00F20187" w:rsidP="00F20187">
      <w:pPr>
        <w:autoSpaceDE w:val="0"/>
        <w:autoSpaceDN w:val="0"/>
        <w:adjustRightInd w:val="0"/>
        <w:spacing w:after="0" w:line="240" w:lineRule="auto"/>
        <w:ind w:firstLine="1440"/>
        <w:contextualSpacing/>
        <w:jc w:val="thaiDistribute"/>
        <w:rPr>
          <w:rFonts w:ascii="TH SarabunPSK" w:eastAsia="Times New Roman" w:hAnsi="TH SarabunPSK" w:cs="TH SarabunPSK"/>
          <w:color w:val="000000" w:themeColor="text1"/>
          <w:sz w:val="28"/>
          <w:szCs w:val="28"/>
        </w:rPr>
      </w:pPr>
      <w:r w:rsidRPr="00F20187">
        <w:rPr>
          <w:rFonts w:ascii="TH SarabunPSK" w:eastAsia="Times New Roman" w:hAnsi="TH SarabunPSK" w:cs="TH SarabunPSK" w:hint="cs"/>
          <w:color w:val="000000" w:themeColor="text1"/>
          <w:sz w:val="28"/>
          <w:szCs w:val="28"/>
          <w:cs/>
        </w:rPr>
        <w:t xml:space="preserve">3) </w:t>
      </w:r>
      <w:r w:rsidRPr="00F20187">
        <w:rPr>
          <w:rFonts w:ascii="TH SarabunPSK" w:hAnsi="TH SarabunPSK" w:cs="TH SarabunPSK" w:hint="cs"/>
          <w:color w:val="000000" w:themeColor="text1"/>
          <w:sz w:val="28"/>
          <w:szCs w:val="28"/>
          <w:cs/>
        </w:rPr>
        <w:t>เสนอแบบสอบถาม ฉบับร่าง ต่อ</w:t>
      </w:r>
      <w:r w:rsidRPr="00F20187">
        <w:rPr>
          <w:rFonts w:ascii="TH SarabunPSK" w:hAnsi="TH SarabunPSK" w:cs="TH SarabunPSK" w:hint="cs"/>
          <w:color w:val="000000" w:themeColor="text1"/>
          <w:spacing w:val="8"/>
          <w:sz w:val="28"/>
          <w:szCs w:val="28"/>
          <w:cs/>
        </w:rPr>
        <w:t>อาจารย์ที่ปรึกษาวิ</w:t>
      </w:r>
      <w:r w:rsidRPr="00F20187">
        <w:rPr>
          <w:rFonts w:ascii="TH SarabunPSK" w:hAnsi="TH SarabunPSK" w:cs="TH SarabunPSK" w:hint="cs"/>
          <w:color w:val="000000" w:themeColor="text1"/>
          <w:sz w:val="28"/>
          <w:szCs w:val="28"/>
          <w:cs/>
        </w:rPr>
        <w:t>ทยานิพนธ์ เพื่อตรวจสอบความถูกต้อง</w:t>
      </w:r>
      <w:r>
        <w:rPr>
          <w:rFonts w:ascii="TH SarabunPSK" w:hAnsi="TH SarabunPSK" w:cs="TH SarabunPSK"/>
          <w:color w:val="000000" w:themeColor="text1"/>
          <w:sz w:val="28"/>
          <w:szCs w:val="28"/>
          <w:cs/>
        </w:rPr>
        <w:br/>
      </w:r>
      <w:r w:rsidRPr="00F20187">
        <w:rPr>
          <w:rFonts w:ascii="TH SarabunPSK" w:hAnsi="TH SarabunPSK" w:cs="TH SarabunPSK" w:hint="cs"/>
          <w:color w:val="000000" w:themeColor="text1"/>
          <w:sz w:val="28"/>
          <w:szCs w:val="28"/>
          <w:cs/>
        </w:rPr>
        <w:t>และความครอบคลุมด้านเนื้อหาที่ต้องการวัด</w:t>
      </w:r>
    </w:p>
    <w:p w14:paraId="2CAB6AAF" w14:textId="42A8675D" w:rsidR="00F20187" w:rsidRPr="00F20187" w:rsidRDefault="00F20187" w:rsidP="00F20187">
      <w:pPr>
        <w:autoSpaceDE w:val="0"/>
        <w:autoSpaceDN w:val="0"/>
        <w:adjustRightInd w:val="0"/>
        <w:spacing w:after="0" w:line="240" w:lineRule="auto"/>
        <w:ind w:firstLine="1440"/>
        <w:jc w:val="thaiDistribute"/>
        <w:rPr>
          <w:rFonts w:ascii="TH SarabunPSK" w:hAnsi="TH SarabunPSK" w:cs="TH SarabunPSK"/>
          <w:sz w:val="28"/>
          <w:szCs w:val="28"/>
        </w:rPr>
      </w:pPr>
      <w:r w:rsidRPr="00F20187">
        <w:rPr>
          <w:rFonts w:ascii="TH SarabunPSK" w:hAnsi="TH SarabunPSK" w:cs="TH SarabunPSK" w:hint="cs"/>
          <w:color w:val="000000" w:themeColor="text1"/>
          <w:sz w:val="28"/>
          <w:szCs w:val="28"/>
          <w:cs/>
        </w:rPr>
        <w:t xml:space="preserve">4) </w:t>
      </w:r>
      <w:r w:rsidRPr="00F20187">
        <w:rPr>
          <w:rFonts w:ascii="TH SarabunPSK" w:hAnsi="TH SarabunPSK" w:cs="TH SarabunPSK" w:hint="cs"/>
          <w:color w:val="000000" w:themeColor="text1"/>
          <w:spacing w:val="-6"/>
          <w:sz w:val="28"/>
          <w:szCs w:val="28"/>
          <w:cs/>
        </w:rPr>
        <w:t>ปรับปรุงแก้ไขแบบสอบถาม ตามคำแนะนำของอาจารย์ที่ปรึกษา</w:t>
      </w:r>
      <w:r w:rsidRPr="00F20187">
        <w:rPr>
          <w:rFonts w:ascii="TH SarabunPSK" w:hAnsi="TH SarabunPSK" w:cs="TH SarabunPSK" w:hint="cs"/>
          <w:color w:val="000000" w:themeColor="text1"/>
          <w:sz w:val="28"/>
          <w:szCs w:val="28"/>
          <w:cs/>
        </w:rPr>
        <w:t>วิทยานิพนธ์แล้วจึงนำไปให้ผู้เชี่ยวชาญ จำนวน 5 ท่าน ตรวจสอบพิจารณาความเหมาะสมในประเด็นของความเที่ยงตรง</w:t>
      </w:r>
      <w:r w:rsidRPr="00F20187">
        <w:rPr>
          <w:rFonts w:ascii="TH SarabunPSK" w:hAnsi="TH SarabunPSK" w:cs="TH SarabunPSK" w:hint="cs"/>
          <w:color w:val="000000" w:themeColor="text1"/>
          <w:spacing w:val="-4"/>
          <w:sz w:val="28"/>
          <w:szCs w:val="28"/>
          <w:cs/>
        </w:rPr>
        <w:t>เชิงเนื้อหา</w:t>
      </w:r>
      <w:r w:rsidRPr="00F20187">
        <w:rPr>
          <w:rFonts w:ascii="TH SarabunPSK" w:hAnsi="TH SarabunPSK" w:cs="TH SarabunPSK" w:hint="cs"/>
          <w:color w:val="000000" w:themeColor="text1"/>
          <w:spacing w:val="-4"/>
          <w:sz w:val="28"/>
          <w:szCs w:val="28"/>
        </w:rPr>
        <w:t xml:space="preserve"> (content validity) </w:t>
      </w:r>
      <w:r w:rsidRPr="00F20187">
        <w:rPr>
          <w:rFonts w:ascii="TH SarabunPSK" w:hAnsi="TH SarabunPSK" w:cs="TH SarabunPSK" w:hint="cs"/>
          <w:color w:val="000000" w:themeColor="text1"/>
          <w:spacing w:val="-4"/>
          <w:sz w:val="28"/>
          <w:szCs w:val="28"/>
          <w:cs/>
        </w:rPr>
        <w:t>ซึ่งผู้เชี่ยวชาญ จำนวน 5 ท่าน ได้ตรวจสอบคุณภาพในด้านความเที่ยงตรง</w:t>
      </w:r>
      <w:r w:rsidRPr="00F20187">
        <w:rPr>
          <w:rFonts w:ascii="TH SarabunPSK" w:hAnsi="TH SarabunPSK" w:cs="TH SarabunPSK" w:hint="cs"/>
          <w:color w:val="000000" w:themeColor="text1"/>
          <w:sz w:val="28"/>
          <w:szCs w:val="28"/>
          <w:cs/>
        </w:rPr>
        <w:t>ของเนื้อหาด้วยวิธีการหาค่าดัชนีความสอดคล้องระหว่างข้อคำถาม</w:t>
      </w:r>
      <w:r>
        <w:rPr>
          <w:rFonts w:ascii="TH SarabunPSK" w:hAnsi="TH SarabunPSK" w:cs="TH SarabunPSK"/>
          <w:color w:val="000000" w:themeColor="text1"/>
          <w:sz w:val="28"/>
          <w:szCs w:val="28"/>
          <w:cs/>
        </w:rPr>
        <w:br/>
      </w:r>
      <w:r w:rsidRPr="00F20187">
        <w:rPr>
          <w:rFonts w:ascii="TH SarabunPSK" w:hAnsi="TH SarabunPSK" w:cs="TH SarabunPSK" w:hint="cs"/>
          <w:color w:val="000000" w:themeColor="text1"/>
          <w:sz w:val="28"/>
          <w:szCs w:val="28"/>
          <w:cs/>
        </w:rPr>
        <w:t>กับวัตถุประสงค์</w:t>
      </w:r>
      <w:r w:rsidRPr="00F20187">
        <w:rPr>
          <w:rFonts w:ascii="TH SarabunPSK" w:hAnsi="TH SarabunPSK" w:cs="TH SarabunPSK" w:hint="cs"/>
          <w:color w:val="000000" w:themeColor="text1"/>
          <w:sz w:val="28"/>
          <w:szCs w:val="28"/>
        </w:rPr>
        <w:t xml:space="preserve"> (index of item objective congruence: IOC) </w:t>
      </w:r>
      <w:r w:rsidRPr="00F20187">
        <w:rPr>
          <w:rFonts w:ascii="TH SarabunPSK" w:hAnsi="TH SarabunPSK" w:cs="TH SarabunPSK" w:hint="cs"/>
          <w:sz w:val="28"/>
          <w:szCs w:val="28"/>
          <w:cs/>
        </w:rPr>
        <w:t xml:space="preserve">โดยค่า </w:t>
      </w:r>
      <w:r w:rsidRPr="00F20187">
        <w:rPr>
          <w:rFonts w:ascii="TH SarabunPSK" w:hAnsi="TH SarabunPSK" w:cs="TH SarabunPSK" w:hint="cs"/>
          <w:sz w:val="28"/>
          <w:szCs w:val="28"/>
        </w:rPr>
        <w:t>IOC</w:t>
      </w:r>
      <w:r w:rsidRPr="00F20187">
        <w:rPr>
          <w:rFonts w:ascii="TH SarabunPSK" w:hAnsi="TH SarabunPSK" w:cs="TH SarabunPSK" w:hint="cs"/>
          <w:sz w:val="28"/>
          <w:szCs w:val="28"/>
          <w:cs/>
        </w:rPr>
        <w:t xml:space="preserve"> อยู่ระหว่าง 0.8-1</w:t>
      </w:r>
    </w:p>
    <w:p w14:paraId="47287E09" w14:textId="6E534E51" w:rsidR="00F20187" w:rsidRPr="00F20187" w:rsidRDefault="00F20187" w:rsidP="00F20187">
      <w:pPr>
        <w:tabs>
          <w:tab w:val="left" w:pos="910"/>
          <w:tab w:val="left" w:pos="1418"/>
        </w:tabs>
        <w:spacing w:after="0" w:line="240" w:lineRule="auto"/>
        <w:jc w:val="thaiDistribute"/>
        <w:rPr>
          <w:rFonts w:ascii="TH SarabunPSK" w:hAnsi="TH SarabunPSK" w:cs="TH SarabunPSK"/>
          <w:sz w:val="28"/>
          <w:szCs w:val="28"/>
        </w:rPr>
      </w:pPr>
      <w:r w:rsidRPr="00F20187">
        <w:rPr>
          <w:rFonts w:ascii="TH SarabunPSK" w:hAnsi="TH SarabunPSK" w:cs="TH SarabunPSK" w:hint="cs"/>
          <w:sz w:val="28"/>
          <w:szCs w:val="28"/>
          <w:cs/>
        </w:rPr>
        <w:tab/>
      </w:r>
      <w:r w:rsidRPr="00F20187">
        <w:rPr>
          <w:rFonts w:ascii="TH SarabunPSK" w:hAnsi="TH SarabunPSK" w:cs="TH SarabunPSK" w:hint="cs"/>
          <w:sz w:val="28"/>
          <w:szCs w:val="28"/>
          <w:cs/>
        </w:rPr>
        <w:tab/>
        <w:t xml:space="preserve">5) ปรับปรุงข้อคำถามตามคำแนะนำของผู้เชี่ยวชาญ และคัดเลือกข้อคำถามที่มีค่าดัชนีความสอดคล้องตั้งแต่ </w:t>
      </w:r>
      <w:r w:rsidRPr="00F20187">
        <w:rPr>
          <w:rFonts w:ascii="TH SarabunPSK" w:hAnsi="TH SarabunPSK" w:cs="TH SarabunPSK" w:hint="cs"/>
          <w:sz w:val="28"/>
          <w:szCs w:val="28"/>
        </w:rPr>
        <w:t>0.5</w:t>
      </w:r>
      <w:r w:rsidRPr="00F20187">
        <w:rPr>
          <w:rFonts w:ascii="TH SarabunPSK" w:hAnsi="TH SarabunPSK" w:cs="TH SarabunPSK" w:hint="cs"/>
          <w:sz w:val="28"/>
          <w:szCs w:val="28"/>
          <w:cs/>
        </w:rPr>
        <w:t xml:space="preserve"> ขึ้นไป แล้วจึงนำแบบสอบถามไปทดลองใช้ (</w:t>
      </w:r>
      <w:r w:rsidRPr="00F20187">
        <w:rPr>
          <w:rFonts w:ascii="TH SarabunPSK" w:hAnsi="TH SarabunPSK" w:cs="TH SarabunPSK" w:hint="cs"/>
          <w:sz w:val="28"/>
          <w:szCs w:val="28"/>
        </w:rPr>
        <w:t xml:space="preserve">Try out) </w:t>
      </w:r>
      <w:r w:rsidRPr="00F20187">
        <w:rPr>
          <w:rFonts w:ascii="TH SarabunPSK" w:hAnsi="TH SarabunPSK" w:cs="TH SarabunPSK" w:hint="cs"/>
          <w:sz w:val="28"/>
          <w:szCs w:val="28"/>
          <w:cs/>
        </w:rPr>
        <w:t>เพื่อตรวจความถูกต้องชัดเจน ซึ่งไม่ใช่กลุ่มตัวอย่าง</w:t>
      </w:r>
      <w:r>
        <w:rPr>
          <w:rFonts w:ascii="TH SarabunPSK" w:hAnsi="TH SarabunPSK" w:cs="TH SarabunPSK"/>
          <w:sz w:val="28"/>
          <w:szCs w:val="28"/>
          <w:cs/>
        </w:rPr>
        <w:br/>
      </w:r>
      <w:r w:rsidRPr="00F20187">
        <w:rPr>
          <w:rFonts w:ascii="TH SarabunPSK" w:hAnsi="TH SarabunPSK" w:cs="TH SarabunPSK" w:hint="cs"/>
          <w:sz w:val="28"/>
          <w:szCs w:val="28"/>
          <w:cs/>
        </w:rPr>
        <w:t xml:space="preserve">ในงานวิจัย จำนวน </w:t>
      </w:r>
      <w:r w:rsidRPr="00F20187">
        <w:rPr>
          <w:rFonts w:ascii="TH SarabunPSK" w:hAnsi="TH SarabunPSK" w:cs="TH SarabunPSK" w:hint="cs"/>
          <w:sz w:val="28"/>
          <w:szCs w:val="28"/>
        </w:rPr>
        <w:t>30</w:t>
      </w:r>
      <w:r w:rsidRPr="00F20187">
        <w:rPr>
          <w:rFonts w:ascii="TH SarabunPSK" w:hAnsi="TH SarabunPSK" w:cs="TH SarabunPSK" w:hint="cs"/>
          <w:sz w:val="28"/>
          <w:szCs w:val="28"/>
          <w:cs/>
        </w:rPr>
        <w:t xml:space="preserve"> คน เพื่อตรวจสอบความชัดเจนของคำถาม และหลังจากนั้นนำไปหาค่าความเชื่อมั่น (</w:t>
      </w:r>
      <w:r w:rsidRPr="00F20187">
        <w:rPr>
          <w:rFonts w:ascii="TH SarabunPSK" w:hAnsi="TH SarabunPSK" w:cs="TH SarabunPSK" w:hint="cs"/>
          <w:sz w:val="28"/>
          <w:szCs w:val="28"/>
        </w:rPr>
        <w:t xml:space="preserve">Reliability) </w:t>
      </w:r>
      <w:r>
        <w:rPr>
          <w:rFonts w:ascii="TH SarabunPSK" w:hAnsi="TH SarabunPSK" w:cs="TH SarabunPSK"/>
          <w:sz w:val="28"/>
          <w:szCs w:val="28"/>
          <w:cs/>
        </w:rPr>
        <w:br/>
      </w:r>
      <w:r w:rsidRPr="00F20187">
        <w:rPr>
          <w:rFonts w:ascii="TH SarabunPSK" w:hAnsi="TH SarabunPSK" w:cs="TH SarabunPSK" w:hint="cs"/>
          <w:sz w:val="28"/>
          <w:szCs w:val="28"/>
          <w:cs/>
        </w:rPr>
        <w:t>โดยวิธีหาค่าสัมประสิทธิ์แอลฟา (</w:t>
      </w:r>
      <w:r w:rsidRPr="00F20187">
        <w:rPr>
          <w:rFonts w:ascii="TH SarabunPSK" w:hAnsi="TH SarabunPSK" w:cs="TH SarabunPSK" w:hint="cs"/>
          <w:sz w:val="28"/>
          <w:szCs w:val="28"/>
        </w:rPr>
        <w:t xml:space="preserve">Alpha coefficient) </w:t>
      </w:r>
      <w:r w:rsidRPr="00F20187">
        <w:rPr>
          <w:rFonts w:ascii="TH SarabunPSK" w:hAnsi="TH SarabunPSK" w:cs="TH SarabunPSK" w:hint="cs"/>
          <w:sz w:val="28"/>
          <w:szCs w:val="28"/>
          <w:cs/>
        </w:rPr>
        <w:t xml:space="preserve">ของ </w:t>
      </w:r>
      <w:r w:rsidRPr="00F20187">
        <w:rPr>
          <w:rFonts w:ascii="TH SarabunPSK" w:hAnsi="TH SarabunPSK" w:cs="TH SarabunPSK" w:hint="cs"/>
          <w:sz w:val="28"/>
          <w:szCs w:val="28"/>
        </w:rPr>
        <w:t xml:space="preserve">Cronbach </w:t>
      </w:r>
      <w:r w:rsidRPr="00F20187">
        <w:rPr>
          <w:rFonts w:ascii="TH SarabunPSK" w:hAnsi="TH SarabunPSK" w:cs="TH SarabunPSK" w:hint="cs"/>
          <w:sz w:val="28"/>
          <w:szCs w:val="28"/>
          <w:cs/>
        </w:rPr>
        <w:t xml:space="preserve"> โดยค่าที่ได้คือ 0.99</w:t>
      </w:r>
      <w:r w:rsidRPr="00F20187">
        <w:rPr>
          <w:rFonts w:ascii="TH SarabunPSK" w:hAnsi="TH SarabunPSK" w:cs="TH SarabunPSK" w:hint="cs"/>
          <w:sz w:val="28"/>
          <w:szCs w:val="28"/>
        </w:rPr>
        <w:t xml:space="preserve"> </w:t>
      </w:r>
    </w:p>
    <w:p w14:paraId="68CF1509" w14:textId="7CAB52F2" w:rsidR="00F20187" w:rsidRDefault="00F20187" w:rsidP="00F20187">
      <w:pPr>
        <w:autoSpaceDE w:val="0"/>
        <w:autoSpaceDN w:val="0"/>
        <w:adjustRightInd w:val="0"/>
        <w:spacing w:after="0" w:line="240" w:lineRule="auto"/>
        <w:ind w:right="-283"/>
        <w:contextualSpacing/>
        <w:jc w:val="thaiDistribute"/>
        <w:rPr>
          <w:rFonts w:ascii="TH SarabunPSK" w:hAnsi="TH SarabunPSK" w:cs="TH SarabunPSK"/>
          <w:color w:val="000000" w:themeColor="text1"/>
          <w:sz w:val="28"/>
          <w:szCs w:val="28"/>
        </w:rPr>
      </w:pPr>
      <w:r w:rsidRPr="00F20187">
        <w:rPr>
          <w:rFonts w:ascii="TH SarabunPSK" w:hAnsi="TH SarabunPSK" w:cs="TH SarabunPSK" w:hint="cs"/>
          <w:sz w:val="28"/>
          <w:szCs w:val="28"/>
          <w:cs/>
        </w:rPr>
        <w:tab/>
      </w:r>
      <w:r w:rsidRPr="00F20187">
        <w:rPr>
          <w:rFonts w:ascii="TH SarabunPSK" w:hAnsi="TH SarabunPSK" w:cs="TH SarabunPSK" w:hint="cs"/>
          <w:sz w:val="28"/>
          <w:szCs w:val="28"/>
          <w:cs/>
        </w:rPr>
        <w:tab/>
      </w:r>
      <w:r w:rsidRPr="00F20187">
        <w:rPr>
          <w:rFonts w:ascii="TH SarabunPSK" w:eastAsia="Times New Roman" w:hAnsi="TH SarabunPSK" w:cs="TH SarabunPSK" w:hint="cs"/>
          <w:color w:val="000000" w:themeColor="text1"/>
          <w:sz w:val="28"/>
          <w:szCs w:val="28"/>
          <w:cs/>
        </w:rPr>
        <w:t>6)</w:t>
      </w:r>
      <w:r w:rsidRPr="00F20187">
        <w:rPr>
          <w:rFonts w:ascii="TH SarabunPSK" w:eastAsia="Times New Roman" w:hAnsi="TH SarabunPSK" w:cs="TH SarabunPSK" w:hint="cs"/>
          <w:b/>
          <w:bCs/>
          <w:color w:val="000000" w:themeColor="text1"/>
          <w:sz w:val="28"/>
          <w:szCs w:val="28"/>
          <w:cs/>
        </w:rPr>
        <w:t xml:space="preserve"> </w:t>
      </w:r>
      <w:r w:rsidRPr="00F20187">
        <w:rPr>
          <w:rFonts w:ascii="TH SarabunPSK" w:hAnsi="TH SarabunPSK" w:cs="TH SarabunPSK" w:hint="cs"/>
          <w:color w:val="000000" w:themeColor="text1"/>
          <w:sz w:val="28"/>
          <w:szCs w:val="28"/>
          <w:cs/>
        </w:rPr>
        <w:t xml:space="preserve">นำแบบสอบถามที่ปรับปรุงแก้ไขเรียบร้อยแล้วมาจัดทำเครื่องมือฉบับสมบูรณ์ แล้วนำไปใช้ในการวิจัย </w:t>
      </w:r>
      <w:r>
        <w:rPr>
          <w:rFonts w:ascii="TH SarabunPSK" w:hAnsi="TH SarabunPSK" w:cs="TH SarabunPSK"/>
          <w:color w:val="000000" w:themeColor="text1"/>
          <w:sz w:val="28"/>
          <w:szCs w:val="28"/>
          <w:cs/>
        </w:rPr>
        <w:br/>
      </w:r>
      <w:r w:rsidRPr="00F20187">
        <w:rPr>
          <w:rFonts w:ascii="TH SarabunPSK" w:hAnsi="TH SarabunPSK" w:cs="TH SarabunPSK" w:hint="cs"/>
          <w:color w:val="000000" w:themeColor="text1"/>
          <w:sz w:val="28"/>
          <w:szCs w:val="28"/>
          <w:cs/>
        </w:rPr>
        <w:t>เพื่อเก็บรวบรวมข้อมูลจากกลุ่มตัวอย่างต่อไป</w:t>
      </w:r>
    </w:p>
    <w:p w14:paraId="551CE919" w14:textId="77777777" w:rsidR="00F20187" w:rsidRPr="00AB32B8" w:rsidRDefault="00F20187" w:rsidP="00F20187">
      <w:pPr>
        <w:autoSpaceDE w:val="0"/>
        <w:autoSpaceDN w:val="0"/>
        <w:adjustRightInd w:val="0"/>
        <w:spacing w:after="0" w:line="240" w:lineRule="auto"/>
        <w:ind w:right="-283"/>
        <w:contextualSpacing/>
        <w:jc w:val="thaiDistribute"/>
        <w:rPr>
          <w:rFonts w:ascii="TH SarabunPSK" w:hAnsi="TH SarabunPSK" w:cs="TH SarabunPSK"/>
          <w:spacing w:val="-4"/>
          <w:sz w:val="32"/>
          <w:szCs w:val="32"/>
        </w:rPr>
      </w:pPr>
    </w:p>
    <w:p w14:paraId="1FF13C7A" w14:textId="77777777" w:rsidR="00A17CE2" w:rsidRPr="00F20187" w:rsidRDefault="00000000">
      <w:pPr>
        <w:spacing w:after="0" w:line="240" w:lineRule="auto"/>
        <w:jc w:val="both"/>
        <w:rPr>
          <w:rFonts w:ascii="TH SarabunPSK" w:eastAsia="Sarabun" w:hAnsi="TH SarabunPSK" w:cs="TH SarabunPSK"/>
          <w:color w:val="000000"/>
          <w:sz w:val="28"/>
          <w:szCs w:val="28"/>
        </w:rPr>
      </w:pPr>
      <w:r w:rsidRPr="00F20187">
        <w:rPr>
          <w:rFonts w:ascii="TH SarabunPSK" w:eastAsia="Sarabun" w:hAnsi="TH SarabunPSK" w:cs="TH SarabunPSK" w:hint="cs"/>
          <w:b/>
          <w:color w:val="000000"/>
          <w:sz w:val="28"/>
          <w:szCs w:val="28"/>
        </w:rPr>
        <w:t>3.</w:t>
      </w:r>
      <w:r w:rsidRPr="00F20187">
        <w:rPr>
          <w:rFonts w:ascii="TH SarabunPSK" w:hAnsi="TH SarabunPSK" w:cs="TH SarabunPSK" w:hint="cs"/>
          <w:b/>
        </w:rPr>
        <w:t xml:space="preserve"> </w:t>
      </w:r>
      <w:proofErr w:type="spellStart"/>
      <w:r w:rsidRPr="00F20187">
        <w:rPr>
          <w:rFonts w:ascii="TH SarabunPSK" w:eastAsia="Sarabun" w:hAnsi="TH SarabunPSK" w:cs="TH SarabunPSK" w:hint="cs"/>
          <w:b/>
          <w:color w:val="000000"/>
          <w:sz w:val="28"/>
          <w:szCs w:val="28"/>
        </w:rPr>
        <w:t>การเก็บรวบรวมข้อมูล</w:t>
      </w:r>
      <w:proofErr w:type="spellEnd"/>
      <w:r w:rsidRPr="00F20187">
        <w:rPr>
          <w:rFonts w:ascii="TH SarabunPSK" w:eastAsia="Sarabun" w:hAnsi="TH SarabunPSK" w:cs="TH SarabunPSK" w:hint="cs"/>
          <w:b/>
          <w:color w:val="000000"/>
          <w:sz w:val="28"/>
          <w:szCs w:val="28"/>
        </w:rPr>
        <w:t xml:space="preserve"> </w:t>
      </w:r>
    </w:p>
    <w:p w14:paraId="53953D66" w14:textId="77777777" w:rsidR="00F20187" w:rsidRPr="00F20187" w:rsidRDefault="00F20187" w:rsidP="00F20187">
      <w:pPr>
        <w:autoSpaceDE w:val="0"/>
        <w:autoSpaceDN w:val="0"/>
        <w:adjustRightInd w:val="0"/>
        <w:spacing w:after="0" w:line="240" w:lineRule="auto"/>
        <w:ind w:firstLine="720"/>
        <w:contextualSpacing/>
        <w:jc w:val="thaiDistribute"/>
        <w:rPr>
          <w:rFonts w:ascii="TH SarabunPSK" w:eastAsia="Times New Roman" w:hAnsi="TH SarabunPSK" w:cs="TH SarabunPSK"/>
          <w:color w:val="000000" w:themeColor="text1"/>
          <w:sz w:val="28"/>
          <w:szCs w:val="28"/>
        </w:rPr>
      </w:pPr>
      <w:r w:rsidRPr="00F20187">
        <w:rPr>
          <w:rFonts w:ascii="TH SarabunPSK" w:eastAsia="Times New Roman" w:hAnsi="TH SarabunPSK" w:cs="TH SarabunPSK" w:hint="cs"/>
          <w:color w:val="000000" w:themeColor="text1"/>
          <w:sz w:val="28"/>
          <w:szCs w:val="28"/>
          <w:cs/>
        </w:rPr>
        <w:t>การเก็บรวบรวมข้อมูลในการวิจัยครั้งนี้ ผู้วิจัยดำเนินการเก็บรวบรวมข้อมูลด้วยตนเองโดยมีขั้นตอนดังนี้</w:t>
      </w:r>
    </w:p>
    <w:p w14:paraId="1F614946" w14:textId="4A3F86E6" w:rsidR="00F20187" w:rsidRPr="00F20187" w:rsidRDefault="00F20187" w:rsidP="00F20187">
      <w:pPr>
        <w:autoSpaceDE w:val="0"/>
        <w:autoSpaceDN w:val="0"/>
        <w:adjustRightInd w:val="0"/>
        <w:spacing w:after="0" w:line="240" w:lineRule="auto"/>
        <w:ind w:firstLine="1440"/>
        <w:contextualSpacing/>
        <w:jc w:val="thaiDistribute"/>
        <w:rPr>
          <w:rFonts w:ascii="TH SarabunPSK" w:eastAsia="Times New Roman" w:hAnsi="TH SarabunPSK" w:cs="TH SarabunPSK"/>
          <w:color w:val="000000" w:themeColor="text1"/>
          <w:sz w:val="28"/>
          <w:szCs w:val="28"/>
        </w:rPr>
      </w:pPr>
      <w:r w:rsidRPr="00F20187">
        <w:rPr>
          <w:rFonts w:ascii="TH SarabunPSK" w:eastAsia="Times New Roman" w:hAnsi="TH SarabunPSK" w:cs="TH SarabunPSK" w:hint="cs"/>
          <w:color w:val="000000" w:themeColor="text1"/>
          <w:sz w:val="28"/>
          <w:szCs w:val="28"/>
          <w:cs/>
        </w:rPr>
        <w:t>1</w:t>
      </w:r>
      <w:r w:rsidRPr="00F20187">
        <w:rPr>
          <w:rFonts w:ascii="TH SarabunPSK" w:eastAsia="Times New Roman" w:hAnsi="TH SarabunPSK" w:cs="TH SarabunPSK" w:hint="cs"/>
          <w:color w:val="000000" w:themeColor="text1"/>
          <w:sz w:val="28"/>
          <w:szCs w:val="28"/>
        </w:rPr>
        <w:t>)</w:t>
      </w:r>
      <w:r w:rsidRPr="00F20187">
        <w:rPr>
          <w:rFonts w:ascii="TH SarabunPSK" w:eastAsia="Times New Roman" w:hAnsi="TH SarabunPSK" w:cs="TH SarabunPSK" w:hint="cs"/>
          <w:color w:val="000000" w:themeColor="text1"/>
          <w:sz w:val="28"/>
          <w:szCs w:val="28"/>
          <w:cs/>
        </w:rPr>
        <w:t xml:space="preserve"> </w:t>
      </w:r>
      <w:r w:rsidRPr="00F20187">
        <w:rPr>
          <w:rFonts w:ascii="TH SarabunPSK" w:eastAsia="Times New Roman" w:hAnsi="TH SarabunPSK" w:cs="TH SarabunPSK" w:hint="cs"/>
          <w:color w:val="000000" w:themeColor="text1"/>
          <w:spacing w:val="8"/>
          <w:sz w:val="28"/>
          <w:szCs w:val="28"/>
          <w:cs/>
        </w:rPr>
        <w:t>ติดต่องานบัณฑิตศึก</w:t>
      </w:r>
      <w:r w:rsidRPr="00F20187">
        <w:rPr>
          <w:rFonts w:ascii="TH SarabunPSK" w:eastAsia="Times New Roman" w:hAnsi="TH SarabunPSK" w:cs="TH SarabunPSK" w:hint="cs"/>
          <w:color w:val="000000" w:themeColor="text1"/>
          <w:sz w:val="28"/>
          <w:szCs w:val="28"/>
          <w:cs/>
        </w:rPr>
        <w:t>ษา คณะครุศาสตร์อุตสาหกรรม มหาวิทยาลัยเทคโนโลยีราชมงคลธัญบุรี</w:t>
      </w:r>
      <w:r>
        <w:rPr>
          <w:rFonts w:ascii="TH SarabunPSK" w:eastAsia="Times New Roman" w:hAnsi="TH SarabunPSK" w:cs="TH SarabunPSK" w:hint="cs"/>
          <w:color w:val="000000" w:themeColor="text1"/>
          <w:sz w:val="28"/>
          <w:szCs w:val="28"/>
          <w:cs/>
        </w:rPr>
        <w:t xml:space="preserve"> </w:t>
      </w:r>
      <w:r>
        <w:rPr>
          <w:rFonts w:ascii="TH SarabunPSK" w:eastAsia="Times New Roman" w:hAnsi="TH SarabunPSK" w:cs="TH SarabunPSK"/>
          <w:color w:val="000000" w:themeColor="text1"/>
          <w:sz w:val="28"/>
          <w:szCs w:val="28"/>
          <w:cs/>
        </w:rPr>
        <w:br/>
      </w:r>
      <w:r w:rsidRPr="00F20187">
        <w:rPr>
          <w:rFonts w:ascii="TH SarabunPSK" w:eastAsia="Times New Roman" w:hAnsi="TH SarabunPSK" w:cs="TH SarabunPSK" w:hint="cs"/>
          <w:color w:val="000000" w:themeColor="text1"/>
          <w:sz w:val="28"/>
          <w:szCs w:val="28"/>
          <w:cs/>
        </w:rPr>
        <w:t>ให้จัดทำหนังสือราชการขอความอนุเคราะห์จาก</w:t>
      </w:r>
      <w:r w:rsidRPr="00F20187">
        <w:rPr>
          <w:rFonts w:ascii="TH SarabunPSK" w:hAnsi="TH SarabunPSK" w:cs="TH SarabunPSK" w:hint="cs"/>
          <w:color w:val="000000" w:themeColor="text1"/>
          <w:sz w:val="28"/>
          <w:szCs w:val="28"/>
          <w:cs/>
        </w:rPr>
        <w:t>ผู้บริหารสถานศึกษา ในสังกัดสำนักงานเขตพื้นที่การศึกษา</w:t>
      </w:r>
      <w:r w:rsidRPr="00F20187">
        <w:rPr>
          <w:rFonts w:ascii="TH SarabunPSK" w:eastAsia="Times New Roman" w:hAnsi="TH SarabunPSK" w:cs="TH SarabunPSK" w:hint="cs"/>
          <w:color w:val="000000" w:themeColor="text1"/>
          <w:spacing w:val="-6"/>
          <w:sz w:val="28"/>
          <w:szCs w:val="28"/>
          <w:cs/>
        </w:rPr>
        <w:t>มัธยมศึกษาปทุมธานี</w:t>
      </w:r>
      <w:r w:rsidRPr="00F20187">
        <w:rPr>
          <w:rFonts w:ascii="TH SarabunPSK" w:eastAsia="Times New Roman" w:hAnsi="TH SarabunPSK" w:cs="TH SarabunPSK" w:hint="cs"/>
          <w:color w:val="000000" w:themeColor="text1"/>
          <w:sz w:val="28"/>
          <w:szCs w:val="28"/>
          <w:cs/>
        </w:rPr>
        <w:t xml:space="preserve"> </w:t>
      </w:r>
      <w:r w:rsidRPr="00F20187">
        <w:rPr>
          <w:rFonts w:ascii="TH SarabunPSK" w:hAnsi="TH SarabunPSK" w:cs="TH SarabunPSK" w:hint="cs"/>
          <w:color w:val="000000" w:themeColor="text1"/>
          <w:sz w:val="28"/>
          <w:szCs w:val="28"/>
          <w:cs/>
        </w:rPr>
        <w:t>เพื่อขออนุญาตเก็บรวบรวมข้อมูล</w:t>
      </w:r>
    </w:p>
    <w:p w14:paraId="7244C663" w14:textId="77777777" w:rsidR="00F20187" w:rsidRPr="00F20187" w:rsidRDefault="00F20187" w:rsidP="00F20187">
      <w:pPr>
        <w:autoSpaceDE w:val="0"/>
        <w:autoSpaceDN w:val="0"/>
        <w:adjustRightInd w:val="0"/>
        <w:spacing w:after="0" w:line="240" w:lineRule="auto"/>
        <w:ind w:firstLine="1440"/>
        <w:contextualSpacing/>
        <w:jc w:val="thaiDistribute"/>
        <w:rPr>
          <w:rFonts w:ascii="TH SarabunPSK" w:eastAsia="Times New Roman" w:hAnsi="TH SarabunPSK" w:cs="TH SarabunPSK"/>
          <w:color w:val="000000" w:themeColor="text1"/>
          <w:sz w:val="28"/>
          <w:szCs w:val="28"/>
        </w:rPr>
      </w:pPr>
      <w:r w:rsidRPr="00F20187">
        <w:rPr>
          <w:rFonts w:ascii="TH SarabunPSK" w:hAnsi="TH SarabunPSK" w:cs="TH SarabunPSK" w:hint="cs"/>
          <w:sz w:val="28"/>
          <w:szCs w:val="28"/>
        </w:rPr>
        <w:t xml:space="preserve">2) </w:t>
      </w:r>
      <w:r w:rsidRPr="00F20187">
        <w:rPr>
          <w:rFonts w:ascii="TH SarabunPSK" w:hAnsi="TH SarabunPSK" w:cs="TH SarabunPSK" w:hint="cs"/>
          <w:sz w:val="28"/>
          <w:szCs w:val="28"/>
          <w:cs/>
        </w:rPr>
        <w:t>นำแบบสอบถามพร้อมหนังสือขอความอนุเคราะห์ไปยังสถานศึกษาที่เป็นกลุ่มตัวอย่าง เพื่อขออนุญาตในการเก็บรวบรวมข้อมูล จำนวน 327 ฉบับ พร้อมทั้งกำหนดวันและเวลาที่จะส่งแบบสอบถามกลับคืน และหากพบว่าสถานศึกษาใดยังไม่ส่งแบบสอบถามคืนตามกำหนด ผู้วิจัยจะส่งหนังสือขอความร่วมมือในการตอบแบบสอบถามอีกครั้งจนได้รับแบบสอบถามครบ</w:t>
      </w:r>
      <w:r w:rsidRPr="00F20187">
        <w:rPr>
          <w:rFonts w:ascii="TH SarabunPSK" w:eastAsia="Times New Roman" w:hAnsi="TH SarabunPSK" w:cs="TH SarabunPSK" w:hint="cs"/>
          <w:color w:val="000000" w:themeColor="text1"/>
          <w:spacing w:val="-4"/>
          <w:sz w:val="28"/>
          <w:szCs w:val="28"/>
          <w:cs/>
        </w:rPr>
        <w:t xml:space="preserve"> </w:t>
      </w:r>
    </w:p>
    <w:p w14:paraId="537BBA80" w14:textId="2B323AAA" w:rsidR="00F20187" w:rsidRDefault="00F20187" w:rsidP="00F20187">
      <w:pPr>
        <w:autoSpaceDE w:val="0"/>
        <w:autoSpaceDN w:val="0"/>
        <w:adjustRightInd w:val="0"/>
        <w:spacing w:after="0" w:line="240" w:lineRule="auto"/>
        <w:ind w:firstLine="1440"/>
        <w:contextualSpacing/>
        <w:jc w:val="thaiDistribute"/>
        <w:rPr>
          <w:rFonts w:ascii="TH SarabunPSK" w:eastAsia="Times New Roman" w:hAnsi="TH SarabunPSK" w:cs="TH SarabunPSK"/>
          <w:noProof/>
          <w:color w:val="000000" w:themeColor="text1"/>
          <w:sz w:val="28"/>
          <w:szCs w:val="28"/>
        </w:rPr>
      </w:pPr>
      <w:bookmarkStart w:id="1" w:name="_Hlk9233609"/>
      <w:r w:rsidRPr="00F20187">
        <w:rPr>
          <w:rFonts w:ascii="TH SarabunPSK" w:hAnsi="TH SarabunPSK" w:cs="TH SarabunPSK" w:hint="cs"/>
          <w:color w:val="000000" w:themeColor="text1"/>
          <w:sz w:val="28"/>
          <w:szCs w:val="28"/>
        </w:rPr>
        <w:t>3)</w:t>
      </w:r>
      <w:r w:rsidRPr="00F20187">
        <w:rPr>
          <w:rFonts w:ascii="TH SarabunPSK" w:hAnsi="TH SarabunPSK" w:cs="TH SarabunPSK" w:hint="cs"/>
          <w:color w:val="000000" w:themeColor="text1"/>
          <w:sz w:val="28"/>
          <w:szCs w:val="28"/>
          <w:cs/>
        </w:rPr>
        <w:t xml:space="preserve"> </w:t>
      </w:r>
      <w:r w:rsidRPr="00F20187">
        <w:rPr>
          <w:rFonts w:ascii="TH SarabunPSK" w:eastAsia="Times New Roman" w:hAnsi="TH SarabunPSK" w:cs="TH SarabunPSK" w:hint="cs"/>
          <w:noProof/>
          <w:color w:val="000000" w:themeColor="text1"/>
          <w:sz w:val="28"/>
          <w:szCs w:val="28"/>
          <w:cs/>
        </w:rPr>
        <w:t>ผู้วิจัย</w:t>
      </w:r>
      <w:r w:rsidRPr="00F20187">
        <w:rPr>
          <w:rFonts w:ascii="TH SarabunPSK" w:hAnsi="TH SarabunPSK" w:cs="TH SarabunPSK" w:hint="cs"/>
          <w:color w:val="000000" w:themeColor="text1"/>
          <w:sz w:val="28"/>
          <w:szCs w:val="28"/>
          <w:cs/>
        </w:rPr>
        <w:t>นำแบบสอบถามที่ได้รับกลับคืนมา จำนวน 327 ฉบับ คิดเป็นร้อยละ 100.00</w:t>
      </w:r>
      <w:r>
        <w:rPr>
          <w:rFonts w:ascii="TH SarabunPSK" w:hAnsi="TH SarabunPSK" w:cs="TH SarabunPSK" w:hint="cs"/>
          <w:color w:val="000000" w:themeColor="text1"/>
          <w:sz w:val="28"/>
          <w:szCs w:val="28"/>
          <w:cs/>
        </w:rPr>
        <w:t xml:space="preserve"> </w:t>
      </w:r>
      <w:r w:rsidRPr="00F20187">
        <w:rPr>
          <w:rFonts w:ascii="TH SarabunPSK" w:hAnsi="TH SarabunPSK" w:cs="TH SarabunPSK" w:hint="cs"/>
          <w:color w:val="000000" w:themeColor="text1"/>
          <w:sz w:val="28"/>
          <w:szCs w:val="28"/>
          <w:cs/>
        </w:rPr>
        <w:t>มาตรวจสอบความถูกต้องและสมบูรณ์ จากนั้นจึงนำแบบสอบถามที่มีความถูกต้องครบถ้วนมาจัดเรียงข้อมูลแยกข้อมูล และตรวจให้คะแนนตามเกณฑ์ที่ตั้งไว้</w:t>
      </w:r>
      <w:bookmarkEnd w:id="1"/>
      <w:r w:rsidRPr="00F20187">
        <w:rPr>
          <w:rFonts w:ascii="TH SarabunPSK" w:hAnsi="TH SarabunPSK" w:cs="TH SarabunPSK" w:hint="cs"/>
          <w:color w:val="000000" w:themeColor="text1"/>
          <w:sz w:val="28"/>
          <w:szCs w:val="28"/>
          <w:cs/>
        </w:rPr>
        <w:t xml:space="preserve"> นำมา</w:t>
      </w:r>
      <w:r w:rsidRPr="00F20187">
        <w:rPr>
          <w:rFonts w:ascii="TH SarabunPSK" w:eastAsia="Times New Roman" w:hAnsi="TH SarabunPSK" w:cs="TH SarabunPSK" w:hint="cs"/>
          <w:noProof/>
          <w:color w:val="000000" w:themeColor="text1"/>
          <w:sz w:val="28"/>
          <w:szCs w:val="28"/>
          <w:cs/>
        </w:rPr>
        <w:t>วิเคราะห์ข้อมูลในขั้นตอนต่อไป</w:t>
      </w:r>
    </w:p>
    <w:p w14:paraId="6A817455" w14:textId="77777777" w:rsidR="00F20187" w:rsidRDefault="00F20187" w:rsidP="00F20187">
      <w:pPr>
        <w:autoSpaceDE w:val="0"/>
        <w:autoSpaceDN w:val="0"/>
        <w:adjustRightInd w:val="0"/>
        <w:spacing w:after="0" w:line="240" w:lineRule="auto"/>
        <w:contextualSpacing/>
        <w:jc w:val="thaiDistribute"/>
        <w:rPr>
          <w:rFonts w:ascii="TH SarabunPSK" w:eastAsia="Times New Roman" w:hAnsi="TH SarabunPSK" w:cs="TH SarabunPSK"/>
          <w:noProof/>
          <w:color w:val="000000" w:themeColor="text1"/>
          <w:sz w:val="28"/>
          <w:szCs w:val="28"/>
        </w:rPr>
      </w:pPr>
    </w:p>
    <w:p w14:paraId="292D8231" w14:textId="77777777" w:rsidR="0044149E" w:rsidRDefault="0044149E" w:rsidP="00F20187">
      <w:pPr>
        <w:autoSpaceDE w:val="0"/>
        <w:autoSpaceDN w:val="0"/>
        <w:adjustRightInd w:val="0"/>
        <w:spacing w:after="0" w:line="240" w:lineRule="auto"/>
        <w:contextualSpacing/>
        <w:jc w:val="thaiDistribute"/>
        <w:rPr>
          <w:rFonts w:ascii="TH SarabunPSK" w:eastAsia="Times New Roman" w:hAnsi="TH SarabunPSK" w:cs="TH SarabunPSK"/>
          <w:noProof/>
          <w:color w:val="000000" w:themeColor="text1"/>
          <w:sz w:val="28"/>
          <w:szCs w:val="28"/>
        </w:rPr>
      </w:pPr>
    </w:p>
    <w:p w14:paraId="5ABA283B" w14:textId="77777777" w:rsidR="0044149E" w:rsidRPr="00F20187" w:rsidRDefault="0044149E" w:rsidP="00F20187">
      <w:pPr>
        <w:autoSpaceDE w:val="0"/>
        <w:autoSpaceDN w:val="0"/>
        <w:adjustRightInd w:val="0"/>
        <w:spacing w:after="0" w:line="240" w:lineRule="auto"/>
        <w:contextualSpacing/>
        <w:jc w:val="thaiDistribute"/>
        <w:rPr>
          <w:rFonts w:ascii="TH SarabunPSK" w:eastAsia="Times New Roman" w:hAnsi="TH SarabunPSK" w:cs="TH SarabunPSK" w:hint="cs"/>
          <w:noProof/>
          <w:color w:val="000000" w:themeColor="text1"/>
          <w:sz w:val="28"/>
          <w:szCs w:val="28"/>
        </w:rPr>
      </w:pPr>
    </w:p>
    <w:p w14:paraId="03AFC8C3" w14:textId="77777777" w:rsidR="00A17CE2" w:rsidRPr="00F20187" w:rsidRDefault="00000000">
      <w:pPr>
        <w:pBdr>
          <w:top w:val="nil"/>
          <w:left w:val="nil"/>
          <w:bottom w:val="nil"/>
          <w:right w:val="nil"/>
          <w:between w:val="nil"/>
        </w:pBdr>
        <w:spacing w:after="0" w:line="240" w:lineRule="auto"/>
        <w:jc w:val="both"/>
        <w:rPr>
          <w:rFonts w:ascii="TH SarabunPSK" w:eastAsia="Sarabun" w:hAnsi="TH SarabunPSK" w:cs="TH SarabunPSK"/>
          <w:color w:val="000000"/>
          <w:sz w:val="28"/>
          <w:szCs w:val="28"/>
        </w:rPr>
      </w:pPr>
      <w:r w:rsidRPr="00F20187">
        <w:rPr>
          <w:rFonts w:ascii="TH SarabunPSK" w:eastAsia="Sarabun" w:hAnsi="TH SarabunPSK" w:cs="TH SarabunPSK" w:hint="cs"/>
          <w:b/>
          <w:color w:val="000000"/>
          <w:sz w:val="28"/>
          <w:szCs w:val="28"/>
        </w:rPr>
        <w:lastRenderedPageBreak/>
        <w:t xml:space="preserve">4. </w:t>
      </w:r>
      <w:proofErr w:type="spellStart"/>
      <w:r w:rsidRPr="00F20187">
        <w:rPr>
          <w:rFonts w:ascii="TH SarabunPSK" w:eastAsia="Sarabun" w:hAnsi="TH SarabunPSK" w:cs="TH SarabunPSK" w:hint="cs"/>
          <w:b/>
          <w:color w:val="000000"/>
          <w:sz w:val="28"/>
          <w:szCs w:val="28"/>
        </w:rPr>
        <w:t>การวิเคราะห์ข้อมูล</w:t>
      </w:r>
      <w:proofErr w:type="spellEnd"/>
      <w:r w:rsidRPr="00F20187">
        <w:rPr>
          <w:rFonts w:ascii="TH SarabunPSK" w:eastAsia="Sarabun" w:hAnsi="TH SarabunPSK" w:cs="TH SarabunPSK" w:hint="cs"/>
          <w:b/>
          <w:color w:val="000000"/>
          <w:sz w:val="28"/>
          <w:szCs w:val="28"/>
        </w:rPr>
        <w:t xml:space="preserve"> </w:t>
      </w:r>
    </w:p>
    <w:p w14:paraId="0F6D78E9" w14:textId="6ED0A949" w:rsidR="00F20187" w:rsidRPr="00F20187" w:rsidRDefault="00F20187" w:rsidP="00F20187">
      <w:pPr>
        <w:autoSpaceDE w:val="0"/>
        <w:autoSpaceDN w:val="0"/>
        <w:adjustRightInd w:val="0"/>
        <w:spacing w:after="0" w:line="240" w:lineRule="auto"/>
        <w:ind w:firstLine="720"/>
        <w:jc w:val="thaiDistribute"/>
        <w:rPr>
          <w:rFonts w:ascii="TH SarabunPSK" w:hAnsi="TH SarabunPSK" w:cs="TH SarabunPSK"/>
          <w:color w:val="000000" w:themeColor="text1"/>
          <w:sz w:val="28"/>
          <w:szCs w:val="28"/>
        </w:rPr>
      </w:pPr>
      <w:r w:rsidRPr="00F20187">
        <w:rPr>
          <w:rFonts w:ascii="TH SarabunPSK" w:hAnsi="TH SarabunPSK" w:cs="TH SarabunPSK" w:hint="cs"/>
          <w:color w:val="000000" w:themeColor="text1"/>
          <w:sz w:val="28"/>
          <w:szCs w:val="28"/>
          <w:cs/>
        </w:rPr>
        <w:t>1) เมื่อผู้วิจัยนำแบบสอบถามที่ได้รับกลับคืนมาตรวจสอบความสมบูรณ์ของแบบสอบถาม</w:t>
      </w:r>
      <w:r w:rsidR="00821C22">
        <w:rPr>
          <w:rFonts w:ascii="TH SarabunPSK" w:hAnsi="TH SarabunPSK" w:cs="TH SarabunPSK" w:hint="cs"/>
          <w:color w:val="000000" w:themeColor="text1"/>
          <w:sz w:val="28"/>
          <w:szCs w:val="28"/>
          <w:cs/>
        </w:rPr>
        <w:t xml:space="preserve"> </w:t>
      </w:r>
      <w:r w:rsidRPr="00F20187">
        <w:rPr>
          <w:rFonts w:ascii="TH SarabunPSK" w:hAnsi="TH SarabunPSK" w:cs="TH SarabunPSK" w:hint="cs"/>
          <w:color w:val="000000" w:themeColor="text1"/>
          <w:sz w:val="28"/>
          <w:szCs w:val="28"/>
          <w:cs/>
        </w:rPr>
        <w:t>แล้วทำการวิเคราะห์ข้อมูล คือ ระดับของ</w:t>
      </w:r>
      <w:r w:rsidRPr="00F20187">
        <w:rPr>
          <w:rFonts w:ascii="TH SarabunPSK" w:hAnsi="TH SarabunPSK" w:cs="TH SarabunPSK" w:hint="cs"/>
          <w:sz w:val="28"/>
          <w:szCs w:val="28"/>
          <w:cs/>
        </w:rPr>
        <w:t xml:space="preserve">ทักษะการบริหารของผู้บริหารสถานศึกษากับการปฏิบัติงานของครู </w:t>
      </w:r>
      <w:r w:rsidRPr="00F20187">
        <w:rPr>
          <w:rFonts w:ascii="TH SarabunPSK" w:hAnsi="TH SarabunPSK" w:cs="TH SarabunPSK" w:hint="cs"/>
          <w:color w:val="000000" w:themeColor="text1"/>
          <w:sz w:val="28"/>
          <w:szCs w:val="28"/>
          <w:cs/>
        </w:rPr>
        <w:t>ผู้วิจัยใช้การวิเคราะห์ข้อมูลจาก</w:t>
      </w:r>
    </w:p>
    <w:p w14:paraId="75C43644" w14:textId="77777777" w:rsidR="00F20187" w:rsidRPr="00F20187" w:rsidRDefault="00F20187" w:rsidP="00F20187">
      <w:pPr>
        <w:autoSpaceDE w:val="0"/>
        <w:autoSpaceDN w:val="0"/>
        <w:adjustRightInd w:val="0"/>
        <w:spacing w:line="240" w:lineRule="auto"/>
        <w:ind w:firstLine="1440"/>
        <w:contextualSpacing/>
        <w:jc w:val="thaiDistribute"/>
        <w:rPr>
          <w:rFonts w:ascii="TH SarabunPSK" w:hAnsi="TH SarabunPSK" w:cs="TH SarabunPSK"/>
          <w:color w:val="000000" w:themeColor="text1"/>
          <w:sz w:val="28"/>
          <w:szCs w:val="28"/>
        </w:rPr>
      </w:pPr>
      <w:r w:rsidRPr="00F20187">
        <w:rPr>
          <w:rFonts w:ascii="TH SarabunPSK" w:hAnsi="TH SarabunPSK" w:cs="TH SarabunPSK" w:hint="cs"/>
          <w:color w:val="000000" w:themeColor="text1"/>
          <w:sz w:val="28"/>
          <w:szCs w:val="28"/>
          <w:cs/>
        </w:rPr>
        <w:t>(1) แบบสอบถามตอนที่ 1 ซึ่งเกี่ยวกับข้อมูลทั่วไปของผู้ตอบแบบสอบถาม ทำการวิเคราะห์ข้อมูลโดยใช้การแจกแจงหาความถี่ และหาค่าร้อยละ</w:t>
      </w:r>
      <w:r w:rsidRPr="00F20187">
        <w:rPr>
          <w:rFonts w:ascii="TH SarabunPSK" w:hAnsi="TH SarabunPSK" w:cs="TH SarabunPSK" w:hint="cs"/>
          <w:color w:val="000000" w:themeColor="text1"/>
          <w:sz w:val="28"/>
          <w:szCs w:val="28"/>
        </w:rPr>
        <w:t xml:space="preserve"> </w:t>
      </w:r>
      <w:r w:rsidRPr="00F20187">
        <w:rPr>
          <w:rFonts w:ascii="TH SarabunPSK" w:hAnsi="TH SarabunPSK" w:cs="TH SarabunPSK" w:hint="cs"/>
          <w:color w:val="000000" w:themeColor="text1"/>
          <w:sz w:val="28"/>
          <w:szCs w:val="28"/>
          <w:cs/>
        </w:rPr>
        <w:t>จำแนกตามเพศ ระดับการศึกษา และประสบการณ์การทำงาน</w:t>
      </w:r>
    </w:p>
    <w:p w14:paraId="0362D4AE" w14:textId="1B39AB71" w:rsidR="00F20187" w:rsidRPr="00F20187" w:rsidRDefault="00F20187" w:rsidP="00F20187">
      <w:pPr>
        <w:autoSpaceDE w:val="0"/>
        <w:autoSpaceDN w:val="0"/>
        <w:adjustRightInd w:val="0"/>
        <w:spacing w:after="0" w:line="240" w:lineRule="auto"/>
        <w:ind w:firstLine="1440"/>
        <w:jc w:val="thaiDistribute"/>
        <w:rPr>
          <w:rFonts w:ascii="TH SarabunPSK" w:hAnsi="TH SarabunPSK" w:cs="TH SarabunPSK"/>
          <w:sz w:val="28"/>
          <w:szCs w:val="28"/>
        </w:rPr>
      </w:pPr>
      <w:r w:rsidRPr="00F20187">
        <w:rPr>
          <w:rFonts w:ascii="TH SarabunPSK" w:hAnsi="TH SarabunPSK" w:cs="TH SarabunPSK" w:hint="cs"/>
          <w:color w:val="000000" w:themeColor="text1"/>
          <w:sz w:val="28"/>
          <w:szCs w:val="28"/>
          <w:cs/>
        </w:rPr>
        <w:t>(2) แบบสอบถามตอนที่ 2 เกี่ยวกับ</w:t>
      </w:r>
      <w:r w:rsidRPr="00F20187">
        <w:rPr>
          <w:rFonts w:ascii="TH SarabunPSK" w:hAnsi="TH SarabunPSK" w:cs="TH SarabunPSK" w:hint="cs"/>
          <w:sz w:val="28"/>
          <w:szCs w:val="28"/>
          <w:cs/>
        </w:rPr>
        <w:t>ทักษะการบริหารของผู้บริหารสถานศึกษา</w:t>
      </w:r>
      <w:r w:rsidRPr="00F20187">
        <w:rPr>
          <w:rFonts w:ascii="TH SarabunPSK" w:eastAsia="Times New Roman" w:hAnsi="TH SarabunPSK" w:cs="TH SarabunPSK" w:hint="cs"/>
          <w:color w:val="000000" w:themeColor="text1"/>
          <w:sz w:val="28"/>
          <w:szCs w:val="28"/>
          <w:cs/>
        </w:rPr>
        <w:t xml:space="preserve"> สังกัดสำนักงานเขตพื้นที่การศึกษามัธยมศึกษาปทุมธานี  </w:t>
      </w:r>
      <w:r w:rsidRPr="00F20187">
        <w:rPr>
          <w:rFonts w:ascii="TH SarabunPSK" w:hAnsi="TH SarabunPSK" w:cs="TH SarabunPSK" w:hint="cs"/>
          <w:color w:val="000000" w:themeColor="text1"/>
          <w:sz w:val="28"/>
          <w:szCs w:val="28"/>
          <w:cs/>
        </w:rPr>
        <w:t xml:space="preserve">แบบสอบถามข้อมูลในส่วนที่เป็นมาตราส่วนประมาณค่า </w:t>
      </w:r>
      <w:r w:rsidRPr="00F20187">
        <w:rPr>
          <w:rFonts w:ascii="TH SarabunPSK" w:hAnsi="TH SarabunPSK" w:cs="TH SarabunPSK" w:hint="cs"/>
          <w:spacing w:val="-6"/>
          <w:sz w:val="28"/>
          <w:szCs w:val="28"/>
          <w:cs/>
        </w:rPr>
        <w:t>ค่าเฉลี่ย (</w:t>
      </w:r>
      <m:oMath>
        <m:acc>
          <m:accPr>
            <m:chr m:val="̅"/>
            <m:ctrlPr>
              <w:rPr>
                <w:rFonts w:ascii="Cambria Math" w:hAnsi="Cambria Math" w:cs="TH SarabunPSK" w:hint="cs"/>
                <w:i/>
                <w:spacing w:val="-6"/>
                <w:sz w:val="28"/>
                <w:szCs w:val="28"/>
              </w:rPr>
            </m:ctrlPr>
          </m:accPr>
          <m:e>
            <m:r>
              <w:rPr>
                <w:rFonts w:ascii="Cambria Math" w:hAnsi="Cambria Math" w:cs="TH SarabunPSK" w:hint="cs"/>
                <w:spacing w:val="-6"/>
                <w:sz w:val="28"/>
                <w:szCs w:val="28"/>
              </w:rPr>
              <m:t>x</m:t>
            </m:r>
          </m:e>
        </m:acc>
      </m:oMath>
      <w:r w:rsidRPr="00F20187">
        <w:rPr>
          <w:rFonts w:ascii="TH SarabunPSK" w:eastAsia="Times New Roman" w:hAnsi="TH SarabunPSK" w:cs="TH SarabunPSK" w:hint="cs"/>
          <w:spacing w:val="-6"/>
          <w:sz w:val="28"/>
          <w:szCs w:val="28"/>
        </w:rPr>
        <w:t>)</w:t>
      </w:r>
      <w:r w:rsidRPr="00F20187">
        <w:rPr>
          <w:rFonts w:ascii="TH SarabunPSK" w:hAnsi="TH SarabunPSK" w:cs="TH SarabunPSK" w:hint="cs"/>
          <w:spacing w:val="-6"/>
          <w:sz w:val="28"/>
          <w:szCs w:val="28"/>
          <w:cs/>
        </w:rPr>
        <w:t xml:space="preserve"> และส่วนเบี่ยงเบนมาตรฐาน</w:t>
      </w:r>
      <w:r w:rsidRPr="00F20187">
        <w:rPr>
          <w:rFonts w:ascii="TH SarabunPSK" w:hAnsi="TH SarabunPSK" w:cs="TH SarabunPSK" w:hint="cs"/>
          <w:spacing w:val="-6"/>
          <w:sz w:val="28"/>
          <w:szCs w:val="28"/>
        </w:rPr>
        <w:t xml:space="preserve"> </w:t>
      </w:r>
      <w:r w:rsidRPr="00F20187">
        <w:rPr>
          <w:rFonts w:ascii="TH SarabunPSK" w:hAnsi="TH SarabunPSK" w:cs="TH SarabunPSK" w:hint="cs"/>
          <w:spacing w:val="-6"/>
          <w:sz w:val="28"/>
          <w:szCs w:val="28"/>
          <w:cs/>
        </w:rPr>
        <w:t>(</w:t>
      </w:r>
      <w:r w:rsidRPr="00F20187">
        <w:rPr>
          <w:rFonts w:ascii="TH SarabunPSK" w:hAnsi="TH SarabunPSK" w:cs="TH SarabunPSK" w:hint="cs"/>
          <w:spacing w:val="-6"/>
          <w:sz w:val="28"/>
          <w:szCs w:val="28"/>
        </w:rPr>
        <w:t>S.D</w:t>
      </w:r>
      <w:r w:rsidR="00EB786C">
        <w:rPr>
          <w:rFonts w:ascii="TH SarabunPSK" w:hAnsi="TH SarabunPSK" w:cs="TH SarabunPSK" w:hint="cs"/>
          <w:spacing w:val="-6"/>
          <w:sz w:val="28"/>
          <w:szCs w:val="28"/>
          <w:cs/>
        </w:rPr>
        <w:t>.</w:t>
      </w:r>
      <w:r w:rsidRPr="00F20187">
        <w:rPr>
          <w:rFonts w:ascii="TH SarabunPSK" w:hAnsi="TH SarabunPSK" w:cs="TH SarabunPSK" w:hint="cs"/>
          <w:spacing w:val="-6"/>
          <w:sz w:val="28"/>
          <w:szCs w:val="28"/>
          <w:cs/>
        </w:rPr>
        <w:t>)</w:t>
      </w:r>
      <w:r w:rsidRPr="00F20187">
        <w:rPr>
          <w:rFonts w:ascii="TH SarabunPSK" w:hAnsi="TH SarabunPSK" w:cs="TH SarabunPSK" w:hint="cs"/>
          <w:spacing w:val="-6"/>
          <w:sz w:val="28"/>
          <w:szCs w:val="28"/>
        </w:rPr>
        <w:t xml:space="preserve"> </w:t>
      </w:r>
      <w:r w:rsidRPr="00F20187">
        <w:rPr>
          <w:rFonts w:ascii="TH SarabunPSK" w:hAnsi="TH SarabunPSK" w:cs="TH SarabunPSK" w:hint="cs"/>
          <w:sz w:val="28"/>
          <w:szCs w:val="28"/>
          <w:cs/>
        </w:rPr>
        <w:t>โดยนำค่าเฉลี่ยที่ได้ไปเทียบกับเกณฑ์การแปลความหมายค่าเฉลี่ย ดังนี้ (พิมลพรรณ เพชรสมบัติ, 2561)</w:t>
      </w:r>
    </w:p>
    <w:p w14:paraId="0185C200" w14:textId="60453E87" w:rsidR="00F20187" w:rsidRPr="00F20187" w:rsidRDefault="00F20187" w:rsidP="00F20187">
      <w:pPr>
        <w:autoSpaceDE w:val="0"/>
        <w:autoSpaceDN w:val="0"/>
        <w:adjustRightInd w:val="0"/>
        <w:spacing w:after="0" w:line="240" w:lineRule="auto"/>
        <w:ind w:firstLine="907"/>
        <w:jc w:val="thaiDistribute"/>
        <w:rPr>
          <w:rFonts w:ascii="TH SarabunPSK" w:hAnsi="TH SarabunPSK" w:cs="TH SarabunPSK"/>
          <w:sz w:val="28"/>
          <w:szCs w:val="28"/>
        </w:rPr>
      </w:pPr>
      <w:r w:rsidRPr="00F20187">
        <w:rPr>
          <w:rFonts w:ascii="TH SarabunPSK" w:hAnsi="TH SarabunPSK" w:cs="TH SarabunPSK" w:hint="cs"/>
          <w:spacing w:val="-14"/>
          <w:sz w:val="28"/>
          <w:szCs w:val="28"/>
          <w:cs/>
        </w:rPr>
        <w:tab/>
      </w:r>
      <w:r w:rsidR="00821C22">
        <w:rPr>
          <w:rFonts w:ascii="TH SarabunPSK" w:hAnsi="TH SarabunPSK" w:cs="TH SarabunPSK"/>
          <w:spacing w:val="-14"/>
          <w:sz w:val="28"/>
          <w:szCs w:val="28"/>
          <w:cs/>
        </w:rPr>
        <w:tab/>
      </w:r>
      <w:r w:rsidRPr="00F20187">
        <w:rPr>
          <w:rFonts w:ascii="TH SarabunPSK" w:hAnsi="TH SarabunPSK" w:cs="TH SarabunPSK" w:hint="cs"/>
          <w:sz w:val="28"/>
          <w:szCs w:val="28"/>
          <w:cs/>
        </w:rPr>
        <w:t>ค่าเฉลี่ย 4.50-5.00 หมายถึง ทักษะการบริหารของผู้บริหารสถานศึกษา</w:t>
      </w:r>
      <w:r w:rsidRPr="00F20187">
        <w:rPr>
          <w:rFonts w:ascii="TH SarabunPSK" w:eastAsia="Times New Roman" w:hAnsi="TH SarabunPSK" w:cs="TH SarabunPSK" w:hint="cs"/>
          <w:sz w:val="28"/>
          <w:szCs w:val="28"/>
          <w:cs/>
        </w:rPr>
        <w:t xml:space="preserve"> </w:t>
      </w:r>
      <w:r w:rsidRPr="00F20187">
        <w:rPr>
          <w:rFonts w:ascii="TH SarabunPSK" w:hAnsi="TH SarabunPSK" w:cs="TH SarabunPSK" w:hint="cs"/>
          <w:sz w:val="28"/>
          <w:szCs w:val="28"/>
          <w:cs/>
        </w:rPr>
        <w:t>มากที่สุด</w:t>
      </w:r>
    </w:p>
    <w:p w14:paraId="0370229D" w14:textId="5B7C9FC0" w:rsidR="00F20187" w:rsidRPr="00F20187" w:rsidRDefault="00F20187" w:rsidP="00F20187">
      <w:pPr>
        <w:autoSpaceDE w:val="0"/>
        <w:autoSpaceDN w:val="0"/>
        <w:adjustRightInd w:val="0"/>
        <w:spacing w:after="0" w:line="240" w:lineRule="auto"/>
        <w:ind w:firstLine="907"/>
        <w:jc w:val="thaiDistribute"/>
        <w:rPr>
          <w:rFonts w:ascii="TH SarabunPSK" w:hAnsi="TH SarabunPSK" w:cs="TH SarabunPSK"/>
          <w:sz w:val="28"/>
          <w:szCs w:val="28"/>
        </w:rPr>
      </w:pPr>
      <w:r w:rsidRPr="00F20187">
        <w:rPr>
          <w:rFonts w:ascii="TH SarabunPSK" w:hAnsi="TH SarabunPSK" w:cs="TH SarabunPSK" w:hint="cs"/>
          <w:sz w:val="28"/>
          <w:szCs w:val="28"/>
          <w:cs/>
        </w:rPr>
        <w:tab/>
      </w:r>
      <w:r w:rsidR="00821C22">
        <w:rPr>
          <w:rFonts w:ascii="TH SarabunPSK" w:hAnsi="TH SarabunPSK" w:cs="TH SarabunPSK"/>
          <w:sz w:val="28"/>
          <w:szCs w:val="28"/>
          <w:cs/>
        </w:rPr>
        <w:tab/>
      </w:r>
      <w:r w:rsidRPr="00F20187">
        <w:rPr>
          <w:rFonts w:ascii="TH SarabunPSK" w:hAnsi="TH SarabunPSK" w:cs="TH SarabunPSK" w:hint="cs"/>
          <w:sz w:val="28"/>
          <w:szCs w:val="28"/>
          <w:cs/>
        </w:rPr>
        <w:t>ค่าเฉลี่ย 3.50-4.49 หมายถึง ทักษะการบริหารของผู้บริหารสถานศึกษา มาก</w:t>
      </w:r>
    </w:p>
    <w:p w14:paraId="7FECA5BE" w14:textId="5709795E" w:rsidR="00F20187" w:rsidRPr="00F20187" w:rsidRDefault="00F20187" w:rsidP="00F20187">
      <w:pPr>
        <w:autoSpaceDE w:val="0"/>
        <w:autoSpaceDN w:val="0"/>
        <w:adjustRightInd w:val="0"/>
        <w:spacing w:after="0" w:line="240" w:lineRule="auto"/>
        <w:ind w:firstLine="907"/>
        <w:jc w:val="thaiDistribute"/>
        <w:rPr>
          <w:rFonts w:ascii="TH SarabunPSK" w:hAnsi="TH SarabunPSK" w:cs="TH SarabunPSK"/>
          <w:sz w:val="28"/>
          <w:szCs w:val="28"/>
        </w:rPr>
      </w:pPr>
      <w:r w:rsidRPr="00F20187">
        <w:rPr>
          <w:rFonts w:ascii="TH SarabunPSK" w:hAnsi="TH SarabunPSK" w:cs="TH SarabunPSK" w:hint="cs"/>
          <w:sz w:val="28"/>
          <w:szCs w:val="28"/>
          <w:cs/>
        </w:rPr>
        <w:tab/>
      </w:r>
      <w:r w:rsidR="00821C22">
        <w:rPr>
          <w:rFonts w:ascii="TH SarabunPSK" w:hAnsi="TH SarabunPSK" w:cs="TH SarabunPSK"/>
          <w:sz w:val="28"/>
          <w:szCs w:val="28"/>
          <w:cs/>
        </w:rPr>
        <w:tab/>
      </w:r>
      <w:r w:rsidRPr="00F20187">
        <w:rPr>
          <w:rFonts w:ascii="TH SarabunPSK" w:hAnsi="TH SarabunPSK" w:cs="TH SarabunPSK" w:hint="cs"/>
          <w:sz w:val="28"/>
          <w:szCs w:val="28"/>
          <w:cs/>
        </w:rPr>
        <w:t>ค่าเฉลี่ย 2.50-3.49 หมายถึง ทักษะการบริหารของผู้บริหารสถานศึกษา ปานกลาง</w:t>
      </w:r>
    </w:p>
    <w:p w14:paraId="349F6504" w14:textId="2181E537" w:rsidR="00F20187" w:rsidRPr="00F20187" w:rsidRDefault="00F20187" w:rsidP="00F20187">
      <w:pPr>
        <w:autoSpaceDE w:val="0"/>
        <w:autoSpaceDN w:val="0"/>
        <w:adjustRightInd w:val="0"/>
        <w:spacing w:after="0" w:line="240" w:lineRule="auto"/>
        <w:ind w:firstLine="907"/>
        <w:jc w:val="thaiDistribute"/>
        <w:rPr>
          <w:rFonts w:ascii="TH SarabunPSK" w:hAnsi="TH SarabunPSK" w:cs="TH SarabunPSK"/>
          <w:sz w:val="28"/>
          <w:szCs w:val="28"/>
        </w:rPr>
      </w:pPr>
      <w:r w:rsidRPr="00F20187">
        <w:rPr>
          <w:rFonts w:ascii="TH SarabunPSK" w:hAnsi="TH SarabunPSK" w:cs="TH SarabunPSK" w:hint="cs"/>
          <w:sz w:val="28"/>
          <w:szCs w:val="28"/>
          <w:cs/>
        </w:rPr>
        <w:tab/>
      </w:r>
      <w:r w:rsidR="00821C22">
        <w:rPr>
          <w:rFonts w:ascii="TH SarabunPSK" w:hAnsi="TH SarabunPSK" w:cs="TH SarabunPSK"/>
          <w:sz w:val="28"/>
          <w:szCs w:val="28"/>
          <w:cs/>
        </w:rPr>
        <w:tab/>
      </w:r>
      <w:r w:rsidRPr="00F20187">
        <w:rPr>
          <w:rFonts w:ascii="TH SarabunPSK" w:hAnsi="TH SarabunPSK" w:cs="TH SarabunPSK" w:hint="cs"/>
          <w:sz w:val="28"/>
          <w:szCs w:val="28"/>
          <w:cs/>
        </w:rPr>
        <w:t>ค่าเฉลี่ย 1.50-2.49 หมายถึง ทักษะการบริหารของผู้บริหารสถานศึกษา น้อย</w:t>
      </w:r>
    </w:p>
    <w:p w14:paraId="61F30FC3" w14:textId="0F432F33" w:rsidR="00F20187" w:rsidRPr="00F20187" w:rsidRDefault="00F20187" w:rsidP="00F20187">
      <w:pPr>
        <w:autoSpaceDE w:val="0"/>
        <w:autoSpaceDN w:val="0"/>
        <w:adjustRightInd w:val="0"/>
        <w:spacing w:after="0" w:line="240" w:lineRule="auto"/>
        <w:ind w:firstLine="907"/>
        <w:jc w:val="thaiDistribute"/>
        <w:rPr>
          <w:rFonts w:ascii="TH SarabunPSK" w:hAnsi="TH SarabunPSK" w:cs="TH SarabunPSK"/>
          <w:sz w:val="28"/>
          <w:szCs w:val="28"/>
        </w:rPr>
      </w:pPr>
      <w:r w:rsidRPr="00F20187">
        <w:rPr>
          <w:rFonts w:ascii="TH SarabunPSK" w:hAnsi="TH SarabunPSK" w:cs="TH SarabunPSK" w:hint="cs"/>
          <w:sz w:val="28"/>
          <w:szCs w:val="28"/>
          <w:cs/>
        </w:rPr>
        <w:tab/>
      </w:r>
      <w:r w:rsidR="00821C22">
        <w:rPr>
          <w:rFonts w:ascii="TH SarabunPSK" w:hAnsi="TH SarabunPSK" w:cs="TH SarabunPSK"/>
          <w:sz w:val="28"/>
          <w:szCs w:val="28"/>
          <w:cs/>
        </w:rPr>
        <w:tab/>
      </w:r>
      <w:r w:rsidRPr="00F20187">
        <w:rPr>
          <w:rFonts w:ascii="TH SarabunPSK" w:hAnsi="TH SarabunPSK" w:cs="TH SarabunPSK" w:hint="cs"/>
          <w:sz w:val="28"/>
          <w:szCs w:val="28"/>
          <w:cs/>
        </w:rPr>
        <w:t>ค่าเฉลี่ย 1.00-1.49 หมายถึง ทักษะการบริหารของผู้บริหารสถานศึกษา น้อยที่สุด</w:t>
      </w:r>
    </w:p>
    <w:p w14:paraId="44B0865A" w14:textId="0E72D982" w:rsidR="00F20187" w:rsidRPr="00F20187" w:rsidRDefault="00F20187" w:rsidP="00F20187">
      <w:pPr>
        <w:autoSpaceDE w:val="0"/>
        <w:autoSpaceDN w:val="0"/>
        <w:adjustRightInd w:val="0"/>
        <w:spacing w:after="0" w:line="240" w:lineRule="auto"/>
        <w:ind w:firstLine="1440"/>
        <w:jc w:val="thaiDistribute"/>
        <w:rPr>
          <w:rFonts w:ascii="TH SarabunPSK" w:hAnsi="TH SarabunPSK" w:cs="TH SarabunPSK"/>
          <w:sz w:val="28"/>
          <w:szCs w:val="28"/>
        </w:rPr>
      </w:pPr>
      <w:r w:rsidRPr="00F20187">
        <w:rPr>
          <w:rFonts w:ascii="TH SarabunPSK" w:hAnsi="TH SarabunPSK" w:cs="TH SarabunPSK" w:hint="cs"/>
          <w:color w:val="000000" w:themeColor="text1"/>
          <w:sz w:val="28"/>
          <w:szCs w:val="28"/>
          <w:cs/>
        </w:rPr>
        <w:t>(3) แบบสอบถามตอนที่ 3 เกี่ยวกับระดับ</w:t>
      </w:r>
      <w:r w:rsidRPr="00F20187">
        <w:rPr>
          <w:rFonts w:ascii="TH SarabunPSK" w:eastAsia="Times New Roman" w:hAnsi="TH SarabunPSK" w:cs="TH SarabunPSK" w:hint="cs"/>
          <w:color w:val="000000" w:themeColor="text1"/>
          <w:sz w:val="28"/>
          <w:szCs w:val="28"/>
          <w:cs/>
        </w:rPr>
        <w:t>มาตรฐานปฏิบัติงานของครูในโรงเรียน</w:t>
      </w:r>
      <w:r w:rsidR="00821C22">
        <w:rPr>
          <w:rFonts w:ascii="TH SarabunPSK" w:eastAsia="Times New Roman" w:hAnsi="TH SarabunPSK" w:cs="TH SarabunPSK" w:hint="cs"/>
          <w:color w:val="000000" w:themeColor="text1"/>
          <w:sz w:val="28"/>
          <w:szCs w:val="28"/>
          <w:cs/>
        </w:rPr>
        <w:t xml:space="preserve"> </w:t>
      </w:r>
      <w:r w:rsidRPr="00F20187">
        <w:rPr>
          <w:rFonts w:ascii="TH SarabunPSK" w:hAnsi="TH SarabunPSK" w:cs="TH SarabunPSK" w:hint="cs"/>
          <w:color w:val="000000" w:themeColor="text1"/>
          <w:sz w:val="28"/>
          <w:szCs w:val="28"/>
          <w:cs/>
        </w:rPr>
        <w:t xml:space="preserve">แบบสอบถามข้อมูลในส่วนที่เป็นมาตราส่วนประมาณค่า </w:t>
      </w:r>
      <w:r w:rsidRPr="00F20187">
        <w:rPr>
          <w:rFonts w:ascii="TH SarabunPSK" w:hAnsi="TH SarabunPSK" w:cs="TH SarabunPSK" w:hint="cs"/>
          <w:spacing w:val="-6"/>
          <w:sz w:val="28"/>
          <w:szCs w:val="28"/>
          <w:cs/>
        </w:rPr>
        <w:t>ค่าเฉลี่ย (</w:t>
      </w:r>
      <m:oMath>
        <m:acc>
          <m:accPr>
            <m:chr m:val="̅"/>
            <m:ctrlPr>
              <w:rPr>
                <w:rFonts w:ascii="Cambria Math" w:hAnsi="Cambria Math" w:cs="TH SarabunPSK" w:hint="cs"/>
                <w:i/>
                <w:spacing w:val="-6"/>
                <w:sz w:val="28"/>
                <w:szCs w:val="28"/>
              </w:rPr>
            </m:ctrlPr>
          </m:accPr>
          <m:e>
            <m:r>
              <w:rPr>
                <w:rFonts w:ascii="Cambria Math" w:hAnsi="Cambria Math" w:cs="TH SarabunPSK" w:hint="cs"/>
                <w:spacing w:val="-6"/>
                <w:sz w:val="28"/>
                <w:szCs w:val="28"/>
              </w:rPr>
              <m:t>x</m:t>
            </m:r>
          </m:e>
        </m:acc>
      </m:oMath>
      <w:r w:rsidRPr="00F20187">
        <w:rPr>
          <w:rFonts w:ascii="TH SarabunPSK" w:eastAsia="Times New Roman" w:hAnsi="TH SarabunPSK" w:cs="TH SarabunPSK" w:hint="cs"/>
          <w:spacing w:val="-6"/>
          <w:sz w:val="28"/>
          <w:szCs w:val="28"/>
        </w:rPr>
        <w:t>)</w:t>
      </w:r>
      <w:r w:rsidRPr="00F20187">
        <w:rPr>
          <w:rFonts w:ascii="TH SarabunPSK" w:hAnsi="TH SarabunPSK" w:cs="TH SarabunPSK" w:hint="cs"/>
          <w:spacing w:val="-6"/>
          <w:sz w:val="28"/>
          <w:szCs w:val="28"/>
          <w:cs/>
        </w:rPr>
        <w:t xml:space="preserve"> </w:t>
      </w:r>
      <w:r w:rsidRPr="00F20187">
        <w:rPr>
          <w:rFonts w:ascii="TH SarabunPSK" w:hAnsi="TH SarabunPSK" w:cs="TH SarabunPSK" w:hint="cs"/>
          <w:sz w:val="28"/>
          <w:szCs w:val="28"/>
          <w:cs/>
        </w:rPr>
        <w:t>และส่วนเบี่ยงเบนมาตรฐาน</w:t>
      </w:r>
      <w:r w:rsidRPr="00F20187">
        <w:rPr>
          <w:rFonts w:ascii="TH SarabunPSK" w:hAnsi="TH SarabunPSK" w:cs="TH SarabunPSK" w:hint="cs"/>
          <w:sz w:val="28"/>
          <w:szCs w:val="28"/>
        </w:rPr>
        <w:t xml:space="preserve"> </w:t>
      </w:r>
      <w:r w:rsidRPr="00F20187">
        <w:rPr>
          <w:rFonts w:ascii="TH SarabunPSK" w:hAnsi="TH SarabunPSK" w:cs="TH SarabunPSK" w:hint="cs"/>
          <w:sz w:val="28"/>
          <w:szCs w:val="28"/>
          <w:cs/>
        </w:rPr>
        <w:t>(</w:t>
      </w:r>
      <w:r w:rsidRPr="00F20187">
        <w:rPr>
          <w:rFonts w:ascii="TH SarabunPSK" w:hAnsi="TH SarabunPSK" w:cs="TH SarabunPSK" w:hint="cs"/>
          <w:sz w:val="28"/>
          <w:szCs w:val="28"/>
        </w:rPr>
        <w:t>S.D</w:t>
      </w:r>
      <w:r w:rsidR="00EB786C">
        <w:rPr>
          <w:rFonts w:ascii="TH SarabunPSK" w:hAnsi="TH SarabunPSK" w:cs="TH SarabunPSK" w:hint="cs"/>
          <w:sz w:val="28"/>
          <w:szCs w:val="28"/>
          <w:cs/>
        </w:rPr>
        <w:t>.</w:t>
      </w:r>
      <w:r w:rsidRPr="00F20187">
        <w:rPr>
          <w:rFonts w:ascii="TH SarabunPSK" w:hAnsi="TH SarabunPSK" w:cs="TH SarabunPSK" w:hint="cs"/>
          <w:sz w:val="28"/>
          <w:szCs w:val="28"/>
          <w:cs/>
        </w:rPr>
        <w:t>)</w:t>
      </w:r>
      <w:r w:rsidRPr="00F20187">
        <w:rPr>
          <w:rFonts w:ascii="TH SarabunPSK" w:hAnsi="TH SarabunPSK" w:cs="TH SarabunPSK" w:hint="cs"/>
          <w:sz w:val="28"/>
          <w:szCs w:val="28"/>
        </w:rPr>
        <w:t xml:space="preserve"> </w:t>
      </w:r>
      <w:r w:rsidRPr="00F20187">
        <w:rPr>
          <w:rFonts w:ascii="TH SarabunPSK" w:hAnsi="TH SarabunPSK" w:cs="TH SarabunPSK" w:hint="cs"/>
          <w:sz w:val="28"/>
          <w:szCs w:val="28"/>
          <w:cs/>
        </w:rPr>
        <w:t>โดยนำค่าเฉลี่ยที่ได้ไปเทียบกับเกณฑ์ กำหนดเกณฑ์การแปลความหมายค่าเฉลี่ย ดังนี้ (พิมลพรรณ เพชรสมบัติ, 2561)</w:t>
      </w:r>
    </w:p>
    <w:p w14:paraId="431F14B8" w14:textId="1F765E31" w:rsidR="00F20187" w:rsidRPr="00F20187" w:rsidRDefault="00F20187" w:rsidP="00F20187">
      <w:pPr>
        <w:autoSpaceDE w:val="0"/>
        <w:autoSpaceDN w:val="0"/>
        <w:adjustRightInd w:val="0"/>
        <w:spacing w:after="0" w:line="240" w:lineRule="auto"/>
        <w:ind w:firstLine="907"/>
        <w:jc w:val="thaiDistribute"/>
        <w:rPr>
          <w:rFonts w:ascii="TH SarabunPSK" w:hAnsi="TH SarabunPSK" w:cs="TH SarabunPSK"/>
          <w:sz w:val="28"/>
          <w:szCs w:val="28"/>
        </w:rPr>
      </w:pPr>
      <w:r w:rsidRPr="00F20187">
        <w:rPr>
          <w:rFonts w:ascii="TH SarabunPSK" w:hAnsi="TH SarabunPSK" w:cs="TH SarabunPSK" w:hint="cs"/>
          <w:spacing w:val="-14"/>
          <w:sz w:val="28"/>
          <w:szCs w:val="28"/>
          <w:cs/>
        </w:rPr>
        <w:tab/>
      </w:r>
      <w:r w:rsidR="00821C22">
        <w:rPr>
          <w:rFonts w:ascii="TH SarabunPSK" w:hAnsi="TH SarabunPSK" w:cs="TH SarabunPSK"/>
          <w:spacing w:val="-14"/>
          <w:sz w:val="28"/>
          <w:szCs w:val="28"/>
          <w:cs/>
        </w:rPr>
        <w:tab/>
      </w:r>
      <w:r w:rsidRPr="00F20187">
        <w:rPr>
          <w:rFonts w:ascii="TH SarabunPSK" w:hAnsi="TH SarabunPSK" w:cs="TH SarabunPSK" w:hint="cs"/>
          <w:sz w:val="28"/>
          <w:szCs w:val="28"/>
          <w:cs/>
        </w:rPr>
        <w:t xml:space="preserve">ค่าเฉลี่ย 4.50-5.00 หมายถึง </w:t>
      </w:r>
      <w:r w:rsidRPr="00F20187">
        <w:rPr>
          <w:rFonts w:ascii="TH SarabunPSK" w:hAnsi="TH SarabunPSK" w:cs="TH SarabunPSK" w:hint="cs"/>
          <w:color w:val="000000" w:themeColor="text1"/>
          <w:sz w:val="28"/>
          <w:szCs w:val="28"/>
          <w:cs/>
        </w:rPr>
        <w:t>การปฏิบัติงานของครู</w:t>
      </w:r>
      <w:r w:rsidRPr="00F20187">
        <w:rPr>
          <w:rFonts w:ascii="TH SarabunPSK" w:hAnsi="TH SarabunPSK" w:cs="TH SarabunPSK" w:hint="cs"/>
          <w:sz w:val="28"/>
          <w:szCs w:val="28"/>
          <w:cs/>
        </w:rPr>
        <w:t xml:space="preserve"> มากที่สุด</w:t>
      </w:r>
    </w:p>
    <w:p w14:paraId="1A6AB182" w14:textId="1B084D27" w:rsidR="00F20187" w:rsidRPr="00F20187" w:rsidRDefault="00F20187" w:rsidP="00F20187">
      <w:pPr>
        <w:autoSpaceDE w:val="0"/>
        <w:autoSpaceDN w:val="0"/>
        <w:adjustRightInd w:val="0"/>
        <w:spacing w:after="0" w:line="240" w:lineRule="auto"/>
        <w:ind w:firstLine="907"/>
        <w:jc w:val="thaiDistribute"/>
        <w:rPr>
          <w:rFonts w:ascii="TH SarabunPSK" w:hAnsi="TH SarabunPSK" w:cs="TH SarabunPSK"/>
          <w:sz w:val="28"/>
          <w:szCs w:val="28"/>
        </w:rPr>
      </w:pPr>
      <w:r w:rsidRPr="00F20187">
        <w:rPr>
          <w:rFonts w:ascii="TH SarabunPSK" w:hAnsi="TH SarabunPSK" w:cs="TH SarabunPSK" w:hint="cs"/>
          <w:sz w:val="28"/>
          <w:szCs w:val="28"/>
          <w:cs/>
        </w:rPr>
        <w:tab/>
      </w:r>
      <w:r w:rsidR="00821C22">
        <w:rPr>
          <w:rFonts w:ascii="TH SarabunPSK" w:hAnsi="TH SarabunPSK" w:cs="TH SarabunPSK"/>
          <w:sz w:val="28"/>
          <w:szCs w:val="28"/>
          <w:cs/>
        </w:rPr>
        <w:tab/>
      </w:r>
      <w:r w:rsidRPr="00F20187">
        <w:rPr>
          <w:rFonts w:ascii="TH SarabunPSK" w:hAnsi="TH SarabunPSK" w:cs="TH SarabunPSK" w:hint="cs"/>
          <w:sz w:val="28"/>
          <w:szCs w:val="28"/>
          <w:cs/>
        </w:rPr>
        <w:t xml:space="preserve">ค่าเฉลี่ย 3.50-4.49 หมายถึง </w:t>
      </w:r>
      <w:r w:rsidRPr="00F20187">
        <w:rPr>
          <w:rFonts w:ascii="TH SarabunPSK" w:hAnsi="TH SarabunPSK" w:cs="TH SarabunPSK" w:hint="cs"/>
          <w:color w:val="000000" w:themeColor="text1"/>
          <w:sz w:val="28"/>
          <w:szCs w:val="28"/>
          <w:cs/>
        </w:rPr>
        <w:t>การปฏิบัติงานของครู</w:t>
      </w:r>
      <w:r w:rsidRPr="00F20187">
        <w:rPr>
          <w:rFonts w:ascii="TH SarabunPSK" w:hAnsi="TH SarabunPSK" w:cs="TH SarabunPSK" w:hint="cs"/>
          <w:sz w:val="28"/>
          <w:szCs w:val="28"/>
          <w:cs/>
        </w:rPr>
        <w:t xml:space="preserve"> มาก</w:t>
      </w:r>
    </w:p>
    <w:p w14:paraId="0A2899D4" w14:textId="2884925B" w:rsidR="00F20187" w:rsidRPr="00F20187" w:rsidRDefault="00F20187" w:rsidP="00F20187">
      <w:pPr>
        <w:autoSpaceDE w:val="0"/>
        <w:autoSpaceDN w:val="0"/>
        <w:adjustRightInd w:val="0"/>
        <w:spacing w:after="0" w:line="240" w:lineRule="auto"/>
        <w:ind w:firstLine="907"/>
        <w:jc w:val="thaiDistribute"/>
        <w:rPr>
          <w:rFonts w:ascii="TH SarabunPSK" w:hAnsi="TH SarabunPSK" w:cs="TH SarabunPSK"/>
          <w:sz w:val="28"/>
          <w:szCs w:val="28"/>
        </w:rPr>
      </w:pPr>
      <w:r w:rsidRPr="00F20187">
        <w:rPr>
          <w:rFonts w:ascii="TH SarabunPSK" w:hAnsi="TH SarabunPSK" w:cs="TH SarabunPSK" w:hint="cs"/>
          <w:sz w:val="28"/>
          <w:szCs w:val="28"/>
          <w:cs/>
        </w:rPr>
        <w:tab/>
      </w:r>
      <w:r w:rsidR="00821C22">
        <w:rPr>
          <w:rFonts w:ascii="TH SarabunPSK" w:hAnsi="TH SarabunPSK" w:cs="TH SarabunPSK"/>
          <w:sz w:val="28"/>
          <w:szCs w:val="28"/>
          <w:cs/>
        </w:rPr>
        <w:tab/>
      </w:r>
      <w:r w:rsidRPr="00F20187">
        <w:rPr>
          <w:rFonts w:ascii="TH SarabunPSK" w:hAnsi="TH SarabunPSK" w:cs="TH SarabunPSK" w:hint="cs"/>
          <w:sz w:val="28"/>
          <w:szCs w:val="28"/>
          <w:cs/>
        </w:rPr>
        <w:t xml:space="preserve">ค่าเฉลี่ย 2.50-3.49 หมายถึง </w:t>
      </w:r>
      <w:r w:rsidRPr="00F20187">
        <w:rPr>
          <w:rFonts w:ascii="TH SarabunPSK" w:hAnsi="TH SarabunPSK" w:cs="TH SarabunPSK" w:hint="cs"/>
          <w:color w:val="000000" w:themeColor="text1"/>
          <w:sz w:val="28"/>
          <w:szCs w:val="28"/>
          <w:cs/>
        </w:rPr>
        <w:t>การปฏิบัติงานของครู</w:t>
      </w:r>
      <w:r w:rsidRPr="00F20187">
        <w:rPr>
          <w:rFonts w:ascii="TH SarabunPSK" w:hAnsi="TH SarabunPSK" w:cs="TH SarabunPSK" w:hint="cs"/>
          <w:sz w:val="28"/>
          <w:szCs w:val="28"/>
          <w:cs/>
        </w:rPr>
        <w:t xml:space="preserve"> ปานกลาง</w:t>
      </w:r>
    </w:p>
    <w:p w14:paraId="52A20613" w14:textId="00EF87F3" w:rsidR="00F20187" w:rsidRPr="00F20187" w:rsidRDefault="00F20187" w:rsidP="00F20187">
      <w:pPr>
        <w:autoSpaceDE w:val="0"/>
        <w:autoSpaceDN w:val="0"/>
        <w:adjustRightInd w:val="0"/>
        <w:spacing w:after="0" w:line="240" w:lineRule="auto"/>
        <w:ind w:firstLine="907"/>
        <w:jc w:val="thaiDistribute"/>
        <w:rPr>
          <w:rFonts w:ascii="TH SarabunPSK" w:hAnsi="TH SarabunPSK" w:cs="TH SarabunPSK"/>
          <w:sz w:val="28"/>
          <w:szCs w:val="28"/>
        </w:rPr>
      </w:pPr>
      <w:r w:rsidRPr="00F20187">
        <w:rPr>
          <w:rFonts w:ascii="TH SarabunPSK" w:hAnsi="TH SarabunPSK" w:cs="TH SarabunPSK" w:hint="cs"/>
          <w:sz w:val="28"/>
          <w:szCs w:val="28"/>
          <w:cs/>
        </w:rPr>
        <w:tab/>
      </w:r>
      <w:r w:rsidR="00821C22">
        <w:rPr>
          <w:rFonts w:ascii="TH SarabunPSK" w:hAnsi="TH SarabunPSK" w:cs="TH SarabunPSK"/>
          <w:sz w:val="28"/>
          <w:szCs w:val="28"/>
          <w:cs/>
        </w:rPr>
        <w:tab/>
      </w:r>
      <w:r w:rsidRPr="00F20187">
        <w:rPr>
          <w:rFonts w:ascii="TH SarabunPSK" w:hAnsi="TH SarabunPSK" w:cs="TH SarabunPSK" w:hint="cs"/>
          <w:sz w:val="28"/>
          <w:szCs w:val="28"/>
          <w:cs/>
        </w:rPr>
        <w:t xml:space="preserve">ค่าเฉลี่ย 1.50-2.49 หมายถึง </w:t>
      </w:r>
      <w:r w:rsidRPr="00F20187">
        <w:rPr>
          <w:rFonts w:ascii="TH SarabunPSK" w:hAnsi="TH SarabunPSK" w:cs="TH SarabunPSK" w:hint="cs"/>
          <w:color w:val="000000" w:themeColor="text1"/>
          <w:sz w:val="28"/>
          <w:szCs w:val="28"/>
          <w:cs/>
        </w:rPr>
        <w:t>การปฏิบัติงานของครู</w:t>
      </w:r>
      <w:r w:rsidRPr="00F20187">
        <w:rPr>
          <w:rFonts w:ascii="TH SarabunPSK" w:hAnsi="TH SarabunPSK" w:cs="TH SarabunPSK" w:hint="cs"/>
          <w:sz w:val="28"/>
          <w:szCs w:val="28"/>
          <w:cs/>
        </w:rPr>
        <w:t xml:space="preserve"> น้อย</w:t>
      </w:r>
    </w:p>
    <w:p w14:paraId="2CCFD940" w14:textId="003F356C" w:rsidR="00F20187" w:rsidRPr="00F20187" w:rsidRDefault="00F20187" w:rsidP="00F20187">
      <w:pPr>
        <w:autoSpaceDE w:val="0"/>
        <w:autoSpaceDN w:val="0"/>
        <w:adjustRightInd w:val="0"/>
        <w:spacing w:after="0" w:line="240" w:lineRule="auto"/>
        <w:ind w:firstLine="907"/>
        <w:jc w:val="thaiDistribute"/>
        <w:rPr>
          <w:rFonts w:ascii="TH SarabunPSK" w:hAnsi="TH SarabunPSK" w:cs="TH SarabunPSK"/>
          <w:sz w:val="28"/>
          <w:szCs w:val="28"/>
        </w:rPr>
      </w:pPr>
      <w:r w:rsidRPr="00F20187">
        <w:rPr>
          <w:rFonts w:ascii="TH SarabunPSK" w:hAnsi="TH SarabunPSK" w:cs="TH SarabunPSK" w:hint="cs"/>
          <w:sz w:val="28"/>
          <w:szCs w:val="28"/>
          <w:cs/>
        </w:rPr>
        <w:tab/>
      </w:r>
      <w:r w:rsidR="00821C22">
        <w:rPr>
          <w:rFonts w:ascii="TH SarabunPSK" w:hAnsi="TH SarabunPSK" w:cs="TH SarabunPSK"/>
          <w:sz w:val="28"/>
          <w:szCs w:val="28"/>
          <w:cs/>
        </w:rPr>
        <w:tab/>
      </w:r>
      <w:r w:rsidRPr="00F20187">
        <w:rPr>
          <w:rFonts w:ascii="TH SarabunPSK" w:hAnsi="TH SarabunPSK" w:cs="TH SarabunPSK" w:hint="cs"/>
          <w:sz w:val="28"/>
          <w:szCs w:val="28"/>
          <w:cs/>
        </w:rPr>
        <w:t xml:space="preserve">ค่าเฉลี่ย 1.00-1.49 หมายถึง </w:t>
      </w:r>
      <w:r w:rsidRPr="00F20187">
        <w:rPr>
          <w:rFonts w:ascii="TH SarabunPSK" w:hAnsi="TH SarabunPSK" w:cs="TH SarabunPSK" w:hint="cs"/>
          <w:color w:val="000000" w:themeColor="text1"/>
          <w:sz w:val="28"/>
          <w:szCs w:val="28"/>
          <w:cs/>
        </w:rPr>
        <w:t xml:space="preserve">การปฏิบัติงานของครู </w:t>
      </w:r>
      <w:r w:rsidRPr="00F20187">
        <w:rPr>
          <w:rFonts w:ascii="TH SarabunPSK" w:hAnsi="TH SarabunPSK" w:cs="TH SarabunPSK" w:hint="cs"/>
          <w:sz w:val="28"/>
          <w:szCs w:val="28"/>
          <w:cs/>
        </w:rPr>
        <w:t>น้อยที่สุด</w:t>
      </w:r>
    </w:p>
    <w:p w14:paraId="3CCE37A1" w14:textId="77777777" w:rsidR="00F20187" w:rsidRPr="00F20187" w:rsidRDefault="00F20187" w:rsidP="00821C22">
      <w:pPr>
        <w:autoSpaceDE w:val="0"/>
        <w:autoSpaceDN w:val="0"/>
        <w:adjustRightInd w:val="0"/>
        <w:spacing w:line="240" w:lineRule="auto"/>
        <w:ind w:firstLine="720"/>
        <w:contextualSpacing/>
        <w:jc w:val="thaiDistribute"/>
        <w:rPr>
          <w:rFonts w:ascii="TH SarabunPSK" w:hAnsi="TH SarabunPSK" w:cs="TH SarabunPSK"/>
          <w:color w:val="000000" w:themeColor="text1"/>
          <w:sz w:val="28"/>
          <w:szCs w:val="28"/>
        </w:rPr>
      </w:pPr>
      <w:r w:rsidRPr="00F20187">
        <w:rPr>
          <w:rFonts w:ascii="TH SarabunPSK" w:hAnsi="TH SarabunPSK" w:cs="TH SarabunPSK" w:hint="cs"/>
          <w:color w:val="000000" w:themeColor="text1"/>
          <w:sz w:val="28"/>
          <w:szCs w:val="28"/>
          <w:cs/>
        </w:rPr>
        <w:t>2) การหาความสัมพันธ์ระหว่าง</w:t>
      </w:r>
      <w:r w:rsidRPr="00F20187">
        <w:rPr>
          <w:rFonts w:ascii="TH SarabunPSK" w:hAnsi="TH SarabunPSK" w:cs="TH SarabunPSK" w:hint="cs"/>
          <w:sz w:val="28"/>
          <w:szCs w:val="28"/>
          <w:cs/>
        </w:rPr>
        <w:t>ทักษะการบริหารของผู้บริหารสถานศึกษากับการปฏิบัติงานของครู</w:t>
      </w:r>
      <w:r w:rsidRPr="00F20187">
        <w:rPr>
          <w:rFonts w:ascii="TH SarabunPSK" w:hAnsi="TH SarabunPSK" w:cs="TH SarabunPSK" w:hint="cs"/>
          <w:color w:val="000000" w:themeColor="text1"/>
          <w:sz w:val="28"/>
          <w:szCs w:val="28"/>
          <w:cs/>
        </w:rPr>
        <w:t xml:space="preserve"> สังกัดสำนักงานเขตพื้นที่การศึกษามัธยมศึกษาปทุมธานี วิเคราะห์โดยหาค่าสัมประสิทธิ์สหสัมพันธ์แบบเพียร์สัน</w:t>
      </w:r>
      <w:r w:rsidRPr="00F20187">
        <w:rPr>
          <w:rFonts w:ascii="TH SarabunPSK" w:hAnsi="TH SarabunPSK" w:cs="TH SarabunPSK" w:hint="cs"/>
          <w:color w:val="000000" w:themeColor="text1"/>
          <w:sz w:val="28"/>
          <w:szCs w:val="28"/>
        </w:rPr>
        <w:t xml:space="preserve"> </w:t>
      </w:r>
      <w:r w:rsidRPr="00F20187">
        <w:rPr>
          <w:rFonts w:ascii="TH SarabunPSK" w:hAnsi="TH SarabunPSK" w:cs="TH SarabunPSK" w:hint="cs"/>
          <w:color w:val="000000" w:themeColor="text1"/>
          <w:sz w:val="28"/>
          <w:szCs w:val="28"/>
          <w:cs/>
        </w:rPr>
        <w:t>(</w:t>
      </w:r>
      <w:r w:rsidRPr="00F20187">
        <w:rPr>
          <w:rFonts w:ascii="TH SarabunPSK" w:hAnsi="TH SarabunPSK" w:cs="TH SarabunPSK" w:hint="cs"/>
          <w:color w:val="000000" w:themeColor="text1"/>
          <w:sz w:val="28"/>
          <w:szCs w:val="28"/>
        </w:rPr>
        <w:t>Pearson correlation Coefficient)</w:t>
      </w:r>
      <w:r w:rsidRPr="00F20187">
        <w:rPr>
          <w:rFonts w:ascii="TH SarabunPSK" w:hAnsi="TH SarabunPSK" w:cs="TH SarabunPSK" w:hint="cs"/>
          <w:color w:val="000000" w:themeColor="text1"/>
          <w:sz w:val="28"/>
          <w:szCs w:val="28"/>
          <w:cs/>
        </w:rPr>
        <w:t xml:space="preserve"> ซึ่งกำหนดเกณฑ์การแปลความหมาย ดังนี้ (อ้างถึงใน สุภมาส อังศุโชติ และชูชาติ พ่วงสมจิตร์, 2557)</w:t>
      </w:r>
    </w:p>
    <w:p w14:paraId="4E38EAFD" w14:textId="7AE2047E" w:rsidR="00F20187" w:rsidRPr="00F20187" w:rsidRDefault="00F20187" w:rsidP="00F20187">
      <w:pPr>
        <w:autoSpaceDE w:val="0"/>
        <w:autoSpaceDN w:val="0"/>
        <w:adjustRightInd w:val="0"/>
        <w:spacing w:line="240" w:lineRule="auto"/>
        <w:contextualSpacing/>
        <w:jc w:val="thaiDistribute"/>
        <w:rPr>
          <w:rFonts w:ascii="TH SarabunPSK" w:hAnsi="TH SarabunPSK" w:cs="TH SarabunPSK"/>
          <w:color w:val="000000" w:themeColor="text1"/>
          <w:sz w:val="28"/>
          <w:szCs w:val="28"/>
        </w:rPr>
      </w:pPr>
      <w:r w:rsidRPr="00F20187">
        <w:rPr>
          <w:rFonts w:ascii="TH SarabunPSK" w:hAnsi="TH SarabunPSK" w:cs="TH SarabunPSK" w:hint="cs"/>
          <w:color w:val="000000" w:themeColor="text1"/>
          <w:sz w:val="28"/>
          <w:szCs w:val="28"/>
          <w:cs/>
        </w:rPr>
        <w:tab/>
      </w:r>
      <w:r w:rsidRPr="00F20187">
        <w:rPr>
          <w:rFonts w:ascii="TH SarabunPSK" w:hAnsi="TH SarabunPSK" w:cs="TH SarabunPSK" w:hint="cs"/>
          <w:color w:val="000000" w:themeColor="text1"/>
          <w:sz w:val="28"/>
          <w:szCs w:val="28"/>
          <w:cs/>
        </w:rPr>
        <w:tab/>
      </w:r>
      <w:r w:rsidR="00821C22">
        <w:rPr>
          <w:rFonts w:ascii="TH SarabunPSK" w:hAnsi="TH SarabunPSK" w:cs="TH SarabunPSK"/>
          <w:color w:val="000000" w:themeColor="text1"/>
          <w:sz w:val="28"/>
          <w:szCs w:val="28"/>
          <w:cs/>
        </w:rPr>
        <w:tab/>
      </w:r>
      <w:r w:rsidRPr="00F20187">
        <w:rPr>
          <w:rFonts w:ascii="TH SarabunPSK" w:hAnsi="TH SarabunPSK" w:cs="TH SarabunPSK" w:hint="cs"/>
          <w:color w:val="000000" w:themeColor="text1"/>
          <w:sz w:val="28"/>
          <w:szCs w:val="28"/>
          <w:cs/>
        </w:rPr>
        <w:t xml:space="preserve">0.70-1.00 </w:t>
      </w:r>
      <w:r w:rsidRPr="00F20187">
        <w:rPr>
          <w:rFonts w:ascii="TH SarabunPSK" w:hAnsi="TH SarabunPSK" w:cs="TH SarabunPSK" w:hint="cs"/>
          <w:color w:val="000000" w:themeColor="text1"/>
          <w:sz w:val="28"/>
          <w:szCs w:val="28"/>
          <w:cs/>
        </w:rPr>
        <w:tab/>
        <w:t>หมายถึง</w:t>
      </w:r>
      <w:r w:rsidRPr="00F20187">
        <w:rPr>
          <w:rFonts w:ascii="TH SarabunPSK" w:hAnsi="TH SarabunPSK" w:cs="TH SarabunPSK" w:hint="cs"/>
          <w:color w:val="000000" w:themeColor="text1"/>
          <w:sz w:val="28"/>
          <w:szCs w:val="28"/>
          <w:cs/>
        </w:rPr>
        <w:tab/>
        <w:t>มีความสัมพันธ์กันในระดับสูง</w:t>
      </w:r>
    </w:p>
    <w:p w14:paraId="789BBB08" w14:textId="45584650" w:rsidR="00F20187" w:rsidRPr="00F20187" w:rsidRDefault="00F20187" w:rsidP="00F20187">
      <w:pPr>
        <w:autoSpaceDE w:val="0"/>
        <w:autoSpaceDN w:val="0"/>
        <w:adjustRightInd w:val="0"/>
        <w:spacing w:line="240" w:lineRule="auto"/>
        <w:contextualSpacing/>
        <w:jc w:val="thaiDistribute"/>
        <w:rPr>
          <w:rFonts w:ascii="TH SarabunPSK" w:hAnsi="TH SarabunPSK" w:cs="TH SarabunPSK"/>
          <w:color w:val="000000" w:themeColor="text1"/>
          <w:sz w:val="28"/>
          <w:szCs w:val="28"/>
        </w:rPr>
      </w:pPr>
      <w:r w:rsidRPr="00F20187">
        <w:rPr>
          <w:rFonts w:ascii="TH SarabunPSK" w:hAnsi="TH SarabunPSK" w:cs="TH SarabunPSK" w:hint="cs"/>
          <w:color w:val="000000" w:themeColor="text1"/>
          <w:sz w:val="28"/>
          <w:szCs w:val="28"/>
          <w:cs/>
        </w:rPr>
        <w:tab/>
      </w:r>
      <w:r w:rsidRPr="00F20187">
        <w:rPr>
          <w:rFonts w:ascii="TH SarabunPSK" w:hAnsi="TH SarabunPSK" w:cs="TH SarabunPSK" w:hint="cs"/>
          <w:color w:val="000000" w:themeColor="text1"/>
          <w:sz w:val="28"/>
          <w:szCs w:val="28"/>
          <w:cs/>
        </w:rPr>
        <w:tab/>
      </w:r>
      <w:r w:rsidR="00821C22">
        <w:rPr>
          <w:rFonts w:ascii="TH SarabunPSK" w:hAnsi="TH SarabunPSK" w:cs="TH SarabunPSK"/>
          <w:color w:val="000000" w:themeColor="text1"/>
          <w:sz w:val="28"/>
          <w:szCs w:val="28"/>
          <w:cs/>
        </w:rPr>
        <w:tab/>
      </w:r>
      <w:r w:rsidRPr="00F20187">
        <w:rPr>
          <w:rFonts w:ascii="TH SarabunPSK" w:hAnsi="TH SarabunPSK" w:cs="TH SarabunPSK" w:hint="cs"/>
          <w:color w:val="000000" w:themeColor="text1"/>
          <w:sz w:val="28"/>
          <w:szCs w:val="28"/>
          <w:cs/>
        </w:rPr>
        <w:t>0.30-0.69</w:t>
      </w:r>
      <w:r w:rsidRPr="00F20187">
        <w:rPr>
          <w:rFonts w:ascii="TH SarabunPSK" w:hAnsi="TH SarabunPSK" w:cs="TH SarabunPSK" w:hint="cs"/>
          <w:color w:val="000000" w:themeColor="text1"/>
          <w:sz w:val="28"/>
          <w:szCs w:val="28"/>
          <w:cs/>
        </w:rPr>
        <w:tab/>
        <w:t xml:space="preserve">หมายถึง </w:t>
      </w:r>
      <w:r w:rsidRPr="00F20187">
        <w:rPr>
          <w:rFonts w:ascii="TH SarabunPSK" w:hAnsi="TH SarabunPSK" w:cs="TH SarabunPSK" w:hint="cs"/>
          <w:color w:val="000000" w:themeColor="text1"/>
          <w:sz w:val="28"/>
          <w:szCs w:val="28"/>
          <w:cs/>
        </w:rPr>
        <w:tab/>
        <w:t>มีความสัมพันธ์กันในระดับปานกลาง</w:t>
      </w:r>
    </w:p>
    <w:p w14:paraId="09631AEB" w14:textId="4BD34C03" w:rsidR="00F20187" w:rsidRPr="00F20187" w:rsidRDefault="00F20187" w:rsidP="00F20187">
      <w:pPr>
        <w:autoSpaceDE w:val="0"/>
        <w:autoSpaceDN w:val="0"/>
        <w:adjustRightInd w:val="0"/>
        <w:spacing w:line="240" w:lineRule="auto"/>
        <w:contextualSpacing/>
        <w:jc w:val="thaiDistribute"/>
        <w:rPr>
          <w:rFonts w:ascii="TH SarabunPSK" w:hAnsi="TH SarabunPSK" w:cs="TH SarabunPSK"/>
          <w:color w:val="000000" w:themeColor="text1"/>
          <w:sz w:val="28"/>
          <w:szCs w:val="28"/>
        </w:rPr>
      </w:pPr>
      <w:r w:rsidRPr="00F20187">
        <w:rPr>
          <w:rFonts w:ascii="TH SarabunPSK" w:hAnsi="TH SarabunPSK" w:cs="TH SarabunPSK" w:hint="cs"/>
          <w:color w:val="000000" w:themeColor="text1"/>
          <w:sz w:val="28"/>
          <w:szCs w:val="28"/>
          <w:cs/>
        </w:rPr>
        <w:tab/>
      </w:r>
      <w:r w:rsidRPr="00F20187">
        <w:rPr>
          <w:rFonts w:ascii="TH SarabunPSK" w:hAnsi="TH SarabunPSK" w:cs="TH SarabunPSK" w:hint="cs"/>
          <w:color w:val="000000" w:themeColor="text1"/>
          <w:sz w:val="28"/>
          <w:szCs w:val="28"/>
          <w:cs/>
        </w:rPr>
        <w:tab/>
      </w:r>
      <w:r w:rsidR="00821C22">
        <w:rPr>
          <w:rFonts w:ascii="TH SarabunPSK" w:hAnsi="TH SarabunPSK" w:cs="TH SarabunPSK"/>
          <w:color w:val="000000" w:themeColor="text1"/>
          <w:sz w:val="28"/>
          <w:szCs w:val="28"/>
          <w:cs/>
        </w:rPr>
        <w:tab/>
      </w:r>
      <w:r w:rsidRPr="00F20187">
        <w:rPr>
          <w:rFonts w:ascii="TH SarabunPSK" w:hAnsi="TH SarabunPSK" w:cs="TH SarabunPSK" w:hint="cs"/>
          <w:color w:val="000000" w:themeColor="text1"/>
          <w:sz w:val="28"/>
          <w:szCs w:val="28"/>
          <w:cs/>
        </w:rPr>
        <w:t>0.01-0.29</w:t>
      </w:r>
      <w:r w:rsidRPr="00F20187">
        <w:rPr>
          <w:rFonts w:ascii="TH SarabunPSK" w:hAnsi="TH SarabunPSK" w:cs="TH SarabunPSK" w:hint="cs"/>
          <w:color w:val="000000" w:themeColor="text1"/>
          <w:sz w:val="28"/>
          <w:szCs w:val="28"/>
          <w:cs/>
        </w:rPr>
        <w:tab/>
        <w:t>หมายถึง</w:t>
      </w:r>
      <w:r w:rsidRPr="00F20187">
        <w:rPr>
          <w:rFonts w:ascii="TH SarabunPSK" w:hAnsi="TH SarabunPSK" w:cs="TH SarabunPSK" w:hint="cs"/>
          <w:color w:val="000000" w:themeColor="text1"/>
          <w:sz w:val="28"/>
          <w:szCs w:val="28"/>
          <w:cs/>
        </w:rPr>
        <w:tab/>
        <w:t>มีความสัมพันธ์กันในระดับต่ำ</w:t>
      </w:r>
    </w:p>
    <w:p w14:paraId="3A0C6A56" w14:textId="4A4D1991" w:rsidR="00F20187" w:rsidRPr="00F20187" w:rsidRDefault="00F20187" w:rsidP="00F20187">
      <w:pPr>
        <w:autoSpaceDE w:val="0"/>
        <w:autoSpaceDN w:val="0"/>
        <w:adjustRightInd w:val="0"/>
        <w:spacing w:line="240" w:lineRule="auto"/>
        <w:contextualSpacing/>
        <w:jc w:val="thaiDistribute"/>
        <w:rPr>
          <w:rFonts w:ascii="TH SarabunPSK" w:hAnsi="TH SarabunPSK" w:cs="TH SarabunPSK"/>
          <w:sz w:val="28"/>
          <w:szCs w:val="28"/>
        </w:rPr>
      </w:pPr>
      <w:r w:rsidRPr="00F20187">
        <w:rPr>
          <w:rFonts w:ascii="TH SarabunPSK" w:hAnsi="TH SarabunPSK" w:cs="TH SarabunPSK" w:hint="cs"/>
          <w:color w:val="000000" w:themeColor="text1"/>
          <w:sz w:val="28"/>
          <w:szCs w:val="28"/>
          <w:cs/>
        </w:rPr>
        <w:tab/>
      </w:r>
      <w:r w:rsidRPr="00F20187">
        <w:rPr>
          <w:rFonts w:ascii="TH SarabunPSK" w:hAnsi="TH SarabunPSK" w:cs="TH SarabunPSK" w:hint="cs"/>
          <w:color w:val="000000" w:themeColor="text1"/>
          <w:sz w:val="28"/>
          <w:szCs w:val="28"/>
          <w:cs/>
        </w:rPr>
        <w:tab/>
      </w:r>
      <w:r w:rsidR="00821C22">
        <w:rPr>
          <w:rFonts w:ascii="TH SarabunPSK" w:hAnsi="TH SarabunPSK" w:cs="TH SarabunPSK"/>
          <w:color w:val="000000" w:themeColor="text1"/>
          <w:sz w:val="28"/>
          <w:szCs w:val="28"/>
          <w:cs/>
        </w:rPr>
        <w:tab/>
      </w:r>
      <w:r w:rsidRPr="00F20187">
        <w:rPr>
          <w:rFonts w:ascii="TH SarabunPSK" w:hAnsi="TH SarabunPSK" w:cs="TH SarabunPSK" w:hint="cs"/>
          <w:sz w:val="28"/>
          <w:szCs w:val="28"/>
          <w:cs/>
        </w:rPr>
        <w:t xml:space="preserve">หากค่า </w:t>
      </w:r>
      <w:r w:rsidRPr="00F20187">
        <w:rPr>
          <w:rFonts w:ascii="TH SarabunPSK" w:hAnsi="TH SarabunPSK" w:cs="TH SarabunPSK" w:hint="cs"/>
          <w:sz w:val="28"/>
          <w:szCs w:val="28"/>
        </w:rPr>
        <w:t xml:space="preserve">r </w:t>
      </w:r>
      <w:r w:rsidRPr="00F20187">
        <w:rPr>
          <w:rFonts w:ascii="TH SarabunPSK" w:hAnsi="TH SarabunPSK" w:cs="TH SarabunPSK" w:hint="cs"/>
          <w:sz w:val="28"/>
          <w:szCs w:val="28"/>
          <w:cs/>
        </w:rPr>
        <w:t xml:space="preserve">เป็นบวก </w:t>
      </w:r>
      <w:r w:rsidRPr="00F20187">
        <w:rPr>
          <w:rFonts w:ascii="TH SarabunPSK" w:hAnsi="TH SarabunPSK" w:cs="TH SarabunPSK" w:hint="cs"/>
          <w:sz w:val="28"/>
          <w:szCs w:val="28"/>
          <w:cs/>
        </w:rPr>
        <w:tab/>
        <w:t xml:space="preserve">หมายถึง </w:t>
      </w:r>
      <w:r w:rsidRPr="00F20187">
        <w:rPr>
          <w:rFonts w:ascii="TH SarabunPSK" w:hAnsi="TH SarabunPSK" w:cs="TH SarabunPSK" w:hint="cs"/>
          <w:sz w:val="28"/>
          <w:szCs w:val="28"/>
          <w:cs/>
        </w:rPr>
        <w:tab/>
        <w:t>ตัวแปรมีความสัมพันธ์กันทางบวก</w:t>
      </w:r>
      <w:r w:rsidRPr="00F20187">
        <w:rPr>
          <w:rFonts w:ascii="TH SarabunPSK" w:hAnsi="TH SarabunPSK" w:cs="TH SarabunPSK" w:hint="cs"/>
          <w:sz w:val="28"/>
          <w:szCs w:val="28"/>
        </w:rPr>
        <w:t xml:space="preserve"> </w:t>
      </w:r>
    </w:p>
    <w:p w14:paraId="185D9E33" w14:textId="7FF9BD5B" w:rsidR="00A17CE2" w:rsidRDefault="00F20187" w:rsidP="00821C22">
      <w:pPr>
        <w:pBdr>
          <w:top w:val="nil"/>
          <w:left w:val="nil"/>
          <w:bottom w:val="nil"/>
          <w:right w:val="nil"/>
          <w:between w:val="nil"/>
        </w:pBdr>
        <w:spacing w:after="0" w:line="240" w:lineRule="auto"/>
        <w:ind w:left="1440" w:firstLine="720"/>
        <w:rPr>
          <w:rFonts w:ascii="TH SarabunPSK" w:hAnsi="TH SarabunPSK" w:cs="TH SarabunPSK"/>
          <w:sz w:val="28"/>
          <w:szCs w:val="28"/>
        </w:rPr>
      </w:pPr>
      <w:r w:rsidRPr="00F20187">
        <w:rPr>
          <w:rFonts w:ascii="TH SarabunPSK" w:hAnsi="TH SarabunPSK" w:cs="TH SarabunPSK" w:hint="cs"/>
          <w:sz w:val="28"/>
          <w:szCs w:val="28"/>
          <w:cs/>
        </w:rPr>
        <w:t xml:space="preserve">หากค่า </w:t>
      </w:r>
      <w:r w:rsidRPr="00F20187">
        <w:rPr>
          <w:rFonts w:ascii="TH SarabunPSK" w:hAnsi="TH SarabunPSK" w:cs="TH SarabunPSK" w:hint="cs"/>
          <w:sz w:val="28"/>
          <w:szCs w:val="28"/>
        </w:rPr>
        <w:t xml:space="preserve">r </w:t>
      </w:r>
      <w:r w:rsidRPr="00F20187">
        <w:rPr>
          <w:rFonts w:ascii="TH SarabunPSK" w:hAnsi="TH SarabunPSK" w:cs="TH SarabunPSK" w:hint="cs"/>
          <w:sz w:val="28"/>
          <w:szCs w:val="28"/>
          <w:cs/>
        </w:rPr>
        <w:t xml:space="preserve">เป็นลบ </w:t>
      </w:r>
      <w:r w:rsidRPr="00F20187">
        <w:rPr>
          <w:rFonts w:ascii="TH SarabunPSK" w:hAnsi="TH SarabunPSK" w:cs="TH SarabunPSK" w:hint="cs"/>
          <w:sz w:val="28"/>
          <w:szCs w:val="28"/>
          <w:cs/>
        </w:rPr>
        <w:tab/>
        <w:t xml:space="preserve">หมายถึง </w:t>
      </w:r>
      <w:r w:rsidRPr="00F20187">
        <w:rPr>
          <w:rFonts w:ascii="TH SarabunPSK" w:hAnsi="TH SarabunPSK" w:cs="TH SarabunPSK" w:hint="cs"/>
          <w:sz w:val="28"/>
          <w:szCs w:val="28"/>
          <w:cs/>
        </w:rPr>
        <w:tab/>
        <w:t>ตัวแปรมีความสัมพันธ์กันทางลบ</w:t>
      </w:r>
    </w:p>
    <w:p w14:paraId="13FAFEA8" w14:textId="77777777" w:rsidR="00821C22" w:rsidRPr="00F20187" w:rsidRDefault="00821C22" w:rsidP="00821C22">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5A8AD6BA" w14:textId="77777777" w:rsidR="00A17CE2" w:rsidRPr="00821C22" w:rsidRDefault="00000000">
      <w:pPr>
        <w:pBdr>
          <w:top w:val="nil"/>
          <w:left w:val="nil"/>
          <w:bottom w:val="nil"/>
          <w:right w:val="nil"/>
          <w:between w:val="nil"/>
        </w:pBdr>
        <w:spacing w:after="0" w:line="240" w:lineRule="auto"/>
        <w:jc w:val="center"/>
        <w:rPr>
          <w:rFonts w:ascii="TH SarabunPSK" w:eastAsia="Sarabun" w:hAnsi="TH SarabunPSK" w:cs="TH SarabunPSK"/>
          <w:color w:val="000000"/>
          <w:sz w:val="28"/>
          <w:szCs w:val="28"/>
        </w:rPr>
      </w:pPr>
      <w:proofErr w:type="spellStart"/>
      <w:r w:rsidRPr="00821C22">
        <w:rPr>
          <w:rFonts w:ascii="TH SarabunPSK" w:eastAsia="Sarabun" w:hAnsi="TH SarabunPSK" w:cs="TH SarabunPSK" w:hint="cs"/>
          <w:b/>
          <w:color w:val="000000"/>
          <w:sz w:val="28"/>
          <w:szCs w:val="28"/>
        </w:rPr>
        <w:t>ผลการวิจัย</w:t>
      </w:r>
      <w:proofErr w:type="spellEnd"/>
    </w:p>
    <w:p w14:paraId="66861C88" w14:textId="0B03CD67" w:rsidR="00A17CE2" w:rsidRPr="00321BD1" w:rsidRDefault="00604036" w:rsidP="00604036">
      <w:pPr>
        <w:pBdr>
          <w:top w:val="nil"/>
          <w:left w:val="nil"/>
          <w:bottom w:val="nil"/>
          <w:right w:val="nil"/>
          <w:between w:val="nil"/>
        </w:pBdr>
        <w:spacing w:after="0" w:line="240" w:lineRule="auto"/>
        <w:jc w:val="thaiDistribute"/>
        <w:rPr>
          <w:rFonts w:ascii="TH SarabunPSK" w:hAnsi="TH SarabunPSK" w:cs="TH SarabunPSK"/>
          <w:color w:val="000000" w:themeColor="text1"/>
          <w:sz w:val="28"/>
          <w:szCs w:val="28"/>
        </w:rPr>
      </w:pPr>
      <w:r>
        <w:rPr>
          <w:rFonts w:ascii="Sarabun" w:eastAsia="Sarabun" w:hAnsi="Sarabun" w:cstheme="minorBidi"/>
          <w:color w:val="000000"/>
          <w:sz w:val="20"/>
          <w:szCs w:val="20"/>
          <w:cs/>
        </w:rPr>
        <w:tab/>
      </w:r>
      <w:r w:rsidRPr="00321BD1">
        <w:rPr>
          <w:rFonts w:ascii="TH SarabunPSK" w:eastAsia="Sarabun" w:hAnsi="TH SarabunPSK" w:cs="TH SarabunPSK" w:hint="cs"/>
          <w:color w:val="000000"/>
          <w:sz w:val="28"/>
          <w:szCs w:val="28"/>
          <w:cs/>
        </w:rPr>
        <w:t xml:space="preserve">ผลการวิจัยเรื่อง </w:t>
      </w:r>
      <w:r w:rsidRPr="00321BD1">
        <w:rPr>
          <w:rFonts w:ascii="TH SarabunPSK" w:hAnsi="TH SarabunPSK" w:cs="TH SarabunPSK" w:hint="cs"/>
          <w:color w:val="000000" w:themeColor="text1"/>
          <w:sz w:val="28"/>
          <w:szCs w:val="28"/>
          <w:cs/>
        </w:rPr>
        <w:t>ความสัมพันธ์ระหว่าง</w:t>
      </w:r>
      <w:r w:rsidRPr="00321BD1">
        <w:rPr>
          <w:rFonts w:ascii="TH SarabunPSK" w:hAnsi="TH SarabunPSK" w:cs="TH SarabunPSK" w:hint="cs"/>
          <w:sz w:val="28"/>
          <w:szCs w:val="28"/>
          <w:cs/>
        </w:rPr>
        <w:t>ทักษะการบริหารของผู้บริหารสถานศึกษากับการปฏิบัติงานของครู</w:t>
      </w:r>
      <w:r w:rsidRPr="00321BD1">
        <w:rPr>
          <w:rFonts w:ascii="TH SarabunPSK" w:hAnsi="TH SarabunPSK" w:cs="TH SarabunPSK" w:hint="cs"/>
          <w:color w:val="000000" w:themeColor="text1"/>
          <w:sz w:val="28"/>
          <w:szCs w:val="28"/>
          <w:cs/>
        </w:rPr>
        <w:t xml:space="preserve"> </w:t>
      </w:r>
      <w:r w:rsidRPr="00321BD1">
        <w:rPr>
          <w:rFonts w:ascii="TH SarabunPSK" w:hAnsi="TH SarabunPSK" w:cs="TH SarabunPSK"/>
          <w:color w:val="000000" w:themeColor="text1"/>
          <w:sz w:val="28"/>
          <w:szCs w:val="28"/>
          <w:cs/>
        </w:rPr>
        <w:br/>
      </w:r>
      <w:r w:rsidRPr="00321BD1">
        <w:rPr>
          <w:rFonts w:ascii="TH SarabunPSK" w:hAnsi="TH SarabunPSK" w:cs="TH SarabunPSK" w:hint="cs"/>
          <w:color w:val="000000" w:themeColor="text1"/>
          <w:sz w:val="28"/>
          <w:szCs w:val="28"/>
          <w:cs/>
        </w:rPr>
        <w:t>สังกัดสำนักงานเขตพื้นที่การศึกษามัธยมศึกษาปทุมธานี ผู้วิจัยได้สรุปผลการ</w:t>
      </w:r>
      <w:r w:rsidR="00B73A02" w:rsidRPr="00321BD1">
        <w:rPr>
          <w:rFonts w:ascii="TH SarabunPSK" w:hAnsi="TH SarabunPSK" w:cs="TH SarabunPSK" w:hint="cs"/>
          <w:color w:val="000000" w:themeColor="text1"/>
          <w:sz w:val="28"/>
          <w:szCs w:val="28"/>
          <w:cs/>
        </w:rPr>
        <w:t>ศึกษา</w:t>
      </w:r>
      <w:r w:rsidRPr="00321BD1">
        <w:rPr>
          <w:rFonts w:ascii="TH SarabunPSK" w:hAnsi="TH SarabunPSK" w:cs="TH SarabunPSK" w:hint="cs"/>
          <w:color w:val="000000" w:themeColor="text1"/>
          <w:sz w:val="28"/>
          <w:szCs w:val="28"/>
          <w:cs/>
        </w:rPr>
        <w:t>ไว้ดังนี้</w:t>
      </w:r>
    </w:p>
    <w:p w14:paraId="0BB2422D" w14:textId="458C87E2" w:rsidR="00604036" w:rsidRDefault="00604036" w:rsidP="00604036">
      <w:pPr>
        <w:pBdr>
          <w:top w:val="nil"/>
          <w:left w:val="nil"/>
          <w:bottom w:val="nil"/>
          <w:right w:val="nil"/>
          <w:between w:val="nil"/>
        </w:pBdr>
        <w:spacing w:after="0" w:line="240" w:lineRule="auto"/>
        <w:jc w:val="thaiDistribute"/>
        <w:rPr>
          <w:rFonts w:ascii="TH SarabunPSK" w:hAnsi="TH SarabunPSK" w:cs="TH SarabunPSK"/>
          <w:sz w:val="28"/>
          <w:szCs w:val="28"/>
        </w:rPr>
      </w:pPr>
      <w:r w:rsidRPr="00321BD1">
        <w:rPr>
          <w:rFonts w:ascii="TH SarabunPSK" w:hAnsi="TH SarabunPSK" w:cs="TH SarabunPSK"/>
          <w:color w:val="000000" w:themeColor="text1"/>
          <w:sz w:val="28"/>
          <w:szCs w:val="28"/>
          <w:cs/>
        </w:rPr>
        <w:tab/>
      </w:r>
      <w:r w:rsidRPr="00321BD1">
        <w:rPr>
          <w:rFonts w:ascii="TH SarabunPSK" w:hAnsi="TH SarabunPSK" w:cs="TH SarabunPSK" w:hint="cs"/>
          <w:color w:val="000000" w:themeColor="text1"/>
          <w:sz w:val="28"/>
          <w:szCs w:val="28"/>
          <w:cs/>
        </w:rPr>
        <w:t xml:space="preserve">1. </w:t>
      </w:r>
      <w:r w:rsidRPr="00321BD1">
        <w:rPr>
          <w:rFonts w:ascii="TH SarabunPSK" w:hAnsi="TH SarabunPSK" w:cs="TH SarabunPSK" w:hint="cs"/>
          <w:sz w:val="28"/>
          <w:szCs w:val="28"/>
          <w:cs/>
        </w:rPr>
        <w:t xml:space="preserve">จากการศึกษาระดับทักษะการบริหารของผู้บริหารสถานศึกษา สังกัดสำนักงานเขตพื้นที่การศึกษามัธยมศึกษาปทุมธานี ผู้วิจัยวิเคราะห์โดยการหาค่าเฉลี่ย ( </w:t>
      </w:r>
      <m:oMath>
        <m:acc>
          <m:accPr>
            <m:chr m:val="̅"/>
            <m:ctrlPr>
              <w:rPr>
                <w:rFonts w:ascii="Cambria Math" w:hAnsi="Cambria Math" w:cs="TH SarabunPSK" w:hint="cs"/>
                <w:i/>
                <w:sz w:val="28"/>
                <w:szCs w:val="28"/>
              </w:rPr>
            </m:ctrlPr>
          </m:accPr>
          <m:e>
            <m:r>
              <w:rPr>
                <w:rFonts w:ascii="Cambria Math" w:hAnsi="Cambria Math" w:cs="TH SarabunPSK" w:hint="cs"/>
                <w:sz w:val="28"/>
                <w:szCs w:val="28"/>
              </w:rPr>
              <m:t>x</m:t>
            </m:r>
          </m:e>
        </m:acc>
      </m:oMath>
      <w:r w:rsidRPr="00321BD1">
        <w:rPr>
          <w:rFonts w:ascii="TH SarabunPSK" w:hAnsi="TH SarabunPSK" w:cs="TH SarabunPSK" w:hint="cs"/>
          <w:sz w:val="28"/>
          <w:szCs w:val="28"/>
        </w:rPr>
        <w:t xml:space="preserve"> </w:t>
      </w:r>
      <w:r w:rsidRPr="00321BD1">
        <w:rPr>
          <w:rFonts w:ascii="TH SarabunPSK" w:hAnsi="TH SarabunPSK" w:cs="TH SarabunPSK" w:hint="cs"/>
          <w:sz w:val="28"/>
          <w:szCs w:val="28"/>
          <w:cs/>
        </w:rPr>
        <w:t>) และส่วนเบี</w:t>
      </w:r>
      <w:r w:rsidR="00A07C9A" w:rsidRPr="00321BD1">
        <w:rPr>
          <w:rFonts w:ascii="TH SarabunPSK" w:hAnsi="TH SarabunPSK" w:cs="TH SarabunPSK" w:hint="cs"/>
          <w:sz w:val="28"/>
          <w:szCs w:val="28"/>
          <w:cs/>
        </w:rPr>
        <w:t>่</w:t>
      </w:r>
      <w:r w:rsidRPr="00321BD1">
        <w:rPr>
          <w:rFonts w:ascii="TH SarabunPSK" w:hAnsi="TH SarabunPSK" w:cs="TH SarabunPSK" w:hint="cs"/>
          <w:sz w:val="28"/>
          <w:szCs w:val="28"/>
          <w:cs/>
        </w:rPr>
        <w:t>ยงเบนมาตรฐาน (</w:t>
      </w:r>
      <w:r w:rsidRPr="00321BD1">
        <w:rPr>
          <w:rFonts w:ascii="TH SarabunPSK" w:hAnsi="TH SarabunPSK" w:cs="TH SarabunPSK" w:hint="cs"/>
          <w:sz w:val="28"/>
          <w:szCs w:val="28"/>
        </w:rPr>
        <w:t>S</w:t>
      </w:r>
      <w:r w:rsidR="00EB786C">
        <w:rPr>
          <w:rFonts w:ascii="TH SarabunPSK" w:hAnsi="TH SarabunPSK" w:cs="TH SarabunPSK" w:hint="cs"/>
          <w:sz w:val="28"/>
          <w:szCs w:val="28"/>
          <w:cs/>
        </w:rPr>
        <w:t>.</w:t>
      </w:r>
      <w:r w:rsidRPr="00321BD1">
        <w:rPr>
          <w:rFonts w:ascii="TH SarabunPSK" w:hAnsi="TH SarabunPSK" w:cs="TH SarabunPSK" w:hint="cs"/>
          <w:sz w:val="28"/>
          <w:szCs w:val="28"/>
        </w:rPr>
        <w:t>D</w:t>
      </w:r>
      <w:r w:rsidR="00EB786C">
        <w:rPr>
          <w:rFonts w:ascii="TH SarabunPSK" w:hAnsi="TH SarabunPSK" w:cs="TH SarabunPSK" w:hint="cs"/>
          <w:sz w:val="28"/>
          <w:szCs w:val="28"/>
          <w:cs/>
        </w:rPr>
        <w:t>.</w:t>
      </w:r>
      <w:r w:rsidRPr="00321BD1">
        <w:rPr>
          <w:rFonts w:ascii="TH SarabunPSK" w:hAnsi="TH SarabunPSK" w:cs="TH SarabunPSK" w:hint="cs"/>
          <w:sz w:val="28"/>
          <w:szCs w:val="28"/>
        </w:rPr>
        <w:t>)</w:t>
      </w:r>
      <w:r w:rsidRPr="00321BD1">
        <w:rPr>
          <w:rFonts w:ascii="TH SarabunPSK" w:hAnsi="TH SarabunPSK" w:cs="TH SarabunPSK" w:hint="cs"/>
          <w:sz w:val="28"/>
          <w:szCs w:val="28"/>
          <w:cs/>
        </w:rPr>
        <w:t xml:space="preserve"> </w:t>
      </w:r>
      <w:r w:rsidR="00A07C9A" w:rsidRPr="00321BD1">
        <w:rPr>
          <w:rFonts w:ascii="TH SarabunPSK" w:hAnsi="TH SarabunPSK" w:cs="TH SarabunPSK" w:hint="cs"/>
          <w:sz w:val="28"/>
          <w:szCs w:val="28"/>
          <w:cs/>
        </w:rPr>
        <w:t>โดยนำค่าเฉลี่ยที่ได้ไปเทียบกับเกณฑ์การแปลความหมายค่าเฉลี่ย (พิมลพรรณ เพชรสมบัติ, 2561)</w:t>
      </w:r>
      <w:r w:rsidR="00C243A4" w:rsidRPr="00321BD1">
        <w:rPr>
          <w:rFonts w:ascii="TH SarabunPSK" w:hAnsi="TH SarabunPSK" w:cs="TH SarabunPSK" w:hint="cs"/>
          <w:sz w:val="28"/>
          <w:szCs w:val="28"/>
          <w:cs/>
        </w:rPr>
        <w:t xml:space="preserve"> ดังตารางที่ 1</w:t>
      </w:r>
    </w:p>
    <w:p w14:paraId="69051950" w14:textId="61FE63DC" w:rsidR="00A17CE2" w:rsidRPr="007E78E3" w:rsidRDefault="00000000" w:rsidP="007E78E3">
      <w:pPr>
        <w:spacing w:after="0" w:line="240" w:lineRule="auto"/>
        <w:jc w:val="thaiDistribute"/>
        <w:rPr>
          <w:rFonts w:ascii="TH SarabunPSK" w:hAnsi="TH SarabunPSK" w:cs="TH SarabunPSK"/>
          <w:sz w:val="28"/>
          <w:szCs w:val="28"/>
        </w:rPr>
      </w:pPr>
      <w:proofErr w:type="spellStart"/>
      <w:r w:rsidRPr="007E78E3">
        <w:rPr>
          <w:rFonts w:ascii="TH SarabunPSK" w:eastAsia="Sarabun" w:hAnsi="TH SarabunPSK" w:cs="TH SarabunPSK" w:hint="cs"/>
          <w:color w:val="000000"/>
          <w:sz w:val="28"/>
          <w:szCs w:val="28"/>
        </w:rPr>
        <w:lastRenderedPageBreak/>
        <w:t>ตารางที่</w:t>
      </w:r>
      <w:proofErr w:type="spellEnd"/>
      <w:r w:rsidRPr="007E78E3">
        <w:rPr>
          <w:rFonts w:ascii="TH SarabunPSK" w:eastAsia="Sarabun" w:hAnsi="TH SarabunPSK" w:cs="TH SarabunPSK" w:hint="cs"/>
          <w:color w:val="000000"/>
          <w:sz w:val="28"/>
          <w:szCs w:val="28"/>
        </w:rPr>
        <w:t xml:space="preserve"> 1</w:t>
      </w:r>
      <w:r w:rsidR="007E78E3" w:rsidRPr="007E78E3">
        <w:rPr>
          <w:rFonts w:ascii="TH SarabunPSK" w:eastAsia="Sarabun" w:hAnsi="TH SarabunPSK" w:cs="TH SarabunPSK" w:hint="cs"/>
          <w:color w:val="000000"/>
          <w:sz w:val="28"/>
          <w:szCs w:val="28"/>
          <w:cs/>
        </w:rPr>
        <w:t xml:space="preserve"> </w:t>
      </w:r>
      <w:r w:rsidR="007E78E3" w:rsidRPr="007E78E3">
        <w:rPr>
          <w:rFonts w:ascii="TH SarabunPSK" w:hAnsi="TH SarabunPSK" w:cs="TH SarabunPSK" w:hint="cs"/>
          <w:sz w:val="28"/>
          <w:szCs w:val="28"/>
          <w:cs/>
        </w:rPr>
        <w:t>ค่าเฉลี่ย และส่วนเบี</w:t>
      </w:r>
      <w:r w:rsidR="00C243A4">
        <w:rPr>
          <w:rFonts w:ascii="TH SarabunPSK" w:hAnsi="TH SarabunPSK" w:cs="TH SarabunPSK" w:hint="cs"/>
          <w:sz w:val="28"/>
          <w:szCs w:val="28"/>
          <w:cs/>
        </w:rPr>
        <w:t>่</w:t>
      </w:r>
      <w:r w:rsidR="007E78E3" w:rsidRPr="007E78E3">
        <w:rPr>
          <w:rFonts w:ascii="TH SarabunPSK" w:hAnsi="TH SarabunPSK" w:cs="TH SarabunPSK" w:hint="cs"/>
          <w:sz w:val="28"/>
          <w:szCs w:val="28"/>
          <w:cs/>
        </w:rPr>
        <w:t>ยงเบนมาตรฐาน ทักษะการบริหารของผู้บริหารสถานศึกษา สังกัดสำนักงานเขตพื้นที่การศึกษามัธยมศึกษาปทุมธานี โดยภาพรวมและเป็นรายด้าน</w:t>
      </w:r>
    </w:p>
    <w:p w14:paraId="03A8FB1E" w14:textId="77777777" w:rsidR="00A17CE2" w:rsidRDefault="00A17CE2">
      <w:pPr>
        <w:spacing w:after="0" w:line="240" w:lineRule="auto"/>
        <w:rPr>
          <w:rFonts w:ascii="Sarabun" w:eastAsia="Sarabun" w:hAnsi="Sarabun" w:cs="Sarabun"/>
          <w:color w:val="000000"/>
          <w:sz w:val="4"/>
          <w:szCs w:val="4"/>
        </w:rPr>
      </w:pPr>
    </w:p>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992"/>
        <w:gridCol w:w="993"/>
        <w:gridCol w:w="1134"/>
        <w:gridCol w:w="1134"/>
      </w:tblGrid>
      <w:tr w:rsidR="007E78E3" w:rsidRPr="007E78E3" w14:paraId="765C9CBB" w14:textId="77777777" w:rsidTr="00762D49">
        <w:tc>
          <w:tcPr>
            <w:tcW w:w="4678" w:type="dxa"/>
            <w:tcBorders>
              <w:top w:val="single" w:sz="4" w:space="0" w:color="auto"/>
              <w:bottom w:val="single" w:sz="4" w:space="0" w:color="auto"/>
            </w:tcBorders>
          </w:tcPr>
          <w:p w14:paraId="5FB0BD30" w14:textId="56C4BBCE" w:rsidR="007E78E3" w:rsidRPr="007E78E3" w:rsidRDefault="007E78E3" w:rsidP="00762D49">
            <w:pPr>
              <w:jc w:val="center"/>
              <w:rPr>
                <w:rFonts w:ascii="TH SarabunPSK" w:eastAsia="Times New Roman" w:hAnsi="TH SarabunPSK" w:cs="TH SarabunPSK"/>
                <w:b/>
                <w:bCs/>
                <w:color w:val="000000" w:themeColor="text1"/>
                <w:sz w:val="28"/>
              </w:rPr>
            </w:pPr>
            <w:r w:rsidRPr="007E78E3">
              <w:rPr>
                <w:rFonts w:ascii="TH SarabunPSK" w:hAnsi="TH SarabunPSK" w:cs="TH SarabunPSK" w:hint="cs"/>
                <w:b/>
                <w:bCs/>
                <w:sz w:val="28"/>
                <w:cs/>
              </w:rPr>
              <w:t>ทักษะการบริหารของผู้บริหารสถานศึกษา</w:t>
            </w:r>
            <w:r w:rsidR="0013026A">
              <w:rPr>
                <w:rFonts w:ascii="TH SarabunPSK" w:hAnsi="TH SarabunPSK" w:cs="TH SarabunPSK" w:hint="cs"/>
                <w:b/>
                <w:bCs/>
                <w:sz w:val="28"/>
                <w:cs/>
              </w:rPr>
              <w:t xml:space="preserve"> (</w:t>
            </w:r>
            <w:r w:rsidR="0013026A">
              <w:rPr>
                <w:rFonts w:ascii="TH SarabunPSK" w:hAnsi="TH SarabunPSK" w:cs="TH SarabunPSK"/>
                <w:b/>
                <w:bCs/>
                <w:sz w:val="28"/>
              </w:rPr>
              <w:t>S)</w:t>
            </w:r>
          </w:p>
        </w:tc>
        <w:tc>
          <w:tcPr>
            <w:tcW w:w="992" w:type="dxa"/>
            <w:tcBorders>
              <w:top w:val="single" w:sz="4" w:space="0" w:color="auto"/>
              <w:bottom w:val="single" w:sz="4" w:space="0" w:color="auto"/>
            </w:tcBorders>
          </w:tcPr>
          <w:p w14:paraId="1A56C48A" w14:textId="32DECE57" w:rsidR="007E78E3" w:rsidRPr="007E78E3" w:rsidRDefault="00000000" w:rsidP="00762D49">
            <w:pPr>
              <w:jc w:val="center"/>
              <w:rPr>
                <w:rFonts w:ascii="TH SarabunPSK" w:eastAsia="Times New Roman" w:hAnsi="TH SarabunPSK" w:cs="TH SarabunPSK"/>
                <w:b/>
                <w:bCs/>
                <w:color w:val="000000" w:themeColor="text1"/>
                <w:sz w:val="28"/>
              </w:rPr>
            </w:pPr>
            <m:oMathPara>
              <m:oMath>
                <m:acc>
                  <m:accPr>
                    <m:chr m:val="̅"/>
                    <m:ctrlPr>
                      <w:rPr>
                        <w:rFonts w:ascii="Cambria Math" w:hAnsi="Cambria Math" w:cs="TH SarabunPSK" w:hint="cs"/>
                        <w:b/>
                        <w:bCs/>
                        <w:i/>
                        <w:sz w:val="28"/>
                      </w:rPr>
                    </m:ctrlPr>
                  </m:accPr>
                  <m:e>
                    <m:r>
                      <m:rPr>
                        <m:sty m:val="bi"/>
                      </m:rPr>
                      <w:rPr>
                        <w:rFonts w:ascii="Cambria Math" w:hAnsi="Cambria Math" w:cs="TH SarabunPSK" w:hint="cs"/>
                        <w:sz w:val="28"/>
                      </w:rPr>
                      <m:t>x</m:t>
                    </m:r>
                  </m:e>
                </m:acc>
              </m:oMath>
            </m:oMathPara>
          </w:p>
        </w:tc>
        <w:tc>
          <w:tcPr>
            <w:tcW w:w="993" w:type="dxa"/>
            <w:tcBorders>
              <w:top w:val="single" w:sz="4" w:space="0" w:color="auto"/>
              <w:bottom w:val="single" w:sz="4" w:space="0" w:color="auto"/>
            </w:tcBorders>
          </w:tcPr>
          <w:p w14:paraId="0DBE9D68" w14:textId="7D4ED4FD" w:rsidR="007E78E3" w:rsidRPr="007E78E3" w:rsidRDefault="007E78E3" w:rsidP="00762D49">
            <w:pPr>
              <w:jc w:val="center"/>
              <w:rPr>
                <w:rFonts w:ascii="TH SarabunPSK" w:eastAsia="Times New Roman" w:hAnsi="TH SarabunPSK" w:cs="TH SarabunPSK"/>
                <w:b/>
                <w:bCs/>
                <w:color w:val="000000" w:themeColor="text1"/>
                <w:sz w:val="28"/>
              </w:rPr>
            </w:pPr>
            <w:r w:rsidRPr="007E78E3">
              <w:rPr>
                <w:rFonts w:ascii="TH SarabunPSK" w:eastAsia="Times New Roman" w:hAnsi="TH SarabunPSK" w:cs="TH SarabunPSK" w:hint="cs"/>
                <w:b/>
                <w:bCs/>
                <w:color w:val="000000" w:themeColor="text1"/>
                <w:sz w:val="28"/>
              </w:rPr>
              <w:t>S</w:t>
            </w:r>
            <w:r w:rsidR="00EB786C">
              <w:rPr>
                <w:rFonts w:ascii="TH SarabunPSK" w:eastAsia="Times New Roman" w:hAnsi="TH SarabunPSK" w:cs="TH SarabunPSK" w:hint="cs"/>
                <w:b/>
                <w:bCs/>
                <w:color w:val="000000" w:themeColor="text1"/>
                <w:sz w:val="28"/>
                <w:cs/>
              </w:rPr>
              <w:t>.</w:t>
            </w:r>
            <w:r w:rsidRPr="007E78E3">
              <w:rPr>
                <w:rFonts w:ascii="TH SarabunPSK" w:eastAsia="Times New Roman" w:hAnsi="TH SarabunPSK" w:cs="TH SarabunPSK" w:hint="cs"/>
                <w:b/>
                <w:bCs/>
                <w:color w:val="000000" w:themeColor="text1"/>
                <w:sz w:val="28"/>
              </w:rPr>
              <w:t>D</w:t>
            </w:r>
            <w:r w:rsidR="00EB786C">
              <w:rPr>
                <w:rFonts w:ascii="TH SarabunPSK" w:eastAsia="Times New Roman" w:hAnsi="TH SarabunPSK" w:cs="TH SarabunPSK" w:hint="cs"/>
                <w:b/>
                <w:bCs/>
                <w:color w:val="000000" w:themeColor="text1"/>
                <w:sz w:val="28"/>
                <w:cs/>
              </w:rPr>
              <w:t>.</w:t>
            </w:r>
          </w:p>
        </w:tc>
        <w:tc>
          <w:tcPr>
            <w:tcW w:w="1134" w:type="dxa"/>
            <w:tcBorders>
              <w:top w:val="single" w:sz="4" w:space="0" w:color="auto"/>
              <w:bottom w:val="single" w:sz="4" w:space="0" w:color="auto"/>
            </w:tcBorders>
          </w:tcPr>
          <w:p w14:paraId="64A945E4" w14:textId="77777777" w:rsidR="007E78E3" w:rsidRPr="007E78E3" w:rsidRDefault="007E78E3" w:rsidP="00762D49">
            <w:pPr>
              <w:jc w:val="center"/>
              <w:rPr>
                <w:rFonts w:ascii="TH SarabunPSK" w:eastAsia="Times New Roman" w:hAnsi="TH SarabunPSK" w:cs="TH SarabunPSK"/>
                <w:b/>
                <w:bCs/>
                <w:color w:val="000000" w:themeColor="text1"/>
                <w:sz w:val="28"/>
                <w:cs/>
              </w:rPr>
            </w:pPr>
            <w:r w:rsidRPr="007E78E3">
              <w:rPr>
                <w:rFonts w:ascii="TH SarabunPSK" w:eastAsia="Times New Roman" w:hAnsi="TH SarabunPSK" w:cs="TH SarabunPSK" w:hint="cs"/>
                <w:b/>
                <w:bCs/>
                <w:color w:val="000000" w:themeColor="text1"/>
                <w:sz w:val="28"/>
                <w:cs/>
              </w:rPr>
              <w:t>แปลผล</w:t>
            </w:r>
          </w:p>
        </w:tc>
        <w:tc>
          <w:tcPr>
            <w:tcW w:w="1134" w:type="dxa"/>
            <w:tcBorders>
              <w:top w:val="single" w:sz="4" w:space="0" w:color="auto"/>
              <w:bottom w:val="single" w:sz="4" w:space="0" w:color="auto"/>
            </w:tcBorders>
          </w:tcPr>
          <w:p w14:paraId="4CEB34FD" w14:textId="77777777" w:rsidR="007E78E3" w:rsidRPr="007E78E3" w:rsidRDefault="007E78E3" w:rsidP="00762D49">
            <w:pPr>
              <w:jc w:val="center"/>
              <w:rPr>
                <w:rFonts w:ascii="TH SarabunPSK" w:eastAsia="Times New Roman" w:hAnsi="TH SarabunPSK" w:cs="TH SarabunPSK"/>
                <w:b/>
                <w:bCs/>
                <w:color w:val="000000" w:themeColor="text1"/>
                <w:sz w:val="28"/>
              </w:rPr>
            </w:pPr>
            <w:r w:rsidRPr="007E78E3">
              <w:rPr>
                <w:rFonts w:ascii="TH SarabunPSK" w:eastAsia="Times New Roman" w:hAnsi="TH SarabunPSK" w:cs="TH SarabunPSK" w:hint="cs"/>
                <w:b/>
                <w:bCs/>
                <w:color w:val="000000" w:themeColor="text1"/>
                <w:sz w:val="28"/>
                <w:cs/>
              </w:rPr>
              <w:t>อันดับ</w:t>
            </w:r>
          </w:p>
        </w:tc>
      </w:tr>
      <w:tr w:rsidR="007E78E3" w:rsidRPr="007E78E3" w14:paraId="03A1EAAA" w14:textId="77777777" w:rsidTr="00762D49">
        <w:tc>
          <w:tcPr>
            <w:tcW w:w="4678" w:type="dxa"/>
            <w:tcBorders>
              <w:top w:val="single" w:sz="4" w:space="0" w:color="auto"/>
            </w:tcBorders>
          </w:tcPr>
          <w:p w14:paraId="59F5B56E" w14:textId="77777777" w:rsidR="007E78E3" w:rsidRPr="007E78E3" w:rsidRDefault="007E78E3" w:rsidP="00762D49">
            <w:pPr>
              <w:jc w:val="thaiDistribute"/>
              <w:rPr>
                <w:rFonts w:ascii="TH SarabunPSK" w:eastAsia="Times New Roman" w:hAnsi="TH SarabunPSK" w:cs="TH SarabunPSK"/>
                <w:color w:val="000000" w:themeColor="text1"/>
                <w:sz w:val="28"/>
              </w:rPr>
            </w:pPr>
            <w:r w:rsidRPr="007E78E3">
              <w:rPr>
                <w:rFonts w:ascii="TH SarabunPSK" w:eastAsia="Times New Roman" w:hAnsi="TH SarabunPSK" w:cs="TH SarabunPSK" w:hint="cs"/>
                <w:color w:val="000000" w:themeColor="text1"/>
                <w:sz w:val="28"/>
                <w:cs/>
              </w:rPr>
              <w:t xml:space="preserve">1. </w:t>
            </w:r>
            <w:r w:rsidRPr="007E78E3">
              <w:rPr>
                <w:rFonts w:ascii="TH SarabunPSK" w:hAnsi="TH SarabunPSK" w:cs="TH SarabunPSK" w:hint="cs"/>
                <w:sz w:val="28"/>
                <w:cs/>
              </w:rPr>
              <w:t>ทักษะด้านเทคนิค</w:t>
            </w:r>
            <w:r w:rsidRPr="007E78E3">
              <w:rPr>
                <w:rFonts w:ascii="TH SarabunPSK" w:hAnsi="TH SarabunPSK" w:cs="TH SarabunPSK" w:hint="cs"/>
                <w:sz w:val="28"/>
              </w:rPr>
              <w:t xml:space="preserve"> </w:t>
            </w:r>
            <w:r w:rsidRPr="007E78E3">
              <w:rPr>
                <w:rFonts w:ascii="TH SarabunPSK" w:hAnsi="TH SarabunPSK" w:cs="TH SarabunPSK" w:hint="cs"/>
                <w:sz w:val="28"/>
                <w:cs/>
              </w:rPr>
              <w:t>(</w:t>
            </w:r>
            <w:r w:rsidRPr="007E78E3">
              <w:rPr>
                <w:rFonts w:ascii="TH SarabunPSK" w:hAnsi="TH SarabunPSK" w:cs="TH SarabunPSK" w:hint="cs"/>
                <w:sz w:val="28"/>
              </w:rPr>
              <w:t>S1)</w:t>
            </w:r>
          </w:p>
        </w:tc>
        <w:tc>
          <w:tcPr>
            <w:tcW w:w="992" w:type="dxa"/>
            <w:tcBorders>
              <w:top w:val="single" w:sz="4" w:space="0" w:color="auto"/>
            </w:tcBorders>
          </w:tcPr>
          <w:p w14:paraId="423E34C5" w14:textId="77777777" w:rsidR="007E78E3" w:rsidRPr="007E78E3" w:rsidRDefault="007E78E3" w:rsidP="00762D49">
            <w:pPr>
              <w:jc w:val="center"/>
              <w:rPr>
                <w:rFonts w:ascii="TH SarabunPSK" w:eastAsia="Times New Roman" w:hAnsi="TH SarabunPSK" w:cs="TH SarabunPSK"/>
                <w:color w:val="000000" w:themeColor="text1"/>
                <w:sz w:val="28"/>
              </w:rPr>
            </w:pPr>
            <w:r w:rsidRPr="007E78E3">
              <w:rPr>
                <w:rFonts w:ascii="TH SarabunPSK" w:eastAsia="Times New Roman" w:hAnsi="TH SarabunPSK" w:cs="TH SarabunPSK" w:hint="cs"/>
                <w:color w:val="000000" w:themeColor="text1"/>
                <w:sz w:val="28"/>
                <w:cs/>
              </w:rPr>
              <w:t>4.3</w:t>
            </w:r>
            <w:r w:rsidRPr="007E78E3">
              <w:rPr>
                <w:rFonts w:ascii="TH SarabunPSK" w:eastAsia="Times New Roman" w:hAnsi="TH SarabunPSK" w:cs="TH SarabunPSK" w:hint="cs"/>
                <w:color w:val="000000" w:themeColor="text1"/>
                <w:sz w:val="28"/>
              </w:rPr>
              <w:t>38</w:t>
            </w:r>
          </w:p>
        </w:tc>
        <w:tc>
          <w:tcPr>
            <w:tcW w:w="993" w:type="dxa"/>
            <w:tcBorders>
              <w:top w:val="single" w:sz="4" w:space="0" w:color="auto"/>
            </w:tcBorders>
          </w:tcPr>
          <w:p w14:paraId="677B5469" w14:textId="77777777" w:rsidR="007E78E3" w:rsidRPr="007E78E3" w:rsidRDefault="007E78E3" w:rsidP="00762D49">
            <w:pPr>
              <w:jc w:val="center"/>
              <w:rPr>
                <w:rFonts w:ascii="TH SarabunPSK" w:eastAsia="Times New Roman" w:hAnsi="TH SarabunPSK" w:cs="TH SarabunPSK"/>
                <w:color w:val="000000" w:themeColor="text1"/>
                <w:sz w:val="28"/>
              </w:rPr>
            </w:pPr>
            <w:r w:rsidRPr="007E78E3">
              <w:rPr>
                <w:rFonts w:ascii="TH SarabunPSK" w:eastAsia="Times New Roman" w:hAnsi="TH SarabunPSK" w:cs="TH SarabunPSK" w:hint="cs"/>
                <w:color w:val="000000" w:themeColor="text1"/>
                <w:sz w:val="28"/>
                <w:cs/>
              </w:rPr>
              <w:t>0.65</w:t>
            </w:r>
            <w:r w:rsidRPr="007E78E3">
              <w:rPr>
                <w:rFonts w:ascii="TH SarabunPSK" w:eastAsia="Times New Roman" w:hAnsi="TH SarabunPSK" w:cs="TH SarabunPSK" w:hint="cs"/>
                <w:color w:val="000000" w:themeColor="text1"/>
                <w:sz w:val="28"/>
              </w:rPr>
              <w:t>5</w:t>
            </w:r>
          </w:p>
        </w:tc>
        <w:tc>
          <w:tcPr>
            <w:tcW w:w="1134" w:type="dxa"/>
            <w:tcBorders>
              <w:top w:val="single" w:sz="4" w:space="0" w:color="auto"/>
            </w:tcBorders>
          </w:tcPr>
          <w:p w14:paraId="0162411A" w14:textId="77777777" w:rsidR="007E78E3" w:rsidRPr="007E78E3" w:rsidRDefault="007E78E3" w:rsidP="00762D49">
            <w:pPr>
              <w:jc w:val="center"/>
              <w:rPr>
                <w:rFonts w:ascii="TH SarabunPSK" w:eastAsia="Times New Roman" w:hAnsi="TH SarabunPSK" w:cs="TH SarabunPSK"/>
                <w:color w:val="000000" w:themeColor="text1"/>
                <w:sz w:val="28"/>
              </w:rPr>
            </w:pPr>
            <w:r w:rsidRPr="007E78E3">
              <w:rPr>
                <w:rFonts w:ascii="TH SarabunPSK" w:eastAsia="Times New Roman" w:hAnsi="TH SarabunPSK" w:cs="TH SarabunPSK" w:hint="cs"/>
                <w:color w:val="000000" w:themeColor="text1"/>
                <w:sz w:val="28"/>
                <w:cs/>
              </w:rPr>
              <w:t>มาก</w:t>
            </w:r>
          </w:p>
        </w:tc>
        <w:tc>
          <w:tcPr>
            <w:tcW w:w="1134" w:type="dxa"/>
            <w:tcBorders>
              <w:top w:val="single" w:sz="4" w:space="0" w:color="auto"/>
            </w:tcBorders>
          </w:tcPr>
          <w:p w14:paraId="316826B6" w14:textId="77777777" w:rsidR="007E78E3" w:rsidRPr="007E78E3" w:rsidRDefault="007E78E3" w:rsidP="00762D49">
            <w:pPr>
              <w:jc w:val="center"/>
              <w:rPr>
                <w:rFonts w:ascii="TH SarabunPSK" w:eastAsia="Times New Roman" w:hAnsi="TH SarabunPSK" w:cs="TH SarabunPSK"/>
                <w:color w:val="000000" w:themeColor="text1"/>
                <w:sz w:val="28"/>
              </w:rPr>
            </w:pPr>
            <w:r w:rsidRPr="007E78E3">
              <w:rPr>
                <w:rFonts w:ascii="TH SarabunPSK" w:eastAsia="Times New Roman" w:hAnsi="TH SarabunPSK" w:cs="TH SarabunPSK" w:hint="cs"/>
                <w:color w:val="000000" w:themeColor="text1"/>
                <w:sz w:val="28"/>
                <w:cs/>
              </w:rPr>
              <w:t>2</w:t>
            </w:r>
          </w:p>
        </w:tc>
      </w:tr>
      <w:tr w:rsidR="007E78E3" w:rsidRPr="007E78E3" w14:paraId="7AF5E4D1" w14:textId="77777777" w:rsidTr="00762D49">
        <w:tc>
          <w:tcPr>
            <w:tcW w:w="4678" w:type="dxa"/>
          </w:tcPr>
          <w:p w14:paraId="75B432DD" w14:textId="77777777" w:rsidR="007E78E3" w:rsidRPr="007E78E3" w:rsidRDefault="007E78E3" w:rsidP="00762D49">
            <w:pPr>
              <w:jc w:val="thaiDistribute"/>
              <w:rPr>
                <w:rFonts w:ascii="TH SarabunPSK" w:eastAsia="Times New Roman" w:hAnsi="TH SarabunPSK" w:cs="TH SarabunPSK"/>
                <w:color w:val="000000" w:themeColor="text1"/>
                <w:sz w:val="28"/>
              </w:rPr>
            </w:pPr>
            <w:r w:rsidRPr="007E78E3">
              <w:rPr>
                <w:rFonts w:ascii="TH SarabunPSK" w:eastAsia="Times New Roman" w:hAnsi="TH SarabunPSK" w:cs="TH SarabunPSK" w:hint="cs"/>
                <w:color w:val="000000" w:themeColor="text1"/>
                <w:sz w:val="28"/>
              </w:rPr>
              <w:t xml:space="preserve">2. </w:t>
            </w:r>
            <w:r w:rsidRPr="007E78E3">
              <w:rPr>
                <w:rFonts w:ascii="TH SarabunPSK" w:hAnsi="TH SarabunPSK" w:cs="TH SarabunPSK" w:hint="cs"/>
                <w:sz w:val="28"/>
                <w:cs/>
              </w:rPr>
              <w:t>ทักษะด้านมนุษย์</w:t>
            </w:r>
            <w:r w:rsidRPr="007E78E3">
              <w:rPr>
                <w:rFonts w:ascii="TH SarabunPSK" w:hAnsi="TH SarabunPSK" w:cs="TH SarabunPSK" w:hint="cs"/>
                <w:sz w:val="28"/>
              </w:rPr>
              <w:t xml:space="preserve"> (S2)</w:t>
            </w:r>
          </w:p>
        </w:tc>
        <w:tc>
          <w:tcPr>
            <w:tcW w:w="992" w:type="dxa"/>
          </w:tcPr>
          <w:p w14:paraId="1D104C33" w14:textId="77777777" w:rsidR="007E78E3" w:rsidRPr="007E78E3" w:rsidRDefault="007E78E3" w:rsidP="00762D49">
            <w:pPr>
              <w:jc w:val="center"/>
              <w:rPr>
                <w:rFonts w:ascii="TH SarabunPSK" w:eastAsia="Times New Roman" w:hAnsi="TH SarabunPSK" w:cs="TH SarabunPSK"/>
                <w:color w:val="000000" w:themeColor="text1"/>
                <w:sz w:val="28"/>
              </w:rPr>
            </w:pPr>
            <w:r w:rsidRPr="007E78E3">
              <w:rPr>
                <w:rFonts w:ascii="TH SarabunPSK" w:eastAsia="Times New Roman" w:hAnsi="TH SarabunPSK" w:cs="TH SarabunPSK" w:hint="cs"/>
                <w:color w:val="000000" w:themeColor="text1"/>
                <w:sz w:val="28"/>
                <w:cs/>
              </w:rPr>
              <w:t>4.2</w:t>
            </w:r>
            <w:r w:rsidRPr="007E78E3">
              <w:rPr>
                <w:rFonts w:ascii="TH SarabunPSK" w:eastAsia="Times New Roman" w:hAnsi="TH SarabunPSK" w:cs="TH SarabunPSK" w:hint="cs"/>
                <w:color w:val="000000" w:themeColor="text1"/>
                <w:sz w:val="28"/>
              </w:rPr>
              <w:t>38</w:t>
            </w:r>
          </w:p>
        </w:tc>
        <w:tc>
          <w:tcPr>
            <w:tcW w:w="993" w:type="dxa"/>
          </w:tcPr>
          <w:p w14:paraId="1547FECC" w14:textId="77777777" w:rsidR="007E78E3" w:rsidRPr="007E78E3" w:rsidRDefault="007E78E3" w:rsidP="00762D49">
            <w:pPr>
              <w:jc w:val="center"/>
              <w:rPr>
                <w:rFonts w:ascii="TH SarabunPSK" w:eastAsia="Times New Roman" w:hAnsi="TH SarabunPSK" w:cs="TH SarabunPSK"/>
                <w:color w:val="000000" w:themeColor="text1"/>
                <w:sz w:val="28"/>
              </w:rPr>
            </w:pPr>
            <w:r w:rsidRPr="007E78E3">
              <w:rPr>
                <w:rFonts w:ascii="TH SarabunPSK" w:eastAsia="Times New Roman" w:hAnsi="TH SarabunPSK" w:cs="TH SarabunPSK" w:hint="cs"/>
                <w:color w:val="000000" w:themeColor="text1"/>
                <w:sz w:val="28"/>
                <w:cs/>
              </w:rPr>
              <w:t>0.7</w:t>
            </w:r>
            <w:r w:rsidRPr="007E78E3">
              <w:rPr>
                <w:rFonts w:ascii="TH SarabunPSK" w:eastAsia="Times New Roman" w:hAnsi="TH SarabunPSK" w:cs="TH SarabunPSK" w:hint="cs"/>
                <w:color w:val="000000" w:themeColor="text1"/>
                <w:sz w:val="28"/>
              </w:rPr>
              <w:t>35</w:t>
            </w:r>
          </w:p>
        </w:tc>
        <w:tc>
          <w:tcPr>
            <w:tcW w:w="1134" w:type="dxa"/>
          </w:tcPr>
          <w:p w14:paraId="0606896B" w14:textId="77777777" w:rsidR="007E78E3" w:rsidRPr="007E78E3" w:rsidRDefault="007E78E3" w:rsidP="00762D49">
            <w:pPr>
              <w:jc w:val="center"/>
              <w:rPr>
                <w:rFonts w:ascii="TH SarabunPSK" w:eastAsia="Times New Roman" w:hAnsi="TH SarabunPSK" w:cs="TH SarabunPSK"/>
                <w:color w:val="000000" w:themeColor="text1"/>
                <w:sz w:val="28"/>
              </w:rPr>
            </w:pPr>
            <w:r w:rsidRPr="007E78E3">
              <w:rPr>
                <w:rFonts w:ascii="TH SarabunPSK" w:eastAsia="Times New Roman" w:hAnsi="TH SarabunPSK" w:cs="TH SarabunPSK" w:hint="cs"/>
                <w:color w:val="000000" w:themeColor="text1"/>
                <w:sz w:val="28"/>
                <w:cs/>
              </w:rPr>
              <w:t>มาก</w:t>
            </w:r>
          </w:p>
        </w:tc>
        <w:tc>
          <w:tcPr>
            <w:tcW w:w="1134" w:type="dxa"/>
          </w:tcPr>
          <w:p w14:paraId="43D26EEA" w14:textId="77777777" w:rsidR="007E78E3" w:rsidRPr="007E78E3" w:rsidRDefault="007E78E3" w:rsidP="00762D49">
            <w:pPr>
              <w:jc w:val="center"/>
              <w:rPr>
                <w:rFonts w:ascii="TH SarabunPSK" w:eastAsia="Times New Roman" w:hAnsi="TH SarabunPSK" w:cs="TH SarabunPSK"/>
                <w:color w:val="000000" w:themeColor="text1"/>
                <w:sz w:val="28"/>
              </w:rPr>
            </w:pPr>
            <w:r w:rsidRPr="007E78E3">
              <w:rPr>
                <w:rFonts w:ascii="TH SarabunPSK" w:eastAsia="Times New Roman" w:hAnsi="TH SarabunPSK" w:cs="TH SarabunPSK" w:hint="cs"/>
                <w:color w:val="000000" w:themeColor="text1"/>
                <w:sz w:val="28"/>
                <w:cs/>
              </w:rPr>
              <w:t>6</w:t>
            </w:r>
          </w:p>
        </w:tc>
      </w:tr>
      <w:tr w:rsidR="007E78E3" w:rsidRPr="007E78E3" w14:paraId="333003FF" w14:textId="77777777" w:rsidTr="00762D49">
        <w:tc>
          <w:tcPr>
            <w:tcW w:w="4678" w:type="dxa"/>
          </w:tcPr>
          <w:p w14:paraId="46580FA6" w14:textId="77777777" w:rsidR="007E78E3" w:rsidRPr="007E78E3" w:rsidRDefault="007E78E3" w:rsidP="00762D49">
            <w:pPr>
              <w:jc w:val="thaiDistribute"/>
              <w:rPr>
                <w:rFonts w:ascii="TH SarabunPSK" w:eastAsia="Times New Roman" w:hAnsi="TH SarabunPSK" w:cs="TH SarabunPSK"/>
                <w:color w:val="000000" w:themeColor="text1"/>
                <w:sz w:val="28"/>
              </w:rPr>
            </w:pPr>
            <w:r w:rsidRPr="007E78E3">
              <w:rPr>
                <w:rFonts w:ascii="TH SarabunPSK" w:eastAsia="Times New Roman" w:hAnsi="TH SarabunPSK" w:cs="TH SarabunPSK" w:hint="cs"/>
                <w:color w:val="000000" w:themeColor="text1"/>
                <w:sz w:val="28"/>
              </w:rPr>
              <w:t xml:space="preserve">3. </w:t>
            </w:r>
            <w:r w:rsidRPr="007E78E3">
              <w:rPr>
                <w:rFonts w:ascii="TH SarabunPSK" w:hAnsi="TH SarabunPSK" w:cs="TH SarabunPSK" w:hint="cs"/>
                <w:sz w:val="28"/>
                <w:cs/>
              </w:rPr>
              <w:t>ทักษะด้านความคิดรวบยอด</w:t>
            </w:r>
            <w:r w:rsidRPr="007E78E3">
              <w:rPr>
                <w:rFonts w:ascii="TH SarabunPSK" w:hAnsi="TH SarabunPSK" w:cs="TH SarabunPSK" w:hint="cs"/>
                <w:sz w:val="28"/>
              </w:rPr>
              <w:t xml:space="preserve"> (S3)</w:t>
            </w:r>
          </w:p>
        </w:tc>
        <w:tc>
          <w:tcPr>
            <w:tcW w:w="992" w:type="dxa"/>
          </w:tcPr>
          <w:p w14:paraId="3B5D3889" w14:textId="77777777" w:rsidR="007E78E3" w:rsidRPr="007E78E3" w:rsidRDefault="007E78E3" w:rsidP="00762D49">
            <w:pPr>
              <w:jc w:val="center"/>
              <w:rPr>
                <w:rFonts w:ascii="TH SarabunPSK" w:eastAsia="Times New Roman" w:hAnsi="TH SarabunPSK" w:cs="TH SarabunPSK"/>
                <w:color w:val="000000" w:themeColor="text1"/>
                <w:sz w:val="28"/>
              </w:rPr>
            </w:pPr>
            <w:r w:rsidRPr="007E78E3">
              <w:rPr>
                <w:rFonts w:ascii="TH SarabunPSK" w:eastAsia="Times New Roman" w:hAnsi="TH SarabunPSK" w:cs="TH SarabunPSK" w:hint="cs"/>
                <w:color w:val="000000" w:themeColor="text1"/>
                <w:sz w:val="28"/>
              </w:rPr>
              <w:t>4.282</w:t>
            </w:r>
          </w:p>
        </w:tc>
        <w:tc>
          <w:tcPr>
            <w:tcW w:w="993" w:type="dxa"/>
          </w:tcPr>
          <w:p w14:paraId="024EA276" w14:textId="77777777" w:rsidR="007E78E3" w:rsidRPr="007E78E3" w:rsidRDefault="007E78E3" w:rsidP="00762D49">
            <w:pPr>
              <w:jc w:val="center"/>
              <w:rPr>
                <w:rFonts w:ascii="TH SarabunPSK" w:eastAsia="Times New Roman" w:hAnsi="TH SarabunPSK" w:cs="TH SarabunPSK"/>
                <w:color w:val="000000" w:themeColor="text1"/>
                <w:sz w:val="28"/>
              </w:rPr>
            </w:pPr>
            <w:r w:rsidRPr="007E78E3">
              <w:rPr>
                <w:rFonts w:ascii="TH SarabunPSK" w:eastAsia="Times New Roman" w:hAnsi="TH SarabunPSK" w:cs="TH SarabunPSK" w:hint="cs"/>
                <w:color w:val="000000" w:themeColor="text1"/>
                <w:sz w:val="28"/>
              </w:rPr>
              <w:t>0.676</w:t>
            </w:r>
          </w:p>
        </w:tc>
        <w:tc>
          <w:tcPr>
            <w:tcW w:w="1134" w:type="dxa"/>
          </w:tcPr>
          <w:p w14:paraId="1DBB2F4F" w14:textId="77777777" w:rsidR="007E78E3" w:rsidRPr="007E78E3" w:rsidRDefault="007E78E3" w:rsidP="00762D49">
            <w:pPr>
              <w:jc w:val="center"/>
              <w:rPr>
                <w:rFonts w:ascii="TH SarabunPSK" w:eastAsia="Times New Roman" w:hAnsi="TH SarabunPSK" w:cs="TH SarabunPSK"/>
                <w:color w:val="000000" w:themeColor="text1"/>
                <w:sz w:val="28"/>
              </w:rPr>
            </w:pPr>
            <w:r w:rsidRPr="007E78E3">
              <w:rPr>
                <w:rFonts w:ascii="TH SarabunPSK" w:eastAsia="Times New Roman" w:hAnsi="TH SarabunPSK" w:cs="TH SarabunPSK" w:hint="cs"/>
                <w:color w:val="000000" w:themeColor="text1"/>
                <w:sz w:val="28"/>
                <w:cs/>
              </w:rPr>
              <w:t>มาก</w:t>
            </w:r>
          </w:p>
        </w:tc>
        <w:tc>
          <w:tcPr>
            <w:tcW w:w="1134" w:type="dxa"/>
          </w:tcPr>
          <w:p w14:paraId="3112A426" w14:textId="77777777" w:rsidR="007E78E3" w:rsidRPr="007E78E3" w:rsidRDefault="007E78E3" w:rsidP="00762D49">
            <w:pPr>
              <w:jc w:val="center"/>
              <w:rPr>
                <w:rFonts w:ascii="TH SarabunPSK" w:eastAsia="Times New Roman" w:hAnsi="TH SarabunPSK" w:cs="TH SarabunPSK"/>
                <w:color w:val="000000" w:themeColor="text1"/>
                <w:sz w:val="28"/>
              </w:rPr>
            </w:pPr>
            <w:r w:rsidRPr="007E78E3">
              <w:rPr>
                <w:rFonts w:ascii="TH SarabunPSK" w:eastAsia="Times New Roman" w:hAnsi="TH SarabunPSK" w:cs="TH SarabunPSK" w:hint="cs"/>
                <w:color w:val="000000" w:themeColor="text1"/>
                <w:sz w:val="28"/>
                <w:cs/>
              </w:rPr>
              <w:t>5</w:t>
            </w:r>
          </w:p>
        </w:tc>
      </w:tr>
      <w:tr w:rsidR="007E78E3" w:rsidRPr="007E78E3" w14:paraId="37558034" w14:textId="77777777" w:rsidTr="00762D49">
        <w:tc>
          <w:tcPr>
            <w:tcW w:w="4678" w:type="dxa"/>
          </w:tcPr>
          <w:p w14:paraId="54161E55" w14:textId="77777777" w:rsidR="007E78E3" w:rsidRPr="007E78E3" w:rsidRDefault="007E78E3" w:rsidP="00762D49">
            <w:pPr>
              <w:jc w:val="thaiDistribute"/>
              <w:rPr>
                <w:rFonts w:ascii="TH SarabunPSK" w:hAnsi="TH SarabunPSK" w:cs="TH SarabunPSK"/>
                <w:sz w:val="28"/>
              </w:rPr>
            </w:pPr>
            <w:r w:rsidRPr="007E78E3">
              <w:rPr>
                <w:rFonts w:ascii="TH SarabunPSK" w:eastAsia="Times New Roman" w:hAnsi="TH SarabunPSK" w:cs="TH SarabunPSK" w:hint="cs"/>
                <w:color w:val="000000" w:themeColor="text1"/>
                <w:sz w:val="28"/>
              </w:rPr>
              <w:t xml:space="preserve">4. </w:t>
            </w:r>
            <w:r w:rsidRPr="007E78E3">
              <w:rPr>
                <w:rFonts w:ascii="TH SarabunPSK" w:hAnsi="TH SarabunPSK" w:cs="TH SarabunPSK" w:hint="cs"/>
                <w:sz w:val="28"/>
                <w:cs/>
              </w:rPr>
              <w:t>ทักษะด้านการศึกษาและการสอน</w:t>
            </w:r>
            <w:r w:rsidRPr="007E78E3">
              <w:rPr>
                <w:rFonts w:ascii="TH SarabunPSK" w:hAnsi="TH SarabunPSK" w:cs="TH SarabunPSK" w:hint="cs"/>
                <w:sz w:val="28"/>
              </w:rPr>
              <w:t xml:space="preserve"> (S4)</w:t>
            </w:r>
          </w:p>
        </w:tc>
        <w:tc>
          <w:tcPr>
            <w:tcW w:w="992" w:type="dxa"/>
          </w:tcPr>
          <w:p w14:paraId="6F9694C4" w14:textId="77777777" w:rsidR="007E78E3" w:rsidRPr="007E78E3" w:rsidRDefault="007E78E3" w:rsidP="00762D49">
            <w:pPr>
              <w:jc w:val="center"/>
              <w:rPr>
                <w:rFonts w:ascii="TH SarabunPSK" w:eastAsia="Times New Roman" w:hAnsi="TH SarabunPSK" w:cs="TH SarabunPSK"/>
                <w:color w:val="000000" w:themeColor="text1"/>
                <w:sz w:val="28"/>
              </w:rPr>
            </w:pPr>
            <w:r w:rsidRPr="007E78E3">
              <w:rPr>
                <w:rFonts w:ascii="TH SarabunPSK" w:eastAsia="Times New Roman" w:hAnsi="TH SarabunPSK" w:cs="TH SarabunPSK" w:hint="cs"/>
                <w:color w:val="000000" w:themeColor="text1"/>
                <w:sz w:val="28"/>
              </w:rPr>
              <w:t>4.3</w:t>
            </w:r>
            <w:r w:rsidRPr="007E78E3">
              <w:rPr>
                <w:rFonts w:ascii="TH SarabunPSK" w:eastAsia="Times New Roman" w:hAnsi="TH SarabunPSK" w:cs="TH SarabunPSK" w:hint="cs"/>
                <w:color w:val="000000" w:themeColor="text1"/>
                <w:sz w:val="28"/>
                <w:cs/>
              </w:rPr>
              <w:t>4</w:t>
            </w:r>
            <w:r w:rsidRPr="007E78E3">
              <w:rPr>
                <w:rFonts w:ascii="TH SarabunPSK" w:eastAsia="Times New Roman" w:hAnsi="TH SarabunPSK" w:cs="TH SarabunPSK" w:hint="cs"/>
                <w:color w:val="000000" w:themeColor="text1"/>
                <w:sz w:val="28"/>
              </w:rPr>
              <w:t>7</w:t>
            </w:r>
          </w:p>
        </w:tc>
        <w:tc>
          <w:tcPr>
            <w:tcW w:w="993" w:type="dxa"/>
          </w:tcPr>
          <w:p w14:paraId="7ED62700" w14:textId="77777777" w:rsidR="007E78E3" w:rsidRPr="007E78E3" w:rsidRDefault="007E78E3" w:rsidP="00762D49">
            <w:pPr>
              <w:jc w:val="center"/>
              <w:rPr>
                <w:rFonts w:ascii="TH SarabunPSK" w:eastAsia="Times New Roman" w:hAnsi="TH SarabunPSK" w:cs="TH SarabunPSK"/>
                <w:color w:val="000000" w:themeColor="text1"/>
                <w:sz w:val="28"/>
              </w:rPr>
            </w:pPr>
            <w:r w:rsidRPr="007E78E3">
              <w:rPr>
                <w:rFonts w:ascii="TH SarabunPSK" w:eastAsia="Times New Roman" w:hAnsi="TH SarabunPSK" w:cs="TH SarabunPSK" w:hint="cs"/>
                <w:color w:val="000000" w:themeColor="text1"/>
                <w:sz w:val="28"/>
              </w:rPr>
              <w:t>0.67</w:t>
            </w:r>
            <w:r w:rsidRPr="007E78E3">
              <w:rPr>
                <w:rFonts w:ascii="TH SarabunPSK" w:eastAsia="Times New Roman" w:hAnsi="TH SarabunPSK" w:cs="TH SarabunPSK" w:hint="cs"/>
                <w:color w:val="000000" w:themeColor="text1"/>
                <w:sz w:val="28"/>
                <w:cs/>
              </w:rPr>
              <w:t>6</w:t>
            </w:r>
          </w:p>
        </w:tc>
        <w:tc>
          <w:tcPr>
            <w:tcW w:w="1134" w:type="dxa"/>
          </w:tcPr>
          <w:p w14:paraId="78A31851" w14:textId="77777777" w:rsidR="007E78E3" w:rsidRPr="007E78E3" w:rsidRDefault="007E78E3" w:rsidP="00762D49">
            <w:pPr>
              <w:jc w:val="center"/>
              <w:rPr>
                <w:rFonts w:ascii="TH SarabunPSK" w:eastAsia="Times New Roman" w:hAnsi="TH SarabunPSK" w:cs="TH SarabunPSK"/>
                <w:color w:val="000000" w:themeColor="text1"/>
                <w:sz w:val="28"/>
              </w:rPr>
            </w:pPr>
            <w:r w:rsidRPr="007E78E3">
              <w:rPr>
                <w:rFonts w:ascii="TH SarabunPSK" w:eastAsia="Times New Roman" w:hAnsi="TH SarabunPSK" w:cs="TH SarabunPSK" w:hint="cs"/>
                <w:color w:val="000000" w:themeColor="text1"/>
                <w:sz w:val="28"/>
                <w:cs/>
              </w:rPr>
              <w:t>มาก</w:t>
            </w:r>
          </w:p>
        </w:tc>
        <w:tc>
          <w:tcPr>
            <w:tcW w:w="1134" w:type="dxa"/>
          </w:tcPr>
          <w:p w14:paraId="23E8DC3B" w14:textId="77777777" w:rsidR="007E78E3" w:rsidRPr="007E78E3" w:rsidRDefault="007E78E3" w:rsidP="00762D49">
            <w:pPr>
              <w:jc w:val="center"/>
              <w:rPr>
                <w:rFonts w:ascii="TH SarabunPSK" w:eastAsia="Times New Roman" w:hAnsi="TH SarabunPSK" w:cs="TH SarabunPSK"/>
                <w:color w:val="000000" w:themeColor="text1"/>
                <w:sz w:val="28"/>
              </w:rPr>
            </w:pPr>
            <w:r w:rsidRPr="007E78E3">
              <w:rPr>
                <w:rFonts w:ascii="TH SarabunPSK" w:eastAsia="Times New Roman" w:hAnsi="TH SarabunPSK" w:cs="TH SarabunPSK" w:hint="cs"/>
                <w:color w:val="000000" w:themeColor="text1"/>
                <w:sz w:val="28"/>
                <w:cs/>
              </w:rPr>
              <w:t>1</w:t>
            </w:r>
          </w:p>
        </w:tc>
      </w:tr>
      <w:tr w:rsidR="007E78E3" w:rsidRPr="007E78E3" w14:paraId="14E30828" w14:textId="77777777" w:rsidTr="00762D49">
        <w:tc>
          <w:tcPr>
            <w:tcW w:w="4678" w:type="dxa"/>
          </w:tcPr>
          <w:p w14:paraId="66240A47" w14:textId="77777777" w:rsidR="007E78E3" w:rsidRPr="007E78E3" w:rsidRDefault="007E78E3" w:rsidP="00762D49">
            <w:pPr>
              <w:jc w:val="thaiDistribute"/>
              <w:rPr>
                <w:rFonts w:ascii="TH SarabunPSK" w:eastAsia="Times New Roman" w:hAnsi="TH SarabunPSK" w:cs="TH SarabunPSK"/>
                <w:color w:val="000000" w:themeColor="text1"/>
                <w:sz w:val="28"/>
              </w:rPr>
            </w:pPr>
            <w:r w:rsidRPr="007E78E3">
              <w:rPr>
                <w:rFonts w:ascii="TH SarabunPSK" w:eastAsia="Times New Roman" w:hAnsi="TH SarabunPSK" w:cs="TH SarabunPSK" w:hint="cs"/>
                <w:color w:val="000000" w:themeColor="text1"/>
                <w:sz w:val="28"/>
              </w:rPr>
              <w:t xml:space="preserve">5. </w:t>
            </w:r>
            <w:r w:rsidRPr="007E78E3">
              <w:rPr>
                <w:rFonts w:ascii="TH SarabunPSK" w:hAnsi="TH SarabunPSK" w:cs="TH SarabunPSK" w:hint="cs"/>
                <w:sz w:val="28"/>
                <w:cs/>
              </w:rPr>
              <w:t>ทักษะด้านมโนภาพ</w:t>
            </w:r>
            <w:r w:rsidRPr="007E78E3">
              <w:rPr>
                <w:rFonts w:ascii="TH SarabunPSK" w:hAnsi="TH SarabunPSK" w:cs="TH SarabunPSK" w:hint="cs"/>
                <w:sz w:val="28"/>
              </w:rPr>
              <w:t xml:space="preserve"> (S5)</w:t>
            </w:r>
          </w:p>
        </w:tc>
        <w:tc>
          <w:tcPr>
            <w:tcW w:w="992" w:type="dxa"/>
          </w:tcPr>
          <w:p w14:paraId="0FAB3943" w14:textId="77777777" w:rsidR="007E78E3" w:rsidRPr="007E78E3" w:rsidRDefault="007E78E3" w:rsidP="00762D49">
            <w:pPr>
              <w:jc w:val="center"/>
              <w:rPr>
                <w:rFonts w:ascii="TH SarabunPSK" w:eastAsia="Times New Roman" w:hAnsi="TH SarabunPSK" w:cs="TH SarabunPSK"/>
                <w:color w:val="000000" w:themeColor="text1"/>
                <w:sz w:val="28"/>
              </w:rPr>
            </w:pPr>
            <w:r w:rsidRPr="007E78E3">
              <w:rPr>
                <w:rFonts w:ascii="TH SarabunPSK" w:eastAsia="Times New Roman" w:hAnsi="TH SarabunPSK" w:cs="TH SarabunPSK" w:hint="cs"/>
                <w:color w:val="000000" w:themeColor="text1"/>
                <w:sz w:val="28"/>
                <w:cs/>
              </w:rPr>
              <w:t>4.301</w:t>
            </w:r>
          </w:p>
        </w:tc>
        <w:tc>
          <w:tcPr>
            <w:tcW w:w="993" w:type="dxa"/>
          </w:tcPr>
          <w:p w14:paraId="36C06F4B" w14:textId="77777777" w:rsidR="007E78E3" w:rsidRPr="007E78E3" w:rsidRDefault="007E78E3" w:rsidP="00762D49">
            <w:pPr>
              <w:jc w:val="center"/>
              <w:rPr>
                <w:rFonts w:ascii="TH SarabunPSK" w:eastAsia="Times New Roman" w:hAnsi="TH SarabunPSK" w:cs="TH SarabunPSK"/>
                <w:color w:val="000000" w:themeColor="text1"/>
                <w:sz w:val="28"/>
              </w:rPr>
            </w:pPr>
            <w:r w:rsidRPr="007E78E3">
              <w:rPr>
                <w:rFonts w:ascii="TH SarabunPSK" w:eastAsia="Times New Roman" w:hAnsi="TH SarabunPSK" w:cs="TH SarabunPSK" w:hint="cs"/>
                <w:color w:val="000000" w:themeColor="text1"/>
                <w:sz w:val="28"/>
                <w:cs/>
              </w:rPr>
              <w:t>0.697</w:t>
            </w:r>
          </w:p>
        </w:tc>
        <w:tc>
          <w:tcPr>
            <w:tcW w:w="1134" w:type="dxa"/>
          </w:tcPr>
          <w:p w14:paraId="0F7A73AE" w14:textId="77777777" w:rsidR="007E78E3" w:rsidRPr="007E78E3" w:rsidRDefault="007E78E3" w:rsidP="00762D49">
            <w:pPr>
              <w:jc w:val="center"/>
              <w:rPr>
                <w:rFonts w:ascii="TH SarabunPSK" w:eastAsia="Times New Roman" w:hAnsi="TH SarabunPSK" w:cs="TH SarabunPSK"/>
                <w:color w:val="000000" w:themeColor="text1"/>
                <w:sz w:val="28"/>
              </w:rPr>
            </w:pPr>
            <w:r w:rsidRPr="007E78E3">
              <w:rPr>
                <w:rFonts w:ascii="TH SarabunPSK" w:eastAsia="Times New Roman" w:hAnsi="TH SarabunPSK" w:cs="TH SarabunPSK" w:hint="cs"/>
                <w:color w:val="000000" w:themeColor="text1"/>
                <w:sz w:val="28"/>
                <w:cs/>
              </w:rPr>
              <w:t>มาก</w:t>
            </w:r>
          </w:p>
        </w:tc>
        <w:tc>
          <w:tcPr>
            <w:tcW w:w="1134" w:type="dxa"/>
          </w:tcPr>
          <w:p w14:paraId="67B48F1C" w14:textId="77777777" w:rsidR="007E78E3" w:rsidRPr="007E78E3" w:rsidRDefault="007E78E3" w:rsidP="00762D49">
            <w:pPr>
              <w:jc w:val="center"/>
              <w:rPr>
                <w:rFonts w:ascii="TH SarabunPSK" w:eastAsia="Times New Roman" w:hAnsi="TH SarabunPSK" w:cs="TH SarabunPSK"/>
                <w:color w:val="000000" w:themeColor="text1"/>
                <w:sz w:val="28"/>
              </w:rPr>
            </w:pPr>
            <w:r w:rsidRPr="007E78E3">
              <w:rPr>
                <w:rFonts w:ascii="TH SarabunPSK" w:eastAsia="Times New Roman" w:hAnsi="TH SarabunPSK" w:cs="TH SarabunPSK" w:hint="cs"/>
                <w:color w:val="000000" w:themeColor="text1"/>
                <w:sz w:val="28"/>
                <w:cs/>
              </w:rPr>
              <w:t>3</w:t>
            </w:r>
          </w:p>
        </w:tc>
      </w:tr>
      <w:tr w:rsidR="007E78E3" w:rsidRPr="007E78E3" w14:paraId="2DA5D241" w14:textId="77777777" w:rsidTr="00762D49">
        <w:tc>
          <w:tcPr>
            <w:tcW w:w="4678" w:type="dxa"/>
            <w:tcBorders>
              <w:bottom w:val="single" w:sz="4" w:space="0" w:color="auto"/>
            </w:tcBorders>
          </w:tcPr>
          <w:p w14:paraId="64BC97FB" w14:textId="77777777" w:rsidR="007E78E3" w:rsidRPr="007E78E3" w:rsidRDefault="007E78E3" w:rsidP="00762D49">
            <w:pPr>
              <w:jc w:val="thaiDistribute"/>
              <w:rPr>
                <w:rFonts w:ascii="TH SarabunPSK" w:eastAsia="Times New Roman" w:hAnsi="TH SarabunPSK" w:cs="TH SarabunPSK"/>
                <w:color w:val="000000" w:themeColor="text1"/>
                <w:sz w:val="28"/>
              </w:rPr>
            </w:pPr>
            <w:r w:rsidRPr="007E78E3">
              <w:rPr>
                <w:rFonts w:ascii="TH SarabunPSK" w:eastAsia="Times New Roman" w:hAnsi="TH SarabunPSK" w:cs="TH SarabunPSK" w:hint="cs"/>
                <w:color w:val="000000" w:themeColor="text1"/>
                <w:sz w:val="28"/>
                <w:cs/>
              </w:rPr>
              <w:t xml:space="preserve">6. </w:t>
            </w:r>
            <w:r w:rsidRPr="007E78E3">
              <w:rPr>
                <w:rFonts w:ascii="TH SarabunPSK" w:hAnsi="TH SarabunPSK" w:cs="TH SarabunPSK" w:hint="cs"/>
                <w:sz w:val="28"/>
                <w:cs/>
              </w:rPr>
              <w:t>ทักษะด้านมนุษย์สัมพันธ์</w:t>
            </w:r>
            <w:r w:rsidRPr="007E78E3">
              <w:rPr>
                <w:rFonts w:ascii="TH SarabunPSK" w:hAnsi="TH SarabunPSK" w:cs="TH SarabunPSK" w:hint="cs"/>
                <w:sz w:val="28"/>
              </w:rPr>
              <w:t xml:space="preserve"> (S6)</w:t>
            </w:r>
          </w:p>
        </w:tc>
        <w:tc>
          <w:tcPr>
            <w:tcW w:w="992" w:type="dxa"/>
            <w:tcBorders>
              <w:bottom w:val="single" w:sz="4" w:space="0" w:color="auto"/>
            </w:tcBorders>
          </w:tcPr>
          <w:p w14:paraId="321F73E4" w14:textId="77777777" w:rsidR="007E78E3" w:rsidRPr="007E78E3" w:rsidRDefault="007E78E3" w:rsidP="00762D49">
            <w:pPr>
              <w:jc w:val="center"/>
              <w:rPr>
                <w:rFonts w:ascii="TH SarabunPSK" w:eastAsia="Times New Roman" w:hAnsi="TH SarabunPSK" w:cs="TH SarabunPSK"/>
                <w:color w:val="000000" w:themeColor="text1"/>
                <w:sz w:val="28"/>
              </w:rPr>
            </w:pPr>
            <w:r w:rsidRPr="007E78E3">
              <w:rPr>
                <w:rFonts w:ascii="TH SarabunPSK" w:eastAsia="Times New Roman" w:hAnsi="TH SarabunPSK" w:cs="TH SarabunPSK" w:hint="cs"/>
                <w:color w:val="000000" w:themeColor="text1"/>
                <w:sz w:val="28"/>
                <w:cs/>
              </w:rPr>
              <w:t>4.284</w:t>
            </w:r>
          </w:p>
        </w:tc>
        <w:tc>
          <w:tcPr>
            <w:tcW w:w="993" w:type="dxa"/>
            <w:tcBorders>
              <w:bottom w:val="single" w:sz="4" w:space="0" w:color="auto"/>
            </w:tcBorders>
          </w:tcPr>
          <w:p w14:paraId="7BADC765" w14:textId="77777777" w:rsidR="007E78E3" w:rsidRPr="007E78E3" w:rsidRDefault="007E78E3" w:rsidP="00762D49">
            <w:pPr>
              <w:jc w:val="center"/>
              <w:rPr>
                <w:rFonts w:ascii="TH SarabunPSK" w:eastAsia="Times New Roman" w:hAnsi="TH SarabunPSK" w:cs="TH SarabunPSK"/>
                <w:color w:val="000000" w:themeColor="text1"/>
                <w:sz w:val="28"/>
              </w:rPr>
            </w:pPr>
            <w:r w:rsidRPr="007E78E3">
              <w:rPr>
                <w:rFonts w:ascii="TH SarabunPSK" w:eastAsia="Times New Roman" w:hAnsi="TH SarabunPSK" w:cs="TH SarabunPSK" w:hint="cs"/>
                <w:color w:val="000000" w:themeColor="text1"/>
                <w:sz w:val="28"/>
                <w:cs/>
              </w:rPr>
              <w:t>0.746</w:t>
            </w:r>
          </w:p>
        </w:tc>
        <w:tc>
          <w:tcPr>
            <w:tcW w:w="1134" w:type="dxa"/>
            <w:tcBorders>
              <w:bottom w:val="single" w:sz="4" w:space="0" w:color="auto"/>
            </w:tcBorders>
          </w:tcPr>
          <w:p w14:paraId="54C7582A" w14:textId="77777777" w:rsidR="007E78E3" w:rsidRPr="007E78E3" w:rsidRDefault="007E78E3" w:rsidP="00762D49">
            <w:pPr>
              <w:jc w:val="center"/>
              <w:rPr>
                <w:rFonts w:ascii="TH SarabunPSK" w:eastAsia="Times New Roman" w:hAnsi="TH SarabunPSK" w:cs="TH SarabunPSK"/>
                <w:color w:val="000000" w:themeColor="text1"/>
                <w:sz w:val="28"/>
              </w:rPr>
            </w:pPr>
            <w:r w:rsidRPr="007E78E3">
              <w:rPr>
                <w:rFonts w:ascii="TH SarabunPSK" w:eastAsia="Times New Roman" w:hAnsi="TH SarabunPSK" w:cs="TH SarabunPSK" w:hint="cs"/>
                <w:color w:val="000000" w:themeColor="text1"/>
                <w:sz w:val="28"/>
                <w:cs/>
              </w:rPr>
              <w:t>มาก</w:t>
            </w:r>
          </w:p>
        </w:tc>
        <w:tc>
          <w:tcPr>
            <w:tcW w:w="1134" w:type="dxa"/>
            <w:tcBorders>
              <w:bottom w:val="single" w:sz="4" w:space="0" w:color="auto"/>
            </w:tcBorders>
          </w:tcPr>
          <w:p w14:paraId="7E8E2170" w14:textId="77777777" w:rsidR="007E78E3" w:rsidRPr="007E78E3" w:rsidRDefault="007E78E3" w:rsidP="00762D49">
            <w:pPr>
              <w:jc w:val="center"/>
              <w:rPr>
                <w:rFonts w:ascii="TH SarabunPSK" w:eastAsia="Times New Roman" w:hAnsi="TH SarabunPSK" w:cs="TH SarabunPSK"/>
                <w:color w:val="000000" w:themeColor="text1"/>
                <w:sz w:val="28"/>
              </w:rPr>
            </w:pPr>
            <w:r w:rsidRPr="007E78E3">
              <w:rPr>
                <w:rFonts w:ascii="TH SarabunPSK" w:eastAsia="Times New Roman" w:hAnsi="TH SarabunPSK" w:cs="TH SarabunPSK" w:hint="cs"/>
                <w:color w:val="000000" w:themeColor="text1"/>
                <w:sz w:val="28"/>
                <w:cs/>
              </w:rPr>
              <w:t>4</w:t>
            </w:r>
          </w:p>
        </w:tc>
      </w:tr>
      <w:tr w:rsidR="007E78E3" w:rsidRPr="007E78E3" w14:paraId="25A07513" w14:textId="77777777" w:rsidTr="00762D49">
        <w:tc>
          <w:tcPr>
            <w:tcW w:w="4678" w:type="dxa"/>
            <w:tcBorders>
              <w:top w:val="single" w:sz="4" w:space="0" w:color="auto"/>
              <w:bottom w:val="single" w:sz="4" w:space="0" w:color="auto"/>
            </w:tcBorders>
          </w:tcPr>
          <w:p w14:paraId="4D7FD829" w14:textId="77777777" w:rsidR="007E78E3" w:rsidRPr="007E78E3" w:rsidRDefault="007E78E3" w:rsidP="00762D49">
            <w:pPr>
              <w:jc w:val="center"/>
              <w:rPr>
                <w:rFonts w:ascii="TH SarabunPSK" w:eastAsia="Times New Roman" w:hAnsi="TH SarabunPSK" w:cs="TH SarabunPSK"/>
                <w:color w:val="000000" w:themeColor="text1"/>
                <w:sz w:val="28"/>
              </w:rPr>
            </w:pPr>
            <w:r w:rsidRPr="007E78E3">
              <w:rPr>
                <w:rFonts w:ascii="TH SarabunPSK" w:eastAsia="Times New Roman" w:hAnsi="TH SarabunPSK" w:cs="TH SarabunPSK" w:hint="cs"/>
                <w:color w:val="000000" w:themeColor="text1"/>
                <w:sz w:val="28"/>
                <w:cs/>
              </w:rPr>
              <w:t>รวม</w:t>
            </w:r>
          </w:p>
        </w:tc>
        <w:tc>
          <w:tcPr>
            <w:tcW w:w="992" w:type="dxa"/>
            <w:tcBorders>
              <w:top w:val="single" w:sz="4" w:space="0" w:color="auto"/>
              <w:bottom w:val="single" w:sz="4" w:space="0" w:color="auto"/>
            </w:tcBorders>
          </w:tcPr>
          <w:p w14:paraId="3C9480D9" w14:textId="77777777" w:rsidR="007E78E3" w:rsidRPr="007E78E3" w:rsidRDefault="007E78E3" w:rsidP="00762D49">
            <w:pPr>
              <w:jc w:val="center"/>
              <w:rPr>
                <w:rFonts w:ascii="TH SarabunPSK" w:eastAsia="Times New Roman" w:hAnsi="TH SarabunPSK" w:cs="TH SarabunPSK"/>
                <w:color w:val="000000" w:themeColor="text1"/>
                <w:sz w:val="28"/>
              </w:rPr>
            </w:pPr>
            <w:r w:rsidRPr="007E78E3">
              <w:rPr>
                <w:rFonts w:ascii="TH SarabunPSK" w:eastAsia="Times New Roman" w:hAnsi="TH SarabunPSK" w:cs="TH SarabunPSK" w:hint="cs"/>
                <w:color w:val="000000" w:themeColor="text1"/>
                <w:sz w:val="28"/>
              </w:rPr>
              <w:t>4.298</w:t>
            </w:r>
          </w:p>
        </w:tc>
        <w:tc>
          <w:tcPr>
            <w:tcW w:w="993" w:type="dxa"/>
            <w:tcBorders>
              <w:top w:val="single" w:sz="4" w:space="0" w:color="auto"/>
              <w:bottom w:val="single" w:sz="4" w:space="0" w:color="auto"/>
            </w:tcBorders>
          </w:tcPr>
          <w:p w14:paraId="281FEA83" w14:textId="77777777" w:rsidR="007E78E3" w:rsidRPr="007E78E3" w:rsidRDefault="007E78E3" w:rsidP="00762D49">
            <w:pPr>
              <w:jc w:val="center"/>
              <w:rPr>
                <w:rFonts w:ascii="TH SarabunPSK" w:eastAsia="Times New Roman" w:hAnsi="TH SarabunPSK" w:cs="TH SarabunPSK"/>
                <w:color w:val="000000" w:themeColor="text1"/>
                <w:sz w:val="28"/>
              </w:rPr>
            </w:pPr>
            <w:r w:rsidRPr="007E78E3">
              <w:rPr>
                <w:rFonts w:ascii="TH SarabunPSK" w:eastAsia="Times New Roman" w:hAnsi="TH SarabunPSK" w:cs="TH SarabunPSK" w:hint="cs"/>
                <w:color w:val="000000" w:themeColor="text1"/>
                <w:sz w:val="28"/>
              </w:rPr>
              <w:t>0.698</w:t>
            </w:r>
          </w:p>
        </w:tc>
        <w:tc>
          <w:tcPr>
            <w:tcW w:w="1134" w:type="dxa"/>
            <w:tcBorders>
              <w:top w:val="single" w:sz="4" w:space="0" w:color="auto"/>
              <w:bottom w:val="single" w:sz="4" w:space="0" w:color="auto"/>
            </w:tcBorders>
          </w:tcPr>
          <w:p w14:paraId="6B7469B8" w14:textId="77777777" w:rsidR="007E78E3" w:rsidRPr="007E78E3" w:rsidRDefault="007E78E3" w:rsidP="00762D49">
            <w:pPr>
              <w:jc w:val="center"/>
              <w:rPr>
                <w:rFonts w:ascii="TH SarabunPSK" w:eastAsia="Times New Roman" w:hAnsi="TH SarabunPSK" w:cs="TH SarabunPSK"/>
                <w:color w:val="000000" w:themeColor="text1"/>
                <w:sz w:val="28"/>
                <w:cs/>
              </w:rPr>
            </w:pPr>
            <w:r w:rsidRPr="007E78E3">
              <w:rPr>
                <w:rFonts w:ascii="TH SarabunPSK" w:eastAsia="Times New Roman" w:hAnsi="TH SarabunPSK" w:cs="TH SarabunPSK" w:hint="cs"/>
                <w:color w:val="000000" w:themeColor="text1"/>
                <w:sz w:val="28"/>
                <w:cs/>
              </w:rPr>
              <w:t>มาก</w:t>
            </w:r>
          </w:p>
        </w:tc>
        <w:tc>
          <w:tcPr>
            <w:tcW w:w="1134" w:type="dxa"/>
            <w:tcBorders>
              <w:top w:val="single" w:sz="4" w:space="0" w:color="auto"/>
              <w:bottom w:val="single" w:sz="4" w:space="0" w:color="auto"/>
            </w:tcBorders>
          </w:tcPr>
          <w:p w14:paraId="6C08B8A5" w14:textId="77777777" w:rsidR="007E78E3" w:rsidRPr="007E78E3" w:rsidRDefault="007E78E3" w:rsidP="00762D49">
            <w:pPr>
              <w:jc w:val="center"/>
              <w:rPr>
                <w:rFonts w:ascii="TH SarabunPSK" w:eastAsia="Times New Roman" w:hAnsi="TH SarabunPSK" w:cs="TH SarabunPSK"/>
                <w:color w:val="000000" w:themeColor="text1"/>
                <w:sz w:val="28"/>
              </w:rPr>
            </w:pPr>
          </w:p>
        </w:tc>
      </w:tr>
    </w:tbl>
    <w:p w14:paraId="2E6B9E8B" w14:textId="77777777" w:rsidR="0044149E" w:rsidRDefault="0044149E" w:rsidP="007E78E3">
      <w:pPr>
        <w:spacing w:after="0" w:line="240" w:lineRule="auto"/>
        <w:ind w:firstLine="720"/>
        <w:jc w:val="thaiDistribute"/>
        <w:rPr>
          <w:rFonts w:ascii="TH SarabunPSK" w:hAnsi="TH SarabunPSK" w:cs="TH SarabunPSK"/>
          <w:sz w:val="28"/>
          <w:szCs w:val="28"/>
        </w:rPr>
      </w:pPr>
    </w:p>
    <w:p w14:paraId="5993564A" w14:textId="32A63C7F" w:rsidR="007E78E3" w:rsidRDefault="007E78E3" w:rsidP="007E78E3">
      <w:pPr>
        <w:spacing w:after="0" w:line="240" w:lineRule="auto"/>
        <w:ind w:firstLine="720"/>
        <w:jc w:val="thaiDistribute"/>
        <w:rPr>
          <w:rFonts w:ascii="TH SarabunPSK" w:eastAsia="Times New Roman" w:hAnsi="TH SarabunPSK" w:cs="TH SarabunPSK"/>
          <w:color w:val="000000" w:themeColor="text1"/>
          <w:sz w:val="28"/>
          <w:szCs w:val="28"/>
        </w:rPr>
      </w:pPr>
      <w:r w:rsidRPr="007E78E3">
        <w:rPr>
          <w:rFonts w:ascii="TH SarabunPSK" w:hAnsi="TH SarabunPSK" w:cs="TH SarabunPSK" w:hint="cs"/>
          <w:sz w:val="28"/>
          <w:szCs w:val="28"/>
          <w:cs/>
        </w:rPr>
        <w:t>จากตารางที่ 1 พบว่า ทักษะการบริหารของผู้บริหารสถานศึกษา</w:t>
      </w:r>
      <w:r w:rsidRPr="007E78E3">
        <w:rPr>
          <w:rFonts w:ascii="TH SarabunPSK" w:hAnsi="TH SarabunPSK" w:cs="TH SarabunPSK" w:hint="cs"/>
          <w:sz w:val="28"/>
          <w:szCs w:val="28"/>
        </w:rPr>
        <w:t xml:space="preserve"> </w:t>
      </w:r>
      <w:r w:rsidRPr="007E78E3">
        <w:rPr>
          <w:rFonts w:ascii="TH SarabunPSK" w:eastAsia="Times New Roman" w:hAnsi="TH SarabunPSK" w:cs="TH SarabunPSK" w:hint="cs"/>
          <w:color w:val="000000" w:themeColor="text1"/>
          <w:sz w:val="28"/>
          <w:szCs w:val="28"/>
          <w:cs/>
        </w:rPr>
        <w:t>สังกัดสำนักงานเขตพื้นที่การศึกษามัธยมศึกษาปทุมธานี</w:t>
      </w:r>
      <w:r w:rsidRPr="007E78E3">
        <w:rPr>
          <w:rFonts w:ascii="TH SarabunPSK" w:eastAsia="Times New Roman" w:hAnsi="TH SarabunPSK" w:cs="TH SarabunPSK" w:hint="cs"/>
          <w:color w:val="000000" w:themeColor="text1"/>
          <w:sz w:val="28"/>
          <w:szCs w:val="28"/>
        </w:rPr>
        <w:t xml:space="preserve"> </w:t>
      </w:r>
      <w:r w:rsidRPr="007E78E3">
        <w:rPr>
          <w:rFonts w:ascii="TH SarabunPSK" w:eastAsia="Times New Roman" w:hAnsi="TH SarabunPSK" w:cs="TH SarabunPSK" w:hint="cs"/>
          <w:color w:val="000000" w:themeColor="text1"/>
          <w:sz w:val="28"/>
          <w:szCs w:val="28"/>
          <w:cs/>
        </w:rPr>
        <w:t xml:space="preserve">โดยภาพรวมอยู่ในระดับมาก </w:t>
      </w:r>
      <w:r w:rsidRPr="007E78E3">
        <w:rPr>
          <w:rFonts w:ascii="TH SarabunPSK" w:hAnsi="TH SarabunPSK" w:cs="TH SarabunPSK" w:hint="cs"/>
          <w:i/>
          <w:sz w:val="28"/>
          <w:szCs w:val="28"/>
          <w:cs/>
        </w:rPr>
        <w:t>(</w:t>
      </w:r>
      <m:oMath>
        <m:acc>
          <m:accPr>
            <m:chr m:val="̅"/>
            <m:ctrlPr>
              <w:rPr>
                <w:rFonts w:ascii="Cambria Math" w:hAnsi="Cambria Math" w:cs="TH SarabunPSK" w:hint="cs"/>
                <w:i/>
                <w:sz w:val="28"/>
                <w:szCs w:val="28"/>
              </w:rPr>
            </m:ctrlPr>
          </m:accPr>
          <m:e>
            <m:r>
              <w:rPr>
                <w:rFonts w:ascii="Cambria Math" w:hAnsi="Cambria Math" w:cs="TH SarabunPSK" w:hint="cs"/>
                <w:sz w:val="28"/>
                <w:szCs w:val="28"/>
              </w:rPr>
              <m:t>x</m:t>
            </m:r>
          </m:e>
        </m:acc>
      </m:oMath>
      <w:r w:rsidRPr="007E78E3">
        <w:rPr>
          <w:rFonts w:ascii="TH SarabunPSK" w:eastAsiaTheme="minorEastAsia" w:hAnsi="TH SarabunPSK" w:cs="TH SarabunPSK" w:hint="cs"/>
          <w:i/>
          <w:sz w:val="28"/>
          <w:szCs w:val="28"/>
        </w:rPr>
        <w:t>=</w:t>
      </w:r>
      <w:r w:rsidRPr="007E78E3">
        <w:rPr>
          <w:rFonts w:ascii="TH SarabunPSK" w:eastAsia="Times New Roman" w:hAnsi="TH SarabunPSK" w:cs="TH SarabunPSK" w:hint="cs"/>
          <w:color w:val="000000" w:themeColor="text1"/>
          <w:sz w:val="28"/>
          <w:szCs w:val="28"/>
        </w:rPr>
        <w:t>4.298</w:t>
      </w:r>
      <w:r w:rsidRPr="007E78E3">
        <w:rPr>
          <w:rFonts w:ascii="TH SarabunPSK" w:eastAsiaTheme="minorEastAsia" w:hAnsi="TH SarabunPSK" w:cs="TH SarabunPSK" w:hint="cs"/>
          <w:iCs/>
          <w:sz w:val="28"/>
          <w:szCs w:val="28"/>
        </w:rPr>
        <w:t>,</w:t>
      </w:r>
      <w:r w:rsidR="00EB786C">
        <w:rPr>
          <w:rFonts w:ascii="TH SarabunPSK" w:eastAsiaTheme="minorEastAsia" w:hAnsi="TH SarabunPSK" w:cs="TH SarabunPSK" w:hint="cs"/>
          <w:iCs/>
          <w:sz w:val="28"/>
          <w:szCs w:val="28"/>
          <w:cs/>
        </w:rPr>
        <w:t xml:space="preserve"> </w:t>
      </w:r>
      <w:r w:rsidRPr="007E78E3">
        <w:rPr>
          <w:rFonts w:ascii="TH SarabunPSK" w:eastAsia="Times New Roman" w:hAnsi="TH SarabunPSK" w:cs="TH SarabunPSK" w:hint="cs"/>
          <w:color w:val="000000" w:themeColor="text1"/>
          <w:sz w:val="28"/>
          <w:szCs w:val="28"/>
        </w:rPr>
        <w:t>S</w:t>
      </w:r>
      <w:r w:rsidR="00EB786C">
        <w:rPr>
          <w:rFonts w:ascii="TH SarabunPSK" w:eastAsia="Times New Roman" w:hAnsi="TH SarabunPSK" w:cs="TH SarabunPSK" w:hint="cs"/>
          <w:color w:val="000000" w:themeColor="text1"/>
          <w:sz w:val="28"/>
          <w:szCs w:val="28"/>
          <w:cs/>
        </w:rPr>
        <w:t>.</w:t>
      </w:r>
      <w:r w:rsidRPr="007E78E3">
        <w:rPr>
          <w:rFonts w:ascii="TH SarabunPSK" w:eastAsia="Times New Roman" w:hAnsi="TH SarabunPSK" w:cs="TH SarabunPSK" w:hint="cs"/>
          <w:color w:val="000000" w:themeColor="text1"/>
          <w:sz w:val="28"/>
          <w:szCs w:val="28"/>
        </w:rPr>
        <w:t>D</w:t>
      </w:r>
      <w:r w:rsidR="00EB786C">
        <w:rPr>
          <w:rFonts w:ascii="TH SarabunPSK" w:eastAsia="Times New Roman" w:hAnsi="TH SarabunPSK" w:cs="TH SarabunPSK" w:hint="cs"/>
          <w:color w:val="000000" w:themeColor="text1"/>
          <w:sz w:val="28"/>
          <w:szCs w:val="28"/>
          <w:cs/>
        </w:rPr>
        <w:t>.</w:t>
      </w:r>
      <w:r w:rsidRPr="007E78E3">
        <w:rPr>
          <w:rFonts w:ascii="TH SarabunPSK" w:eastAsia="Times New Roman" w:hAnsi="TH SarabunPSK" w:cs="TH SarabunPSK" w:hint="cs"/>
          <w:color w:val="000000" w:themeColor="text1"/>
          <w:sz w:val="28"/>
          <w:szCs w:val="28"/>
        </w:rPr>
        <w:t xml:space="preserve">=0.698) </w:t>
      </w:r>
      <w:r w:rsidRPr="007E78E3">
        <w:rPr>
          <w:rFonts w:ascii="TH SarabunPSK" w:eastAsia="Times New Roman" w:hAnsi="TH SarabunPSK" w:cs="TH SarabunPSK" w:hint="cs"/>
          <w:color w:val="000000" w:themeColor="text1"/>
          <w:sz w:val="28"/>
          <w:szCs w:val="28"/>
          <w:cs/>
        </w:rPr>
        <w:t xml:space="preserve">เมื่อพิจารณาเป็นรายข้อพบว่า </w:t>
      </w:r>
      <w:r w:rsidRPr="007E78E3">
        <w:rPr>
          <w:rFonts w:ascii="TH SarabunPSK" w:hAnsi="TH SarabunPSK" w:cs="TH SarabunPSK" w:hint="cs"/>
          <w:sz w:val="28"/>
          <w:szCs w:val="28"/>
          <w:cs/>
        </w:rPr>
        <w:t xml:space="preserve">ทักษะด้านการศึกษาและการสอน มีค่าเฉลี่ยสูงที่สุด </w:t>
      </w:r>
      <w:r w:rsidRPr="007E78E3">
        <w:rPr>
          <w:rFonts w:ascii="TH SarabunPSK" w:hAnsi="TH SarabunPSK" w:cs="TH SarabunPSK" w:hint="cs"/>
          <w:i/>
          <w:sz w:val="28"/>
          <w:szCs w:val="28"/>
          <w:cs/>
        </w:rPr>
        <w:t>(</w:t>
      </w:r>
      <m:oMath>
        <m:acc>
          <m:accPr>
            <m:chr m:val="̅"/>
            <m:ctrlPr>
              <w:rPr>
                <w:rFonts w:ascii="Cambria Math" w:hAnsi="Cambria Math" w:cs="TH SarabunPSK" w:hint="cs"/>
                <w:i/>
                <w:sz w:val="28"/>
                <w:szCs w:val="28"/>
              </w:rPr>
            </m:ctrlPr>
          </m:accPr>
          <m:e>
            <m:r>
              <w:rPr>
                <w:rFonts w:ascii="Cambria Math" w:hAnsi="Cambria Math" w:cs="TH SarabunPSK" w:hint="cs"/>
                <w:sz w:val="28"/>
                <w:szCs w:val="28"/>
              </w:rPr>
              <m:t>x</m:t>
            </m:r>
          </m:e>
        </m:acc>
      </m:oMath>
      <w:r w:rsidRPr="007E78E3">
        <w:rPr>
          <w:rFonts w:ascii="TH SarabunPSK" w:eastAsiaTheme="minorEastAsia" w:hAnsi="TH SarabunPSK" w:cs="TH SarabunPSK" w:hint="cs"/>
          <w:i/>
          <w:sz w:val="28"/>
          <w:szCs w:val="28"/>
        </w:rPr>
        <w:t>=</w:t>
      </w:r>
      <w:r w:rsidRPr="007E78E3">
        <w:rPr>
          <w:rFonts w:ascii="TH SarabunPSK" w:eastAsia="Times New Roman" w:hAnsi="TH SarabunPSK" w:cs="TH SarabunPSK" w:hint="cs"/>
          <w:color w:val="000000" w:themeColor="text1"/>
          <w:sz w:val="28"/>
          <w:szCs w:val="28"/>
        </w:rPr>
        <w:t>4.3</w:t>
      </w:r>
      <w:r w:rsidRPr="007E78E3">
        <w:rPr>
          <w:rFonts w:ascii="TH SarabunPSK" w:eastAsia="Times New Roman" w:hAnsi="TH SarabunPSK" w:cs="TH SarabunPSK" w:hint="cs"/>
          <w:color w:val="000000" w:themeColor="text1"/>
          <w:sz w:val="28"/>
          <w:szCs w:val="28"/>
          <w:cs/>
        </w:rPr>
        <w:t>4</w:t>
      </w:r>
      <w:r w:rsidRPr="007E78E3">
        <w:rPr>
          <w:rFonts w:ascii="TH SarabunPSK" w:eastAsia="Times New Roman" w:hAnsi="TH SarabunPSK" w:cs="TH SarabunPSK" w:hint="cs"/>
          <w:color w:val="000000" w:themeColor="text1"/>
          <w:sz w:val="28"/>
          <w:szCs w:val="28"/>
        </w:rPr>
        <w:t>7</w:t>
      </w:r>
      <w:r w:rsidRPr="007E78E3">
        <w:rPr>
          <w:rFonts w:ascii="TH SarabunPSK" w:eastAsiaTheme="minorEastAsia" w:hAnsi="TH SarabunPSK" w:cs="TH SarabunPSK" w:hint="cs"/>
          <w:iCs/>
          <w:sz w:val="28"/>
          <w:szCs w:val="28"/>
        </w:rPr>
        <w:t>,</w:t>
      </w:r>
      <w:r w:rsidR="00EB786C">
        <w:rPr>
          <w:rFonts w:ascii="TH SarabunPSK" w:eastAsiaTheme="minorEastAsia" w:hAnsi="TH SarabunPSK" w:cs="TH SarabunPSK" w:hint="cs"/>
          <w:iCs/>
          <w:sz w:val="28"/>
          <w:szCs w:val="28"/>
          <w:cs/>
        </w:rPr>
        <w:t xml:space="preserve"> </w:t>
      </w:r>
      <w:r w:rsidRPr="007E78E3">
        <w:rPr>
          <w:rFonts w:ascii="TH SarabunPSK" w:eastAsia="Times New Roman" w:hAnsi="TH SarabunPSK" w:cs="TH SarabunPSK" w:hint="cs"/>
          <w:color w:val="000000" w:themeColor="text1"/>
          <w:sz w:val="28"/>
          <w:szCs w:val="28"/>
        </w:rPr>
        <w:t>S</w:t>
      </w:r>
      <w:r w:rsidR="00EB786C">
        <w:rPr>
          <w:rFonts w:ascii="TH SarabunPSK" w:eastAsia="Times New Roman" w:hAnsi="TH SarabunPSK" w:cs="TH SarabunPSK" w:hint="cs"/>
          <w:color w:val="000000" w:themeColor="text1"/>
          <w:sz w:val="28"/>
          <w:szCs w:val="28"/>
          <w:cs/>
        </w:rPr>
        <w:t>.</w:t>
      </w:r>
      <w:r w:rsidRPr="007E78E3">
        <w:rPr>
          <w:rFonts w:ascii="TH SarabunPSK" w:eastAsia="Times New Roman" w:hAnsi="TH SarabunPSK" w:cs="TH SarabunPSK" w:hint="cs"/>
          <w:color w:val="000000" w:themeColor="text1"/>
          <w:sz w:val="28"/>
          <w:szCs w:val="28"/>
        </w:rPr>
        <w:t>D</w:t>
      </w:r>
      <w:r w:rsidR="00EB786C">
        <w:rPr>
          <w:rFonts w:ascii="TH SarabunPSK" w:eastAsia="Times New Roman" w:hAnsi="TH SarabunPSK" w:cs="TH SarabunPSK" w:hint="cs"/>
          <w:color w:val="000000" w:themeColor="text1"/>
          <w:sz w:val="28"/>
          <w:szCs w:val="28"/>
          <w:cs/>
        </w:rPr>
        <w:t>.</w:t>
      </w:r>
      <w:r w:rsidRPr="007E78E3">
        <w:rPr>
          <w:rFonts w:ascii="TH SarabunPSK" w:eastAsia="Times New Roman" w:hAnsi="TH SarabunPSK" w:cs="TH SarabunPSK" w:hint="cs"/>
          <w:color w:val="000000" w:themeColor="text1"/>
          <w:sz w:val="28"/>
          <w:szCs w:val="28"/>
        </w:rPr>
        <w:t>=0.67</w:t>
      </w:r>
      <w:r w:rsidRPr="007E78E3">
        <w:rPr>
          <w:rFonts w:ascii="TH SarabunPSK" w:eastAsia="Times New Roman" w:hAnsi="TH SarabunPSK" w:cs="TH SarabunPSK" w:hint="cs"/>
          <w:color w:val="000000" w:themeColor="text1"/>
          <w:sz w:val="28"/>
          <w:szCs w:val="28"/>
          <w:cs/>
        </w:rPr>
        <w:t>6</w:t>
      </w:r>
      <w:r w:rsidRPr="007E78E3">
        <w:rPr>
          <w:rFonts w:ascii="TH SarabunPSK" w:eastAsia="Times New Roman" w:hAnsi="TH SarabunPSK" w:cs="TH SarabunPSK" w:hint="cs"/>
          <w:color w:val="000000" w:themeColor="text1"/>
          <w:sz w:val="28"/>
          <w:szCs w:val="28"/>
        </w:rPr>
        <w:t xml:space="preserve">) </w:t>
      </w:r>
      <w:r w:rsidRPr="007E78E3">
        <w:rPr>
          <w:rFonts w:ascii="TH SarabunPSK" w:hAnsi="TH SarabunPSK" w:cs="TH SarabunPSK" w:hint="cs"/>
          <w:sz w:val="28"/>
          <w:szCs w:val="28"/>
          <w:cs/>
        </w:rPr>
        <w:t xml:space="preserve">รองลงมาคือ ทักษะด้านเทคนิค </w:t>
      </w:r>
      <w:r w:rsidRPr="007E78E3">
        <w:rPr>
          <w:rFonts w:ascii="TH SarabunPSK" w:hAnsi="TH SarabunPSK" w:cs="TH SarabunPSK" w:hint="cs"/>
          <w:i/>
          <w:sz w:val="28"/>
          <w:szCs w:val="28"/>
          <w:cs/>
        </w:rPr>
        <w:t>(</w:t>
      </w:r>
      <m:oMath>
        <m:acc>
          <m:accPr>
            <m:chr m:val="̅"/>
            <m:ctrlPr>
              <w:rPr>
                <w:rFonts w:ascii="Cambria Math" w:hAnsi="Cambria Math" w:cs="TH SarabunPSK" w:hint="cs"/>
                <w:i/>
                <w:sz w:val="28"/>
                <w:szCs w:val="28"/>
              </w:rPr>
            </m:ctrlPr>
          </m:accPr>
          <m:e>
            <m:r>
              <w:rPr>
                <w:rFonts w:ascii="Cambria Math" w:hAnsi="Cambria Math" w:cs="TH SarabunPSK" w:hint="cs"/>
                <w:sz w:val="28"/>
                <w:szCs w:val="28"/>
              </w:rPr>
              <m:t>x</m:t>
            </m:r>
          </m:e>
        </m:acc>
      </m:oMath>
      <w:r w:rsidRPr="007E78E3">
        <w:rPr>
          <w:rFonts w:ascii="TH SarabunPSK" w:eastAsiaTheme="minorEastAsia" w:hAnsi="TH SarabunPSK" w:cs="TH SarabunPSK" w:hint="cs"/>
          <w:i/>
          <w:sz w:val="28"/>
          <w:szCs w:val="28"/>
        </w:rPr>
        <w:t>=</w:t>
      </w:r>
      <w:r w:rsidRPr="007E78E3">
        <w:rPr>
          <w:rFonts w:ascii="TH SarabunPSK" w:eastAsia="Times New Roman" w:hAnsi="TH SarabunPSK" w:cs="TH SarabunPSK" w:hint="cs"/>
          <w:color w:val="000000" w:themeColor="text1"/>
          <w:sz w:val="28"/>
          <w:szCs w:val="28"/>
          <w:cs/>
        </w:rPr>
        <w:t>4.3</w:t>
      </w:r>
      <w:r w:rsidRPr="007E78E3">
        <w:rPr>
          <w:rFonts w:ascii="TH SarabunPSK" w:eastAsia="Times New Roman" w:hAnsi="TH SarabunPSK" w:cs="TH SarabunPSK" w:hint="cs"/>
          <w:color w:val="000000" w:themeColor="text1"/>
          <w:sz w:val="28"/>
          <w:szCs w:val="28"/>
        </w:rPr>
        <w:t>38</w:t>
      </w:r>
      <w:r w:rsidRPr="007E78E3">
        <w:rPr>
          <w:rFonts w:ascii="TH SarabunPSK" w:eastAsiaTheme="minorEastAsia" w:hAnsi="TH SarabunPSK" w:cs="TH SarabunPSK" w:hint="cs"/>
          <w:iCs/>
          <w:sz w:val="28"/>
          <w:szCs w:val="28"/>
        </w:rPr>
        <w:t>,</w:t>
      </w:r>
      <w:r w:rsidR="00EB786C">
        <w:rPr>
          <w:rFonts w:ascii="TH SarabunPSK" w:eastAsiaTheme="minorEastAsia" w:hAnsi="TH SarabunPSK" w:cs="TH SarabunPSK" w:hint="cs"/>
          <w:iCs/>
          <w:sz w:val="28"/>
          <w:szCs w:val="28"/>
          <w:cs/>
        </w:rPr>
        <w:t xml:space="preserve"> </w:t>
      </w:r>
      <w:r w:rsidRPr="007E78E3">
        <w:rPr>
          <w:rFonts w:ascii="TH SarabunPSK" w:eastAsia="Times New Roman" w:hAnsi="TH SarabunPSK" w:cs="TH SarabunPSK" w:hint="cs"/>
          <w:color w:val="000000" w:themeColor="text1"/>
          <w:sz w:val="28"/>
          <w:szCs w:val="28"/>
        </w:rPr>
        <w:t>S</w:t>
      </w:r>
      <w:r w:rsidR="00EB786C">
        <w:rPr>
          <w:rFonts w:ascii="TH SarabunPSK" w:eastAsia="Times New Roman" w:hAnsi="TH SarabunPSK" w:cs="TH SarabunPSK" w:hint="cs"/>
          <w:color w:val="000000" w:themeColor="text1"/>
          <w:sz w:val="28"/>
          <w:szCs w:val="28"/>
          <w:cs/>
        </w:rPr>
        <w:t>.</w:t>
      </w:r>
      <w:r w:rsidRPr="007E78E3">
        <w:rPr>
          <w:rFonts w:ascii="TH SarabunPSK" w:eastAsia="Times New Roman" w:hAnsi="TH SarabunPSK" w:cs="TH SarabunPSK" w:hint="cs"/>
          <w:color w:val="000000" w:themeColor="text1"/>
          <w:sz w:val="28"/>
          <w:szCs w:val="28"/>
        </w:rPr>
        <w:t>D</w:t>
      </w:r>
      <w:r w:rsidR="00EB786C">
        <w:rPr>
          <w:rFonts w:ascii="TH SarabunPSK" w:eastAsia="Times New Roman" w:hAnsi="TH SarabunPSK" w:cs="TH SarabunPSK" w:hint="cs"/>
          <w:color w:val="000000" w:themeColor="text1"/>
          <w:sz w:val="28"/>
          <w:szCs w:val="28"/>
          <w:cs/>
        </w:rPr>
        <w:t>.</w:t>
      </w:r>
      <w:r w:rsidRPr="007E78E3">
        <w:rPr>
          <w:rFonts w:ascii="TH SarabunPSK" w:eastAsia="Times New Roman" w:hAnsi="TH SarabunPSK" w:cs="TH SarabunPSK" w:hint="cs"/>
          <w:color w:val="000000" w:themeColor="text1"/>
          <w:sz w:val="28"/>
          <w:szCs w:val="28"/>
        </w:rPr>
        <w:t>=</w:t>
      </w:r>
      <w:r w:rsidRPr="007E78E3">
        <w:rPr>
          <w:rFonts w:ascii="TH SarabunPSK" w:eastAsia="Times New Roman" w:hAnsi="TH SarabunPSK" w:cs="TH SarabunPSK" w:hint="cs"/>
          <w:color w:val="000000" w:themeColor="text1"/>
          <w:sz w:val="28"/>
          <w:szCs w:val="28"/>
          <w:cs/>
        </w:rPr>
        <w:t>0.65</w:t>
      </w:r>
      <w:r w:rsidRPr="007E78E3">
        <w:rPr>
          <w:rFonts w:ascii="TH SarabunPSK" w:eastAsia="Times New Roman" w:hAnsi="TH SarabunPSK" w:cs="TH SarabunPSK" w:hint="cs"/>
          <w:color w:val="000000" w:themeColor="text1"/>
          <w:sz w:val="28"/>
          <w:szCs w:val="28"/>
        </w:rPr>
        <w:t xml:space="preserve">5) </w:t>
      </w:r>
      <w:r w:rsidRPr="007E78E3">
        <w:rPr>
          <w:rFonts w:ascii="TH SarabunPSK" w:eastAsia="Times New Roman" w:hAnsi="TH SarabunPSK" w:cs="TH SarabunPSK" w:hint="cs"/>
          <w:color w:val="000000" w:themeColor="text1"/>
          <w:sz w:val="28"/>
          <w:szCs w:val="28"/>
          <w:cs/>
        </w:rPr>
        <w:t xml:space="preserve">ส่วนข้อที่มีค่าเฉลี่ยต่ำที่สุดคือ </w:t>
      </w:r>
      <w:r w:rsidRPr="007E78E3">
        <w:rPr>
          <w:rFonts w:ascii="TH SarabunPSK" w:hAnsi="TH SarabunPSK" w:cs="TH SarabunPSK" w:hint="cs"/>
          <w:sz w:val="28"/>
          <w:szCs w:val="28"/>
          <w:cs/>
        </w:rPr>
        <w:t xml:space="preserve">ทักษะด้านมนุษย์ </w:t>
      </w:r>
      <w:r w:rsidRPr="007E78E3">
        <w:rPr>
          <w:rFonts w:ascii="TH SarabunPSK" w:hAnsi="TH SarabunPSK" w:cs="TH SarabunPSK" w:hint="cs"/>
          <w:i/>
          <w:sz w:val="28"/>
          <w:szCs w:val="28"/>
          <w:cs/>
        </w:rPr>
        <w:t>(</w:t>
      </w:r>
      <m:oMath>
        <m:acc>
          <m:accPr>
            <m:chr m:val="̅"/>
            <m:ctrlPr>
              <w:rPr>
                <w:rFonts w:ascii="Cambria Math" w:hAnsi="Cambria Math" w:cs="TH SarabunPSK" w:hint="cs"/>
                <w:i/>
                <w:sz w:val="28"/>
                <w:szCs w:val="28"/>
              </w:rPr>
            </m:ctrlPr>
          </m:accPr>
          <m:e>
            <m:r>
              <w:rPr>
                <w:rFonts w:ascii="Cambria Math" w:hAnsi="Cambria Math" w:cs="TH SarabunPSK" w:hint="cs"/>
                <w:sz w:val="28"/>
                <w:szCs w:val="28"/>
              </w:rPr>
              <m:t>x</m:t>
            </m:r>
          </m:e>
        </m:acc>
      </m:oMath>
      <w:r w:rsidRPr="007E78E3">
        <w:rPr>
          <w:rFonts w:ascii="TH SarabunPSK" w:eastAsiaTheme="minorEastAsia" w:hAnsi="TH SarabunPSK" w:cs="TH SarabunPSK" w:hint="cs"/>
          <w:i/>
          <w:sz w:val="28"/>
          <w:szCs w:val="28"/>
        </w:rPr>
        <w:t>=</w:t>
      </w:r>
      <w:r w:rsidRPr="007E78E3">
        <w:rPr>
          <w:rFonts w:ascii="TH SarabunPSK" w:eastAsia="Times New Roman" w:hAnsi="TH SarabunPSK" w:cs="TH SarabunPSK" w:hint="cs"/>
          <w:color w:val="000000" w:themeColor="text1"/>
          <w:sz w:val="28"/>
          <w:szCs w:val="28"/>
          <w:cs/>
        </w:rPr>
        <w:t>4.2</w:t>
      </w:r>
      <w:r w:rsidRPr="007E78E3">
        <w:rPr>
          <w:rFonts w:ascii="TH SarabunPSK" w:eastAsia="Times New Roman" w:hAnsi="TH SarabunPSK" w:cs="TH SarabunPSK" w:hint="cs"/>
          <w:color w:val="000000" w:themeColor="text1"/>
          <w:sz w:val="28"/>
          <w:szCs w:val="28"/>
        </w:rPr>
        <w:t>38</w:t>
      </w:r>
      <w:r w:rsidRPr="007E78E3">
        <w:rPr>
          <w:rFonts w:ascii="TH SarabunPSK" w:eastAsiaTheme="minorEastAsia" w:hAnsi="TH SarabunPSK" w:cs="TH SarabunPSK" w:hint="cs"/>
          <w:iCs/>
          <w:sz w:val="28"/>
          <w:szCs w:val="28"/>
        </w:rPr>
        <w:t>,</w:t>
      </w:r>
      <w:r w:rsidR="00EB786C">
        <w:rPr>
          <w:rFonts w:ascii="TH SarabunPSK" w:eastAsiaTheme="minorEastAsia" w:hAnsi="TH SarabunPSK" w:cs="TH SarabunPSK" w:hint="cs"/>
          <w:iCs/>
          <w:sz w:val="28"/>
          <w:szCs w:val="28"/>
          <w:cs/>
        </w:rPr>
        <w:t xml:space="preserve"> </w:t>
      </w:r>
      <w:r w:rsidRPr="007E78E3">
        <w:rPr>
          <w:rFonts w:ascii="TH SarabunPSK" w:eastAsia="Times New Roman" w:hAnsi="TH SarabunPSK" w:cs="TH SarabunPSK" w:hint="cs"/>
          <w:color w:val="000000" w:themeColor="text1"/>
          <w:sz w:val="28"/>
          <w:szCs w:val="28"/>
        </w:rPr>
        <w:t>S</w:t>
      </w:r>
      <w:r w:rsidR="00EB786C">
        <w:rPr>
          <w:rFonts w:ascii="TH SarabunPSK" w:eastAsia="Times New Roman" w:hAnsi="TH SarabunPSK" w:cs="TH SarabunPSK" w:hint="cs"/>
          <w:color w:val="000000" w:themeColor="text1"/>
          <w:sz w:val="28"/>
          <w:szCs w:val="28"/>
          <w:cs/>
        </w:rPr>
        <w:t>.</w:t>
      </w:r>
      <w:r w:rsidRPr="007E78E3">
        <w:rPr>
          <w:rFonts w:ascii="TH SarabunPSK" w:eastAsia="Times New Roman" w:hAnsi="TH SarabunPSK" w:cs="TH SarabunPSK" w:hint="cs"/>
          <w:color w:val="000000" w:themeColor="text1"/>
          <w:sz w:val="28"/>
          <w:szCs w:val="28"/>
        </w:rPr>
        <w:t>D</w:t>
      </w:r>
      <w:r w:rsidR="00EB786C">
        <w:rPr>
          <w:rFonts w:ascii="TH SarabunPSK" w:eastAsia="Times New Roman" w:hAnsi="TH SarabunPSK" w:cs="TH SarabunPSK" w:hint="cs"/>
          <w:color w:val="000000" w:themeColor="text1"/>
          <w:sz w:val="28"/>
          <w:szCs w:val="28"/>
          <w:cs/>
        </w:rPr>
        <w:t>.</w:t>
      </w:r>
      <w:r w:rsidRPr="007E78E3">
        <w:rPr>
          <w:rFonts w:ascii="TH SarabunPSK" w:eastAsia="Times New Roman" w:hAnsi="TH SarabunPSK" w:cs="TH SarabunPSK" w:hint="cs"/>
          <w:color w:val="000000" w:themeColor="text1"/>
          <w:sz w:val="28"/>
          <w:szCs w:val="28"/>
        </w:rPr>
        <w:t>=</w:t>
      </w:r>
      <w:r w:rsidRPr="007E78E3">
        <w:rPr>
          <w:rFonts w:ascii="TH SarabunPSK" w:eastAsia="Times New Roman" w:hAnsi="TH SarabunPSK" w:cs="TH SarabunPSK" w:hint="cs"/>
          <w:color w:val="000000" w:themeColor="text1"/>
          <w:sz w:val="28"/>
          <w:szCs w:val="28"/>
          <w:cs/>
        </w:rPr>
        <w:t>0.7</w:t>
      </w:r>
      <w:r w:rsidRPr="007E78E3">
        <w:rPr>
          <w:rFonts w:ascii="TH SarabunPSK" w:eastAsia="Times New Roman" w:hAnsi="TH SarabunPSK" w:cs="TH SarabunPSK" w:hint="cs"/>
          <w:color w:val="000000" w:themeColor="text1"/>
          <w:sz w:val="28"/>
          <w:szCs w:val="28"/>
        </w:rPr>
        <w:t>35)</w:t>
      </w:r>
    </w:p>
    <w:p w14:paraId="3F325CB3" w14:textId="01FA409C" w:rsidR="00C243A4" w:rsidRDefault="00C243A4" w:rsidP="00C243A4">
      <w:pPr>
        <w:spacing w:after="0" w:line="240" w:lineRule="auto"/>
        <w:ind w:firstLine="720"/>
        <w:jc w:val="thaiDistribute"/>
        <w:rPr>
          <w:rFonts w:ascii="TH SarabunPSK" w:hAnsi="TH SarabunPSK" w:cs="TH SarabunPSK"/>
          <w:sz w:val="28"/>
          <w:szCs w:val="28"/>
        </w:rPr>
      </w:pPr>
      <w:r w:rsidRPr="00C243A4">
        <w:rPr>
          <w:rFonts w:ascii="TH SarabunPSK" w:eastAsia="Times New Roman" w:hAnsi="TH SarabunPSK" w:cs="TH SarabunPSK" w:hint="cs"/>
          <w:color w:val="000000" w:themeColor="text1"/>
          <w:sz w:val="28"/>
          <w:szCs w:val="28"/>
          <w:cs/>
        </w:rPr>
        <w:t xml:space="preserve">2. </w:t>
      </w:r>
      <w:r w:rsidRPr="00C243A4">
        <w:rPr>
          <w:rFonts w:ascii="TH SarabunPSK" w:hAnsi="TH SarabunPSK" w:cs="TH SarabunPSK" w:hint="cs"/>
          <w:sz w:val="28"/>
          <w:szCs w:val="28"/>
          <w:cs/>
        </w:rPr>
        <w:t xml:space="preserve">จากการศึกษาระดับความคิดเห็นเกี่ยวกับการปฏิบัติงานของครู สังกัดสำนักงานเขตพื้นที่การศึกษามัธยมศึกษาปทุมธานี ผู้วิจัยวิเคราะห์โดยการหาค่าเฉลี่ย ( </w:t>
      </w:r>
      <m:oMath>
        <m:acc>
          <m:accPr>
            <m:chr m:val="̅"/>
            <m:ctrlPr>
              <w:rPr>
                <w:rFonts w:ascii="Cambria Math" w:hAnsi="Cambria Math" w:cs="TH SarabunPSK" w:hint="cs"/>
                <w:i/>
                <w:sz w:val="28"/>
                <w:szCs w:val="28"/>
              </w:rPr>
            </m:ctrlPr>
          </m:accPr>
          <m:e>
            <m:r>
              <w:rPr>
                <w:rFonts w:ascii="Cambria Math" w:hAnsi="Cambria Math" w:cs="TH SarabunPSK" w:hint="cs"/>
                <w:sz w:val="28"/>
                <w:szCs w:val="28"/>
              </w:rPr>
              <m:t>x</m:t>
            </m:r>
          </m:e>
        </m:acc>
      </m:oMath>
      <w:r w:rsidRPr="00C243A4">
        <w:rPr>
          <w:rFonts w:ascii="TH SarabunPSK" w:hAnsi="TH SarabunPSK" w:cs="TH SarabunPSK" w:hint="cs"/>
          <w:sz w:val="28"/>
          <w:szCs w:val="28"/>
        </w:rPr>
        <w:t xml:space="preserve"> </w:t>
      </w:r>
      <w:r w:rsidRPr="00C243A4">
        <w:rPr>
          <w:rFonts w:ascii="TH SarabunPSK" w:hAnsi="TH SarabunPSK" w:cs="TH SarabunPSK" w:hint="cs"/>
          <w:sz w:val="28"/>
          <w:szCs w:val="28"/>
          <w:cs/>
        </w:rPr>
        <w:t>) และส่วนเบี</w:t>
      </w:r>
      <w:r w:rsidR="00D559D7">
        <w:rPr>
          <w:rFonts w:ascii="TH SarabunPSK" w:hAnsi="TH SarabunPSK" w:cs="TH SarabunPSK" w:hint="cs"/>
          <w:sz w:val="28"/>
          <w:szCs w:val="28"/>
          <w:cs/>
        </w:rPr>
        <w:t>่</w:t>
      </w:r>
      <w:r w:rsidRPr="00C243A4">
        <w:rPr>
          <w:rFonts w:ascii="TH SarabunPSK" w:hAnsi="TH SarabunPSK" w:cs="TH SarabunPSK" w:hint="cs"/>
          <w:sz w:val="28"/>
          <w:szCs w:val="28"/>
          <w:cs/>
        </w:rPr>
        <w:t>ยงเบนมาตรฐาน (</w:t>
      </w:r>
      <w:r w:rsidRPr="00C243A4">
        <w:rPr>
          <w:rFonts w:ascii="TH SarabunPSK" w:hAnsi="TH SarabunPSK" w:cs="TH SarabunPSK" w:hint="cs"/>
          <w:sz w:val="28"/>
          <w:szCs w:val="28"/>
        </w:rPr>
        <w:t>S</w:t>
      </w:r>
      <w:r w:rsidR="00EB786C">
        <w:rPr>
          <w:rFonts w:ascii="TH SarabunPSK" w:hAnsi="TH SarabunPSK" w:cs="TH SarabunPSK" w:hint="cs"/>
          <w:sz w:val="28"/>
          <w:szCs w:val="28"/>
          <w:cs/>
        </w:rPr>
        <w:t>.</w:t>
      </w:r>
      <w:r w:rsidRPr="00C243A4">
        <w:rPr>
          <w:rFonts w:ascii="TH SarabunPSK" w:hAnsi="TH SarabunPSK" w:cs="TH SarabunPSK" w:hint="cs"/>
          <w:sz w:val="28"/>
          <w:szCs w:val="28"/>
        </w:rPr>
        <w:t>D</w:t>
      </w:r>
      <w:r w:rsidR="00EB786C">
        <w:rPr>
          <w:rFonts w:ascii="TH SarabunPSK" w:hAnsi="TH SarabunPSK" w:cs="TH SarabunPSK" w:hint="cs"/>
          <w:sz w:val="28"/>
          <w:szCs w:val="28"/>
          <w:cs/>
        </w:rPr>
        <w:t>.</w:t>
      </w:r>
      <w:r w:rsidRPr="00C243A4">
        <w:rPr>
          <w:rFonts w:ascii="TH SarabunPSK" w:hAnsi="TH SarabunPSK" w:cs="TH SarabunPSK" w:hint="cs"/>
          <w:sz w:val="28"/>
          <w:szCs w:val="28"/>
        </w:rPr>
        <w:t xml:space="preserve">) </w:t>
      </w:r>
      <w:r w:rsidRPr="00A07C9A">
        <w:rPr>
          <w:rFonts w:ascii="TH SarabunPSK" w:hAnsi="TH SarabunPSK" w:cs="TH SarabunPSK" w:hint="cs"/>
          <w:sz w:val="28"/>
          <w:szCs w:val="28"/>
          <w:cs/>
        </w:rPr>
        <w:t>โดยนำค่าเฉลี่ยที่ได้ไปเทียบกับเกณฑ์การแปลความหมายค่าเฉลี่ย (พิมลพรรณ เพชรสมบัติ, 2561)</w:t>
      </w:r>
      <w:r>
        <w:rPr>
          <w:rFonts w:ascii="TH SarabunPSK" w:hAnsi="TH SarabunPSK" w:cs="TH SarabunPSK" w:hint="cs"/>
          <w:sz w:val="28"/>
          <w:szCs w:val="28"/>
          <w:cs/>
        </w:rPr>
        <w:t xml:space="preserve"> ดังตารางที่ 2</w:t>
      </w:r>
    </w:p>
    <w:p w14:paraId="6F1677A2" w14:textId="77777777" w:rsidR="00B73A02" w:rsidRPr="00C243A4" w:rsidRDefault="00B73A02" w:rsidP="00B73A02">
      <w:pPr>
        <w:spacing w:after="0" w:line="240" w:lineRule="auto"/>
        <w:jc w:val="thaiDistribute"/>
        <w:rPr>
          <w:rFonts w:ascii="TH SarabunPSK" w:hAnsi="TH SarabunPSK" w:cs="TH SarabunPSK"/>
          <w:sz w:val="28"/>
          <w:szCs w:val="28"/>
        </w:rPr>
      </w:pPr>
    </w:p>
    <w:p w14:paraId="0F586CB5" w14:textId="27500290" w:rsidR="007E78E3" w:rsidRDefault="007E78E3" w:rsidP="007E78E3">
      <w:pPr>
        <w:spacing w:after="0" w:line="240" w:lineRule="auto"/>
        <w:jc w:val="thaiDistribute"/>
        <w:rPr>
          <w:rFonts w:ascii="TH SarabunPSK" w:hAnsi="TH SarabunPSK" w:cs="TH SarabunPSK"/>
          <w:sz w:val="28"/>
          <w:szCs w:val="28"/>
        </w:rPr>
      </w:pPr>
      <w:proofErr w:type="spellStart"/>
      <w:r w:rsidRPr="007E78E3">
        <w:rPr>
          <w:rFonts w:ascii="TH SarabunPSK" w:eastAsia="Sarabun" w:hAnsi="TH SarabunPSK" w:cs="TH SarabunPSK" w:hint="cs"/>
          <w:color w:val="000000"/>
          <w:sz w:val="28"/>
          <w:szCs w:val="28"/>
        </w:rPr>
        <w:t>ตารางที่</w:t>
      </w:r>
      <w:proofErr w:type="spellEnd"/>
      <w:r w:rsidRPr="007E78E3">
        <w:rPr>
          <w:rFonts w:ascii="TH SarabunPSK" w:eastAsia="Sarabun" w:hAnsi="TH SarabunPSK" w:cs="TH SarabunPSK" w:hint="cs"/>
          <w:color w:val="000000"/>
          <w:sz w:val="28"/>
          <w:szCs w:val="28"/>
        </w:rPr>
        <w:t xml:space="preserve"> </w:t>
      </w:r>
      <w:r>
        <w:rPr>
          <w:rFonts w:ascii="TH SarabunPSK" w:eastAsia="Sarabun" w:hAnsi="TH SarabunPSK" w:cs="TH SarabunPSK" w:hint="cs"/>
          <w:color w:val="000000"/>
          <w:sz w:val="28"/>
          <w:szCs w:val="28"/>
          <w:cs/>
        </w:rPr>
        <w:t xml:space="preserve">2 </w:t>
      </w:r>
      <w:r w:rsidRPr="007E78E3">
        <w:rPr>
          <w:rFonts w:ascii="TH SarabunPSK" w:hAnsi="TH SarabunPSK" w:cs="TH SarabunPSK" w:hint="cs"/>
          <w:sz w:val="28"/>
          <w:szCs w:val="28"/>
          <w:cs/>
        </w:rPr>
        <w:t>ค่าเฉลี่ย และส่วนเบี</w:t>
      </w:r>
      <w:r w:rsidR="00D559D7">
        <w:rPr>
          <w:rFonts w:ascii="TH SarabunPSK" w:hAnsi="TH SarabunPSK" w:cs="TH SarabunPSK" w:hint="cs"/>
          <w:sz w:val="28"/>
          <w:szCs w:val="28"/>
          <w:cs/>
        </w:rPr>
        <w:t>่</w:t>
      </w:r>
      <w:r w:rsidRPr="007E78E3">
        <w:rPr>
          <w:rFonts w:ascii="TH SarabunPSK" w:hAnsi="TH SarabunPSK" w:cs="TH SarabunPSK" w:hint="cs"/>
          <w:sz w:val="28"/>
          <w:szCs w:val="28"/>
          <w:cs/>
        </w:rPr>
        <w:t xml:space="preserve">ยงเบนมาตรฐาน </w:t>
      </w:r>
      <w:r w:rsidRPr="007E78E3">
        <w:rPr>
          <w:rFonts w:ascii="TH SarabunPSK" w:hAnsi="TH SarabunPSK" w:cs="TH SarabunPSK"/>
          <w:sz w:val="28"/>
          <w:szCs w:val="28"/>
          <w:cs/>
        </w:rPr>
        <w:t>การปฏิบัติงานของครู</w:t>
      </w:r>
      <w:r w:rsidRPr="007E78E3">
        <w:rPr>
          <w:rFonts w:ascii="TH SarabunPSK" w:hAnsi="TH SarabunPSK" w:cs="TH SarabunPSK" w:hint="cs"/>
          <w:sz w:val="28"/>
          <w:szCs w:val="28"/>
          <w:cs/>
        </w:rPr>
        <w:t xml:space="preserve"> สังกัดสำนักงานเขตพื้นที่การศึกษามัธยมศึกษาปทุมธานี โดยภาพรวมและเป็นรายด้าน</w:t>
      </w:r>
    </w:p>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992"/>
        <w:gridCol w:w="993"/>
        <w:gridCol w:w="1134"/>
        <w:gridCol w:w="1134"/>
      </w:tblGrid>
      <w:tr w:rsidR="007E78E3" w:rsidRPr="005A2646" w14:paraId="4A09E79F" w14:textId="77777777" w:rsidTr="00762D49">
        <w:tc>
          <w:tcPr>
            <w:tcW w:w="4678" w:type="dxa"/>
            <w:tcBorders>
              <w:top w:val="single" w:sz="4" w:space="0" w:color="auto"/>
              <w:bottom w:val="single" w:sz="4" w:space="0" w:color="auto"/>
            </w:tcBorders>
          </w:tcPr>
          <w:p w14:paraId="0D54BDFB" w14:textId="1A599EDF" w:rsidR="007E78E3" w:rsidRPr="007E78E3" w:rsidRDefault="007E78E3" w:rsidP="00762D49">
            <w:pPr>
              <w:jc w:val="center"/>
              <w:rPr>
                <w:rFonts w:ascii="TH SarabunPSK" w:eastAsia="Times New Roman" w:hAnsi="TH SarabunPSK" w:cs="TH SarabunPSK"/>
                <w:b/>
                <w:bCs/>
                <w:color w:val="000000" w:themeColor="text1"/>
                <w:sz w:val="28"/>
              </w:rPr>
            </w:pPr>
            <w:r w:rsidRPr="007E78E3">
              <w:rPr>
                <w:rFonts w:ascii="TH SarabunPSK" w:hAnsi="TH SarabunPSK" w:cs="TH SarabunPSK" w:hint="cs"/>
                <w:b/>
                <w:bCs/>
                <w:sz w:val="28"/>
                <w:cs/>
              </w:rPr>
              <w:t>การปฏิบัติงานของครู</w:t>
            </w:r>
            <w:r w:rsidR="0013026A">
              <w:rPr>
                <w:rFonts w:ascii="TH SarabunPSK" w:hAnsi="TH SarabunPSK" w:cs="TH SarabunPSK"/>
                <w:b/>
                <w:bCs/>
                <w:sz w:val="28"/>
              </w:rPr>
              <w:t xml:space="preserve"> (P)</w:t>
            </w:r>
          </w:p>
        </w:tc>
        <w:tc>
          <w:tcPr>
            <w:tcW w:w="992" w:type="dxa"/>
            <w:tcBorders>
              <w:top w:val="single" w:sz="4" w:space="0" w:color="auto"/>
              <w:bottom w:val="single" w:sz="4" w:space="0" w:color="auto"/>
            </w:tcBorders>
          </w:tcPr>
          <w:p w14:paraId="0708EF53" w14:textId="119CFA76" w:rsidR="007E78E3" w:rsidRPr="007E78E3" w:rsidRDefault="00000000" w:rsidP="00762D49">
            <w:pPr>
              <w:jc w:val="center"/>
              <w:rPr>
                <w:rFonts w:ascii="TH SarabunPSK" w:eastAsia="Times New Roman" w:hAnsi="TH SarabunPSK" w:cs="TH SarabunPSK"/>
                <w:b/>
                <w:bCs/>
                <w:color w:val="000000" w:themeColor="text1"/>
                <w:sz w:val="28"/>
              </w:rPr>
            </w:pPr>
            <m:oMathPara>
              <m:oMath>
                <m:acc>
                  <m:accPr>
                    <m:chr m:val="̅"/>
                    <m:ctrlPr>
                      <w:rPr>
                        <w:rFonts w:ascii="Cambria Math" w:hAnsi="Cambria Math" w:cs="TH SarabunPSK" w:hint="cs"/>
                        <w:b/>
                        <w:bCs/>
                        <w:i/>
                        <w:sz w:val="28"/>
                      </w:rPr>
                    </m:ctrlPr>
                  </m:accPr>
                  <m:e>
                    <m:r>
                      <m:rPr>
                        <m:sty m:val="bi"/>
                      </m:rPr>
                      <w:rPr>
                        <w:rFonts w:ascii="Cambria Math" w:hAnsi="Cambria Math" w:cs="TH SarabunPSK" w:hint="cs"/>
                        <w:sz w:val="28"/>
                      </w:rPr>
                      <m:t>x</m:t>
                    </m:r>
                  </m:e>
                </m:acc>
              </m:oMath>
            </m:oMathPara>
          </w:p>
        </w:tc>
        <w:tc>
          <w:tcPr>
            <w:tcW w:w="993" w:type="dxa"/>
            <w:tcBorders>
              <w:top w:val="single" w:sz="4" w:space="0" w:color="auto"/>
              <w:bottom w:val="single" w:sz="4" w:space="0" w:color="auto"/>
            </w:tcBorders>
          </w:tcPr>
          <w:p w14:paraId="7CD1EBE9" w14:textId="609A2AB6" w:rsidR="007E78E3" w:rsidRPr="007E78E3" w:rsidRDefault="007E78E3" w:rsidP="00762D49">
            <w:pPr>
              <w:jc w:val="center"/>
              <w:rPr>
                <w:rFonts w:ascii="TH SarabunPSK" w:eastAsia="Times New Roman" w:hAnsi="TH SarabunPSK" w:cs="TH SarabunPSK"/>
                <w:b/>
                <w:bCs/>
                <w:color w:val="000000" w:themeColor="text1"/>
                <w:sz w:val="28"/>
              </w:rPr>
            </w:pPr>
            <w:r w:rsidRPr="007E78E3">
              <w:rPr>
                <w:rFonts w:ascii="TH SarabunPSK" w:eastAsia="Times New Roman" w:hAnsi="TH SarabunPSK" w:cs="TH SarabunPSK" w:hint="cs"/>
                <w:b/>
                <w:bCs/>
                <w:color w:val="000000" w:themeColor="text1"/>
                <w:sz w:val="28"/>
              </w:rPr>
              <w:t>S</w:t>
            </w:r>
            <w:r w:rsidR="00EB786C">
              <w:rPr>
                <w:rFonts w:ascii="TH SarabunPSK" w:eastAsia="Times New Roman" w:hAnsi="TH SarabunPSK" w:cs="TH SarabunPSK" w:hint="cs"/>
                <w:b/>
                <w:bCs/>
                <w:color w:val="000000" w:themeColor="text1"/>
                <w:sz w:val="28"/>
                <w:cs/>
              </w:rPr>
              <w:t>.</w:t>
            </w:r>
            <w:r w:rsidRPr="007E78E3">
              <w:rPr>
                <w:rFonts w:ascii="TH SarabunPSK" w:eastAsia="Times New Roman" w:hAnsi="TH SarabunPSK" w:cs="TH SarabunPSK" w:hint="cs"/>
                <w:b/>
                <w:bCs/>
                <w:color w:val="000000" w:themeColor="text1"/>
                <w:sz w:val="28"/>
              </w:rPr>
              <w:t>D</w:t>
            </w:r>
            <w:r w:rsidR="00EB786C">
              <w:rPr>
                <w:rFonts w:ascii="TH SarabunPSK" w:eastAsia="Times New Roman" w:hAnsi="TH SarabunPSK" w:cs="TH SarabunPSK" w:hint="cs"/>
                <w:b/>
                <w:bCs/>
                <w:color w:val="000000" w:themeColor="text1"/>
                <w:sz w:val="28"/>
                <w:cs/>
              </w:rPr>
              <w:t>.</w:t>
            </w:r>
          </w:p>
        </w:tc>
        <w:tc>
          <w:tcPr>
            <w:tcW w:w="1134" w:type="dxa"/>
            <w:tcBorders>
              <w:top w:val="single" w:sz="4" w:space="0" w:color="auto"/>
              <w:bottom w:val="single" w:sz="4" w:space="0" w:color="auto"/>
            </w:tcBorders>
          </w:tcPr>
          <w:p w14:paraId="1C5442A8" w14:textId="77777777" w:rsidR="007E78E3" w:rsidRPr="007E78E3" w:rsidRDefault="007E78E3" w:rsidP="00762D49">
            <w:pPr>
              <w:jc w:val="center"/>
              <w:rPr>
                <w:rFonts w:ascii="TH SarabunPSK" w:eastAsia="Times New Roman" w:hAnsi="TH SarabunPSK" w:cs="TH SarabunPSK"/>
                <w:b/>
                <w:bCs/>
                <w:color w:val="000000" w:themeColor="text1"/>
                <w:sz w:val="28"/>
                <w:cs/>
              </w:rPr>
            </w:pPr>
            <w:r w:rsidRPr="007E78E3">
              <w:rPr>
                <w:rFonts w:ascii="TH SarabunPSK" w:eastAsia="Times New Roman" w:hAnsi="TH SarabunPSK" w:cs="TH SarabunPSK" w:hint="cs"/>
                <w:b/>
                <w:bCs/>
                <w:color w:val="000000" w:themeColor="text1"/>
                <w:sz w:val="28"/>
                <w:cs/>
              </w:rPr>
              <w:t>แปลผล</w:t>
            </w:r>
          </w:p>
        </w:tc>
        <w:tc>
          <w:tcPr>
            <w:tcW w:w="1134" w:type="dxa"/>
            <w:tcBorders>
              <w:top w:val="single" w:sz="4" w:space="0" w:color="auto"/>
              <w:bottom w:val="single" w:sz="4" w:space="0" w:color="auto"/>
            </w:tcBorders>
          </w:tcPr>
          <w:p w14:paraId="678DE7FE" w14:textId="77777777" w:rsidR="007E78E3" w:rsidRPr="007E78E3" w:rsidRDefault="007E78E3" w:rsidP="00762D49">
            <w:pPr>
              <w:jc w:val="center"/>
              <w:rPr>
                <w:rFonts w:ascii="TH SarabunPSK" w:eastAsia="Times New Roman" w:hAnsi="TH SarabunPSK" w:cs="TH SarabunPSK"/>
                <w:b/>
                <w:bCs/>
                <w:color w:val="000000" w:themeColor="text1"/>
                <w:sz w:val="28"/>
              </w:rPr>
            </w:pPr>
            <w:r w:rsidRPr="007E78E3">
              <w:rPr>
                <w:rFonts w:ascii="TH SarabunPSK" w:eastAsia="Times New Roman" w:hAnsi="TH SarabunPSK" w:cs="TH SarabunPSK" w:hint="cs"/>
                <w:b/>
                <w:bCs/>
                <w:color w:val="000000" w:themeColor="text1"/>
                <w:sz w:val="28"/>
                <w:cs/>
              </w:rPr>
              <w:t>อันดับ</w:t>
            </w:r>
          </w:p>
        </w:tc>
      </w:tr>
      <w:tr w:rsidR="007E78E3" w:rsidRPr="005A2646" w14:paraId="7906CE3A" w14:textId="77777777" w:rsidTr="00762D49">
        <w:tc>
          <w:tcPr>
            <w:tcW w:w="4678" w:type="dxa"/>
            <w:tcBorders>
              <w:top w:val="single" w:sz="4" w:space="0" w:color="auto"/>
            </w:tcBorders>
          </w:tcPr>
          <w:p w14:paraId="79078B43" w14:textId="77777777" w:rsidR="007E78E3" w:rsidRPr="007E78E3" w:rsidRDefault="007E78E3" w:rsidP="00762D49">
            <w:pPr>
              <w:jc w:val="thaiDistribute"/>
              <w:rPr>
                <w:rFonts w:ascii="TH SarabunPSK" w:eastAsia="Times New Roman" w:hAnsi="TH SarabunPSK" w:cs="TH SarabunPSK"/>
                <w:color w:val="000000" w:themeColor="text1"/>
                <w:sz w:val="28"/>
              </w:rPr>
            </w:pPr>
            <w:r w:rsidRPr="007E78E3">
              <w:rPr>
                <w:rFonts w:ascii="TH SarabunPSK" w:eastAsia="Times New Roman" w:hAnsi="TH SarabunPSK" w:cs="TH SarabunPSK" w:hint="cs"/>
                <w:color w:val="000000" w:themeColor="text1"/>
                <w:sz w:val="28"/>
                <w:cs/>
              </w:rPr>
              <w:t xml:space="preserve">1. </w:t>
            </w:r>
            <w:r w:rsidRPr="007E78E3">
              <w:rPr>
                <w:rFonts w:ascii="TH SarabunPSK" w:hAnsi="TH SarabunPSK" w:cs="TH SarabunPSK"/>
                <w:sz w:val="28"/>
                <w:cs/>
              </w:rPr>
              <w:t>ด</w:t>
            </w:r>
            <w:r w:rsidRPr="007E78E3">
              <w:rPr>
                <w:rFonts w:ascii="TH SarabunPSK" w:hAnsi="TH SarabunPSK" w:cs="TH SarabunPSK" w:hint="cs"/>
                <w:sz w:val="28"/>
                <w:cs/>
              </w:rPr>
              <w:t>้</w:t>
            </w:r>
            <w:r w:rsidRPr="007E78E3">
              <w:rPr>
                <w:rFonts w:ascii="TH SarabunPSK" w:hAnsi="TH SarabunPSK" w:cs="TH SarabunPSK"/>
                <w:sz w:val="28"/>
                <w:cs/>
              </w:rPr>
              <w:t>านการปฏิบ</w:t>
            </w:r>
            <w:r w:rsidRPr="007E78E3">
              <w:rPr>
                <w:rFonts w:ascii="TH SarabunPSK" w:hAnsi="TH SarabunPSK" w:cs="TH SarabunPSK" w:hint="cs"/>
                <w:sz w:val="28"/>
                <w:cs/>
              </w:rPr>
              <w:t>ั</w:t>
            </w:r>
            <w:r w:rsidRPr="007E78E3">
              <w:rPr>
                <w:rFonts w:ascii="TH SarabunPSK" w:hAnsi="TH SarabunPSK" w:cs="TH SarabunPSK"/>
                <w:sz w:val="28"/>
                <w:cs/>
              </w:rPr>
              <w:t>ต</w:t>
            </w:r>
            <w:r w:rsidRPr="007E78E3">
              <w:rPr>
                <w:rFonts w:ascii="TH SarabunPSK" w:hAnsi="TH SarabunPSK" w:cs="TH SarabunPSK" w:hint="cs"/>
                <w:sz w:val="28"/>
                <w:cs/>
              </w:rPr>
              <w:t>ิ</w:t>
            </w:r>
            <w:r w:rsidRPr="007E78E3">
              <w:rPr>
                <w:rFonts w:ascii="TH SarabunPSK" w:hAnsi="TH SarabunPSK" w:cs="TH SarabunPSK"/>
                <w:sz w:val="28"/>
                <w:cs/>
              </w:rPr>
              <w:t>หน</w:t>
            </w:r>
            <w:r w:rsidRPr="007E78E3">
              <w:rPr>
                <w:rFonts w:ascii="TH SarabunPSK" w:hAnsi="TH SarabunPSK" w:cs="TH SarabunPSK" w:hint="cs"/>
                <w:sz w:val="28"/>
                <w:cs/>
              </w:rPr>
              <w:t>้</w:t>
            </w:r>
            <w:r w:rsidRPr="007E78E3">
              <w:rPr>
                <w:rFonts w:ascii="TH SarabunPSK" w:hAnsi="TH SarabunPSK" w:cs="TH SarabunPSK"/>
                <w:sz w:val="28"/>
                <w:cs/>
              </w:rPr>
              <w:t>าที่ครู</w:t>
            </w:r>
            <w:r w:rsidRPr="007E78E3">
              <w:rPr>
                <w:rFonts w:ascii="TH SarabunPSK" w:hAnsi="TH SarabunPSK" w:cs="TH SarabunPSK"/>
                <w:sz w:val="28"/>
              </w:rPr>
              <w:t xml:space="preserve"> </w:t>
            </w:r>
            <w:r w:rsidRPr="007E78E3">
              <w:rPr>
                <w:rFonts w:ascii="TH SarabunPSK" w:hAnsi="TH SarabunPSK" w:cs="TH SarabunPSK" w:hint="cs"/>
                <w:sz w:val="28"/>
                <w:cs/>
              </w:rPr>
              <w:t>(</w:t>
            </w:r>
            <w:r w:rsidRPr="007E78E3">
              <w:rPr>
                <w:rFonts w:ascii="TH SarabunPSK" w:hAnsi="TH SarabunPSK" w:cs="TH SarabunPSK"/>
                <w:sz w:val="28"/>
              </w:rPr>
              <w:t>P</w:t>
            </w:r>
            <w:r w:rsidRPr="007E78E3">
              <w:rPr>
                <w:rFonts w:ascii="TH SarabunPSK" w:hAnsi="TH SarabunPSK" w:cs="TH SarabunPSK" w:hint="cs"/>
                <w:sz w:val="28"/>
              </w:rPr>
              <w:t>1)</w:t>
            </w:r>
          </w:p>
        </w:tc>
        <w:tc>
          <w:tcPr>
            <w:tcW w:w="992" w:type="dxa"/>
            <w:tcBorders>
              <w:top w:val="single" w:sz="4" w:space="0" w:color="auto"/>
            </w:tcBorders>
          </w:tcPr>
          <w:p w14:paraId="317674A3" w14:textId="77777777" w:rsidR="007E78E3" w:rsidRPr="007E78E3" w:rsidRDefault="007E78E3" w:rsidP="00762D49">
            <w:pPr>
              <w:jc w:val="center"/>
              <w:rPr>
                <w:rFonts w:ascii="TH SarabunPSK" w:eastAsia="Times New Roman" w:hAnsi="TH SarabunPSK" w:cs="TH SarabunPSK"/>
                <w:color w:val="000000" w:themeColor="text1"/>
                <w:sz w:val="28"/>
              </w:rPr>
            </w:pPr>
            <w:r w:rsidRPr="007E78E3">
              <w:rPr>
                <w:rFonts w:ascii="TH SarabunPSK" w:eastAsia="Times New Roman" w:hAnsi="TH SarabunPSK" w:cs="TH SarabunPSK" w:hint="cs"/>
                <w:color w:val="000000" w:themeColor="text1"/>
                <w:sz w:val="28"/>
                <w:cs/>
              </w:rPr>
              <w:t>4.531</w:t>
            </w:r>
          </w:p>
        </w:tc>
        <w:tc>
          <w:tcPr>
            <w:tcW w:w="993" w:type="dxa"/>
            <w:tcBorders>
              <w:top w:val="single" w:sz="4" w:space="0" w:color="auto"/>
            </w:tcBorders>
          </w:tcPr>
          <w:p w14:paraId="28656F40" w14:textId="77777777" w:rsidR="007E78E3" w:rsidRPr="007E78E3" w:rsidRDefault="007E78E3" w:rsidP="00762D49">
            <w:pPr>
              <w:jc w:val="center"/>
              <w:rPr>
                <w:rFonts w:ascii="TH SarabunPSK" w:eastAsia="Times New Roman" w:hAnsi="TH SarabunPSK" w:cs="TH SarabunPSK"/>
                <w:color w:val="000000" w:themeColor="text1"/>
                <w:sz w:val="28"/>
              </w:rPr>
            </w:pPr>
            <w:r w:rsidRPr="007E78E3">
              <w:rPr>
                <w:rFonts w:ascii="TH SarabunPSK" w:eastAsia="Times New Roman" w:hAnsi="TH SarabunPSK" w:cs="TH SarabunPSK" w:hint="cs"/>
                <w:color w:val="000000" w:themeColor="text1"/>
                <w:sz w:val="28"/>
                <w:cs/>
              </w:rPr>
              <w:t>0.560</w:t>
            </w:r>
          </w:p>
        </w:tc>
        <w:tc>
          <w:tcPr>
            <w:tcW w:w="1134" w:type="dxa"/>
            <w:tcBorders>
              <w:top w:val="single" w:sz="4" w:space="0" w:color="auto"/>
            </w:tcBorders>
          </w:tcPr>
          <w:p w14:paraId="5669C284" w14:textId="77777777" w:rsidR="007E78E3" w:rsidRPr="007E78E3" w:rsidRDefault="007E78E3" w:rsidP="00762D49">
            <w:pPr>
              <w:jc w:val="center"/>
              <w:rPr>
                <w:rFonts w:ascii="TH SarabunPSK" w:eastAsia="Times New Roman" w:hAnsi="TH SarabunPSK" w:cs="TH SarabunPSK"/>
                <w:color w:val="000000" w:themeColor="text1"/>
                <w:sz w:val="28"/>
              </w:rPr>
            </w:pPr>
            <w:r w:rsidRPr="007E78E3">
              <w:rPr>
                <w:rFonts w:ascii="TH SarabunPSK" w:eastAsia="Times New Roman" w:hAnsi="TH SarabunPSK" w:cs="TH SarabunPSK" w:hint="cs"/>
                <w:color w:val="000000" w:themeColor="text1"/>
                <w:sz w:val="28"/>
                <w:cs/>
              </w:rPr>
              <w:t>มากที่สุด</w:t>
            </w:r>
          </w:p>
        </w:tc>
        <w:tc>
          <w:tcPr>
            <w:tcW w:w="1134" w:type="dxa"/>
            <w:tcBorders>
              <w:top w:val="single" w:sz="4" w:space="0" w:color="auto"/>
            </w:tcBorders>
          </w:tcPr>
          <w:p w14:paraId="32581ABF" w14:textId="77777777" w:rsidR="007E78E3" w:rsidRPr="007E78E3" w:rsidRDefault="007E78E3" w:rsidP="00762D49">
            <w:pPr>
              <w:jc w:val="center"/>
              <w:rPr>
                <w:rFonts w:ascii="TH SarabunPSK" w:eastAsia="Times New Roman" w:hAnsi="TH SarabunPSK" w:cs="TH SarabunPSK"/>
                <w:color w:val="000000" w:themeColor="text1"/>
                <w:sz w:val="28"/>
              </w:rPr>
            </w:pPr>
            <w:r w:rsidRPr="007E78E3">
              <w:rPr>
                <w:rFonts w:ascii="TH SarabunPSK" w:eastAsia="Times New Roman" w:hAnsi="TH SarabunPSK" w:cs="TH SarabunPSK" w:hint="cs"/>
                <w:color w:val="000000" w:themeColor="text1"/>
                <w:sz w:val="28"/>
                <w:cs/>
              </w:rPr>
              <w:t>2</w:t>
            </w:r>
          </w:p>
        </w:tc>
      </w:tr>
      <w:tr w:rsidR="007E78E3" w:rsidRPr="005A2646" w14:paraId="00037C82" w14:textId="77777777" w:rsidTr="00762D49">
        <w:tc>
          <w:tcPr>
            <w:tcW w:w="4678" w:type="dxa"/>
          </w:tcPr>
          <w:p w14:paraId="152273CB" w14:textId="77777777" w:rsidR="007E78E3" w:rsidRPr="007E78E3" w:rsidRDefault="007E78E3" w:rsidP="00762D49">
            <w:pPr>
              <w:jc w:val="thaiDistribute"/>
              <w:rPr>
                <w:rFonts w:ascii="TH SarabunPSK" w:eastAsia="Times New Roman" w:hAnsi="TH SarabunPSK" w:cs="TH SarabunPSK"/>
                <w:color w:val="000000" w:themeColor="text1"/>
                <w:sz w:val="28"/>
              </w:rPr>
            </w:pPr>
            <w:r w:rsidRPr="007E78E3">
              <w:rPr>
                <w:rFonts w:ascii="TH SarabunPSK" w:eastAsia="Times New Roman" w:hAnsi="TH SarabunPSK" w:cs="TH SarabunPSK"/>
                <w:color w:val="000000" w:themeColor="text1"/>
                <w:sz w:val="28"/>
              </w:rPr>
              <w:t xml:space="preserve">2. </w:t>
            </w:r>
            <w:r w:rsidRPr="007E78E3">
              <w:rPr>
                <w:rFonts w:ascii="TH SarabunPSK" w:hAnsi="TH SarabunPSK" w:cs="TH SarabunPSK"/>
                <w:sz w:val="28"/>
                <w:cs/>
              </w:rPr>
              <w:t>ด้านการจ</w:t>
            </w:r>
            <w:r w:rsidRPr="007E78E3">
              <w:rPr>
                <w:rFonts w:ascii="TH SarabunPSK" w:hAnsi="TH SarabunPSK" w:cs="TH SarabunPSK" w:hint="cs"/>
                <w:sz w:val="28"/>
                <w:cs/>
              </w:rPr>
              <w:t>ั</w:t>
            </w:r>
            <w:r w:rsidRPr="007E78E3">
              <w:rPr>
                <w:rFonts w:ascii="TH SarabunPSK" w:hAnsi="TH SarabunPSK" w:cs="TH SarabunPSK"/>
                <w:sz w:val="28"/>
                <w:cs/>
              </w:rPr>
              <w:t>ดการเรียนรู้</w:t>
            </w:r>
            <w:r w:rsidRPr="007E78E3">
              <w:rPr>
                <w:rFonts w:ascii="TH SarabunPSK" w:hAnsi="TH SarabunPSK" w:cs="TH SarabunPSK"/>
                <w:sz w:val="28"/>
              </w:rPr>
              <w:t xml:space="preserve"> (P2)</w:t>
            </w:r>
          </w:p>
        </w:tc>
        <w:tc>
          <w:tcPr>
            <w:tcW w:w="992" w:type="dxa"/>
          </w:tcPr>
          <w:p w14:paraId="65C0FBCD" w14:textId="77777777" w:rsidR="007E78E3" w:rsidRPr="007E78E3" w:rsidRDefault="007E78E3" w:rsidP="00762D49">
            <w:pPr>
              <w:jc w:val="center"/>
              <w:rPr>
                <w:rFonts w:ascii="TH SarabunPSK" w:eastAsia="Times New Roman" w:hAnsi="TH SarabunPSK" w:cs="TH SarabunPSK"/>
                <w:color w:val="000000" w:themeColor="text1"/>
                <w:sz w:val="28"/>
              </w:rPr>
            </w:pPr>
            <w:r w:rsidRPr="007E78E3">
              <w:rPr>
                <w:rFonts w:ascii="TH SarabunPSK" w:eastAsia="Times New Roman" w:hAnsi="TH SarabunPSK" w:cs="TH SarabunPSK" w:hint="cs"/>
                <w:color w:val="000000" w:themeColor="text1"/>
                <w:sz w:val="28"/>
                <w:cs/>
              </w:rPr>
              <w:t>4.534</w:t>
            </w:r>
          </w:p>
        </w:tc>
        <w:tc>
          <w:tcPr>
            <w:tcW w:w="993" w:type="dxa"/>
          </w:tcPr>
          <w:p w14:paraId="3788C522" w14:textId="77777777" w:rsidR="007E78E3" w:rsidRPr="007E78E3" w:rsidRDefault="007E78E3" w:rsidP="00762D49">
            <w:pPr>
              <w:jc w:val="center"/>
              <w:rPr>
                <w:rFonts w:ascii="TH SarabunPSK" w:eastAsia="Times New Roman" w:hAnsi="TH SarabunPSK" w:cs="TH SarabunPSK"/>
                <w:color w:val="000000" w:themeColor="text1"/>
                <w:sz w:val="28"/>
              </w:rPr>
            </w:pPr>
            <w:r w:rsidRPr="007E78E3">
              <w:rPr>
                <w:rFonts w:ascii="TH SarabunPSK" w:eastAsia="Times New Roman" w:hAnsi="TH SarabunPSK" w:cs="TH SarabunPSK" w:hint="cs"/>
                <w:color w:val="000000" w:themeColor="text1"/>
                <w:sz w:val="28"/>
                <w:cs/>
              </w:rPr>
              <w:t>0.558</w:t>
            </w:r>
          </w:p>
        </w:tc>
        <w:tc>
          <w:tcPr>
            <w:tcW w:w="1134" w:type="dxa"/>
          </w:tcPr>
          <w:p w14:paraId="14FF8524" w14:textId="77777777" w:rsidR="007E78E3" w:rsidRPr="007E78E3" w:rsidRDefault="007E78E3" w:rsidP="00762D49">
            <w:pPr>
              <w:jc w:val="center"/>
              <w:rPr>
                <w:rFonts w:ascii="TH SarabunPSK" w:eastAsia="Times New Roman" w:hAnsi="TH SarabunPSK" w:cs="TH SarabunPSK"/>
                <w:color w:val="000000" w:themeColor="text1"/>
                <w:sz w:val="28"/>
              </w:rPr>
            </w:pPr>
            <w:r w:rsidRPr="007E78E3">
              <w:rPr>
                <w:rFonts w:ascii="TH SarabunPSK" w:eastAsia="Times New Roman" w:hAnsi="TH SarabunPSK" w:cs="TH SarabunPSK" w:hint="cs"/>
                <w:color w:val="000000" w:themeColor="text1"/>
                <w:sz w:val="28"/>
                <w:cs/>
              </w:rPr>
              <w:t>มากที่สุด</w:t>
            </w:r>
          </w:p>
        </w:tc>
        <w:tc>
          <w:tcPr>
            <w:tcW w:w="1134" w:type="dxa"/>
          </w:tcPr>
          <w:p w14:paraId="29A37D1D" w14:textId="77777777" w:rsidR="007E78E3" w:rsidRPr="007E78E3" w:rsidRDefault="007E78E3" w:rsidP="00762D49">
            <w:pPr>
              <w:jc w:val="center"/>
              <w:rPr>
                <w:rFonts w:ascii="TH SarabunPSK" w:eastAsia="Times New Roman" w:hAnsi="TH SarabunPSK" w:cs="TH SarabunPSK"/>
                <w:color w:val="000000" w:themeColor="text1"/>
                <w:sz w:val="28"/>
              </w:rPr>
            </w:pPr>
            <w:r w:rsidRPr="007E78E3">
              <w:rPr>
                <w:rFonts w:ascii="TH SarabunPSK" w:eastAsia="Times New Roman" w:hAnsi="TH SarabunPSK" w:cs="TH SarabunPSK" w:hint="cs"/>
                <w:color w:val="000000" w:themeColor="text1"/>
                <w:sz w:val="28"/>
                <w:cs/>
              </w:rPr>
              <w:t>1</w:t>
            </w:r>
          </w:p>
        </w:tc>
      </w:tr>
      <w:tr w:rsidR="007E78E3" w:rsidRPr="005A2646" w14:paraId="1588F758" w14:textId="77777777" w:rsidTr="00762D49">
        <w:tc>
          <w:tcPr>
            <w:tcW w:w="4678" w:type="dxa"/>
          </w:tcPr>
          <w:p w14:paraId="20CC38D5" w14:textId="77777777" w:rsidR="007E78E3" w:rsidRPr="007E78E3" w:rsidRDefault="007E78E3" w:rsidP="00762D49">
            <w:pPr>
              <w:jc w:val="thaiDistribute"/>
              <w:rPr>
                <w:rFonts w:ascii="TH SarabunPSK" w:eastAsia="Times New Roman" w:hAnsi="TH SarabunPSK" w:cs="TH SarabunPSK"/>
                <w:color w:val="000000" w:themeColor="text1"/>
                <w:sz w:val="28"/>
              </w:rPr>
            </w:pPr>
            <w:r w:rsidRPr="007E78E3">
              <w:rPr>
                <w:rFonts w:ascii="TH SarabunPSK" w:eastAsia="Times New Roman" w:hAnsi="TH SarabunPSK" w:cs="TH SarabunPSK"/>
                <w:color w:val="000000" w:themeColor="text1"/>
                <w:sz w:val="28"/>
              </w:rPr>
              <w:t xml:space="preserve">3. </w:t>
            </w:r>
            <w:r w:rsidRPr="007E78E3">
              <w:rPr>
                <w:rFonts w:ascii="TH SarabunPSK" w:hAnsi="TH SarabunPSK" w:cs="TH SarabunPSK" w:hint="cs"/>
                <w:sz w:val="28"/>
                <w:cs/>
              </w:rPr>
              <w:t>ด้านความสัมพันธ์กับผู้ปกครองและชุมชน</w:t>
            </w:r>
            <w:r w:rsidRPr="007E78E3">
              <w:rPr>
                <w:rFonts w:ascii="TH SarabunPSK" w:hAnsi="TH SarabunPSK" w:cs="TH SarabunPSK"/>
                <w:sz w:val="28"/>
              </w:rPr>
              <w:t xml:space="preserve"> (P3)</w:t>
            </w:r>
          </w:p>
        </w:tc>
        <w:tc>
          <w:tcPr>
            <w:tcW w:w="992" w:type="dxa"/>
          </w:tcPr>
          <w:p w14:paraId="55AD004C" w14:textId="77777777" w:rsidR="007E78E3" w:rsidRPr="007E78E3" w:rsidRDefault="007E78E3" w:rsidP="00762D49">
            <w:pPr>
              <w:jc w:val="center"/>
              <w:rPr>
                <w:rFonts w:ascii="TH SarabunPSK" w:eastAsia="Times New Roman" w:hAnsi="TH SarabunPSK" w:cs="TH SarabunPSK"/>
                <w:color w:val="000000" w:themeColor="text1"/>
                <w:sz w:val="28"/>
              </w:rPr>
            </w:pPr>
            <w:r w:rsidRPr="007E78E3">
              <w:rPr>
                <w:rFonts w:ascii="TH SarabunPSK" w:eastAsia="Times New Roman" w:hAnsi="TH SarabunPSK" w:cs="TH SarabunPSK" w:hint="cs"/>
                <w:color w:val="000000" w:themeColor="text1"/>
                <w:sz w:val="28"/>
                <w:cs/>
              </w:rPr>
              <w:t>4.458</w:t>
            </w:r>
          </w:p>
        </w:tc>
        <w:tc>
          <w:tcPr>
            <w:tcW w:w="993" w:type="dxa"/>
          </w:tcPr>
          <w:p w14:paraId="68F13EC2" w14:textId="77777777" w:rsidR="007E78E3" w:rsidRPr="007E78E3" w:rsidRDefault="007E78E3" w:rsidP="00762D49">
            <w:pPr>
              <w:jc w:val="center"/>
              <w:rPr>
                <w:rFonts w:ascii="TH SarabunPSK" w:eastAsia="Times New Roman" w:hAnsi="TH SarabunPSK" w:cs="TH SarabunPSK"/>
                <w:color w:val="000000" w:themeColor="text1"/>
                <w:sz w:val="28"/>
              </w:rPr>
            </w:pPr>
            <w:r w:rsidRPr="007E78E3">
              <w:rPr>
                <w:rFonts w:ascii="TH SarabunPSK" w:eastAsia="Times New Roman" w:hAnsi="TH SarabunPSK" w:cs="TH SarabunPSK" w:hint="cs"/>
                <w:color w:val="000000" w:themeColor="text1"/>
                <w:sz w:val="28"/>
                <w:cs/>
              </w:rPr>
              <w:t>0.602</w:t>
            </w:r>
          </w:p>
        </w:tc>
        <w:tc>
          <w:tcPr>
            <w:tcW w:w="1134" w:type="dxa"/>
          </w:tcPr>
          <w:p w14:paraId="0A01843A" w14:textId="77777777" w:rsidR="007E78E3" w:rsidRPr="007E78E3" w:rsidRDefault="007E78E3" w:rsidP="00762D49">
            <w:pPr>
              <w:jc w:val="center"/>
              <w:rPr>
                <w:rFonts w:ascii="TH SarabunPSK" w:eastAsia="Times New Roman" w:hAnsi="TH SarabunPSK" w:cs="TH SarabunPSK"/>
                <w:color w:val="000000" w:themeColor="text1"/>
                <w:sz w:val="28"/>
              </w:rPr>
            </w:pPr>
            <w:r w:rsidRPr="007E78E3">
              <w:rPr>
                <w:rFonts w:ascii="TH SarabunPSK" w:eastAsia="Times New Roman" w:hAnsi="TH SarabunPSK" w:cs="TH SarabunPSK" w:hint="cs"/>
                <w:color w:val="000000" w:themeColor="text1"/>
                <w:sz w:val="28"/>
                <w:cs/>
              </w:rPr>
              <w:t>มาก</w:t>
            </w:r>
          </w:p>
        </w:tc>
        <w:tc>
          <w:tcPr>
            <w:tcW w:w="1134" w:type="dxa"/>
          </w:tcPr>
          <w:p w14:paraId="773A6030" w14:textId="77777777" w:rsidR="007E78E3" w:rsidRPr="007E78E3" w:rsidRDefault="007E78E3" w:rsidP="00762D49">
            <w:pPr>
              <w:jc w:val="center"/>
              <w:rPr>
                <w:rFonts w:ascii="TH SarabunPSK" w:eastAsia="Times New Roman" w:hAnsi="TH SarabunPSK" w:cs="TH SarabunPSK"/>
                <w:color w:val="000000" w:themeColor="text1"/>
                <w:sz w:val="28"/>
              </w:rPr>
            </w:pPr>
            <w:r w:rsidRPr="007E78E3">
              <w:rPr>
                <w:rFonts w:ascii="TH SarabunPSK" w:eastAsia="Times New Roman" w:hAnsi="TH SarabunPSK" w:cs="TH SarabunPSK" w:hint="cs"/>
                <w:color w:val="000000" w:themeColor="text1"/>
                <w:sz w:val="28"/>
                <w:cs/>
              </w:rPr>
              <w:t>3</w:t>
            </w:r>
          </w:p>
        </w:tc>
      </w:tr>
      <w:tr w:rsidR="007E78E3" w:rsidRPr="005A2646" w14:paraId="3D4B8B0C" w14:textId="77777777" w:rsidTr="00762D49">
        <w:tc>
          <w:tcPr>
            <w:tcW w:w="4678" w:type="dxa"/>
            <w:tcBorders>
              <w:top w:val="single" w:sz="4" w:space="0" w:color="auto"/>
              <w:bottom w:val="single" w:sz="4" w:space="0" w:color="auto"/>
            </w:tcBorders>
          </w:tcPr>
          <w:p w14:paraId="42859FA5" w14:textId="77777777" w:rsidR="007E78E3" w:rsidRPr="007E78E3" w:rsidRDefault="007E78E3" w:rsidP="00762D49">
            <w:pPr>
              <w:jc w:val="center"/>
              <w:rPr>
                <w:rFonts w:ascii="TH SarabunPSK" w:eastAsia="Times New Roman" w:hAnsi="TH SarabunPSK" w:cs="TH SarabunPSK"/>
                <w:color w:val="000000" w:themeColor="text1"/>
                <w:sz w:val="28"/>
              </w:rPr>
            </w:pPr>
            <w:r w:rsidRPr="007E78E3">
              <w:rPr>
                <w:rFonts w:ascii="TH SarabunPSK" w:eastAsia="Times New Roman" w:hAnsi="TH SarabunPSK" w:cs="TH SarabunPSK" w:hint="cs"/>
                <w:color w:val="000000" w:themeColor="text1"/>
                <w:sz w:val="28"/>
                <w:cs/>
              </w:rPr>
              <w:t>รวม</w:t>
            </w:r>
          </w:p>
        </w:tc>
        <w:tc>
          <w:tcPr>
            <w:tcW w:w="992" w:type="dxa"/>
            <w:tcBorders>
              <w:top w:val="single" w:sz="4" w:space="0" w:color="auto"/>
              <w:bottom w:val="single" w:sz="4" w:space="0" w:color="auto"/>
            </w:tcBorders>
          </w:tcPr>
          <w:p w14:paraId="1B4A4B05" w14:textId="77777777" w:rsidR="007E78E3" w:rsidRPr="007E78E3" w:rsidRDefault="007E78E3" w:rsidP="00762D49">
            <w:pPr>
              <w:jc w:val="center"/>
              <w:rPr>
                <w:rFonts w:ascii="TH SarabunPSK" w:eastAsia="Times New Roman" w:hAnsi="TH SarabunPSK" w:cs="TH SarabunPSK"/>
                <w:color w:val="000000" w:themeColor="text1"/>
                <w:sz w:val="28"/>
              </w:rPr>
            </w:pPr>
            <w:r w:rsidRPr="007E78E3">
              <w:rPr>
                <w:rFonts w:ascii="TH SarabunPSK" w:eastAsia="Times New Roman" w:hAnsi="TH SarabunPSK" w:cs="TH SarabunPSK" w:hint="cs"/>
                <w:color w:val="000000" w:themeColor="text1"/>
                <w:sz w:val="28"/>
                <w:cs/>
              </w:rPr>
              <w:t>4.508</w:t>
            </w:r>
          </w:p>
        </w:tc>
        <w:tc>
          <w:tcPr>
            <w:tcW w:w="993" w:type="dxa"/>
            <w:tcBorders>
              <w:top w:val="single" w:sz="4" w:space="0" w:color="auto"/>
              <w:bottom w:val="single" w:sz="4" w:space="0" w:color="auto"/>
            </w:tcBorders>
          </w:tcPr>
          <w:p w14:paraId="0C2CBCA3" w14:textId="77777777" w:rsidR="007E78E3" w:rsidRPr="007E78E3" w:rsidRDefault="007E78E3" w:rsidP="00762D49">
            <w:pPr>
              <w:jc w:val="center"/>
              <w:rPr>
                <w:rFonts w:ascii="TH SarabunPSK" w:eastAsia="Times New Roman" w:hAnsi="TH SarabunPSK" w:cs="TH SarabunPSK"/>
                <w:color w:val="000000" w:themeColor="text1"/>
                <w:sz w:val="28"/>
              </w:rPr>
            </w:pPr>
            <w:r w:rsidRPr="007E78E3">
              <w:rPr>
                <w:rFonts w:ascii="TH SarabunPSK" w:eastAsia="Times New Roman" w:hAnsi="TH SarabunPSK" w:cs="TH SarabunPSK" w:hint="cs"/>
                <w:color w:val="000000" w:themeColor="text1"/>
                <w:sz w:val="28"/>
                <w:cs/>
              </w:rPr>
              <w:t>0.573</w:t>
            </w:r>
          </w:p>
        </w:tc>
        <w:tc>
          <w:tcPr>
            <w:tcW w:w="1134" w:type="dxa"/>
            <w:tcBorders>
              <w:top w:val="single" w:sz="4" w:space="0" w:color="auto"/>
              <w:bottom w:val="single" w:sz="4" w:space="0" w:color="auto"/>
            </w:tcBorders>
          </w:tcPr>
          <w:p w14:paraId="2B4D6713" w14:textId="77777777" w:rsidR="007E78E3" w:rsidRPr="007E78E3" w:rsidRDefault="007E78E3" w:rsidP="00762D49">
            <w:pPr>
              <w:jc w:val="center"/>
              <w:rPr>
                <w:rFonts w:ascii="TH SarabunPSK" w:eastAsia="Times New Roman" w:hAnsi="TH SarabunPSK" w:cs="TH SarabunPSK"/>
                <w:color w:val="000000" w:themeColor="text1"/>
                <w:sz w:val="28"/>
                <w:cs/>
              </w:rPr>
            </w:pPr>
            <w:r w:rsidRPr="007E78E3">
              <w:rPr>
                <w:rFonts w:ascii="TH SarabunPSK" w:eastAsia="Times New Roman" w:hAnsi="TH SarabunPSK" w:cs="TH SarabunPSK" w:hint="cs"/>
                <w:color w:val="000000" w:themeColor="text1"/>
                <w:sz w:val="28"/>
                <w:cs/>
              </w:rPr>
              <w:t>มากที่สุด</w:t>
            </w:r>
          </w:p>
        </w:tc>
        <w:tc>
          <w:tcPr>
            <w:tcW w:w="1134" w:type="dxa"/>
            <w:tcBorders>
              <w:top w:val="single" w:sz="4" w:space="0" w:color="auto"/>
              <w:bottom w:val="single" w:sz="4" w:space="0" w:color="auto"/>
            </w:tcBorders>
          </w:tcPr>
          <w:p w14:paraId="5377FDAC" w14:textId="77777777" w:rsidR="007E78E3" w:rsidRPr="007E78E3" w:rsidRDefault="007E78E3" w:rsidP="00762D49">
            <w:pPr>
              <w:jc w:val="center"/>
              <w:rPr>
                <w:rFonts w:ascii="TH SarabunPSK" w:eastAsia="Times New Roman" w:hAnsi="TH SarabunPSK" w:cs="TH SarabunPSK"/>
                <w:color w:val="000000" w:themeColor="text1"/>
                <w:sz w:val="28"/>
              </w:rPr>
            </w:pPr>
          </w:p>
        </w:tc>
      </w:tr>
    </w:tbl>
    <w:p w14:paraId="7ECB0ACD" w14:textId="77777777" w:rsidR="00335443" w:rsidRDefault="00335443" w:rsidP="007E78E3">
      <w:pPr>
        <w:spacing w:after="0" w:line="240" w:lineRule="auto"/>
        <w:ind w:firstLine="720"/>
        <w:jc w:val="thaiDistribute"/>
        <w:rPr>
          <w:rFonts w:ascii="TH SarabunPSK" w:hAnsi="TH SarabunPSK" w:cs="TH SarabunPSK"/>
          <w:sz w:val="28"/>
          <w:szCs w:val="28"/>
        </w:rPr>
      </w:pPr>
    </w:p>
    <w:p w14:paraId="6283D5FE" w14:textId="5BB7E502" w:rsidR="007E78E3" w:rsidRDefault="007E78E3" w:rsidP="007E78E3">
      <w:pPr>
        <w:spacing w:after="0" w:line="240" w:lineRule="auto"/>
        <w:ind w:firstLine="720"/>
        <w:jc w:val="thaiDistribute"/>
        <w:rPr>
          <w:rFonts w:ascii="TH SarabunPSK" w:eastAsia="Times New Roman" w:hAnsi="TH SarabunPSK" w:cs="TH SarabunPSK"/>
          <w:color w:val="000000" w:themeColor="text1"/>
          <w:sz w:val="28"/>
          <w:szCs w:val="28"/>
        </w:rPr>
      </w:pPr>
      <w:r w:rsidRPr="007E78E3">
        <w:rPr>
          <w:rFonts w:ascii="TH SarabunPSK" w:hAnsi="TH SarabunPSK" w:cs="TH SarabunPSK" w:hint="cs"/>
          <w:sz w:val="28"/>
          <w:szCs w:val="28"/>
          <w:cs/>
        </w:rPr>
        <w:t>จากตารางที่ 2 พบว่า การปฏิบัติงานของครู</w:t>
      </w:r>
      <w:r w:rsidRPr="007E78E3">
        <w:rPr>
          <w:rFonts w:ascii="TH SarabunPSK" w:hAnsi="TH SarabunPSK" w:cs="TH SarabunPSK" w:hint="cs"/>
          <w:sz w:val="28"/>
          <w:szCs w:val="28"/>
        </w:rPr>
        <w:t xml:space="preserve"> </w:t>
      </w:r>
      <w:r w:rsidRPr="007E78E3">
        <w:rPr>
          <w:rFonts w:ascii="TH SarabunPSK" w:eastAsia="Times New Roman" w:hAnsi="TH SarabunPSK" w:cs="TH SarabunPSK" w:hint="cs"/>
          <w:color w:val="000000" w:themeColor="text1"/>
          <w:sz w:val="28"/>
          <w:szCs w:val="28"/>
          <w:cs/>
        </w:rPr>
        <w:t>สังกัดสำนักงานเขตพื้นที่การศึกษามัธยมศึกษาปทุมธานี</w:t>
      </w:r>
      <w:r w:rsidRPr="007E78E3">
        <w:rPr>
          <w:rFonts w:ascii="TH SarabunPSK" w:eastAsia="Times New Roman" w:hAnsi="TH SarabunPSK" w:cs="TH SarabunPSK" w:hint="cs"/>
          <w:color w:val="000000" w:themeColor="text1"/>
          <w:sz w:val="28"/>
          <w:szCs w:val="28"/>
        </w:rPr>
        <w:t xml:space="preserve"> </w:t>
      </w:r>
      <w:r w:rsidRPr="007E78E3">
        <w:rPr>
          <w:rFonts w:ascii="TH SarabunPSK" w:eastAsia="Times New Roman" w:hAnsi="TH SarabunPSK" w:cs="TH SarabunPSK" w:hint="cs"/>
          <w:color w:val="000000" w:themeColor="text1"/>
          <w:sz w:val="28"/>
          <w:szCs w:val="28"/>
          <w:cs/>
        </w:rPr>
        <w:t xml:space="preserve">โดยภาพรวมอยู่ในระดับมากที่สุด </w:t>
      </w:r>
      <w:r w:rsidRPr="007E78E3">
        <w:rPr>
          <w:rFonts w:ascii="TH SarabunPSK" w:hAnsi="TH SarabunPSK" w:cs="TH SarabunPSK" w:hint="cs"/>
          <w:i/>
          <w:sz w:val="28"/>
          <w:szCs w:val="28"/>
          <w:cs/>
        </w:rPr>
        <w:t>(</w:t>
      </w:r>
      <m:oMath>
        <m:acc>
          <m:accPr>
            <m:chr m:val="̅"/>
            <m:ctrlPr>
              <w:rPr>
                <w:rFonts w:ascii="Cambria Math" w:hAnsi="Cambria Math" w:cs="TH SarabunPSK" w:hint="cs"/>
                <w:i/>
                <w:sz w:val="28"/>
                <w:szCs w:val="28"/>
              </w:rPr>
            </m:ctrlPr>
          </m:accPr>
          <m:e>
            <m:r>
              <w:rPr>
                <w:rFonts w:ascii="Cambria Math" w:hAnsi="Cambria Math" w:cs="TH SarabunPSK" w:hint="cs"/>
                <w:sz w:val="28"/>
                <w:szCs w:val="28"/>
              </w:rPr>
              <m:t>x</m:t>
            </m:r>
          </m:e>
        </m:acc>
      </m:oMath>
      <w:r w:rsidRPr="007E78E3">
        <w:rPr>
          <w:rFonts w:ascii="TH SarabunPSK" w:eastAsiaTheme="minorEastAsia" w:hAnsi="TH SarabunPSK" w:cs="TH SarabunPSK" w:hint="cs"/>
          <w:i/>
          <w:sz w:val="28"/>
          <w:szCs w:val="28"/>
        </w:rPr>
        <w:t>=</w:t>
      </w:r>
      <w:r w:rsidRPr="007E78E3">
        <w:rPr>
          <w:rFonts w:ascii="TH SarabunPSK" w:eastAsia="Times New Roman" w:hAnsi="TH SarabunPSK" w:cs="TH SarabunPSK" w:hint="cs"/>
          <w:color w:val="000000" w:themeColor="text1"/>
          <w:sz w:val="28"/>
          <w:szCs w:val="28"/>
          <w:cs/>
        </w:rPr>
        <w:t>4.508</w:t>
      </w:r>
      <w:r w:rsidRPr="007E78E3">
        <w:rPr>
          <w:rFonts w:ascii="TH SarabunPSK" w:eastAsiaTheme="minorEastAsia" w:hAnsi="TH SarabunPSK" w:cs="TH SarabunPSK" w:hint="cs"/>
          <w:iCs/>
          <w:sz w:val="28"/>
          <w:szCs w:val="28"/>
        </w:rPr>
        <w:t>,</w:t>
      </w:r>
      <w:r w:rsidR="00EB786C">
        <w:rPr>
          <w:rFonts w:ascii="TH SarabunPSK" w:eastAsiaTheme="minorEastAsia" w:hAnsi="TH SarabunPSK" w:cs="TH SarabunPSK" w:hint="cs"/>
          <w:iCs/>
          <w:sz w:val="28"/>
          <w:szCs w:val="28"/>
          <w:cs/>
        </w:rPr>
        <w:t xml:space="preserve"> </w:t>
      </w:r>
      <w:r w:rsidRPr="007E78E3">
        <w:rPr>
          <w:rFonts w:ascii="TH SarabunPSK" w:eastAsia="Times New Roman" w:hAnsi="TH SarabunPSK" w:cs="TH SarabunPSK" w:hint="cs"/>
          <w:color w:val="000000" w:themeColor="text1"/>
          <w:sz w:val="28"/>
          <w:szCs w:val="28"/>
        </w:rPr>
        <w:t>S</w:t>
      </w:r>
      <w:r w:rsidR="00EB786C">
        <w:rPr>
          <w:rFonts w:ascii="TH SarabunPSK" w:eastAsia="Times New Roman" w:hAnsi="TH SarabunPSK" w:cs="TH SarabunPSK" w:hint="cs"/>
          <w:color w:val="000000" w:themeColor="text1"/>
          <w:sz w:val="28"/>
          <w:szCs w:val="28"/>
          <w:cs/>
        </w:rPr>
        <w:t>.</w:t>
      </w:r>
      <w:r w:rsidRPr="007E78E3">
        <w:rPr>
          <w:rFonts w:ascii="TH SarabunPSK" w:eastAsia="Times New Roman" w:hAnsi="TH SarabunPSK" w:cs="TH SarabunPSK" w:hint="cs"/>
          <w:color w:val="000000" w:themeColor="text1"/>
          <w:sz w:val="28"/>
          <w:szCs w:val="28"/>
        </w:rPr>
        <w:t>D</w:t>
      </w:r>
      <w:r w:rsidR="00EB786C">
        <w:rPr>
          <w:rFonts w:ascii="TH SarabunPSK" w:eastAsia="Times New Roman" w:hAnsi="TH SarabunPSK" w:cs="TH SarabunPSK" w:hint="cs"/>
          <w:color w:val="000000" w:themeColor="text1"/>
          <w:sz w:val="28"/>
          <w:szCs w:val="28"/>
          <w:cs/>
        </w:rPr>
        <w:t>.</w:t>
      </w:r>
      <w:r w:rsidRPr="007E78E3">
        <w:rPr>
          <w:rFonts w:ascii="TH SarabunPSK" w:eastAsia="Times New Roman" w:hAnsi="TH SarabunPSK" w:cs="TH SarabunPSK" w:hint="cs"/>
          <w:color w:val="000000" w:themeColor="text1"/>
          <w:sz w:val="28"/>
          <w:szCs w:val="28"/>
        </w:rPr>
        <w:t>=</w:t>
      </w:r>
      <w:r w:rsidRPr="007E78E3">
        <w:rPr>
          <w:rFonts w:ascii="TH SarabunPSK" w:eastAsia="Times New Roman" w:hAnsi="TH SarabunPSK" w:cs="TH SarabunPSK" w:hint="cs"/>
          <w:color w:val="000000" w:themeColor="text1"/>
          <w:sz w:val="28"/>
          <w:szCs w:val="28"/>
          <w:cs/>
        </w:rPr>
        <w:t>0.573</w:t>
      </w:r>
      <w:r w:rsidRPr="007E78E3">
        <w:rPr>
          <w:rFonts w:ascii="TH SarabunPSK" w:eastAsia="Times New Roman" w:hAnsi="TH SarabunPSK" w:cs="TH SarabunPSK" w:hint="cs"/>
          <w:color w:val="000000" w:themeColor="text1"/>
          <w:sz w:val="28"/>
          <w:szCs w:val="28"/>
        </w:rPr>
        <w:t xml:space="preserve">) </w:t>
      </w:r>
      <w:r w:rsidRPr="007E78E3">
        <w:rPr>
          <w:rFonts w:ascii="TH SarabunPSK" w:eastAsia="Times New Roman" w:hAnsi="TH SarabunPSK" w:cs="TH SarabunPSK" w:hint="cs"/>
          <w:color w:val="000000" w:themeColor="text1"/>
          <w:sz w:val="28"/>
          <w:szCs w:val="28"/>
          <w:cs/>
        </w:rPr>
        <w:t xml:space="preserve">เมื่อพิจารณาเป็นรายข้อพบว่า </w:t>
      </w:r>
      <w:r w:rsidRPr="007E78E3">
        <w:rPr>
          <w:rFonts w:ascii="TH SarabunPSK" w:hAnsi="TH SarabunPSK" w:cs="TH SarabunPSK" w:hint="cs"/>
          <w:sz w:val="28"/>
          <w:szCs w:val="28"/>
          <w:cs/>
        </w:rPr>
        <w:t xml:space="preserve">ด้านการจัดการเรียนรู้ มีค่าเฉลี่ยสูงที่สุด </w:t>
      </w:r>
      <w:r w:rsidRPr="007E78E3">
        <w:rPr>
          <w:rFonts w:ascii="TH SarabunPSK" w:hAnsi="TH SarabunPSK" w:cs="TH SarabunPSK" w:hint="cs"/>
          <w:i/>
          <w:sz w:val="28"/>
          <w:szCs w:val="28"/>
          <w:cs/>
        </w:rPr>
        <w:t>(</w:t>
      </w:r>
      <m:oMath>
        <m:acc>
          <m:accPr>
            <m:chr m:val="̅"/>
            <m:ctrlPr>
              <w:rPr>
                <w:rFonts w:ascii="Cambria Math" w:hAnsi="Cambria Math" w:cs="TH SarabunPSK" w:hint="cs"/>
                <w:i/>
                <w:sz w:val="28"/>
                <w:szCs w:val="28"/>
              </w:rPr>
            </m:ctrlPr>
          </m:accPr>
          <m:e>
            <m:r>
              <w:rPr>
                <w:rFonts w:ascii="Cambria Math" w:hAnsi="Cambria Math" w:cs="TH SarabunPSK" w:hint="cs"/>
                <w:sz w:val="28"/>
                <w:szCs w:val="28"/>
              </w:rPr>
              <m:t>x</m:t>
            </m:r>
          </m:e>
        </m:acc>
      </m:oMath>
      <w:r w:rsidRPr="007E78E3">
        <w:rPr>
          <w:rFonts w:ascii="TH SarabunPSK" w:eastAsiaTheme="minorEastAsia" w:hAnsi="TH SarabunPSK" w:cs="TH SarabunPSK" w:hint="cs"/>
          <w:i/>
          <w:sz w:val="28"/>
          <w:szCs w:val="28"/>
        </w:rPr>
        <w:t>=</w:t>
      </w:r>
      <w:r w:rsidRPr="007E78E3">
        <w:rPr>
          <w:rFonts w:ascii="TH SarabunPSK" w:eastAsia="Times New Roman" w:hAnsi="TH SarabunPSK" w:cs="TH SarabunPSK" w:hint="cs"/>
          <w:color w:val="000000" w:themeColor="text1"/>
          <w:sz w:val="28"/>
          <w:szCs w:val="28"/>
          <w:cs/>
        </w:rPr>
        <w:t>4.534</w:t>
      </w:r>
      <w:r w:rsidRPr="007E78E3">
        <w:rPr>
          <w:rFonts w:ascii="TH SarabunPSK" w:eastAsiaTheme="minorEastAsia" w:hAnsi="TH SarabunPSK" w:cs="TH SarabunPSK" w:hint="cs"/>
          <w:iCs/>
          <w:sz w:val="28"/>
          <w:szCs w:val="28"/>
        </w:rPr>
        <w:t>,</w:t>
      </w:r>
      <w:r w:rsidR="000C15D6">
        <w:rPr>
          <w:rFonts w:ascii="TH SarabunPSK" w:eastAsiaTheme="minorEastAsia" w:hAnsi="TH SarabunPSK" w:cs="TH SarabunPSK" w:hint="cs"/>
          <w:iCs/>
          <w:sz w:val="28"/>
          <w:szCs w:val="28"/>
          <w:cs/>
        </w:rPr>
        <w:t xml:space="preserve"> </w:t>
      </w:r>
      <w:r w:rsidRPr="007E78E3">
        <w:rPr>
          <w:rFonts w:ascii="TH SarabunPSK" w:eastAsia="Times New Roman" w:hAnsi="TH SarabunPSK" w:cs="TH SarabunPSK" w:hint="cs"/>
          <w:color w:val="000000" w:themeColor="text1"/>
          <w:sz w:val="28"/>
          <w:szCs w:val="28"/>
        </w:rPr>
        <w:t>S</w:t>
      </w:r>
      <w:r w:rsidR="000C15D6">
        <w:rPr>
          <w:rFonts w:ascii="TH SarabunPSK" w:eastAsia="Times New Roman" w:hAnsi="TH SarabunPSK" w:cs="TH SarabunPSK" w:hint="cs"/>
          <w:color w:val="000000" w:themeColor="text1"/>
          <w:sz w:val="28"/>
          <w:szCs w:val="28"/>
          <w:cs/>
        </w:rPr>
        <w:t>.</w:t>
      </w:r>
      <w:r w:rsidRPr="007E78E3">
        <w:rPr>
          <w:rFonts w:ascii="TH SarabunPSK" w:eastAsia="Times New Roman" w:hAnsi="TH SarabunPSK" w:cs="TH SarabunPSK" w:hint="cs"/>
          <w:color w:val="000000" w:themeColor="text1"/>
          <w:sz w:val="28"/>
          <w:szCs w:val="28"/>
        </w:rPr>
        <w:t>D</w:t>
      </w:r>
      <w:r w:rsidR="000C15D6">
        <w:rPr>
          <w:rFonts w:ascii="TH SarabunPSK" w:eastAsia="Times New Roman" w:hAnsi="TH SarabunPSK" w:cs="TH SarabunPSK" w:hint="cs"/>
          <w:color w:val="000000" w:themeColor="text1"/>
          <w:sz w:val="28"/>
          <w:szCs w:val="28"/>
          <w:cs/>
        </w:rPr>
        <w:t>.</w:t>
      </w:r>
      <w:r w:rsidRPr="007E78E3">
        <w:rPr>
          <w:rFonts w:ascii="TH SarabunPSK" w:eastAsia="Times New Roman" w:hAnsi="TH SarabunPSK" w:cs="TH SarabunPSK" w:hint="cs"/>
          <w:color w:val="000000" w:themeColor="text1"/>
          <w:sz w:val="28"/>
          <w:szCs w:val="28"/>
        </w:rPr>
        <w:t>=</w:t>
      </w:r>
      <w:r w:rsidRPr="007E78E3">
        <w:rPr>
          <w:rFonts w:ascii="TH SarabunPSK" w:eastAsia="Times New Roman" w:hAnsi="TH SarabunPSK" w:cs="TH SarabunPSK" w:hint="cs"/>
          <w:color w:val="000000" w:themeColor="text1"/>
          <w:sz w:val="28"/>
          <w:szCs w:val="28"/>
          <w:cs/>
        </w:rPr>
        <w:t>0.558</w:t>
      </w:r>
      <w:r w:rsidRPr="007E78E3">
        <w:rPr>
          <w:rFonts w:ascii="TH SarabunPSK" w:eastAsia="Times New Roman" w:hAnsi="TH SarabunPSK" w:cs="TH SarabunPSK" w:hint="cs"/>
          <w:color w:val="000000" w:themeColor="text1"/>
          <w:sz w:val="28"/>
          <w:szCs w:val="28"/>
        </w:rPr>
        <w:t xml:space="preserve">) </w:t>
      </w:r>
      <w:r w:rsidRPr="007E78E3">
        <w:rPr>
          <w:rFonts w:ascii="TH SarabunPSK" w:hAnsi="TH SarabunPSK" w:cs="TH SarabunPSK" w:hint="cs"/>
          <w:sz w:val="28"/>
          <w:szCs w:val="28"/>
          <w:cs/>
        </w:rPr>
        <w:t xml:space="preserve">รองลงมาคือ ด้านการปฏิบัติหน้าที่ครู </w:t>
      </w:r>
      <w:r w:rsidRPr="007E78E3">
        <w:rPr>
          <w:rFonts w:ascii="TH SarabunPSK" w:hAnsi="TH SarabunPSK" w:cs="TH SarabunPSK" w:hint="cs"/>
          <w:i/>
          <w:sz w:val="28"/>
          <w:szCs w:val="28"/>
          <w:cs/>
        </w:rPr>
        <w:t>(</w:t>
      </w:r>
      <m:oMath>
        <m:acc>
          <m:accPr>
            <m:chr m:val="̅"/>
            <m:ctrlPr>
              <w:rPr>
                <w:rFonts w:ascii="Cambria Math" w:hAnsi="Cambria Math" w:cs="TH SarabunPSK" w:hint="cs"/>
                <w:i/>
                <w:sz w:val="28"/>
                <w:szCs w:val="28"/>
              </w:rPr>
            </m:ctrlPr>
          </m:accPr>
          <m:e>
            <m:r>
              <w:rPr>
                <w:rFonts w:ascii="Cambria Math" w:hAnsi="Cambria Math" w:cs="TH SarabunPSK" w:hint="cs"/>
                <w:sz w:val="28"/>
                <w:szCs w:val="28"/>
              </w:rPr>
              <m:t>x</m:t>
            </m:r>
          </m:e>
        </m:acc>
      </m:oMath>
      <w:r w:rsidRPr="007E78E3">
        <w:rPr>
          <w:rFonts w:ascii="TH SarabunPSK" w:eastAsiaTheme="minorEastAsia" w:hAnsi="TH SarabunPSK" w:cs="TH SarabunPSK" w:hint="cs"/>
          <w:i/>
          <w:sz w:val="28"/>
          <w:szCs w:val="28"/>
        </w:rPr>
        <w:t>=</w:t>
      </w:r>
      <w:r w:rsidRPr="007E78E3">
        <w:rPr>
          <w:rFonts w:ascii="TH SarabunPSK" w:eastAsia="Times New Roman" w:hAnsi="TH SarabunPSK" w:cs="TH SarabunPSK" w:hint="cs"/>
          <w:color w:val="000000" w:themeColor="text1"/>
          <w:sz w:val="28"/>
          <w:szCs w:val="28"/>
          <w:cs/>
        </w:rPr>
        <w:t>4.531</w:t>
      </w:r>
      <w:r w:rsidRPr="007E78E3">
        <w:rPr>
          <w:rFonts w:ascii="TH SarabunPSK" w:eastAsiaTheme="minorEastAsia" w:hAnsi="TH SarabunPSK" w:cs="TH SarabunPSK" w:hint="cs"/>
          <w:iCs/>
          <w:sz w:val="28"/>
          <w:szCs w:val="28"/>
        </w:rPr>
        <w:t>,</w:t>
      </w:r>
      <w:r w:rsidR="000C15D6">
        <w:rPr>
          <w:rFonts w:ascii="TH SarabunPSK" w:eastAsiaTheme="minorEastAsia" w:hAnsi="TH SarabunPSK" w:cs="TH SarabunPSK" w:hint="cs"/>
          <w:iCs/>
          <w:sz w:val="28"/>
          <w:szCs w:val="28"/>
          <w:cs/>
        </w:rPr>
        <w:t xml:space="preserve"> </w:t>
      </w:r>
      <w:r w:rsidRPr="007E78E3">
        <w:rPr>
          <w:rFonts w:ascii="TH SarabunPSK" w:eastAsia="Times New Roman" w:hAnsi="TH SarabunPSK" w:cs="TH SarabunPSK" w:hint="cs"/>
          <w:color w:val="000000" w:themeColor="text1"/>
          <w:sz w:val="28"/>
          <w:szCs w:val="28"/>
        </w:rPr>
        <w:t>S</w:t>
      </w:r>
      <w:r w:rsidR="000C15D6">
        <w:rPr>
          <w:rFonts w:ascii="TH SarabunPSK" w:eastAsia="Times New Roman" w:hAnsi="TH SarabunPSK" w:cs="TH SarabunPSK" w:hint="cs"/>
          <w:color w:val="000000" w:themeColor="text1"/>
          <w:sz w:val="28"/>
          <w:szCs w:val="28"/>
          <w:cs/>
        </w:rPr>
        <w:t>.</w:t>
      </w:r>
      <w:r w:rsidRPr="007E78E3">
        <w:rPr>
          <w:rFonts w:ascii="TH SarabunPSK" w:eastAsia="Times New Roman" w:hAnsi="TH SarabunPSK" w:cs="TH SarabunPSK" w:hint="cs"/>
          <w:color w:val="000000" w:themeColor="text1"/>
          <w:sz w:val="28"/>
          <w:szCs w:val="28"/>
        </w:rPr>
        <w:t>D</w:t>
      </w:r>
      <w:r w:rsidR="000C15D6">
        <w:rPr>
          <w:rFonts w:ascii="TH SarabunPSK" w:eastAsia="Times New Roman" w:hAnsi="TH SarabunPSK" w:cs="TH SarabunPSK" w:hint="cs"/>
          <w:color w:val="000000" w:themeColor="text1"/>
          <w:sz w:val="28"/>
          <w:szCs w:val="28"/>
          <w:cs/>
        </w:rPr>
        <w:t>.</w:t>
      </w:r>
      <w:r w:rsidRPr="007E78E3">
        <w:rPr>
          <w:rFonts w:ascii="TH SarabunPSK" w:eastAsia="Times New Roman" w:hAnsi="TH SarabunPSK" w:cs="TH SarabunPSK" w:hint="cs"/>
          <w:color w:val="000000" w:themeColor="text1"/>
          <w:sz w:val="28"/>
          <w:szCs w:val="28"/>
        </w:rPr>
        <w:t>=</w:t>
      </w:r>
      <w:r w:rsidRPr="007E78E3">
        <w:rPr>
          <w:rFonts w:ascii="TH SarabunPSK" w:eastAsia="Times New Roman" w:hAnsi="TH SarabunPSK" w:cs="TH SarabunPSK" w:hint="cs"/>
          <w:color w:val="000000" w:themeColor="text1"/>
          <w:sz w:val="28"/>
          <w:szCs w:val="28"/>
          <w:cs/>
        </w:rPr>
        <w:t>0.560</w:t>
      </w:r>
      <w:r w:rsidRPr="007E78E3">
        <w:rPr>
          <w:rFonts w:ascii="TH SarabunPSK" w:eastAsia="Times New Roman" w:hAnsi="TH SarabunPSK" w:cs="TH SarabunPSK" w:hint="cs"/>
          <w:color w:val="000000" w:themeColor="text1"/>
          <w:sz w:val="28"/>
          <w:szCs w:val="28"/>
        </w:rPr>
        <w:t xml:space="preserve">) </w:t>
      </w:r>
      <w:r w:rsidRPr="007E78E3">
        <w:rPr>
          <w:rFonts w:ascii="TH SarabunPSK" w:eastAsia="Times New Roman" w:hAnsi="TH SarabunPSK" w:cs="TH SarabunPSK" w:hint="cs"/>
          <w:color w:val="000000" w:themeColor="text1"/>
          <w:sz w:val="28"/>
          <w:szCs w:val="28"/>
          <w:cs/>
        </w:rPr>
        <w:t xml:space="preserve">ส่วนข้อที่มีค่าเฉลี่ยต่ำที่สุดคือ </w:t>
      </w:r>
      <w:r w:rsidR="00D559D7">
        <w:rPr>
          <w:rFonts w:ascii="TH SarabunPSK" w:eastAsia="Times New Roman" w:hAnsi="TH SarabunPSK" w:cs="TH SarabunPSK"/>
          <w:color w:val="000000" w:themeColor="text1"/>
          <w:sz w:val="28"/>
          <w:szCs w:val="28"/>
          <w:cs/>
        </w:rPr>
        <w:br/>
      </w:r>
      <w:r w:rsidRPr="007E78E3">
        <w:rPr>
          <w:rFonts w:ascii="TH SarabunPSK" w:hAnsi="TH SarabunPSK" w:cs="TH SarabunPSK" w:hint="cs"/>
          <w:sz w:val="28"/>
          <w:szCs w:val="28"/>
          <w:cs/>
        </w:rPr>
        <w:t xml:space="preserve">ด้านความสัมพันธ์กับผู้ปกครองและชุมชน </w:t>
      </w:r>
      <w:r w:rsidRPr="007E78E3">
        <w:rPr>
          <w:rFonts w:ascii="TH SarabunPSK" w:hAnsi="TH SarabunPSK" w:cs="TH SarabunPSK" w:hint="cs"/>
          <w:i/>
          <w:sz w:val="28"/>
          <w:szCs w:val="28"/>
          <w:cs/>
        </w:rPr>
        <w:t>(</w:t>
      </w:r>
      <m:oMath>
        <m:acc>
          <m:accPr>
            <m:chr m:val="̅"/>
            <m:ctrlPr>
              <w:rPr>
                <w:rFonts w:ascii="Cambria Math" w:hAnsi="Cambria Math" w:cs="TH SarabunPSK" w:hint="cs"/>
                <w:i/>
                <w:sz w:val="28"/>
                <w:szCs w:val="28"/>
              </w:rPr>
            </m:ctrlPr>
          </m:accPr>
          <m:e>
            <m:r>
              <w:rPr>
                <w:rFonts w:ascii="Cambria Math" w:hAnsi="Cambria Math" w:cs="TH SarabunPSK" w:hint="cs"/>
                <w:sz w:val="28"/>
                <w:szCs w:val="28"/>
              </w:rPr>
              <m:t>x</m:t>
            </m:r>
          </m:e>
        </m:acc>
      </m:oMath>
      <w:r w:rsidRPr="007E78E3">
        <w:rPr>
          <w:rFonts w:ascii="TH SarabunPSK" w:eastAsiaTheme="minorEastAsia" w:hAnsi="TH SarabunPSK" w:cs="TH SarabunPSK" w:hint="cs"/>
          <w:i/>
          <w:sz w:val="28"/>
          <w:szCs w:val="28"/>
        </w:rPr>
        <w:t>=</w:t>
      </w:r>
      <w:r w:rsidRPr="007E78E3">
        <w:rPr>
          <w:rFonts w:ascii="TH SarabunPSK" w:eastAsia="Times New Roman" w:hAnsi="TH SarabunPSK" w:cs="TH SarabunPSK" w:hint="cs"/>
          <w:color w:val="000000" w:themeColor="text1"/>
          <w:sz w:val="28"/>
          <w:szCs w:val="28"/>
          <w:cs/>
        </w:rPr>
        <w:t>4.458</w:t>
      </w:r>
      <w:r w:rsidRPr="007E78E3">
        <w:rPr>
          <w:rFonts w:ascii="TH SarabunPSK" w:eastAsiaTheme="minorEastAsia" w:hAnsi="TH SarabunPSK" w:cs="TH SarabunPSK" w:hint="cs"/>
          <w:iCs/>
          <w:sz w:val="28"/>
          <w:szCs w:val="28"/>
        </w:rPr>
        <w:t>,</w:t>
      </w:r>
      <w:r w:rsidR="000C15D6">
        <w:rPr>
          <w:rFonts w:ascii="TH SarabunPSK" w:eastAsiaTheme="minorEastAsia" w:hAnsi="TH SarabunPSK" w:cs="TH SarabunPSK" w:hint="cs"/>
          <w:iCs/>
          <w:sz w:val="28"/>
          <w:szCs w:val="28"/>
          <w:cs/>
        </w:rPr>
        <w:t xml:space="preserve"> </w:t>
      </w:r>
      <w:r w:rsidRPr="007E78E3">
        <w:rPr>
          <w:rFonts w:ascii="TH SarabunPSK" w:eastAsia="Times New Roman" w:hAnsi="TH SarabunPSK" w:cs="TH SarabunPSK" w:hint="cs"/>
          <w:color w:val="000000" w:themeColor="text1"/>
          <w:sz w:val="28"/>
          <w:szCs w:val="28"/>
        </w:rPr>
        <w:t>S</w:t>
      </w:r>
      <w:r w:rsidR="000C15D6">
        <w:rPr>
          <w:rFonts w:ascii="TH SarabunPSK" w:eastAsia="Times New Roman" w:hAnsi="TH SarabunPSK" w:cs="TH SarabunPSK" w:hint="cs"/>
          <w:color w:val="000000" w:themeColor="text1"/>
          <w:sz w:val="28"/>
          <w:szCs w:val="28"/>
          <w:cs/>
        </w:rPr>
        <w:t>.</w:t>
      </w:r>
      <w:r w:rsidRPr="007E78E3">
        <w:rPr>
          <w:rFonts w:ascii="TH SarabunPSK" w:eastAsia="Times New Roman" w:hAnsi="TH SarabunPSK" w:cs="TH SarabunPSK" w:hint="cs"/>
          <w:color w:val="000000" w:themeColor="text1"/>
          <w:sz w:val="28"/>
          <w:szCs w:val="28"/>
        </w:rPr>
        <w:t>D</w:t>
      </w:r>
      <w:r w:rsidR="000C15D6">
        <w:rPr>
          <w:rFonts w:ascii="TH SarabunPSK" w:eastAsia="Times New Roman" w:hAnsi="TH SarabunPSK" w:cs="TH SarabunPSK" w:hint="cs"/>
          <w:color w:val="000000" w:themeColor="text1"/>
          <w:sz w:val="28"/>
          <w:szCs w:val="28"/>
          <w:cs/>
        </w:rPr>
        <w:t>.</w:t>
      </w:r>
      <w:r w:rsidRPr="007E78E3">
        <w:rPr>
          <w:rFonts w:ascii="TH SarabunPSK" w:eastAsia="Times New Roman" w:hAnsi="TH SarabunPSK" w:cs="TH SarabunPSK" w:hint="cs"/>
          <w:color w:val="000000" w:themeColor="text1"/>
          <w:sz w:val="28"/>
          <w:szCs w:val="28"/>
        </w:rPr>
        <w:t>=</w:t>
      </w:r>
      <w:r w:rsidRPr="007E78E3">
        <w:rPr>
          <w:rFonts w:ascii="TH SarabunPSK" w:eastAsia="Times New Roman" w:hAnsi="TH SarabunPSK" w:cs="TH SarabunPSK" w:hint="cs"/>
          <w:color w:val="000000" w:themeColor="text1"/>
          <w:sz w:val="28"/>
          <w:szCs w:val="28"/>
          <w:cs/>
        </w:rPr>
        <w:t>0.602</w:t>
      </w:r>
      <w:r w:rsidRPr="007E78E3">
        <w:rPr>
          <w:rFonts w:ascii="TH SarabunPSK" w:eastAsia="Times New Roman" w:hAnsi="TH SarabunPSK" w:cs="TH SarabunPSK" w:hint="cs"/>
          <w:color w:val="000000" w:themeColor="text1"/>
          <w:sz w:val="28"/>
          <w:szCs w:val="28"/>
        </w:rPr>
        <w:t>)</w:t>
      </w:r>
    </w:p>
    <w:p w14:paraId="499F1612" w14:textId="6EF57DC7" w:rsidR="00D559D7" w:rsidRPr="00D559D7" w:rsidRDefault="00D559D7" w:rsidP="000727D3">
      <w:pPr>
        <w:spacing w:after="0" w:line="240" w:lineRule="auto"/>
        <w:ind w:firstLine="720"/>
        <w:jc w:val="thaiDistribute"/>
        <w:rPr>
          <w:rFonts w:ascii="TH SarabunPSK" w:hAnsi="TH SarabunPSK" w:cs="TH SarabunPSK"/>
          <w:sz w:val="28"/>
          <w:szCs w:val="28"/>
        </w:rPr>
      </w:pPr>
      <w:r w:rsidRPr="00D559D7">
        <w:rPr>
          <w:rFonts w:ascii="TH SarabunPSK" w:eastAsia="Times New Roman" w:hAnsi="TH SarabunPSK" w:cs="TH SarabunPSK" w:hint="cs"/>
          <w:color w:val="000000" w:themeColor="text1"/>
          <w:sz w:val="28"/>
          <w:szCs w:val="28"/>
          <w:cs/>
        </w:rPr>
        <w:t xml:space="preserve">3. </w:t>
      </w:r>
      <w:r w:rsidR="0040470B">
        <w:rPr>
          <w:rFonts w:ascii="TH SarabunPSK" w:eastAsia="Times New Roman" w:hAnsi="TH SarabunPSK" w:cs="TH SarabunPSK" w:hint="cs"/>
          <w:color w:val="000000" w:themeColor="text1"/>
          <w:sz w:val="28"/>
          <w:szCs w:val="28"/>
          <w:cs/>
        </w:rPr>
        <w:t>จากการศึกษา</w:t>
      </w:r>
      <w:r w:rsidRPr="00D559D7">
        <w:rPr>
          <w:rFonts w:ascii="TH SarabunPSK" w:hAnsi="TH SarabunPSK" w:cs="TH SarabunPSK" w:hint="cs"/>
          <w:sz w:val="28"/>
          <w:szCs w:val="28"/>
          <w:cs/>
        </w:rPr>
        <w:t>การวิเคราะห์ความสัมพันธ์ระหว่างทักษะการบริหารของผู้บริหารสถานศึกษากับการปฏิบัติงาน</w:t>
      </w:r>
      <w:r w:rsidR="0040470B">
        <w:rPr>
          <w:rFonts w:ascii="TH SarabunPSK" w:hAnsi="TH SarabunPSK" w:cs="TH SarabunPSK"/>
          <w:sz w:val="28"/>
          <w:szCs w:val="28"/>
          <w:cs/>
        </w:rPr>
        <w:br/>
      </w:r>
      <w:r w:rsidRPr="00D559D7">
        <w:rPr>
          <w:rFonts w:ascii="TH SarabunPSK" w:hAnsi="TH SarabunPSK" w:cs="TH SarabunPSK" w:hint="cs"/>
          <w:sz w:val="28"/>
          <w:szCs w:val="28"/>
          <w:cs/>
        </w:rPr>
        <w:t>ขอ</w:t>
      </w:r>
      <w:r w:rsidR="0040470B">
        <w:rPr>
          <w:rFonts w:ascii="TH SarabunPSK" w:hAnsi="TH SarabunPSK" w:cs="TH SarabunPSK" w:hint="cs"/>
          <w:sz w:val="28"/>
          <w:szCs w:val="28"/>
          <w:cs/>
        </w:rPr>
        <w:t>ง</w:t>
      </w:r>
      <w:r w:rsidRPr="00D559D7">
        <w:rPr>
          <w:rFonts w:ascii="TH SarabunPSK" w:hAnsi="TH SarabunPSK" w:cs="TH SarabunPSK" w:hint="cs"/>
          <w:sz w:val="28"/>
          <w:szCs w:val="28"/>
          <w:cs/>
        </w:rPr>
        <w:t>ครู สังกัดสำนักงานเขตพื้นที่การศึกษามัธยมศึกษาปทุมธานี ผู้วิจัยใช้การวิเคราะห์ค่าสัมประสิทธิ์สหสัมพันธ์แบบเพียร์สัน (</w:t>
      </w:r>
      <w:r w:rsidRPr="00D559D7">
        <w:rPr>
          <w:rFonts w:ascii="TH SarabunPSK" w:hAnsi="TH SarabunPSK" w:cs="TH SarabunPSK" w:hint="cs"/>
          <w:sz w:val="28"/>
          <w:szCs w:val="28"/>
        </w:rPr>
        <w:t>Pearson's Product Moment Correlation Coefficient)</w:t>
      </w:r>
      <w:r w:rsidRPr="00D559D7">
        <w:rPr>
          <w:rFonts w:ascii="TH SarabunPSK" w:hAnsi="TH SarabunPSK" w:cs="TH SarabunPSK" w:hint="cs"/>
          <w:sz w:val="28"/>
          <w:szCs w:val="28"/>
          <w:cs/>
        </w:rPr>
        <w:t xml:space="preserve"> ดังตารางที่ </w:t>
      </w:r>
      <w:r>
        <w:rPr>
          <w:rFonts w:ascii="TH SarabunPSK" w:hAnsi="TH SarabunPSK" w:cs="TH SarabunPSK" w:hint="cs"/>
          <w:sz w:val="28"/>
          <w:szCs w:val="28"/>
          <w:cs/>
        </w:rPr>
        <w:t>3</w:t>
      </w:r>
    </w:p>
    <w:p w14:paraId="4B54975B" w14:textId="64D8C40F" w:rsidR="007E78E3" w:rsidRPr="007E78E3" w:rsidRDefault="007E78E3" w:rsidP="007E78E3">
      <w:pPr>
        <w:spacing w:after="0" w:line="240" w:lineRule="auto"/>
        <w:jc w:val="thaiDistribute"/>
        <w:rPr>
          <w:rFonts w:ascii="TH SarabunPSK" w:eastAsia="Times New Roman" w:hAnsi="TH SarabunPSK" w:cs="TH SarabunPSK"/>
          <w:color w:val="000000" w:themeColor="text1"/>
          <w:sz w:val="24"/>
          <w:szCs w:val="24"/>
        </w:rPr>
      </w:pPr>
      <w:r>
        <w:rPr>
          <w:rFonts w:ascii="TH SarabunPSK" w:eastAsia="Times New Roman" w:hAnsi="TH SarabunPSK" w:cs="TH SarabunPSK" w:hint="cs"/>
          <w:color w:val="000000" w:themeColor="text1"/>
          <w:sz w:val="28"/>
          <w:szCs w:val="28"/>
          <w:cs/>
        </w:rPr>
        <w:lastRenderedPageBreak/>
        <w:t xml:space="preserve">ตารางที่ 3 </w:t>
      </w:r>
      <w:r w:rsidRPr="007E78E3">
        <w:rPr>
          <w:rFonts w:ascii="TH SarabunPSK" w:hAnsi="TH SarabunPSK" w:cs="TH SarabunPSK" w:hint="cs"/>
          <w:sz w:val="28"/>
          <w:szCs w:val="28"/>
          <w:cs/>
        </w:rPr>
        <w:t>การวิเคราะห์</w:t>
      </w:r>
      <w:r w:rsidRPr="007E78E3">
        <w:rPr>
          <w:rFonts w:ascii="TH SarabunPSK" w:hAnsi="TH SarabunPSK" w:cs="TH SarabunPSK" w:hint="cs"/>
          <w:sz w:val="20"/>
          <w:szCs w:val="28"/>
          <w:cs/>
        </w:rPr>
        <w:t xml:space="preserve">ความสัมพันธ์ระหว่างทักษะการบริหารของผู้บริหารสถานศึกษากับการปฏิบัติงานของครู </w:t>
      </w:r>
      <w:r w:rsidR="00D559D7">
        <w:rPr>
          <w:rFonts w:ascii="TH SarabunPSK" w:hAnsi="TH SarabunPSK" w:cs="TH SarabunPSK"/>
          <w:sz w:val="20"/>
          <w:szCs w:val="28"/>
          <w:cs/>
        </w:rPr>
        <w:br/>
      </w:r>
      <w:r w:rsidRPr="007E78E3">
        <w:rPr>
          <w:rFonts w:ascii="TH SarabunPSK" w:hAnsi="TH SarabunPSK" w:cs="TH SarabunPSK" w:hint="cs"/>
          <w:sz w:val="20"/>
          <w:szCs w:val="28"/>
          <w:cs/>
        </w:rPr>
        <w:t>สังกัดสำนักงานเขตพื้นที่การศึกษามัธยมศึกษาปทุมธานี</w:t>
      </w:r>
    </w:p>
    <w:tbl>
      <w:tblPr>
        <w:tblStyle w:val="TableGrid"/>
        <w:tblW w:w="88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36"/>
        <w:gridCol w:w="749"/>
        <w:gridCol w:w="749"/>
        <w:gridCol w:w="749"/>
        <w:gridCol w:w="749"/>
        <w:gridCol w:w="749"/>
        <w:gridCol w:w="751"/>
        <w:gridCol w:w="751"/>
        <w:gridCol w:w="751"/>
        <w:gridCol w:w="736"/>
        <w:gridCol w:w="736"/>
      </w:tblGrid>
      <w:tr w:rsidR="007E78E3" w:rsidRPr="00FC5D15" w14:paraId="4E6315D4" w14:textId="77777777" w:rsidTr="00762D49">
        <w:trPr>
          <w:tblHeader/>
        </w:trPr>
        <w:tc>
          <w:tcPr>
            <w:tcW w:w="631" w:type="dxa"/>
            <w:tcBorders>
              <w:top w:val="single" w:sz="4" w:space="0" w:color="auto"/>
              <w:bottom w:val="single" w:sz="4" w:space="0" w:color="auto"/>
            </w:tcBorders>
          </w:tcPr>
          <w:p w14:paraId="42D3080C" w14:textId="77777777" w:rsidR="007E78E3" w:rsidRPr="00FC5D15" w:rsidRDefault="007E78E3" w:rsidP="00762D49">
            <w:pPr>
              <w:jc w:val="center"/>
              <w:rPr>
                <w:rFonts w:ascii="TH SarabunPSK" w:eastAsia="Times New Roman" w:hAnsi="TH SarabunPSK" w:cs="TH SarabunPSK"/>
                <w:color w:val="000000" w:themeColor="text1"/>
                <w:sz w:val="26"/>
                <w:szCs w:val="26"/>
              </w:rPr>
            </w:pPr>
          </w:p>
        </w:tc>
        <w:tc>
          <w:tcPr>
            <w:tcW w:w="736" w:type="dxa"/>
            <w:tcBorders>
              <w:top w:val="single" w:sz="4" w:space="0" w:color="auto"/>
              <w:bottom w:val="single" w:sz="4" w:space="0" w:color="auto"/>
            </w:tcBorders>
          </w:tcPr>
          <w:p w14:paraId="34E87BC4" w14:textId="77777777" w:rsidR="007E78E3" w:rsidRPr="00FC5D15" w:rsidRDefault="007E78E3" w:rsidP="00762D49">
            <w:pPr>
              <w:jc w:val="center"/>
              <w:rPr>
                <w:rFonts w:ascii="TH SarabunPSK" w:eastAsia="Times New Roman" w:hAnsi="TH SarabunPSK" w:cs="TH SarabunPSK"/>
                <w:b/>
                <w:bCs/>
                <w:color w:val="000000" w:themeColor="text1"/>
                <w:sz w:val="26"/>
                <w:szCs w:val="26"/>
              </w:rPr>
            </w:pPr>
            <w:r w:rsidRPr="00FC5D15">
              <w:rPr>
                <w:rFonts w:ascii="TH SarabunPSK" w:eastAsia="Times New Roman" w:hAnsi="TH SarabunPSK" w:cs="TH SarabunPSK" w:hint="cs"/>
                <w:b/>
                <w:bCs/>
                <w:color w:val="000000" w:themeColor="text1"/>
                <w:sz w:val="26"/>
                <w:szCs w:val="26"/>
              </w:rPr>
              <w:t>S1</w:t>
            </w:r>
          </w:p>
        </w:tc>
        <w:tc>
          <w:tcPr>
            <w:tcW w:w="749" w:type="dxa"/>
            <w:tcBorders>
              <w:top w:val="single" w:sz="4" w:space="0" w:color="auto"/>
              <w:bottom w:val="single" w:sz="4" w:space="0" w:color="auto"/>
            </w:tcBorders>
          </w:tcPr>
          <w:p w14:paraId="55E0EC03" w14:textId="77777777" w:rsidR="007E78E3" w:rsidRPr="00FC5D15" w:rsidRDefault="007E78E3" w:rsidP="00762D49">
            <w:pPr>
              <w:jc w:val="center"/>
              <w:rPr>
                <w:rFonts w:ascii="TH SarabunPSK" w:eastAsia="Times New Roman" w:hAnsi="TH SarabunPSK" w:cs="TH SarabunPSK"/>
                <w:b/>
                <w:bCs/>
                <w:color w:val="000000" w:themeColor="text1"/>
                <w:sz w:val="26"/>
                <w:szCs w:val="26"/>
              </w:rPr>
            </w:pPr>
            <w:r w:rsidRPr="00FC5D15">
              <w:rPr>
                <w:rFonts w:ascii="TH SarabunPSK" w:eastAsia="Times New Roman" w:hAnsi="TH SarabunPSK" w:cs="TH SarabunPSK" w:hint="cs"/>
                <w:b/>
                <w:bCs/>
                <w:color w:val="000000" w:themeColor="text1"/>
                <w:sz w:val="26"/>
                <w:szCs w:val="26"/>
              </w:rPr>
              <w:t>S2</w:t>
            </w:r>
          </w:p>
        </w:tc>
        <w:tc>
          <w:tcPr>
            <w:tcW w:w="749" w:type="dxa"/>
            <w:tcBorders>
              <w:top w:val="single" w:sz="4" w:space="0" w:color="auto"/>
              <w:bottom w:val="single" w:sz="4" w:space="0" w:color="auto"/>
            </w:tcBorders>
          </w:tcPr>
          <w:p w14:paraId="30CB18D1" w14:textId="77777777" w:rsidR="007E78E3" w:rsidRPr="00FC5D15" w:rsidRDefault="007E78E3" w:rsidP="00762D49">
            <w:pPr>
              <w:jc w:val="center"/>
              <w:rPr>
                <w:rFonts w:ascii="TH SarabunPSK" w:eastAsia="Times New Roman" w:hAnsi="TH SarabunPSK" w:cs="TH SarabunPSK"/>
                <w:b/>
                <w:bCs/>
                <w:color w:val="000000" w:themeColor="text1"/>
                <w:sz w:val="26"/>
                <w:szCs w:val="26"/>
                <w:cs/>
              </w:rPr>
            </w:pPr>
            <w:r w:rsidRPr="00FC5D15">
              <w:rPr>
                <w:rFonts w:ascii="TH SarabunPSK" w:eastAsia="Times New Roman" w:hAnsi="TH SarabunPSK" w:cs="TH SarabunPSK" w:hint="cs"/>
                <w:b/>
                <w:bCs/>
                <w:color w:val="000000" w:themeColor="text1"/>
                <w:sz w:val="26"/>
                <w:szCs w:val="26"/>
              </w:rPr>
              <w:t>S3</w:t>
            </w:r>
          </w:p>
        </w:tc>
        <w:tc>
          <w:tcPr>
            <w:tcW w:w="749" w:type="dxa"/>
            <w:tcBorders>
              <w:top w:val="single" w:sz="4" w:space="0" w:color="auto"/>
              <w:bottom w:val="single" w:sz="4" w:space="0" w:color="auto"/>
            </w:tcBorders>
          </w:tcPr>
          <w:p w14:paraId="7A83C8B6" w14:textId="77777777" w:rsidR="007E78E3" w:rsidRPr="00FC5D15" w:rsidRDefault="007E78E3" w:rsidP="00762D49">
            <w:pPr>
              <w:jc w:val="center"/>
              <w:rPr>
                <w:rFonts w:ascii="TH SarabunPSK" w:eastAsia="Times New Roman" w:hAnsi="TH SarabunPSK" w:cs="TH SarabunPSK"/>
                <w:b/>
                <w:bCs/>
                <w:color w:val="000000" w:themeColor="text1"/>
                <w:sz w:val="26"/>
                <w:szCs w:val="26"/>
              </w:rPr>
            </w:pPr>
            <w:r w:rsidRPr="00FC5D15">
              <w:rPr>
                <w:rFonts w:ascii="TH SarabunPSK" w:eastAsia="Times New Roman" w:hAnsi="TH SarabunPSK" w:cs="TH SarabunPSK" w:hint="cs"/>
                <w:b/>
                <w:bCs/>
                <w:color w:val="000000" w:themeColor="text1"/>
                <w:sz w:val="26"/>
                <w:szCs w:val="26"/>
              </w:rPr>
              <w:t>S4</w:t>
            </w:r>
          </w:p>
        </w:tc>
        <w:tc>
          <w:tcPr>
            <w:tcW w:w="749" w:type="dxa"/>
            <w:tcBorders>
              <w:top w:val="single" w:sz="4" w:space="0" w:color="auto"/>
              <w:bottom w:val="single" w:sz="4" w:space="0" w:color="auto"/>
            </w:tcBorders>
          </w:tcPr>
          <w:p w14:paraId="2CB7F690" w14:textId="77777777" w:rsidR="007E78E3" w:rsidRPr="00FC5D15" w:rsidRDefault="007E78E3" w:rsidP="00762D49">
            <w:pPr>
              <w:jc w:val="center"/>
              <w:rPr>
                <w:rFonts w:ascii="TH SarabunPSK" w:eastAsia="Times New Roman" w:hAnsi="TH SarabunPSK" w:cs="TH SarabunPSK"/>
                <w:b/>
                <w:bCs/>
                <w:color w:val="000000" w:themeColor="text1"/>
                <w:sz w:val="26"/>
                <w:szCs w:val="26"/>
              </w:rPr>
            </w:pPr>
            <w:r w:rsidRPr="00FC5D15">
              <w:rPr>
                <w:rFonts w:ascii="TH SarabunPSK" w:eastAsia="Times New Roman" w:hAnsi="TH SarabunPSK" w:cs="TH SarabunPSK" w:hint="cs"/>
                <w:b/>
                <w:bCs/>
                <w:color w:val="000000" w:themeColor="text1"/>
                <w:sz w:val="26"/>
                <w:szCs w:val="26"/>
              </w:rPr>
              <w:t>S5</w:t>
            </w:r>
          </w:p>
        </w:tc>
        <w:tc>
          <w:tcPr>
            <w:tcW w:w="749" w:type="dxa"/>
            <w:tcBorders>
              <w:top w:val="single" w:sz="4" w:space="0" w:color="auto"/>
              <w:bottom w:val="single" w:sz="4" w:space="0" w:color="auto"/>
            </w:tcBorders>
          </w:tcPr>
          <w:p w14:paraId="287AC350" w14:textId="77777777" w:rsidR="007E78E3" w:rsidRPr="00FC5D15" w:rsidRDefault="007E78E3" w:rsidP="00762D49">
            <w:pPr>
              <w:jc w:val="center"/>
              <w:rPr>
                <w:rFonts w:ascii="TH SarabunPSK" w:eastAsia="Times New Roman" w:hAnsi="TH SarabunPSK" w:cs="TH SarabunPSK"/>
                <w:b/>
                <w:bCs/>
                <w:color w:val="000000" w:themeColor="text1"/>
                <w:sz w:val="26"/>
                <w:szCs w:val="26"/>
              </w:rPr>
            </w:pPr>
            <w:r w:rsidRPr="00FC5D15">
              <w:rPr>
                <w:rFonts w:ascii="TH SarabunPSK" w:eastAsia="Times New Roman" w:hAnsi="TH SarabunPSK" w:cs="TH SarabunPSK" w:hint="cs"/>
                <w:b/>
                <w:bCs/>
                <w:color w:val="000000" w:themeColor="text1"/>
                <w:sz w:val="26"/>
                <w:szCs w:val="26"/>
              </w:rPr>
              <w:t>S6</w:t>
            </w:r>
          </w:p>
        </w:tc>
        <w:tc>
          <w:tcPr>
            <w:tcW w:w="751" w:type="dxa"/>
            <w:tcBorders>
              <w:top w:val="single" w:sz="4" w:space="0" w:color="auto"/>
              <w:bottom w:val="single" w:sz="4" w:space="0" w:color="auto"/>
            </w:tcBorders>
          </w:tcPr>
          <w:p w14:paraId="08A3951B" w14:textId="77777777" w:rsidR="007E78E3" w:rsidRPr="00FC5D15" w:rsidRDefault="007E78E3" w:rsidP="00762D49">
            <w:pPr>
              <w:jc w:val="center"/>
              <w:rPr>
                <w:rFonts w:ascii="TH SarabunPSK" w:eastAsia="Times New Roman" w:hAnsi="TH SarabunPSK" w:cs="TH SarabunPSK"/>
                <w:b/>
                <w:bCs/>
                <w:color w:val="000000" w:themeColor="text1"/>
                <w:sz w:val="26"/>
                <w:szCs w:val="26"/>
              </w:rPr>
            </w:pPr>
            <w:r w:rsidRPr="00FC5D15">
              <w:rPr>
                <w:rFonts w:ascii="TH SarabunPSK" w:eastAsia="Times New Roman" w:hAnsi="TH SarabunPSK" w:cs="TH SarabunPSK" w:hint="cs"/>
                <w:b/>
                <w:bCs/>
                <w:color w:val="000000" w:themeColor="text1"/>
                <w:sz w:val="26"/>
                <w:szCs w:val="26"/>
              </w:rPr>
              <w:t>P1</w:t>
            </w:r>
          </w:p>
        </w:tc>
        <w:tc>
          <w:tcPr>
            <w:tcW w:w="751" w:type="dxa"/>
            <w:tcBorders>
              <w:top w:val="single" w:sz="4" w:space="0" w:color="auto"/>
              <w:bottom w:val="single" w:sz="4" w:space="0" w:color="auto"/>
            </w:tcBorders>
          </w:tcPr>
          <w:p w14:paraId="069BD367" w14:textId="77777777" w:rsidR="007E78E3" w:rsidRPr="00FC5D15" w:rsidRDefault="007E78E3" w:rsidP="00762D49">
            <w:pPr>
              <w:jc w:val="center"/>
              <w:rPr>
                <w:rFonts w:ascii="TH SarabunPSK" w:eastAsia="Times New Roman" w:hAnsi="TH SarabunPSK" w:cs="TH SarabunPSK"/>
                <w:b/>
                <w:bCs/>
                <w:color w:val="000000" w:themeColor="text1"/>
                <w:sz w:val="26"/>
                <w:szCs w:val="26"/>
              </w:rPr>
            </w:pPr>
            <w:r w:rsidRPr="00FC5D15">
              <w:rPr>
                <w:rFonts w:ascii="TH SarabunPSK" w:eastAsia="Times New Roman" w:hAnsi="TH SarabunPSK" w:cs="TH SarabunPSK" w:hint="cs"/>
                <w:b/>
                <w:bCs/>
                <w:color w:val="000000" w:themeColor="text1"/>
                <w:sz w:val="26"/>
                <w:szCs w:val="26"/>
              </w:rPr>
              <w:t>P2</w:t>
            </w:r>
          </w:p>
        </w:tc>
        <w:tc>
          <w:tcPr>
            <w:tcW w:w="751" w:type="dxa"/>
            <w:tcBorders>
              <w:top w:val="single" w:sz="4" w:space="0" w:color="auto"/>
              <w:bottom w:val="single" w:sz="4" w:space="0" w:color="auto"/>
            </w:tcBorders>
          </w:tcPr>
          <w:p w14:paraId="2309B870" w14:textId="77777777" w:rsidR="007E78E3" w:rsidRPr="00FC5D15" w:rsidRDefault="007E78E3" w:rsidP="00762D49">
            <w:pPr>
              <w:jc w:val="center"/>
              <w:rPr>
                <w:rFonts w:ascii="TH SarabunPSK" w:eastAsia="Times New Roman" w:hAnsi="TH SarabunPSK" w:cs="TH SarabunPSK"/>
                <w:b/>
                <w:bCs/>
                <w:color w:val="000000" w:themeColor="text1"/>
                <w:sz w:val="26"/>
                <w:szCs w:val="26"/>
              </w:rPr>
            </w:pPr>
            <w:r w:rsidRPr="00FC5D15">
              <w:rPr>
                <w:rFonts w:ascii="TH SarabunPSK" w:eastAsia="Times New Roman" w:hAnsi="TH SarabunPSK" w:cs="TH SarabunPSK" w:hint="cs"/>
                <w:b/>
                <w:bCs/>
                <w:color w:val="000000" w:themeColor="text1"/>
                <w:sz w:val="26"/>
                <w:szCs w:val="26"/>
              </w:rPr>
              <w:t>P3</w:t>
            </w:r>
          </w:p>
        </w:tc>
        <w:tc>
          <w:tcPr>
            <w:tcW w:w="736" w:type="dxa"/>
            <w:tcBorders>
              <w:top w:val="single" w:sz="4" w:space="0" w:color="auto"/>
              <w:bottom w:val="single" w:sz="4" w:space="0" w:color="auto"/>
            </w:tcBorders>
          </w:tcPr>
          <w:p w14:paraId="46F565FF" w14:textId="77777777" w:rsidR="007E78E3" w:rsidRPr="00FC5D15" w:rsidRDefault="007E78E3" w:rsidP="00762D49">
            <w:pPr>
              <w:jc w:val="center"/>
              <w:rPr>
                <w:rFonts w:ascii="TH SarabunPSK" w:eastAsia="Times New Roman" w:hAnsi="TH SarabunPSK" w:cs="TH SarabunPSK"/>
                <w:b/>
                <w:bCs/>
                <w:color w:val="000000" w:themeColor="text1"/>
                <w:sz w:val="26"/>
                <w:szCs w:val="26"/>
              </w:rPr>
            </w:pPr>
            <w:r w:rsidRPr="00FC5D15">
              <w:rPr>
                <w:rFonts w:ascii="TH SarabunPSK" w:eastAsia="Times New Roman" w:hAnsi="TH SarabunPSK" w:cs="TH SarabunPSK" w:hint="cs"/>
                <w:b/>
                <w:bCs/>
                <w:color w:val="000000" w:themeColor="text1"/>
                <w:sz w:val="26"/>
                <w:szCs w:val="26"/>
              </w:rPr>
              <w:t>S</w:t>
            </w:r>
          </w:p>
        </w:tc>
        <w:tc>
          <w:tcPr>
            <w:tcW w:w="736" w:type="dxa"/>
            <w:tcBorders>
              <w:top w:val="single" w:sz="4" w:space="0" w:color="auto"/>
              <w:bottom w:val="single" w:sz="4" w:space="0" w:color="auto"/>
            </w:tcBorders>
          </w:tcPr>
          <w:p w14:paraId="4F56C226" w14:textId="77777777" w:rsidR="007E78E3" w:rsidRPr="00FC5D15" w:rsidRDefault="007E78E3" w:rsidP="00762D49">
            <w:pPr>
              <w:jc w:val="center"/>
              <w:rPr>
                <w:rFonts w:ascii="TH SarabunPSK" w:eastAsia="Times New Roman" w:hAnsi="TH SarabunPSK" w:cs="TH SarabunPSK"/>
                <w:b/>
                <w:bCs/>
                <w:color w:val="000000" w:themeColor="text1"/>
                <w:sz w:val="26"/>
                <w:szCs w:val="26"/>
              </w:rPr>
            </w:pPr>
            <w:r w:rsidRPr="00FC5D15">
              <w:rPr>
                <w:rFonts w:ascii="TH SarabunPSK" w:eastAsia="Times New Roman" w:hAnsi="TH SarabunPSK" w:cs="TH SarabunPSK" w:hint="cs"/>
                <w:b/>
                <w:bCs/>
                <w:color w:val="000000" w:themeColor="text1"/>
                <w:sz w:val="26"/>
                <w:szCs w:val="26"/>
              </w:rPr>
              <w:t>P</w:t>
            </w:r>
          </w:p>
        </w:tc>
      </w:tr>
      <w:tr w:rsidR="007E78E3" w:rsidRPr="00FC5D15" w14:paraId="1AA1CC7D" w14:textId="77777777" w:rsidTr="00762D49">
        <w:tc>
          <w:tcPr>
            <w:tcW w:w="631" w:type="dxa"/>
            <w:tcBorders>
              <w:top w:val="single" w:sz="4" w:space="0" w:color="auto"/>
            </w:tcBorders>
          </w:tcPr>
          <w:p w14:paraId="4A4940AE" w14:textId="77777777" w:rsidR="007E78E3" w:rsidRPr="00FC5D15" w:rsidRDefault="007E78E3" w:rsidP="00762D49">
            <w:pPr>
              <w:rPr>
                <w:rFonts w:ascii="TH SarabunPSK" w:eastAsia="Times New Roman" w:hAnsi="TH SarabunPSK" w:cs="TH SarabunPSK"/>
                <w:b/>
                <w:bCs/>
                <w:color w:val="000000" w:themeColor="text1"/>
                <w:sz w:val="26"/>
                <w:szCs w:val="26"/>
              </w:rPr>
            </w:pPr>
            <w:r w:rsidRPr="00FC5D15">
              <w:rPr>
                <w:rFonts w:ascii="TH SarabunPSK" w:eastAsia="Times New Roman" w:hAnsi="TH SarabunPSK" w:cs="TH SarabunPSK" w:hint="cs"/>
                <w:b/>
                <w:bCs/>
                <w:color w:val="000000" w:themeColor="text1"/>
                <w:sz w:val="26"/>
                <w:szCs w:val="26"/>
              </w:rPr>
              <w:t>S1</w:t>
            </w:r>
          </w:p>
        </w:tc>
        <w:tc>
          <w:tcPr>
            <w:tcW w:w="736" w:type="dxa"/>
            <w:tcBorders>
              <w:top w:val="single" w:sz="4" w:space="0" w:color="auto"/>
            </w:tcBorders>
            <w:shd w:val="clear" w:color="auto" w:fill="FFFFFF" w:themeFill="background1"/>
          </w:tcPr>
          <w:p w14:paraId="774324CE" w14:textId="77777777" w:rsidR="007E78E3" w:rsidRPr="00FC5D15" w:rsidRDefault="007E78E3" w:rsidP="00762D49">
            <w:pPr>
              <w:jc w:val="center"/>
              <w:rPr>
                <w:rFonts w:ascii="TH SarabunPSK" w:eastAsia="Times New Roman" w:hAnsi="TH SarabunPSK" w:cs="TH SarabunPSK"/>
                <w:color w:val="000000" w:themeColor="text1"/>
                <w:sz w:val="26"/>
                <w:szCs w:val="26"/>
              </w:rPr>
            </w:pPr>
            <w:r w:rsidRPr="00FC5D15">
              <w:rPr>
                <w:rFonts w:ascii="TH SarabunPSK" w:hAnsi="TH SarabunPSK" w:cs="TH SarabunPSK" w:hint="cs"/>
                <w:color w:val="010205"/>
                <w:sz w:val="26"/>
                <w:szCs w:val="26"/>
              </w:rPr>
              <w:t>1</w:t>
            </w:r>
          </w:p>
        </w:tc>
        <w:tc>
          <w:tcPr>
            <w:tcW w:w="749" w:type="dxa"/>
            <w:tcBorders>
              <w:top w:val="single" w:sz="4" w:space="0" w:color="auto"/>
            </w:tcBorders>
            <w:shd w:val="clear" w:color="auto" w:fill="FFFFFF" w:themeFill="background1"/>
          </w:tcPr>
          <w:p w14:paraId="65E7EB9E" w14:textId="77777777" w:rsidR="007E78E3" w:rsidRPr="00FC5D15" w:rsidRDefault="007E78E3" w:rsidP="00762D49">
            <w:pPr>
              <w:jc w:val="center"/>
              <w:rPr>
                <w:rFonts w:ascii="TH SarabunPSK" w:eastAsia="Times New Roman" w:hAnsi="TH SarabunPSK" w:cs="TH SarabunPSK"/>
                <w:color w:val="000000" w:themeColor="text1"/>
                <w:sz w:val="26"/>
                <w:szCs w:val="26"/>
              </w:rPr>
            </w:pPr>
          </w:p>
        </w:tc>
        <w:tc>
          <w:tcPr>
            <w:tcW w:w="749" w:type="dxa"/>
            <w:tcBorders>
              <w:top w:val="single" w:sz="4" w:space="0" w:color="auto"/>
            </w:tcBorders>
            <w:shd w:val="clear" w:color="auto" w:fill="FFFFFF" w:themeFill="background1"/>
          </w:tcPr>
          <w:p w14:paraId="0D47051D" w14:textId="77777777" w:rsidR="007E78E3" w:rsidRPr="00FC5D15" w:rsidRDefault="007E78E3" w:rsidP="00762D49">
            <w:pPr>
              <w:jc w:val="center"/>
              <w:rPr>
                <w:rFonts w:ascii="TH SarabunPSK" w:eastAsia="Times New Roman" w:hAnsi="TH SarabunPSK" w:cs="TH SarabunPSK"/>
                <w:color w:val="000000" w:themeColor="text1"/>
                <w:sz w:val="26"/>
                <w:szCs w:val="26"/>
              </w:rPr>
            </w:pPr>
          </w:p>
        </w:tc>
        <w:tc>
          <w:tcPr>
            <w:tcW w:w="749" w:type="dxa"/>
            <w:tcBorders>
              <w:top w:val="single" w:sz="4" w:space="0" w:color="auto"/>
            </w:tcBorders>
            <w:shd w:val="clear" w:color="auto" w:fill="FFFFFF" w:themeFill="background1"/>
          </w:tcPr>
          <w:p w14:paraId="789BCE8C" w14:textId="77777777" w:rsidR="007E78E3" w:rsidRPr="00FC5D15" w:rsidRDefault="007E78E3" w:rsidP="00762D49">
            <w:pPr>
              <w:jc w:val="center"/>
              <w:rPr>
                <w:rFonts w:ascii="TH SarabunPSK" w:eastAsia="Times New Roman" w:hAnsi="TH SarabunPSK" w:cs="TH SarabunPSK"/>
                <w:color w:val="000000" w:themeColor="text1"/>
                <w:sz w:val="26"/>
                <w:szCs w:val="26"/>
              </w:rPr>
            </w:pPr>
          </w:p>
        </w:tc>
        <w:tc>
          <w:tcPr>
            <w:tcW w:w="749" w:type="dxa"/>
            <w:tcBorders>
              <w:top w:val="single" w:sz="4" w:space="0" w:color="auto"/>
            </w:tcBorders>
            <w:shd w:val="clear" w:color="auto" w:fill="FFFFFF" w:themeFill="background1"/>
          </w:tcPr>
          <w:p w14:paraId="0C4FC6BA" w14:textId="77777777" w:rsidR="007E78E3" w:rsidRPr="00FC5D15" w:rsidRDefault="007E78E3" w:rsidP="00762D49">
            <w:pPr>
              <w:jc w:val="center"/>
              <w:rPr>
                <w:rFonts w:ascii="TH SarabunPSK" w:eastAsia="Times New Roman" w:hAnsi="TH SarabunPSK" w:cs="TH SarabunPSK"/>
                <w:color w:val="000000" w:themeColor="text1"/>
                <w:sz w:val="26"/>
                <w:szCs w:val="26"/>
              </w:rPr>
            </w:pPr>
          </w:p>
        </w:tc>
        <w:tc>
          <w:tcPr>
            <w:tcW w:w="749" w:type="dxa"/>
            <w:tcBorders>
              <w:top w:val="single" w:sz="4" w:space="0" w:color="auto"/>
            </w:tcBorders>
            <w:shd w:val="clear" w:color="auto" w:fill="FFFFFF" w:themeFill="background1"/>
          </w:tcPr>
          <w:p w14:paraId="6B877667" w14:textId="77777777" w:rsidR="007E78E3" w:rsidRPr="00FC5D15" w:rsidRDefault="007E78E3" w:rsidP="00762D49">
            <w:pPr>
              <w:jc w:val="center"/>
              <w:rPr>
                <w:rFonts w:ascii="TH SarabunPSK" w:eastAsia="Times New Roman" w:hAnsi="TH SarabunPSK" w:cs="TH SarabunPSK"/>
                <w:color w:val="000000" w:themeColor="text1"/>
                <w:sz w:val="26"/>
                <w:szCs w:val="26"/>
              </w:rPr>
            </w:pPr>
          </w:p>
        </w:tc>
        <w:tc>
          <w:tcPr>
            <w:tcW w:w="751" w:type="dxa"/>
            <w:tcBorders>
              <w:top w:val="single" w:sz="4" w:space="0" w:color="auto"/>
            </w:tcBorders>
          </w:tcPr>
          <w:p w14:paraId="46D64D65" w14:textId="77777777" w:rsidR="007E78E3" w:rsidRPr="00FC5D15" w:rsidRDefault="007E78E3" w:rsidP="00762D49">
            <w:pPr>
              <w:jc w:val="center"/>
              <w:rPr>
                <w:rFonts w:ascii="TH SarabunPSK" w:eastAsia="Times New Roman" w:hAnsi="TH SarabunPSK" w:cs="TH SarabunPSK"/>
                <w:color w:val="000000" w:themeColor="text1"/>
                <w:sz w:val="26"/>
                <w:szCs w:val="26"/>
              </w:rPr>
            </w:pPr>
          </w:p>
        </w:tc>
        <w:tc>
          <w:tcPr>
            <w:tcW w:w="751" w:type="dxa"/>
            <w:tcBorders>
              <w:top w:val="single" w:sz="4" w:space="0" w:color="auto"/>
            </w:tcBorders>
          </w:tcPr>
          <w:p w14:paraId="2663FED3" w14:textId="77777777" w:rsidR="007E78E3" w:rsidRPr="00FC5D15" w:rsidRDefault="007E78E3" w:rsidP="00762D49">
            <w:pPr>
              <w:jc w:val="center"/>
              <w:rPr>
                <w:rFonts w:ascii="TH SarabunPSK" w:eastAsia="Times New Roman" w:hAnsi="TH SarabunPSK" w:cs="TH SarabunPSK"/>
                <w:color w:val="000000" w:themeColor="text1"/>
                <w:sz w:val="26"/>
                <w:szCs w:val="26"/>
              </w:rPr>
            </w:pPr>
          </w:p>
        </w:tc>
        <w:tc>
          <w:tcPr>
            <w:tcW w:w="751" w:type="dxa"/>
            <w:tcBorders>
              <w:top w:val="single" w:sz="4" w:space="0" w:color="auto"/>
            </w:tcBorders>
          </w:tcPr>
          <w:p w14:paraId="6533A40A" w14:textId="77777777" w:rsidR="007E78E3" w:rsidRPr="00FC5D15" w:rsidRDefault="007E78E3" w:rsidP="00762D49">
            <w:pPr>
              <w:jc w:val="center"/>
              <w:rPr>
                <w:rFonts w:ascii="TH SarabunPSK" w:eastAsia="Times New Roman" w:hAnsi="TH SarabunPSK" w:cs="TH SarabunPSK"/>
                <w:color w:val="000000" w:themeColor="text1"/>
                <w:sz w:val="26"/>
                <w:szCs w:val="26"/>
              </w:rPr>
            </w:pPr>
          </w:p>
        </w:tc>
        <w:tc>
          <w:tcPr>
            <w:tcW w:w="736" w:type="dxa"/>
            <w:tcBorders>
              <w:top w:val="single" w:sz="4" w:space="0" w:color="auto"/>
            </w:tcBorders>
          </w:tcPr>
          <w:p w14:paraId="0929071A" w14:textId="77777777" w:rsidR="007E78E3" w:rsidRPr="00FC5D15" w:rsidRDefault="007E78E3" w:rsidP="00762D49">
            <w:pPr>
              <w:jc w:val="center"/>
              <w:rPr>
                <w:rFonts w:ascii="TH SarabunPSK" w:eastAsia="Times New Roman" w:hAnsi="TH SarabunPSK" w:cs="TH SarabunPSK"/>
                <w:color w:val="000000" w:themeColor="text1"/>
                <w:sz w:val="26"/>
                <w:szCs w:val="26"/>
              </w:rPr>
            </w:pPr>
          </w:p>
        </w:tc>
        <w:tc>
          <w:tcPr>
            <w:tcW w:w="736" w:type="dxa"/>
            <w:tcBorders>
              <w:top w:val="single" w:sz="4" w:space="0" w:color="auto"/>
            </w:tcBorders>
          </w:tcPr>
          <w:p w14:paraId="06022067" w14:textId="77777777" w:rsidR="007E78E3" w:rsidRPr="00FC5D15" w:rsidRDefault="007E78E3" w:rsidP="00762D49">
            <w:pPr>
              <w:jc w:val="center"/>
              <w:rPr>
                <w:rFonts w:ascii="TH SarabunPSK" w:eastAsia="Times New Roman" w:hAnsi="TH SarabunPSK" w:cs="TH SarabunPSK"/>
                <w:color w:val="000000" w:themeColor="text1"/>
                <w:sz w:val="26"/>
                <w:szCs w:val="26"/>
              </w:rPr>
            </w:pPr>
          </w:p>
        </w:tc>
      </w:tr>
      <w:tr w:rsidR="007E78E3" w:rsidRPr="00FC5D15" w14:paraId="5ECD0213" w14:textId="77777777" w:rsidTr="00762D49">
        <w:tc>
          <w:tcPr>
            <w:tcW w:w="631" w:type="dxa"/>
          </w:tcPr>
          <w:p w14:paraId="4C2E8C4F" w14:textId="77777777" w:rsidR="007E78E3" w:rsidRPr="00FC5D15" w:rsidRDefault="007E78E3" w:rsidP="00762D49">
            <w:pPr>
              <w:rPr>
                <w:rFonts w:ascii="TH SarabunPSK" w:eastAsia="Times New Roman" w:hAnsi="TH SarabunPSK" w:cs="TH SarabunPSK"/>
                <w:b/>
                <w:bCs/>
                <w:color w:val="000000" w:themeColor="text1"/>
                <w:sz w:val="26"/>
                <w:szCs w:val="26"/>
              </w:rPr>
            </w:pPr>
            <w:r w:rsidRPr="00FC5D15">
              <w:rPr>
                <w:rFonts w:ascii="TH SarabunPSK" w:eastAsia="Times New Roman" w:hAnsi="TH SarabunPSK" w:cs="TH SarabunPSK" w:hint="cs"/>
                <w:b/>
                <w:bCs/>
                <w:color w:val="000000" w:themeColor="text1"/>
                <w:sz w:val="26"/>
                <w:szCs w:val="26"/>
              </w:rPr>
              <w:t>S2</w:t>
            </w:r>
          </w:p>
        </w:tc>
        <w:tc>
          <w:tcPr>
            <w:tcW w:w="736" w:type="dxa"/>
            <w:shd w:val="clear" w:color="auto" w:fill="FFFFFF" w:themeFill="background1"/>
          </w:tcPr>
          <w:p w14:paraId="30C995AE" w14:textId="77777777" w:rsidR="007E78E3" w:rsidRPr="00FC5D15" w:rsidRDefault="007E78E3" w:rsidP="00762D49">
            <w:pPr>
              <w:jc w:val="center"/>
              <w:rPr>
                <w:rFonts w:ascii="TH SarabunPSK" w:eastAsia="Times New Roman" w:hAnsi="TH SarabunPSK" w:cs="TH SarabunPSK"/>
                <w:color w:val="000000" w:themeColor="text1"/>
                <w:sz w:val="26"/>
                <w:szCs w:val="26"/>
              </w:rPr>
            </w:pPr>
            <w:r w:rsidRPr="00FC5D15">
              <w:rPr>
                <w:rFonts w:ascii="TH SarabunPSK" w:hAnsi="TH SarabunPSK" w:cs="TH SarabunPSK" w:hint="cs"/>
                <w:color w:val="010205"/>
                <w:sz w:val="26"/>
                <w:szCs w:val="26"/>
                <w:cs/>
              </w:rPr>
              <w:t>0.</w:t>
            </w:r>
            <w:r w:rsidRPr="00FC5D15">
              <w:rPr>
                <w:rFonts w:ascii="TH SarabunPSK" w:hAnsi="TH SarabunPSK" w:cs="TH SarabunPSK" w:hint="cs"/>
                <w:color w:val="010205"/>
                <w:sz w:val="26"/>
                <w:szCs w:val="26"/>
              </w:rPr>
              <w:t>837</w:t>
            </w:r>
            <w:r w:rsidRPr="00FC5D15">
              <w:rPr>
                <w:rFonts w:ascii="TH SarabunPSK" w:hAnsi="TH SarabunPSK" w:cs="TH SarabunPSK" w:hint="cs"/>
                <w:color w:val="010205"/>
                <w:sz w:val="26"/>
                <w:szCs w:val="26"/>
                <w:vertAlign w:val="superscript"/>
                <w:cs/>
              </w:rPr>
              <w:t>**</w:t>
            </w:r>
          </w:p>
        </w:tc>
        <w:tc>
          <w:tcPr>
            <w:tcW w:w="749" w:type="dxa"/>
            <w:shd w:val="clear" w:color="auto" w:fill="FFFFFF" w:themeFill="background1"/>
          </w:tcPr>
          <w:p w14:paraId="40800C07" w14:textId="77777777" w:rsidR="007E78E3" w:rsidRPr="00FC5D15" w:rsidRDefault="007E78E3" w:rsidP="00762D49">
            <w:pPr>
              <w:jc w:val="center"/>
              <w:rPr>
                <w:rFonts w:ascii="TH SarabunPSK" w:eastAsia="Times New Roman" w:hAnsi="TH SarabunPSK" w:cs="TH SarabunPSK"/>
                <w:color w:val="000000" w:themeColor="text1"/>
                <w:sz w:val="26"/>
                <w:szCs w:val="26"/>
              </w:rPr>
            </w:pPr>
            <w:r w:rsidRPr="00FC5D15">
              <w:rPr>
                <w:rFonts w:ascii="TH SarabunPSK" w:hAnsi="TH SarabunPSK" w:cs="TH SarabunPSK" w:hint="cs"/>
                <w:color w:val="010205"/>
                <w:sz w:val="26"/>
                <w:szCs w:val="26"/>
              </w:rPr>
              <w:t>1</w:t>
            </w:r>
          </w:p>
        </w:tc>
        <w:tc>
          <w:tcPr>
            <w:tcW w:w="749" w:type="dxa"/>
            <w:shd w:val="clear" w:color="auto" w:fill="FFFFFF" w:themeFill="background1"/>
          </w:tcPr>
          <w:p w14:paraId="0B5A3DE4" w14:textId="77777777" w:rsidR="007E78E3" w:rsidRPr="00FC5D15" w:rsidRDefault="007E78E3" w:rsidP="00762D49">
            <w:pPr>
              <w:jc w:val="center"/>
              <w:rPr>
                <w:rFonts w:ascii="TH SarabunPSK" w:eastAsia="Times New Roman" w:hAnsi="TH SarabunPSK" w:cs="TH SarabunPSK"/>
                <w:color w:val="000000" w:themeColor="text1"/>
                <w:sz w:val="26"/>
                <w:szCs w:val="26"/>
              </w:rPr>
            </w:pPr>
          </w:p>
        </w:tc>
        <w:tc>
          <w:tcPr>
            <w:tcW w:w="749" w:type="dxa"/>
            <w:shd w:val="clear" w:color="auto" w:fill="FFFFFF" w:themeFill="background1"/>
          </w:tcPr>
          <w:p w14:paraId="20050309" w14:textId="77777777" w:rsidR="007E78E3" w:rsidRPr="00FC5D15" w:rsidRDefault="007E78E3" w:rsidP="00762D49">
            <w:pPr>
              <w:jc w:val="center"/>
              <w:rPr>
                <w:rFonts w:ascii="TH SarabunPSK" w:eastAsia="Times New Roman" w:hAnsi="TH SarabunPSK" w:cs="TH SarabunPSK"/>
                <w:color w:val="000000" w:themeColor="text1"/>
                <w:sz w:val="26"/>
                <w:szCs w:val="26"/>
              </w:rPr>
            </w:pPr>
          </w:p>
        </w:tc>
        <w:tc>
          <w:tcPr>
            <w:tcW w:w="749" w:type="dxa"/>
            <w:shd w:val="clear" w:color="auto" w:fill="FFFFFF" w:themeFill="background1"/>
          </w:tcPr>
          <w:p w14:paraId="7B523460" w14:textId="77777777" w:rsidR="007E78E3" w:rsidRPr="00FC5D15" w:rsidRDefault="007E78E3" w:rsidP="00762D49">
            <w:pPr>
              <w:jc w:val="center"/>
              <w:rPr>
                <w:rFonts w:ascii="TH SarabunPSK" w:eastAsia="Times New Roman" w:hAnsi="TH SarabunPSK" w:cs="TH SarabunPSK"/>
                <w:color w:val="000000" w:themeColor="text1"/>
                <w:sz w:val="26"/>
                <w:szCs w:val="26"/>
              </w:rPr>
            </w:pPr>
          </w:p>
        </w:tc>
        <w:tc>
          <w:tcPr>
            <w:tcW w:w="749" w:type="dxa"/>
            <w:shd w:val="clear" w:color="auto" w:fill="FFFFFF" w:themeFill="background1"/>
          </w:tcPr>
          <w:p w14:paraId="1BB04B5A" w14:textId="77777777" w:rsidR="007E78E3" w:rsidRPr="00FC5D15" w:rsidRDefault="007E78E3" w:rsidP="00762D49">
            <w:pPr>
              <w:jc w:val="center"/>
              <w:rPr>
                <w:rFonts w:ascii="TH SarabunPSK" w:eastAsia="Times New Roman" w:hAnsi="TH SarabunPSK" w:cs="TH SarabunPSK"/>
                <w:color w:val="000000" w:themeColor="text1"/>
                <w:sz w:val="26"/>
                <w:szCs w:val="26"/>
              </w:rPr>
            </w:pPr>
          </w:p>
        </w:tc>
        <w:tc>
          <w:tcPr>
            <w:tcW w:w="751" w:type="dxa"/>
          </w:tcPr>
          <w:p w14:paraId="55477491" w14:textId="77777777" w:rsidR="007E78E3" w:rsidRPr="00FC5D15" w:rsidRDefault="007E78E3" w:rsidP="00762D49">
            <w:pPr>
              <w:jc w:val="center"/>
              <w:rPr>
                <w:rFonts w:ascii="TH SarabunPSK" w:eastAsia="Times New Roman" w:hAnsi="TH SarabunPSK" w:cs="TH SarabunPSK"/>
                <w:color w:val="000000" w:themeColor="text1"/>
                <w:sz w:val="26"/>
                <w:szCs w:val="26"/>
              </w:rPr>
            </w:pPr>
          </w:p>
        </w:tc>
        <w:tc>
          <w:tcPr>
            <w:tcW w:w="751" w:type="dxa"/>
          </w:tcPr>
          <w:p w14:paraId="314FB359" w14:textId="77777777" w:rsidR="007E78E3" w:rsidRPr="00FC5D15" w:rsidRDefault="007E78E3" w:rsidP="00762D49">
            <w:pPr>
              <w:jc w:val="center"/>
              <w:rPr>
                <w:rFonts w:ascii="TH SarabunPSK" w:eastAsia="Times New Roman" w:hAnsi="TH SarabunPSK" w:cs="TH SarabunPSK"/>
                <w:color w:val="000000" w:themeColor="text1"/>
                <w:sz w:val="26"/>
                <w:szCs w:val="26"/>
              </w:rPr>
            </w:pPr>
          </w:p>
        </w:tc>
        <w:tc>
          <w:tcPr>
            <w:tcW w:w="751" w:type="dxa"/>
          </w:tcPr>
          <w:p w14:paraId="59A01A8C" w14:textId="77777777" w:rsidR="007E78E3" w:rsidRPr="00FC5D15" w:rsidRDefault="007E78E3" w:rsidP="00762D49">
            <w:pPr>
              <w:jc w:val="center"/>
              <w:rPr>
                <w:rFonts w:ascii="TH SarabunPSK" w:eastAsia="Times New Roman" w:hAnsi="TH SarabunPSK" w:cs="TH SarabunPSK"/>
                <w:color w:val="000000" w:themeColor="text1"/>
                <w:sz w:val="26"/>
                <w:szCs w:val="26"/>
              </w:rPr>
            </w:pPr>
          </w:p>
        </w:tc>
        <w:tc>
          <w:tcPr>
            <w:tcW w:w="736" w:type="dxa"/>
          </w:tcPr>
          <w:p w14:paraId="6E27560E" w14:textId="77777777" w:rsidR="007E78E3" w:rsidRPr="00FC5D15" w:rsidRDefault="007E78E3" w:rsidP="00762D49">
            <w:pPr>
              <w:jc w:val="center"/>
              <w:rPr>
                <w:rFonts w:ascii="TH SarabunPSK" w:eastAsia="Times New Roman" w:hAnsi="TH SarabunPSK" w:cs="TH SarabunPSK"/>
                <w:color w:val="000000" w:themeColor="text1"/>
                <w:sz w:val="26"/>
                <w:szCs w:val="26"/>
              </w:rPr>
            </w:pPr>
          </w:p>
        </w:tc>
        <w:tc>
          <w:tcPr>
            <w:tcW w:w="736" w:type="dxa"/>
          </w:tcPr>
          <w:p w14:paraId="761D582F" w14:textId="77777777" w:rsidR="007E78E3" w:rsidRPr="00FC5D15" w:rsidRDefault="007E78E3" w:rsidP="00762D49">
            <w:pPr>
              <w:jc w:val="center"/>
              <w:rPr>
                <w:rFonts w:ascii="TH SarabunPSK" w:eastAsia="Times New Roman" w:hAnsi="TH SarabunPSK" w:cs="TH SarabunPSK"/>
                <w:color w:val="000000" w:themeColor="text1"/>
                <w:sz w:val="26"/>
                <w:szCs w:val="26"/>
              </w:rPr>
            </w:pPr>
          </w:p>
        </w:tc>
      </w:tr>
      <w:tr w:rsidR="007E78E3" w:rsidRPr="00FC5D15" w14:paraId="21ADD637" w14:textId="77777777" w:rsidTr="00762D49">
        <w:tc>
          <w:tcPr>
            <w:tcW w:w="631" w:type="dxa"/>
          </w:tcPr>
          <w:p w14:paraId="79D58E9B" w14:textId="77777777" w:rsidR="007E78E3" w:rsidRPr="00FC5D15" w:rsidRDefault="007E78E3" w:rsidP="00762D49">
            <w:pPr>
              <w:rPr>
                <w:rFonts w:ascii="TH SarabunPSK" w:eastAsia="Times New Roman" w:hAnsi="TH SarabunPSK" w:cs="TH SarabunPSK"/>
                <w:b/>
                <w:bCs/>
                <w:color w:val="000000" w:themeColor="text1"/>
                <w:sz w:val="26"/>
                <w:szCs w:val="26"/>
              </w:rPr>
            </w:pPr>
            <w:r w:rsidRPr="00FC5D15">
              <w:rPr>
                <w:rFonts w:ascii="TH SarabunPSK" w:eastAsia="Times New Roman" w:hAnsi="TH SarabunPSK" w:cs="TH SarabunPSK" w:hint="cs"/>
                <w:b/>
                <w:bCs/>
                <w:color w:val="000000" w:themeColor="text1"/>
                <w:sz w:val="26"/>
                <w:szCs w:val="26"/>
              </w:rPr>
              <w:t>S3</w:t>
            </w:r>
          </w:p>
        </w:tc>
        <w:tc>
          <w:tcPr>
            <w:tcW w:w="736" w:type="dxa"/>
            <w:shd w:val="clear" w:color="auto" w:fill="FFFFFF" w:themeFill="background1"/>
          </w:tcPr>
          <w:p w14:paraId="10CCCC3E" w14:textId="77777777" w:rsidR="007E78E3" w:rsidRPr="00FC5D15" w:rsidRDefault="007E78E3" w:rsidP="00762D49">
            <w:pPr>
              <w:jc w:val="center"/>
              <w:rPr>
                <w:rFonts w:ascii="TH SarabunPSK" w:eastAsia="Times New Roman" w:hAnsi="TH SarabunPSK" w:cs="TH SarabunPSK"/>
                <w:color w:val="000000" w:themeColor="text1"/>
                <w:sz w:val="26"/>
                <w:szCs w:val="26"/>
              </w:rPr>
            </w:pPr>
            <w:r w:rsidRPr="00FC5D15">
              <w:rPr>
                <w:rFonts w:ascii="TH SarabunPSK" w:hAnsi="TH SarabunPSK" w:cs="TH SarabunPSK" w:hint="cs"/>
                <w:color w:val="010205"/>
                <w:sz w:val="26"/>
                <w:szCs w:val="26"/>
                <w:cs/>
              </w:rPr>
              <w:t>0.</w:t>
            </w:r>
            <w:r w:rsidRPr="00FC5D15">
              <w:rPr>
                <w:rFonts w:ascii="TH SarabunPSK" w:hAnsi="TH SarabunPSK" w:cs="TH SarabunPSK" w:hint="cs"/>
                <w:color w:val="010205"/>
                <w:sz w:val="26"/>
                <w:szCs w:val="26"/>
              </w:rPr>
              <w:t>835</w:t>
            </w:r>
            <w:r w:rsidRPr="00FC5D15">
              <w:rPr>
                <w:rFonts w:ascii="TH SarabunPSK" w:hAnsi="TH SarabunPSK" w:cs="TH SarabunPSK" w:hint="cs"/>
                <w:color w:val="010205"/>
                <w:sz w:val="26"/>
                <w:szCs w:val="26"/>
                <w:vertAlign w:val="superscript"/>
                <w:cs/>
              </w:rPr>
              <w:t>**</w:t>
            </w:r>
          </w:p>
        </w:tc>
        <w:tc>
          <w:tcPr>
            <w:tcW w:w="749" w:type="dxa"/>
            <w:shd w:val="clear" w:color="auto" w:fill="FFFFFF" w:themeFill="background1"/>
          </w:tcPr>
          <w:p w14:paraId="1BC42AC9" w14:textId="77777777" w:rsidR="007E78E3" w:rsidRPr="00FC5D15" w:rsidRDefault="007E78E3" w:rsidP="00762D49">
            <w:pPr>
              <w:jc w:val="center"/>
              <w:rPr>
                <w:rFonts w:ascii="TH SarabunPSK" w:eastAsia="Times New Roman" w:hAnsi="TH SarabunPSK" w:cs="TH SarabunPSK"/>
                <w:color w:val="000000" w:themeColor="text1"/>
                <w:sz w:val="26"/>
                <w:szCs w:val="26"/>
              </w:rPr>
            </w:pPr>
            <w:r w:rsidRPr="00FC5D15">
              <w:rPr>
                <w:rFonts w:ascii="TH SarabunPSK" w:hAnsi="TH SarabunPSK" w:cs="TH SarabunPSK" w:hint="cs"/>
                <w:color w:val="010205"/>
                <w:sz w:val="26"/>
                <w:szCs w:val="26"/>
                <w:cs/>
              </w:rPr>
              <w:t>0.</w:t>
            </w:r>
            <w:r w:rsidRPr="00FC5D15">
              <w:rPr>
                <w:rFonts w:ascii="TH SarabunPSK" w:hAnsi="TH SarabunPSK" w:cs="TH SarabunPSK" w:hint="cs"/>
                <w:color w:val="010205"/>
                <w:sz w:val="26"/>
                <w:szCs w:val="26"/>
              </w:rPr>
              <w:t>869</w:t>
            </w:r>
            <w:r w:rsidRPr="00FC5D15">
              <w:rPr>
                <w:rFonts w:ascii="TH SarabunPSK" w:hAnsi="TH SarabunPSK" w:cs="TH SarabunPSK" w:hint="cs"/>
                <w:color w:val="010205"/>
                <w:sz w:val="26"/>
                <w:szCs w:val="26"/>
                <w:vertAlign w:val="superscript"/>
                <w:cs/>
              </w:rPr>
              <w:t>**</w:t>
            </w:r>
          </w:p>
        </w:tc>
        <w:tc>
          <w:tcPr>
            <w:tcW w:w="749" w:type="dxa"/>
            <w:shd w:val="clear" w:color="auto" w:fill="FFFFFF" w:themeFill="background1"/>
          </w:tcPr>
          <w:p w14:paraId="4FAA26B4" w14:textId="77777777" w:rsidR="007E78E3" w:rsidRPr="00FC5D15" w:rsidRDefault="007E78E3" w:rsidP="00762D49">
            <w:pPr>
              <w:jc w:val="center"/>
              <w:rPr>
                <w:rFonts w:ascii="TH SarabunPSK" w:eastAsia="Times New Roman" w:hAnsi="TH SarabunPSK" w:cs="TH SarabunPSK"/>
                <w:color w:val="000000" w:themeColor="text1"/>
                <w:sz w:val="26"/>
                <w:szCs w:val="26"/>
              </w:rPr>
            </w:pPr>
            <w:r w:rsidRPr="00FC5D15">
              <w:rPr>
                <w:rFonts w:ascii="TH SarabunPSK" w:hAnsi="TH SarabunPSK" w:cs="TH SarabunPSK" w:hint="cs"/>
                <w:color w:val="010205"/>
                <w:sz w:val="26"/>
                <w:szCs w:val="26"/>
              </w:rPr>
              <w:t>1</w:t>
            </w:r>
          </w:p>
        </w:tc>
        <w:tc>
          <w:tcPr>
            <w:tcW w:w="749" w:type="dxa"/>
            <w:shd w:val="clear" w:color="auto" w:fill="FFFFFF" w:themeFill="background1"/>
          </w:tcPr>
          <w:p w14:paraId="4D9B9E62" w14:textId="77777777" w:rsidR="007E78E3" w:rsidRPr="00FC5D15" w:rsidRDefault="007E78E3" w:rsidP="00762D49">
            <w:pPr>
              <w:jc w:val="center"/>
              <w:rPr>
                <w:rFonts w:ascii="TH SarabunPSK" w:eastAsia="Times New Roman" w:hAnsi="TH SarabunPSK" w:cs="TH SarabunPSK"/>
                <w:color w:val="000000" w:themeColor="text1"/>
                <w:sz w:val="26"/>
                <w:szCs w:val="26"/>
              </w:rPr>
            </w:pPr>
          </w:p>
        </w:tc>
        <w:tc>
          <w:tcPr>
            <w:tcW w:w="749" w:type="dxa"/>
            <w:shd w:val="clear" w:color="auto" w:fill="FFFFFF" w:themeFill="background1"/>
          </w:tcPr>
          <w:p w14:paraId="6617EB05" w14:textId="77777777" w:rsidR="007E78E3" w:rsidRPr="00FC5D15" w:rsidRDefault="007E78E3" w:rsidP="00762D49">
            <w:pPr>
              <w:jc w:val="center"/>
              <w:rPr>
                <w:rFonts w:ascii="TH SarabunPSK" w:eastAsia="Times New Roman" w:hAnsi="TH SarabunPSK" w:cs="TH SarabunPSK"/>
                <w:color w:val="000000" w:themeColor="text1"/>
                <w:sz w:val="26"/>
                <w:szCs w:val="26"/>
              </w:rPr>
            </w:pPr>
          </w:p>
        </w:tc>
        <w:tc>
          <w:tcPr>
            <w:tcW w:w="749" w:type="dxa"/>
            <w:shd w:val="clear" w:color="auto" w:fill="FFFFFF" w:themeFill="background1"/>
          </w:tcPr>
          <w:p w14:paraId="3E9FFB5A" w14:textId="77777777" w:rsidR="007E78E3" w:rsidRPr="00FC5D15" w:rsidRDefault="007E78E3" w:rsidP="00762D49">
            <w:pPr>
              <w:jc w:val="center"/>
              <w:rPr>
                <w:rFonts w:ascii="TH SarabunPSK" w:eastAsia="Times New Roman" w:hAnsi="TH SarabunPSK" w:cs="TH SarabunPSK"/>
                <w:color w:val="000000" w:themeColor="text1"/>
                <w:sz w:val="26"/>
                <w:szCs w:val="26"/>
              </w:rPr>
            </w:pPr>
          </w:p>
        </w:tc>
        <w:tc>
          <w:tcPr>
            <w:tcW w:w="751" w:type="dxa"/>
          </w:tcPr>
          <w:p w14:paraId="1A7A920D" w14:textId="77777777" w:rsidR="007E78E3" w:rsidRPr="00FC5D15" w:rsidRDefault="007E78E3" w:rsidP="00762D49">
            <w:pPr>
              <w:jc w:val="center"/>
              <w:rPr>
                <w:rFonts w:ascii="TH SarabunPSK" w:eastAsia="Times New Roman" w:hAnsi="TH SarabunPSK" w:cs="TH SarabunPSK"/>
                <w:color w:val="000000" w:themeColor="text1"/>
                <w:sz w:val="26"/>
                <w:szCs w:val="26"/>
              </w:rPr>
            </w:pPr>
          </w:p>
        </w:tc>
        <w:tc>
          <w:tcPr>
            <w:tcW w:w="751" w:type="dxa"/>
          </w:tcPr>
          <w:p w14:paraId="6B41B4D7" w14:textId="77777777" w:rsidR="007E78E3" w:rsidRPr="00FC5D15" w:rsidRDefault="007E78E3" w:rsidP="00762D49">
            <w:pPr>
              <w:jc w:val="center"/>
              <w:rPr>
                <w:rFonts w:ascii="TH SarabunPSK" w:eastAsia="Times New Roman" w:hAnsi="TH SarabunPSK" w:cs="TH SarabunPSK"/>
                <w:color w:val="000000" w:themeColor="text1"/>
                <w:sz w:val="26"/>
                <w:szCs w:val="26"/>
              </w:rPr>
            </w:pPr>
          </w:p>
        </w:tc>
        <w:tc>
          <w:tcPr>
            <w:tcW w:w="751" w:type="dxa"/>
          </w:tcPr>
          <w:p w14:paraId="52C39E2E" w14:textId="77777777" w:rsidR="007E78E3" w:rsidRPr="00FC5D15" w:rsidRDefault="007E78E3" w:rsidP="00762D49">
            <w:pPr>
              <w:jc w:val="center"/>
              <w:rPr>
                <w:rFonts w:ascii="TH SarabunPSK" w:eastAsia="Times New Roman" w:hAnsi="TH SarabunPSK" w:cs="TH SarabunPSK"/>
                <w:color w:val="000000" w:themeColor="text1"/>
                <w:sz w:val="26"/>
                <w:szCs w:val="26"/>
              </w:rPr>
            </w:pPr>
          </w:p>
        </w:tc>
        <w:tc>
          <w:tcPr>
            <w:tcW w:w="736" w:type="dxa"/>
          </w:tcPr>
          <w:p w14:paraId="35983124" w14:textId="77777777" w:rsidR="007E78E3" w:rsidRPr="00FC5D15" w:rsidRDefault="007E78E3" w:rsidP="00762D49">
            <w:pPr>
              <w:jc w:val="center"/>
              <w:rPr>
                <w:rFonts w:ascii="TH SarabunPSK" w:eastAsia="Times New Roman" w:hAnsi="TH SarabunPSK" w:cs="TH SarabunPSK"/>
                <w:color w:val="000000" w:themeColor="text1"/>
                <w:sz w:val="26"/>
                <w:szCs w:val="26"/>
              </w:rPr>
            </w:pPr>
          </w:p>
        </w:tc>
        <w:tc>
          <w:tcPr>
            <w:tcW w:w="736" w:type="dxa"/>
          </w:tcPr>
          <w:p w14:paraId="2AA1F12B" w14:textId="77777777" w:rsidR="007E78E3" w:rsidRPr="00FC5D15" w:rsidRDefault="007E78E3" w:rsidP="00762D49">
            <w:pPr>
              <w:jc w:val="center"/>
              <w:rPr>
                <w:rFonts w:ascii="TH SarabunPSK" w:eastAsia="Times New Roman" w:hAnsi="TH SarabunPSK" w:cs="TH SarabunPSK"/>
                <w:color w:val="000000" w:themeColor="text1"/>
                <w:sz w:val="26"/>
                <w:szCs w:val="26"/>
              </w:rPr>
            </w:pPr>
          </w:p>
        </w:tc>
      </w:tr>
      <w:tr w:rsidR="007E78E3" w:rsidRPr="00FC5D15" w14:paraId="7555605A" w14:textId="77777777" w:rsidTr="00762D49">
        <w:tc>
          <w:tcPr>
            <w:tcW w:w="631" w:type="dxa"/>
          </w:tcPr>
          <w:p w14:paraId="24FFBC6C" w14:textId="77777777" w:rsidR="007E78E3" w:rsidRPr="00FC5D15" w:rsidRDefault="007E78E3" w:rsidP="00762D49">
            <w:pPr>
              <w:rPr>
                <w:rFonts w:ascii="TH SarabunPSK" w:hAnsi="TH SarabunPSK" w:cs="TH SarabunPSK"/>
                <w:b/>
                <w:bCs/>
                <w:sz w:val="26"/>
                <w:szCs w:val="26"/>
              </w:rPr>
            </w:pPr>
            <w:r w:rsidRPr="00FC5D15">
              <w:rPr>
                <w:rFonts w:ascii="TH SarabunPSK" w:eastAsia="Times New Roman" w:hAnsi="TH SarabunPSK" w:cs="TH SarabunPSK" w:hint="cs"/>
                <w:b/>
                <w:bCs/>
                <w:color w:val="000000" w:themeColor="text1"/>
                <w:sz w:val="26"/>
                <w:szCs w:val="26"/>
              </w:rPr>
              <w:t>S4</w:t>
            </w:r>
          </w:p>
        </w:tc>
        <w:tc>
          <w:tcPr>
            <w:tcW w:w="736" w:type="dxa"/>
            <w:shd w:val="clear" w:color="auto" w:fill="FFFFFF" w:themeFill="background1"/>
          </w:tcPr>
          <w:p w14:paraId="01EC36CE" w14:textId="77777777" w:rsidR="007E78E3" w:rsidRPr="00FC5D15" w:rsidRDefault="007E78E3" w:rsidP="00762D49">
            <w:pPr>
              <w:jc w:val="center"/>
              <w:rPr>
                <w:rFonts w:ascii="TH SarabunPSK" w:eastAsia="Times New Roman" w:hAnsi="TH SarabunPSK" w:cs="TH SarabunPSK"/>
                <w:color w:val="000000" w:themeColor="text1"/>
                <w:sz w:val="26"/>
                <w:szCs w:val="26"/>
              </w:rPr>
            </w:pPr>
            <w:r w:rsidRPr="00FC5D15">
              <w:rPr>
                <w:rFonts w:ascii="TH SarabunPSK" w:hAnsi="TH SarabunPSK" w:cs="TH SarabunPSK" w:hint="cs"/>
                <w:color w:val="010205"/>
                <w:sz w:val="26"/>
                <w:szCs w:val="26"/>
                <w:cs/>
              </w:rPr>
              <w:t>0.</w:t>
            </w:r>
            <w:r w:rsidRPr="00FC5D15">
              <w:rPr>
                <w:rFonts w:ascii="TH SarabunPSK" w:hAnsi="TH SarabunPSK" w:cs="TH SarabunPSK" w:hint="cs"/>
                <w:color w:val="010205"/>
                <w:sz w:val="26"/>
                <w:szCs w:val="26"/>
              </w:rPr>
              <w:t>757</w:t>
            </w:r>
            <w:r w:rsidRPr="00FC5D15">
              <w:rPr>
                <w:rFonts w:ascii="TH SarabunPSK" w:hAnsi="TH SarabunPSK" w:cs="TH SarabunPSK" w:hint="cs"/>
                <w:color w:val="010205"/>
                <w:sz w:val="26"/>
                <w:szCs w:val="26"/>
                <w:vertAlign w:val="superscript"/>
                <w:cs/>
              </w:rPr>
              <w:t>**</w:t>
            </w:r>
          </w:p>
        </w:tc>
        <w:tc>
          <w:tcPr>
            <w:tcW w:w="749" w:type="dxa"/>
            <w:shd w:val="clear" w:color="auto" w:fill="FFFFFF" w:themeFill="background1"/>
          </w:tcPr>
          <w:p w14:paraId="5DFF3FD2" w14:textId="77777777" w:rsidR="007E78E3" w:rsidRPr="00FC5D15" w:rsidRDefault="007E78E3" w:rsidP="00762D49">
            <w:pPr>
              <w:jc w:val="center"/>
              <w:rPr>
                <w:rFonts w:ascii="TH SarabunPSK" w:eastAsia="Times New Roman" w:hAnsi="TH SarabunPSK" w:cs="TH SarabunPSK"/>
                <w:color w:val="000000" w:themeColor="text1"/>
                <w:sz w:val="26"/>
                <w:szCs w:val="26"/>
              </w:rPr>
            </w:pPr>
            <w:r w:rsidRPr="00FC5D15">
              <w:rPr>
                <w:rFonts w:ascii="TH SarabunPSK" w:hAnsi="TH SarabunPSK" w:cs="TH SarabunPSK" w:hint="cs"/>
                <w:color w:val="010205"/>
                <w:sz w:val="26"/>
                <w:szCs w:val="26"/>
                <w:cs/>
              </w:rPr>
              <w:t>0.</w:t>
            </w:r>
            <w:r w:rsidRPr="00FC5D15">
              <w:rPr>
                <w:rFonts w:ascii="TH SarabunPSK" w:hAnsi="TH SarabunPSK" w:cs="TH SarabunPSK" w:hint="cs"/>
                <w:color w:val="010205"/>
                <w:sz w:val="26"/>
                <w:szCs w:val="26"/>
              </w:rPr>
              <w:t>800</w:t>
            </w:r>
            <w:r w:rsidRPr="00FC5D15">
              <w:rPr>
                <w:rFonts w:ascii="TH SarabunPSK" w:hAnsi="TH SarabunPSK" w:cs="TH SarabunPSK" w:hint="cs"/>
                <w:color w:val="010205"/>
                <w:sz w:val="26"/>
                <w:szCs w:val="26"/>
                <w:vertAlign w:val="superscript"/>
                <w:cs/>
              </w:rPr>
              <w:t>**</w:t>
            </w:r>
          </w:p>
        </w:tc>
        <w:tc>
          <w:tcPr>
            <w:tcW w:w="749" w:type="dxa"/>
            <w:shd w:val="clear" w:color="auto" w:fill="FFFFFF" w:themeFill="background1"/>
          </w:tcPr>
          <w:p w14:paraId="244043F8" w14:textId="77777777" w:rsidR="007E78E3" w:rsidRPr="00FC5D15" w:rsidRDefault="007E78E3" w:rsidP="00762D49">
            <w:pPr>
              <w:jc w:val="center"/>
              <w:rPr>
                <w:rFonts w:ascii="TH SarabunPSK" w:eastAsia="Times New Roman" w:hAnsi="TH SarabunPSK" w:cs="TH SarabunPSK"/>
                <w:color w:val="000000" w:themeColor="text1"/>
                <w:sz w:val="26"/>
                <w:szCs w:val="26"/>
              </w:rPr>
            </w:pPr>
            <w:r w:rsidRPr="00FC5D15">
              <w:rPr>
                <w:rFonts w:ascii="TH SarabunPSK" w:hAnsi="TH SarabunPSK" w:cs="TH SarabunPSK" w:hint="cs"/>
                <w:color w:val="010205"/>
                <w:sz w:val="26"/>
                <w:szCs w:val="26"/>
                <w:cs/>
              </w:rPr>
              <w:t>0.</w:t>
            </w:r>
            <w:r w:rsidRPr="00FC5D15">
              <w:rPr>
                <w:rFonts w:ascii="TH SarabunPSK" w:hAnsi="TH SarabunPSK" w:cs="TH SarabunPSK" w:hint="cs"/>
                <w:color w:val="010205"/>
                <w:sz w:val="26"/>
                <w:szCs w:val="26"/>
              </w:rPr>
              <w:t>816</w:t>
            </w:r>
            <w:r w:rsidRPr="00FC5D15">
              <w:rPr>
                <w:rFonts w:ascii="TH SarabunPSK" w:hAnsi="TH SarabunPSK" w:cs="TH SarabunPSK" w:hint="cs"/>
                <w:color w:val="010205"/>
                <w:sz w:val="26"/>
                <w:szCs w:val="26"/>
                <w:vertAlign w:val="superscript"/>
                <w:cs/>
              </w:rPr>
              <w:t>**</w:t>
            </w:r>
          </w:p>
        </w:tc>
        <w:tc>
          <w:tcPr>
            <w:tcW w:w="749" w:type="dxa"/>
            <w:shd w:val="clear" w:color="auto" w:fill="FFFFFF" w:themeFill="background1"/>
          </w:tcPr>
          <w:p w14:paraId="507C420E" w14:textId="77777777" w:rsidR="007E78E3" w:rsidRPr="00FC5D15" w:rsidRDefault="007E78E3" w:rsidP="00762D49">
            <w:pPr>
              <w:jc w:val="center"/>
              <w:rPr>
                <w:rFonts w:ascii="TH SarabunPSK" w:eastAsia="Times New Roman" w:hAnsi="TH SarabunPSK" w:cs="TH SarabunPSK"/>
                <w:color w:val="000000" w:themeColor="text1"/>
                <w:sz w:val="26"/>
                <w:szCs w:val="26"/>
              </w:rPr>
            </w:pPr>
            <w:r w:rsidRPr="00FC5D15">
              <w:rPr>
                <w:rFonts w:ascii="TH SarabunPSK" w:hAnsi="TH SarabunPSK" w:cs="TH SarabunPSK" w:hint="cs"/>
                <w:color w:val="010205"/>
                <w:sz w:val="26"/>
                <w:szCs w:val="26"/>
              </w:rPr>
              <w:t>1</w:t>
            </w:r>
          </w:p>
        </w:tc>
        <w:tc>
          <w:tcPr>
            <w:tcW w:w="749" w:type="dxa"/>
            <w:shd w:val="clear" w:color="auto" w:fill="FFFFFF" w:themeFill="background1"/>
          </w:tcPr>
          <w:p w14:paraId="49FEFF6F" w14:textId="77777777" w:rsidR="007E78E3" w:rsidRPr="00FC5D15" w:rsidRDefault="007E78E3" w:rsidP="00762D49">
            <w:pPr>
              <w:jc w:val="center"/>
              <w:rPr>
                <w:rFonts w:ascii="TH SarabunPSK" w:eastAsia="Times New Roman" w:hAnsi="TH SarabunPSK" w:cs="TH SarabunPSK"/>
                <w:color w:val="000000" w:themeColor="text1"/>
                <w:sz w:val="26"/>
                <w:szCs w:val="26"/>
              </w:rPr>
            </w:pPr>
          </w:p>
        </w:tc>
        <w:tc>
          <w:tcPr>
            <w:tcW w:w="749" w:type="dxa"/>
            <w:shd w:val="clear" w:color="auto" w:fill="FFFFFF" w:themeFill="background1"/>
          </w:tcPr>
          <w:p w14:paraId="569A11D3" w14:textId="77777777" w:rsidR="007E78E3" w:rsidRPr="00FC5D15" w:rsidRDefault="007E78E3" w:rsidP="00762D49">
            <w:pPr>
              <w:jc w:val="center"/>
              <w:rPr>
                <w:rFonts w:ascii="TH SarabunPSK" w:eastAsia="Times New Roman" w:hAnsi="TH SarabunPSK" w:cs="TH SarabunPSK"/>
                <w:color w:val="000000" w:themeColor="text1"/>
                <w:sz w:val="26"/>
                <w:szCs w:val="26"/>
              </w:rPr>
            </w:pPr>
          </w:p>
        </w:tc>
        <w:tc>
          <w:tcPr>
            <w:tcW w:w="751" w:type="dxa"/>
          </w:tcPr>
          <w:p w14:paraId="6FAAB6F2" w14:textId="77777777" w:rsidR="007E78E3" w:rsidRPr="00FC5D15" w:rsidRDefault="007E78E3" w:rsidP="00762D49">
            <w:pPr>
              <w:jc w:val="center"/>
              <w:rPr>
                <w:rFonts w:ascii="TH SarabunPSK" w:eastAsia="Times New Roman" w:hAnsi="TH SarabunPSK" w:cs="TH SarabunPSK"/>
                <w:color w:val="000000" w:themeColor="text1"/>
                <w:sz w:val="26"/>
                <w:szCs w:val="26"/>
              </w:rPr>
            </w:pPr>
          </w:p>
        </w:tc>
        <w:tc>
          <w:tcPr>
            <w:tcW w:w="751" w:type="dxa"/>
          </w:tcPr>
          <w:p w14:paraId="03396651" w14:textId="77777777" w:rsidR="007E78E3" w:rsidRPr="00FC5D15" w:rsidRDefault="007E78E3" w:rsidP="00762D49">
            <w:pPr>
              <w:jc w:val="center"/>
              <w:rPr>
                <w:rFonts w:ascii="TH SarabunPSK" w:eastAsia="Times New Roman" w:hAnsi="TH SarabunPSK" w:cs="TH SarabunPSK"/>
                <w:color w:val="000000" w:themeColor="text1"/>
                <w:sz w:val="26"/>
                <w:szCs w:val="26"/>
              </w:rPr>
            </w:pPr>
          </w:p>
        </w:tc>
        <w:tc>
          <w:tcPr>
            <w:tcW w:w="751" w:type="dxa"/>
          </w:tcPr>
          <w:p w14:paraId="4C16E367" w14:textId="77777777" w:rsidR="007E78E3" w:rsidRPr="00FC5D15" w:rsidRDefault="007E78E3" w:rsidP="00762D49">
            <w:pPr>
              <w:jc w:val="center"/>
              <w:rPr>
                <w:rFonts w:ascii="TH SarabunPSK" w:eastAsia="Times New Roman" w:hAnsi="TH SarabunPSK" w:cs="TH SarabunPSK"/>
                <w:color w:val="000000" w:themeColor="text1"/>
                <w:sz w:val="26"/>
                <w:szCs w:val="26"/>
              </w:rPr>
            </w:pPr>
          </w:p>
        </w:tc>
        <w:tc>
          <w:tcPr>
            <w:tcW w:w="736" w:type="dxa"/>
          </w:tcPr>
          <w:p w14:paraId="251EC62E" w14:textId="77777777" w:rsidR="007E78E3" w:rsidRPr="00FC5D15" w:rsidRDefault="007E78E3" w:rsidP="00762D49">
            <w:pPr>
              <w:jc w:val="center"/>
              <w:rPr>
                <w:rFonts w:ascii="TH SarabunPSK" w:eastAsia="Times New Roman" w:hAnsi="TH SarabunPSK" w:cs="TH SarabunPSK"/>
                <w:color w:val="000000" w:themeColor="text1"/>
                <w:sz w:val="26"/>
                <w:szCs w:val="26"/>
              </w:rPr>
            </w:pPr>
          </w:p>
        </w:tc>
        <w:tc>
          <w:tcPr>
            <w:tcW w:w="736" w:type="dxa"/>
          </w:tcPr>
          <w:p w14:paraId="28A5A270" w14:textId="77777777" w:rsidR="007E78E3" w:rsidRPr="00FC5D15" w:rsidRDefault="007E78E3" w:rsidP="00762D49">
            <w:pPr>
              <w:jc w:val="center"/>
              <w:rPr>
                <w:rFonts w:ascii="TH SarabunPSK" w:eastAsia="Times New Roman" w:hAnsi="TH SarabunPSK" w:cs="TH SarabunPSK"/>
                <w:color w:val="000000" w:themeColor="text1"/>
                <w:sz w:val="26"/>
                <w:szCs w:val="26"/>
              </w:rPr>
            </w:pPr>
          </w:p>
        </w:tc>
      </w:tr>
      <w:tr w:rsidR="007E78E3" w:rsidRPr="00FC5D15" w14:paraId="4DE0EDE7" w14:textId="77777777" w:rsidTr="00762D49">
        <w:tc>
          <w:tcPr>
            <w:tcW w:w="631" w:type="dxa"/>
          </w:tcPr>
          <w:p w14:paraId="675E4957" w14:textId="77777777" w:rsidR="007E78E3" w:rsidRPr="00FC5D15" w:rsidRDefault="007E78E3" w:rsidP="00762D49">
            <w:pPr>
              <w:rPr>
                <w:rFonts w:ascii="TH SarabunPSK" w:eastAsia="Times New Roman" w:hAnsi="TH SarabunPSK" w:cs="TH SarabunPSK"/>
                <w:b/>
                <w:bCs/>
                <w:color w:val="000000" w:themeColor="text1"/>
                <w:sz w:val="26"/>
                <w:szCs w:val="26"/>
              </w:rPr>
            </w:pPr>
            <w:r w:rsidRPr="00FC5D15">
              <w:rPr>
                <w:rFonts w:ascii="TH SarabunPSK" w:eastAsia="Times New Roman" w:hAnsi="TH SarabunPSK" w:cs="TH SarabunPSK" w:hint="cs"/>
                <w:b/>
                <w:bCs/>
                <w:color w:val="000000" w:themeColor="text1"/>
                <w:sz w:val="26"/>
                <w:szCs w:val="26"/>
              </w:rPr>
              <w:t>S5</w:t>
            </w:r>
          </w:p>
        </w:tc>
        <w:tc>
          <w:tcPr>
            <w:tcW w:w="736" w:type="dxa"/>
            <w:shd w:val="clear" w:color="auto" w:fill="FFFFFF" w:themeFill="background1"/>
          </w:tcPr>
          <w:p w14:paraId="27307722" w14:textId="77777777" w:rsidR="007E78E3" w:rsidRPr="00FC5D15" w:rsidRDefault="007E78E3" w:rsidP="00762D49">
            <w:pPr>
              <w:jc w:val="center"/>
              <w:rPr>
                <w:rFonts w:ascii="TH SarabunPSK" w:eastAsia="Times New Roman" w:hAnsi="TH SarabunPSK" w:cs="TH SarabunPSK"/>
                <w:color w:val="000000" w:themeColor="text1"/>
                <w:sz w:val="26"/>
                <w:szCs w:val="26"/>
              </w:rPr>
            </w:pPr>
            <w:r w:rsidRPr="00FC5D15">
              <w:rPr>
                <w:rFonts w:ascii="TH SarabunPSK" w:hAnsi="TH SarabunPSK" w:cs="TH SarabunPSK" w:hint="cs"/>
                <w:color w:val="010205"/>
                <w:sz w:val="26"/>
                <w:szCs w:val="26"/>
                <w:cs/>
              </w:rPr>
              <w:t>0.</w:t>
            </w:r>
            <w:r w:rsidRPr="00FC5D15">
              <w:rPr>
                <w:rFonts w:ascii="TH SarabunPSK" w:hAnsi="TH SarabunPSK" w:cs="TH SarabunPSK" w:hint="cs"/>
                <w:color w:val="010205"/>
                <w:sz w:val="26"/>
                <w:szCs w:val="26"/>
              </w:rPr>
              <w:t>773</w:t>
            </w:r>
            <w:r w:rsidRPr="00FC5D15">
              <w:rPr>
                <w:rFonts w:ascii="TH SarabunPSK" w:hAnsi="TH SarabunPSK" w:cs="TH SarabunPSK" w:hint="cs"/>
                <w:color w:val="010205"/>
                <w:sz w:val="26"/>
                <w:szCs w:val="26"/>
                <w:vertAlign w:val="superscript"/>
                <w:cs/>
              </w:rPr>
              <w:t>**</w:t>
            </w:r>
          </w:p>
        </w:tc>
        <w:tc>
          <w:tcPr>
            <w:tcW w:w="749" w:type="dxa"/>
            <w:shd w:val="clear" w:color="auto" w:fill="FFFFFF" w:themeFill="background1"/>
          </w:tcPr>
          <w:p w14:paraId="095715BE" w14:textId="77777777" w:rsidR="007E78E3" w:rsidRPr="00FC5D15" w:rsidRDefault="007E78E3" w:rsidP="00762D49">
            <w:pPr>
              <w:jc w:val="center"/>
              <w:rPr>
                <w:rFonts w:ascii="TH SarabunPSK" w:eastAsia="Times New Roman" w:hAnsi="TH SarabunPSK" w:cs="TH SarabunPSK"/>
                <w:color w:val="000000" w:themeColor="text1"/>
                <w:sz w:val="26"/>
                <w:szCs w:val="26"/>
              </w:rPr>
            </w:pPr>
            <w:r w:rsidRPr="00FC5D15">
              <w:rPr>
                <w:rFonts w:ascii="TH SarabunPSK" w:hAnsi="TH SarabunPSK" w:cs="TH SarabunPSK" w:hint="cs"/>
                <w:color w:val="010205"/>
                <w:sz w:val="26"/>
                <w:szCs w:val="26"/>
                <w:cs/>
              </w:rPr>
              <w:t>0.</w:t>
            </w:r>
            <w:r w:rsidRPr="00FC5D15">
              <w:rPr>
                <w:rFonts w:ascii="TH SarabunPSK" w:hAnsi="TH SarabunPSK" w:cs="TH SarabunPSK" w:hint="cs"/>
                <w:color w:val="010205"/>
                <w:sz w:val="26"/>
                <w:szCs w:val="26"/>
              </w:rPr>
              <w:t>793</w:t>
            </w:r>
            <w:r w:rsidRPr="00FC5D15">
              <w:rPr>
                <w:rFonts w:ascii="TH SarabunPSK" w:hAnsi="TH SarabunPSK" w:cs="TH SarabunPSK" w:hint="cs"/>
                <w:color w:val="010205"/>
                <w:sz w:val="26"/>
                <w:szCs w:val="26"/>
                <w:vertAlign w:val="superscript"/>
                <w:cs/>
              </w:rPr>
              <w:t>**</w:t>
            </w:r>
          </w:p>
        </w:tc>
        <w:tc>
          <w:tcPr>
            <w:tcW w:w="749" w:type="dxa"/>
            <w:shd w:val="clear" w:color="auto" w:fill="FFFFFF" w:themeFill="background1"/>
          </w:tcPr>
          <w:p w14:paraId="6CE9CAF3" w14:textId="77777777" w:rsidR="007E78E3" w:rsidRPr="00FC5D15" w:rsidRDefault="007E78E3" w:rsidP="00762D49">
            <w:pPr>
              <w:jc w:val="center"/>
              <w:rPr>
                <w:rFonts w:ascii="TH SarabunPSK" w:eastAsia="Times New Roman" w:hAnsi="TH SarabunPSK" w:cs="TH SarabunPSK"/>
                <w:color w:val="000000" w:themeColor="text1"/>
                <w:sz w:val="26"/>
                <w:szCs w:val="26"/>
              </w:rPr>
            </w:pPr>
            <w:r w:rsidRPr="00FC5D15">
              <w:rPr>
                <w:rFonts w:ascii="TH SarabunPSK" w:hAnsi="TH SarabunPSK" w:cs="TH SarabunPSK" w:hint="cs"/>
                <w:color w:val="010205"/>
                <w:sz w:val="26"/>
                <w:szCs w:val="26"/>
                <w:cs/>
              </w:rPr>
              <w:t>0.</w:t>
            </w:r>
            <w:r w:rsidRPr="00FC5D15">
              <w:rPr>
                <w:rFonts w:ascii="TH SarabunPSK" w:hAnsi="TH SarabunPSK" w:cs="TH SarabunPSK" w:hint="cs"/>
                <w:color w:val="010205"/>
                <w:sz w:val="26"/>
                <w:szCs w:val="26"/>
              </w:rPr>
              <w:t>844</w:t>
            </w:r>
            <w:r w:rsidRPr="00FC5D15">
              <w:rPr>
                <w:rFonts w:ascii="TH SarabunPSK" w:hAnsi="TH SarabunPSK" w:cs="TH SarabunPSK" w:hint="cs"/>
                <w:color w:val="010205"/>
                <w:sz w:val="26"/>
                <w:szCs w:val="26"/>
                <w:vertAlign w:val="superscript"/>
                <w:cs/>
              </w:rPr>
              <w:t>**</w:t>
            </w:r>
          </w:p>
        </w:tc>
        <w:tc>
          <w:tcPr>
            <w:tcW w:w="749" w:type="dxa"/>
            <w:shd w:val="clear" w:color="auto" w:fill="FFFFFF" w:themeFill="background1"/>
          </w:tcPr>
          <w:p w14:paraId="601BBD91" w14:textId="77777777" w:rsidR="007E78E3" w:rsidRPr="00FC5D15" w:rsidRDefault="007E78E3" w:rsidP="00762D49">
            <w:pPr>
              <w:jc w:val="center"/>
              <w:rPr>
                <w:rFonts w:ascii="TH SarabunPSK" w:eastAsia="Times New Roman" w:hAnsi="TH SarabunPSK" w:cs="TH SarabunPSK"/>
                <w:color w:val="000000" w:themeColor="text1"/>
                <w:sz w:val="26"/>
                <w:szCs w:val="26"/>
              </w:rPr>
            </w:pPr>
            <w:r w:rsidRPr="00FC5D15">
              <w:rPr>
                <w:rFonts w:ascii="TH SarabunPSK" w:hAnsi="TH SarabunPSK" w:cs="TH SarabunPSK" w:hint="cs"/>
                <w:color w:val="010205"/>
                <w:sz w:val="26"/>
                <w:szCs w:val="26"/>
                <w:cs/>
              </w:rPr>
              <w:t>0.</w:t>
            </w:r>
            <w:r w:rsidRPr="00FC5D15">
              <w:rPr>
                <w:rFonts w:ascii="TH SarabunPSK" w:hAnsi="TH SarabunPSK" w:cs="TH SarabunPSK" w:hint="cs"/>
                <w:color w:val="010205"/>
                <w:sz w:val="26"/>
                <w:szCs w:val="26"/>
              </w:rPr>
              <w:t>815</w:t>
            </w:r>
            <w:r w:rsidRPr="00FC5D15">
              <w:rPr>
                <w:rFonts w:ascii="TH SarabunPSK" w:hAnsi="TH SarabunPSK" w:cs="TH SarabunPSK" w:hint="cs"/>
                <w:color w:val="010205"/>
                <w:sz w:val="26"/>
                <w:szCs w:val="26"/>
                <w:vertAlign w:val="superscript"/>
                <w:cs/>
              </w:rPr>
              <w:t>**</w:t>
            </w:r>
          </w:p>
        </w:tc>
        <w:tc>
          <w:tcPr>
            <w:tcW w:w="749" w:type="dxa"/>
            <w:shd w:val="clear" w:color="auto" w:fill="FFFFFF" w:themeFill="background1"/>
          </w:tcPr>
          <w:p w14:paraId="23445618" w14:textId="77777777" w:rsidR="007E78E3" w:rsidRPr="00FC5D15" w:rsidRDefault="007E78E3" w:rsidP="00762D49">
            <w:pPr>
              <w:jc w:val="center"/>
              <w:rPr>
                <w:rFonts w:ascii="TH SarabunPSK" w:eastAsia="Times New Roman" w:hAnsi="TH SarabunPSK" w:cs="TH SarabunPSK"/>
                <w:color w:val="000000" w:themeColor="text1"/>
                <w:sz w:val="26"/>
                <w:szCs w:val="26"/>
              </w:rPr>
            </w:pPr>
            <w:r w:rsidRPr="00FC5D15">
              <w:rPr>
                <w:rFonts w:ascii="TH SarabunPSK" w:hAnsi="TH SarabunPSK" w:cs="TH SarabunPSK" w:hint="cs"/>
                <w:color w:val="010205"/>
                <w:sz w:val="26"/>
                <w:szCs w:val="26"/>
              </w:rPr>
              <w:t>1</w:t>
            </w:r>
          </w:p>
        </w:tc>
        <w:tc>
          <w:tcPr>
            <w:tcW w:w="749" w:type="dxa"/>
            <w:shd w:val="clear" w:color="auto" w:fill="FFFFFF" w:themeFill="background1"/>
          </w:tcPr>
          <w:p w14:paraId="0FA79836" w14:textId="77777777" w:rsidR="007E78E3" w:rsidRPr="00FC5D15" w:rsidRDefault="007E78E3" w:rsidP="00762D49">
            <w:pPr>
              <w:jc w:val="center"/>
              <w:rPr>
                <w:rFonts w:ascii="TH SarabunPSK" w:eastAsia="Times New Roman" w:hAnsi="TH SarabunPSK" w:cs="TH SarabunPSK"/>
                <w:color w:val="000000" w:themeColor="text1"/>
                <w:sz w:val="26"/>
                <w:szCs w:val="26"/>
              </w:rPr>
            </w:pPr>
          </w:p>
        </w:tc>
        <w:tc>
          <w:tcPr>
            <w:tcW w:w="751" w:type="dxa"/>
          </w:tcPr>
          <w:p w14:paraId="2B86F9A7" w14:textId="77777777" w:rsidR="007E78E3" w:rsidRPr="00FC5D15" w:rsidRDefault="007E78E3" w:rsidP="00762D49">
            <w:pPr>
              <w:jc w:val="center"/>
              <w:rPr>
                <w:rFonts w:ascii="TH SarabunPSK" w:eastAsia="Times New Roman" w:hAnsi="TH SarabunPSK" w:cs="TH SarabunPSK"/>
                <w:color w:val="000000" w:themeColor="text1"/>
                <w:sz w:val="26"/>
                <w:szCs w:val="26"/>
              </w:rPr>
            </w:pPr>
          </w:p>
        </w:tc>
        <w:tc>
          <w:tcPr>
            <w:tcW w:w="751" w:type="dxa"/>
          </w:tcPr>
          <w:p w14:paraId="742451AF" w14:textId="77777777" w:rsidR="007E78E3" w:rsidRPr="00FC5D15" w:rsidRDefault="007E78E3" w:rsidP="00762D49">
            <w:pPr>
              <w:jc w:val="center"/>
              <w:rPr>
                <w:rFonts w:ascii="TH SarabunPSK" w:eastAsia="Times New Roman" w:hAnsi="TH SarabunPSK" w:cs="TH SarabunPSK"/>
                <w:color w:val="000000" w:themeColor="text1"/>
                <w:sz w:val="26"/>
                <w:szCs w:val="26"/>
              </w:rPr>
            </w:pPr>
          </w:p>
        </w:tc>
        <w:tc>
          <w:tcPr>
            <w:tcW w:w="751" w:type="dxa"/>
          </w:tcPr>
          <w:p w14:paraId="305E947F" w14:textId="77777777" w:rsidR="007E78E3" w:rsidRPr="00FC5D15" w:rsidRDefault="007E78E3" w:rsidP="00762D49">
            <w:pPr>
              <w:jc w:val="center"/>
              <w:rPr>
                <w:rFonts w:ascii="TH SarabunPSK" w:eastAsia="Times New Roman" w:hAnsi="TH SarabunPSK" w:cs="TH SarabunPSK"/>
                <w:color w:val="000000" w:themeColor="text1"/>
                <w:sz w:val="26"/>
                <w:szCs w:val="26"/>
              </w:rPr>
            </w:pPr>
          </w:p>
        </w:tc>
        <w:tc>
          <w:tcPr>
            <w:tcW w:w="736" w:type="dxa"/>
          </w:tcPr>
          <w:p w14:paraId="37739199" w14:textId="77777777" w:rsidR="007E78E3" w:rsidRPr="00FC5D15" w:rsidRDefault="007E78E3" w:rsidP="00762D49">
            <w:pPr>
              <w:jc w:val="center"/>
              <w:rPr>
                <w:rFonts w:ascii="TH SarabunPSK" w:eastAsia="Times New Roman" w:hAnsi="TH SarabunPSK" w:cs="TH SarabunPSK"/>
                <w:color w:val="000000" w:themeColor="text1"/>
                <w:sz w:val="26"/>
                <w:szCs w:val="26"/>
              </w:rPr>
            </w:pPr>
          </w:p>
        </w:tc>
        <w:tc>
          <w:tcPr>
            <w:tcW w:w="736" w:type="dxa"/>
          </w:tcPr>
          <w:p w14:paraId="67A55CAB" w14:textId="77777777" w:rsidR="007E78E3" w:rsidRPr="00FC5D15" w:rsidRDefault="007E78E3" w:rsidP="00762D49">
            <w:pPr>
              <w:jc w:val="center"/>
              <w:rPr>
                <w:rFonts w:ascii="TH SarabunPSK" w:eastAsia="Times New Roman" w:hAnsi="TH SarabunPSK" w:cs="TH SarabunPSK"/>
                <w:color w:val="000000" w:themeColor="text1"/>
                <w:sz w:val="26"/>
                <w:szCs w:val="26"/>
              </w:rPr>
            </w:pPr>
          </w:p>
        </w:tc>
      </w:tr>
      <w:tr w:rsidR="007E78E3" w:rsidRPr="00FC5D15" w14:paraId="2331DB33" w14:textId="77777777" w:rsidTr="00762D49">
        <w:tc>
          <w:tcPr>
            <w:tcW w:w="631" w:type="dxa"/>
          </w:tcPr>
          <w:p w14:paraId="49139255" w14:textId="77777777" w:rsidR="007E78E3" w:rsidRPr="00FC5D15" w:rsidRDefault="007E78E3" w:rsidP="00762D49">
            <w:pPr>
              <w:tabs>
                <w:tab w:val="left" w:pos="1276"/>
              </w:tabs>
              <w:rPr>
                <w:rFonts w:ascii="TH SarabunPSK" w:hAnsi="TH SarabunPSK" w:cs="TH SarabunPSK"/>
                <w:b/>
                <w:bCs/>
                <w:sz w:val="26"/>
                <w:szCs w:val="26"/>
              </w:rPr>
            </w:pPr>
            <w:r w:rsidRPr="00FC5D15">
              <w:rPr>
                <w:rFonts w:ascii="TH SarabunPSK" w:eastAsia="Times New Roman" w:hAnsi="TH SarabunPSK" w:cs="TH SarabunPSK" w:hint="cs"/>
                <w:b/>
                <w:bCs/>
                <w:color w:val="000000" w:themeColor="text1"/>
                <w:sz w:val="26"/>
                <w:szCs w:val="26"/>
              </w:rPr>
              <w:t>S6</w:t>
            </w:r>
          </w:p>
        </w:tc>
        <w:tc>
          <w:tcPr>
            <w:tcW w:w="736" w:type="dxa"/>
            <w:shd w:val="clear" w:color="auto" w:fill="FFFFFF" w:themeFill="background1"/>
          </w:tcPr>
          <w:p w14:paraId="0EE19170" w14:textId="77777777" w:rsidR="007E78E3" w:rsidRPr="00FC5D15" w:rsidRDefault="007E78E3" w:rsidP="00762D49">
            <w:pPr>
              <w:jc w:val="center"/>
              <w:rPr>
                <w:rFonts w:ascii="TH SarabunPSK" w:eastAsia="Times New Roman" w:hAnsi="TH SarabunPSK" w:cs="TH SarabunPSK"/>
                <w:color w:val="000000" w:themeColor="text1"/>
                <w:sz w:val="26"/>
                <w:szCs w:val="26"/>
              </w:rPr>
            </w:pPr>
            <w:r w:rsidRPr="00FC5D15">
              <w:rPr>
                <w:rFonts w:ascii="TH SarabunPSK" w:hAnsi="TH SarabunPSK" w:cs="TH SarabunPSK" w:hint="cs"/>
                <w:color w:val="010205"/>
                <w:sz w:val="26"/>
                <w:szCs w:val="26"/>
                <w:cs/>
              </w:rPr>
              <w:t>0.</w:t>
            </w:r>
            <w:r w:rsidRPr="00FC5D15">
              <w:rPr>
                <w:rFonts w:ascii="TH SarabunPSK" w:hAnsi="TH SarabunPSK" w:cs="TH SarabunPSK" w:hint="cs"/>
                <w:color w:val="010205"/>
                <w:sz w:val="26"/>
                <w:szCs w:val="26"/>
              </w:rPr>
              <w:t>798</w:t>
            </w:r>
            <w:r w:rsidRPr="00FC5D15">
              <w:rPr>
                <w:rFonts w:ascii="TH SarabunPSK" w:hAnsi="TH SarabunPSK" w:cs="TH SarabunPSK" w:hint="cs"/>
                <w:color w:val="010205"/>
                <w:sz w:val="26"/>
                <w:szCs w:val="26"/>
                <w:vertAlign w:val="superscript"/>
                <w:cs/>
              </w:rPr>
              <w:t>**</w:t>
            </w:r>
          </w:p>
        </w:tc>
        <w:tc>
          <w:tcPr>
            <w:tcW w:w="749" w:type="dxa"/>
            <w:shd w:val="clear" w:color="auto" w:fill="FFFFFF" w:themeFill="background1"/>
          </w:tcPr>
          <w:p w14:paraId="7E951EE5" w14:textId="77777777" w:rsidR="007E78E3" w:rsidRPr="00FC5D15" w:rsidRDefault="007E78E3" w:rsidP="00762D49">
            <w:pPr>
              <w:jc w:val="center"/>
              <w:rPr>
                <w:rFonts w:ascii="TH SarabunPSK" w:eastAsia="Times New Roman" w:hAnsi="TH SarabunPSK" w:cs="TH SarabunPSK"/>
                <w:color w:val="000000" w:themeColor="text1"/>
                <w:sz w:val="26"/>
                <w:szCs w:val="26"/>
              </w:rPr>
            </w:pPr>
            <w:r w:rsidRPr="00FC5D15">
              <w:rPr>
                <w:rFonts w:ascii="TH SarabunPSK" w:hAnsi="TH SarabunPSK" w:cs="TH SarabunPSK" w:hint="cs"/>
                <w:color w:val="010205"/>
                <w:sz w:val="26"/>
                <w:szCs w:val="26"/>
                <w:cs/>
              </w:rPr>
              <w:t>0.</w:t>
            </w:r>
            <w:r w:rsidRPr="00FC5D15">
              <w:rPr>
                <w:rFonts w:ascii="TH SarabunPSK" w:hAnsi="TH SarabunPSK" w:cs="TH SarabunPSK" w:hint="cs"/>
                <w:color w:val="010205"/>
                <w:sz w:val="26"/>
                <w:szCs w:val="26"/>
              </w:rPr>
              <w:t>840</w:t>
            </w:r>
            <w:r w:rsidRPr="00FC5D15">
              <w:rPr>
                <w:rFonts w:ascii="TH SarabunPSK" w:hAnsi="TH SarabunPSK" w:cs="TH SarabunPSK" w:hint="cs"/>
                <w:color w:val="010205"/>
                <w:sz w:val="26"/>
                <w:szCs w:val="26"/>
                <w:vertAlign w:val="superscript"/>
                <w:cs/>
              </w:rPr>
              <w:t>**</w:t>
            </w:r>
          </w:p>
        </w:tc>
        <w:tc>
          <w:tcPr>
            <w:tcW w:w="749" w:type="dxa"/>
            <w:shd w:val="clear" w:color="auto" w:fill="FFFFFF" w:themeFill="background1"/>
          </w:tcPr>
          <w:p w14:paraId="39CF33A6" w14:textId="77777777" w:rsidR="007E78E3" w:rsidRPr="00FC5D15" w:rsidRDefault="007E78E3" w:rsidP="00762D49">
            <w:pPr>
              <w:jc w:val="center"/>
              <w:rPr>
                <w:rFonts w:ascii="TH SarabunPSK" w:eastAsia="Times New Roman" w:hAnsi="TH SarabunPSK" w:cs="TH SarabunPSK"/>
                <w:color w:val="000000" w:themeColor="text1"/>
                <w:sz w:val="26"/>
                <w:szCs w:val="26"/>
              </w:rPr>
            </w:pPr>
            <w:r w:rsidRPr="00FC5D15">
              <w:rPr>
                <w:rFonts w:ascii="TH SarabunPSK" w:hAnsi="TH SarabunPSK" w:cs="TH SarabunPSK" w:hint="cs"/>
                <w:color w:val="010205"/>
                <w:sz w:val="26"/>
                <w:szCs w:val="26"/>
                <w:cs/>
              </w:rPr>
              <w:t>0.</w:t>
            </w:r>
            <w:r w:rsidRPr="00FC5D15">
              <w:rPr>
                <w:rFonts w:ascii="TH SarabunPSK" w:hAnsi="TH SarabunPSK" w:cs="TH SarabunPSK" w:hint="cs"/>
                <w:color w:val="010205"/>
                <w:sz w:val="26"/>
                <w:szCs w:val="26"/>
              </w:rPr>
              <w:t>833</w:t>
            </w:r>
            <w:r w:rsidRPr="00FC5D15">
              <w:rPr>
                <w:rFonts w:ascii="TH SarabunPSK" w:hAnsi="TH SarabunPSK" w:cs="TH SarabunPSK" w:hint="cs"/>
                <w:color w:val="010205"/>
                <w:sz w:val="26"/>
                <w:szCs w:val="26"/>
                <w:vertAlign w:val="superscript"/>
                <w:cs/>
              </w:rPr>
              <w:t>**</w:t>
            </w:r>
          </w:p>
        </w:tc>
        <w:tc>
          <w:tcPr>
            <w:tcW w:w="749" w:type="dxa"/>
            <w:shd w:val="clear" w:color="auto" w:fill="FFFFFF" w:themeFill="background1"/>
          </w:tcPr>
          <w:p w14:paraId="5CFD35E7" w14:textId="77777777" w:rsidR="007E78E3" w:rsidRPr="00FC5D15" w:rsidRDefault="007E78E3" w:rsidP="00762D49">
            <w:pPr>
              <w:jc w:val="center"/>
              <w:rPr>
                <w:rFonts w:ascii="TH SarabunPSK" w:eastAsia="Times New Roman" w:hAnsi="TH SarabunPSK" w:cs="TH SarabunPSK"/>
                <w:color w:val="000000" w:themeColor="text1"/>
                <w:sz w:val="26"/>
                <w:szCs w:val="26"/>
              </w:rPr>
            </w:pPr>
            <w:r w:rsidRPr="00FC5D15">
              <w:rPr>
                <w:rFonts w:ascii="TH SarabunPSK" w:hAnsi="TH SarabunPSK" w:cs="TH SarabunPSK" w:hint="cs"/>
                <w:color w:val="010205"/>
                <w:sz w:val="26"/>
                <w:szCs w:val="26"/>
                <w:cs/>
              </w:rPr>
              <w:t>0.</w:t>
            </w:r>
            <w:r w:rsidRPr="00FC5D15">
              <w:rPr>
                <w:rFonts w:ascii="TH SarabunPSK" w:hAnsi="TH SarabunPSK" w:cs="TH SarabunPSK" w:hint="cs"/>
                <w:color w:val="010205"/>
                <w:sz w:val="26"/>
                <w:szCs w:val="26"/>
              </w:rPr>
              <w:t>738</w:t>
            </w:r>
            <w:r w:rsidRPr="00FC5D15">
              <w:rPr>
                <w:rFonts w:ascii="TH SarabunPSK" w:hAnsi="TH SarabunPSK" w:cs="TH SarabunPSK" w:hint="cs"/>
                <w:color w:val="010205"/>
                <w:sz w:val="26"/>
                <w:szCs w:val="26"/>
                <w:vertAlign w:val="superscript"/>
                <w:cs/>
              </w:rPr>
              <w:t>**</w:t>
            </w:r>
          </w:p>
        </w:tc>
        <w:tc>
          <w:tcPr>
            <w:tcW w:w="749" w:type="dxa"/>
            <w:shd w:val="clear" w:color="auto" w:fill="FFFFFF" w:themeFill="background1"/>
          </w:tcPr>
          <w:p w14:paraId="7909CD82" w14:textId="77777777" w:rsidR="007E78E3" w:rsidRPr="00FC5D15" w:rsidRDefault="007E78E3" w:rsidP="00762D49">
            <w:pPr>
              <w:jc w:val="center"/>
              <w:rPr>
                <w:rFonts w:ascii="TH SarabunPSK" w:eastAsia="Times New Roman" w:hAnsi="TH SarabunPSK" w:cs="TH SarabunPSK"/>
                <w:color w:val="000000" w:themeColor="text1"/>
                <w:sz w:val="26"/>
                <w:szCs w:val="26"/>
              </w:rPr>
            </w:pPr>
            <w:r w:rsidRPr="00FC5D15">
              <w:rPr>
                <w:rFonts w:ascii="TH SarabunPSK" w:hAnsi="TH SarabunPSK" w:cs="TH SarabunPSK" w:hint="cs"/>
                <w:color w:val="010205"/>
                <w:sz w:val="26"/>
                <w:szCs w:val="26"/>
                <w:cs/>
              </w:rPr>
              <w:t>0.</w:t>
            </w:r>
            <w:r w:rsidRPr="00FC5D15">
              <w:rPr>
                <w:rFonts w:ascii="TH SarabunPSK" w:hAnsi="TH SarabunPSK" w:cs="TH SarabunPSK" w:hint="cs"/>
                <w:color w:val="010205"/>
                <w:sz w:val="26"/>
                <w:szCs w:val="26"/>
              </w:rPr>
              <w:t>847</w:t>
            </w:r>
            <w:r w:rsidRPr="00FC5D15">
              <w:rPr>
                <w:rFonts w:ascii="TH SarabunPSK" w:hAnsi="TH SarabunPSK" w:cs="TH SarabunPSK" w:hint="cs"/>
                <w:color w:val="010205"/>
                <w:sz w:val="26"/>
                <w:szCs w:val="26"/>
                <w:vertAlign w:val="superscript"/>
                <w:cs/>
              </w:rPr>
              <w:t>**</w:t>
            </w:r>
          </w:p>
        </w:tc>
        <w:tc>
          <w:tcPr>
            <w:tcW w:w="749" w:type="dxa"/>
            <w:shd w:val="clear" w:color="auto" w:fill="FFFFFF" w:themeFill="background1"/>
          </w:tcPr>
          <w:p w14:paraId="081DF854" w14:textId="77777777" w:rsidR="007E78E3" w:rsidRPr="00FC5D15" w:rsidRDefault="007E78E3" w:rsidP="00762D49">
            <w:pPr>
              <w:jc w:val="center"/>
              <w:rPr>
                <w:rFonts w:ascii="TH SarabunPSK" w:eastAsia="Times New Roman" w:hAnsi="TH SarabunPSK" w:cs="TH SarabunPSK"/>
                <w:color w:val="000000" w:themeColor="text1"/>
                <w:sz w:val="26"/>
                <w:szCs w:val="26"/>
              </w:rPr>
            </w:pPr>
            <w:r w:rsidRPr="00FC5D15">
              <w:rPr>
                <w:rFonts w:ascii="TH SarabunPSK" w:hAnsi="TH SarabunPSK" w:cs="TH SarabunPSK" w:hint="cs"/>
                <w:color w:val="010205"/>
                <w:sz w:val="26"/>
                <w:szCs w:val="26"/>
              </w:rPr>
              <w:t>1</w:t>
            </w:r>
          </w:p>
        </w:tc>
        <w:tc>
          <w:tcPr>
            <w:tcW w:w="751" w:type="dxa"/>
          </w:tcPr>
          <w:p w14:paraId="00CC6AFD" w14:textId="77777777" w:rsidR="007E78E3" w:rsidRPr="00FC5D15" w:rsidRDefault="007E78E3" w:rsidP="00762D49">
            <w:pPr>
              <w:jc w:val="center"/>
              <w:rPr>
                <w:rFonts w:ascii="TH SarabunPSK" w:eastAsia="Times New Roman" w:hAnsi="TH SarabunPSK" w:cs="TH SarabunPSK"/>
                <w:color w:val="000000" w:themeColor="text1"/>
                <w:sz w:val="26"/>
                <w:szCs w:val="26"/>
              </w:rPr>
            </w:pPr>
          </w:p>
        </w:tc>
        <w:tc>
          <w:tcPr>
            <w:tcW w:w="751" w:type="dxa"/>
          </w:tcPr>
          <w:p w14:paraId="3D310F6D" w14:textId="77777777" w:rsidR="007E78E3" w:rsidRPr="00FC5D15" w:rsidRDefault="007E78E3" w:rsidP="00762D49">
            <w:pPr>
              <w:jc w:val="center"/>
              <w:rPr>
                <w:rFonts w:ascii="TH SarabunPSK" w:eastAsia="Times New Roman" w:hAnsi="TH SarabunPSK" w:cs="TH SarabunPSK"/>
                <w:color w:val="000000" w:themeColor="text1"/>
                <w:sz w:val="26"/>
                <w:szCs w:val="26"/>
              </w:rPr>
            </w:pPr>
          </w:p>
        </w:tc>
        <w:tc>
          <w:tcPr>
            <w:tcW w:w="751" w:type="dxa"/>
          </w:tcPr>
          <w:p w14:paraId="1E29A630" w14:textId="77777777" w:rsidR="007E78E3" w:rsidRPr="00FC5D15" w:rsidRDefault="007E78E3" w:rsidP="00762D49">
            <w:pPr>
              <w:jc w:val="center"/>
              <w:rPr>
                <w:rFonts w:ascii="TH SarabunPSK" w:eastAsia="Times New Roman" w:hAnsi="TH SarabunPSK" w:cs="TH SarabunPSK"/>
                <w:color w:val="000000" w:themeColor="text1"/>
                <w:sz w:val="26"/>
                <w:szCs w:val="26"/>
              </w:rPr>
            </w:pPr>
          </w:p>
        </w:tc>
        <w:tc>
          <w:tcPr>
            <w:tcW w:w="736" w:type="dxa"/>
          </w:tcPr>
          <w:p w14:paraId="3ED9395C" w14:textId="77777777" w:rsidR="007E78E3" w:rsidRPr="00FC5D15" w:rsidRDefault="007E78E3" w:rsidP="00762D49">
            <w:pPr>
              <w:jc w:val="center"/>
              <w:rPr>
                <w:rFonts w:ascii="TH SarabunPSK" w:eastAsia="Times New Roman" w:hAnsi="TH SarabunPSK" w:cs="TH SarabunPSK"/>
                <w:color w:val="000000" w:themeColor="text1"/>
                <w:sz w:val="26"/>
                <w:szCs w:val="26"/>
              </w:rPr>
            </w:pPr>
          </w:p>
        </w:tc>
        <w:tc>
          <w:tcPr>
            <w:tcW w:w="736" w:type="dxa"/>
          </w:tcPr>
          <w:p w14:paraId="2E7A418F" w14:textId="77777777" w:rsidR="007E78E3" w:rsidRPr="00FC5D15" w:rsidRDefault="007E78E3" w:rsidP="00762D49">
            <w:pPr>
              <w:jc w:val="center"/>
              <w:rPr>
                <w:rFonts w:ascii="TH SarabunPSK" w:eastAsia="Times New Roman" w:hAnsi="TH SarabunPSK" w:cs="TH SarabunPSK"/>
                <w:color w:val="000000" w:themeColor="text1"/>
                <w:sz w:val="26"/>
                <w:szCs w:val="26"/>
              </w:rPr>
            </w:pPr>
          </w:p>
        </w:tc>
      </w:tr>
      <w:tr w:rsidR="007E78E3" w:rsidRPr="00FC5D15" w14:paraId="24389612" w14:textId="77777777" w:rsidTr="00762D49">
        <w:tc>
          <w:tcPr>
            <w:tcW w:w="631" w:type="dxa"/>
          </w:tcPr>
          <w:p w14:paraId="4AB2FB9C" w14:textId="77777777" w:rsidR="007E78E3" w:rsidRPr="00FC5D15" w:rsidRDefault="007E78E3" w:rsidP="00762D49">
            <w:pPr>
              <w:tabs>
                <w:tab w:val="left" w:pos="1276"/>
              </w:tabs>
              <w:rPr>
                <w:rFonts w:ascii="TH SarabunPSK" w:eastAsia="Times New Roman" w:hAnsi="TH SarabunPSK" w:cs="TH SarabunPSK"/>
                <w:b/>
                <w:bCs/>
                <w:color w:val="000000" w:themeColor="text1"/>
                <w:sz w:val="26"/>
                <w:szCs w:val="26"/>
                <w:cs/>
              </w:rPr>
            </w:pPr>
            <w:r w:rsidRPr="00FC5D15">
              <w:rPr>
                <w:rFonts w:ascii="TH SarabunPSK" w:eastAsia="Times New Roman" w:hAnsi="TH SarabunPSK" w:cs="TH SarabunPSK" w:hint="cs"/>
                <w:b/>
                <w:bCs/>
                <w:color w:val="000000" w:themeColor="text1"/>
                <w:sz w:val="26"/>
                <w:szCs w:val="26"/>
              </w:rPr>
              <w:t>P1</w:t>
            </w:r>
          </w:p>
        </w:tc>
        <w:tc>
          <w:tcPr>
            <w:tcW w:w="736" w:type="dxa"/>
            <w:shd w:val="clear" w:color="auto" w:fill="auto"/>
          </w:tcPr>
          <w:p w14:paraId="4F6B5F78" w14:textId="77777777" w:rsidR="007E78E3" w:rsidRPr="00FC5D15" w:rsidRDefault="007E78E3" w:rsidP="00762D49">
            <w:pPr>
              <w:jc w:val="center"/>
              <w:rPr>
                <w:rFonts w:ascii="TH SarabunPSK" w:eastAsia="Times New Roman" w:hAnsi="TH SarabunPSK" w:cs="TH SarabunPSK"/>
                <w:color w:val="000000" w:themeColor="text1"/>
                <w:sz w:val="26"/>
                <w:szCs w:val="26"/>
                <w:cs/>
              </w:rPr>
            </w:pPr>
            <w:r w:rsidRPr="00FC5D15">
              <w:rPr>
                <w:rFonts w:ascii="TH SarabunPSK" w:hAnsi="TH SarabunPSK" w:cs="TH SarabunPSK" w:hint="cs"/>
                <w:color w:val="010205"/>
                <w:sz w:val="26"/>
                <w:szCs w:val="26"/>
                <w:cs/>
              </w:rPr>
              <w:t>0.</w:t>
            </w:r>
            <w:r w:rsidRPr="00FC5D15">
              <w:rPr>
                <w:rFonts w:ascii="TH SarabunPSK" w:hAnsi="TH SarabunPSK" w:cs="TH SarabunPSK" w:hint="cs"/>
                <w:color w:val="010205"/>
                <w:sz w:val="26"/>
                <w:szCs w:val="26"/>
              </w:rPr>
              <w:t>337</w:t>
            </w:r>
            <w:r w:rsidRPr="00FC5D15">
              <w:rPr>
                <w:rFonts w:ascii="TH SarabunPSK" w:hAnsi="TH SarabunPSK" w:cs="TH SarabunPSK" w:hint="cs"/>
                <w:color w:val="010205"/>
                <w:sz w:val="26"/>
                <w:szCs w:val="26"/>
                <w:vertAlign w:val="superscript"/>
                <w:cs/>
              </w:rPr>
              <w:t>**</w:t>
            </w:r>
          </w:p>
        </w:tc>
        <w:tc>
          <w:tcPr>
            <w:tcW w:w="749" w:type="dxa"/>
            <w:shd w:val="clear" w:color="auto" w:fill="auto"/>
          </w:tcPr>
          <w:p w14:paraId="653A6997" w14:textId="77777777" w:rsidR="007E78E3" w:rsidRPr="00FC5D15" w:rsidRDefault="007E78E3" w:rsidP="00762D49">
            <w:pPr>
              <w:jc w:val="center"/>
              <w:rPr>
                <w:rFonts w:ascii="TH SarabunPSK" w:eastAsia="Times New Roman" w:hAnsi="TH SarabunPSK" w:cs="TH SarabunPSK"/>
                <w:color w:val="000000" w:themeColor="text1"/>
                <w:sz w:val="26"/>
                <w:szCs w:val="26"/>
                <w:cs/>
              </w:rPr>
            </w:pPr>
            <w:r w:rsidRPr="00FC5D15">
              <w:rPr>
                <w:rFonts w:ascii="TH SarabunPSK" w:hAnsi="TH SarabunPSK" w:cs="TH SarabunPSK" w:hint="cs"/>
                <w:color w:val="010205"/>
                <w:sz w:val="26"/>
                <w:szCs w:val="26"/>
                <w:cs/>
              </w:rPr>
              <w:t>0.</w:t>
            </w:r>
            <w:r w:rsidRPr="00FC5D15">
              <w:rPr>
                <w:rFonts w:ascii="TH SarabunPSK" w:hAnsi="TH SarabunPSK" w:cs="TH SarabunPSK" w:hint="cs"/>
                <w:color w:val="010205"/>
                <w:sz w:val="26"/>
                <w:szCs w:val="26"/>
              </w:rPr>
              <w:t>333</w:t>
            </w:r>
            <w:r w:rsidRPr="00FC5D15">
              <w:rPr>
                <w:rFonts w:ascii="TH SarabunPSK" w:hAnsi="TH SarabunPSK" w:cs="TH SarabunPSK" w:hint="cs"/>
                <w:color w:val="010205"/>
                <w:sz w:val="26"/>
                <w:szCs w:val="26"/>
                <w:vertAlign w:val="superscript"/>
                <w:cs/>
              </w:rPr>
              <w:t>**</w:t>
            </w:r>
          </w:p>
        </w:tc>
        <w:tc>
          <w:tcPr>
            <w:tcW w:w="749" w:type="dxa"/>
            <w:shd w:val="clear" w:color="auto" w:fill="auto"/>
          </w:tcPr>
          <w:p w14:paraId="0CF1AE62" w14:textId="77777777" w:rsidR="007E78E3" w:rsidRPr="00FC5D15" w:rsidRDefault="007E78E3" w:rsidP="00762D49">
            <w:pPr>
              <w:jc w:val="center"/>
              <w:rPr>
                <w:rFonts w:ascii="TH SarabunPSK" w:eastAsia="Times New Roman" w:hAnsi="TH SarabunPSK" w:cs="TH SarabunPSK"/>
                <w:color w:val="000000" w:themeColor="text1"/>
                <w:sz w:val="26"/>
                <w:szCs w:val="26"/>
                <w:cs/>
              </w:rPr>
            </w:pPr>
            <w:r w:rsidRPr="00FC5D15">
              <w:rPr>
                <w:rFonts w:ascii="TH SarabunPSK" w:hAnsi="TH SarabunPSK" w:cs="TH SarabunPSK" w:hint="cs"/>
                <w:color w:val="010205"/>
                <w:sz w:val="26"/>
                <w:szCs w:val="26"/>
                <w:cs/>
              </w:rPr>
              <w:t>0.</w:t>
            </w:r>
            <w:r w:rsidRPr="00FC5D15">
              <w:rPr>
                <w:rFonts w:ascii="TH SarabunPSK" w:hAnsi="TH SarabunPSK" w:cs="TH SarabunPSK" w:hint="cs"/>
                <w:color w:val="010205"/>
                <w:sz w:val="26"/>
                <w:szCs w:val="26"/>
              </w:rPr>
              <w:t>383</w:t>
            </w:r>
            <w:r w:rsidRPr="00FC5D15">
              <w:rPr>
                <w:rFonts w:ascii="TH SarabunPSK" w:hAnsi="TH SarabunPSK" w:cs="TH SarabunPSK" w:hint="cs"/>
                <w:color w:val="010205"/>
                <w:sz w:val="26"/>
                <w:szCs w:val="26"/>
                <w:vertAlign w:val="superscript"/>
                <w:cs/>
              </w:rPr>
              <w:t>**</w:t>
            </w:r>
          </w:p>
        </w:tc>
        <w:tc>
          <w:tcPr>
            <w:tcW w:w="749" w:type="dxa"/>
            <w:shd w:val="clear" w:color="auto" w:fill="auto"/>
          </w:tcPr>
          <w:p w14:paraId="2EBBA7FD" w14:textId="77777777" w:rsidR="007E78E3" w:rsidRPr="00FC5D15" w:rsidRDefault="007E78E3" w:rsidP="00762D49">
            <w:pPr>
              <w:jc w:val="center"/>
              <w:rPr>
                <w:rFonts w:ascii="TH SarabunPSK" w:eastAsia="Times New Roman" w:hAnsi="TH SarabunPSK" w:cs="TH SarabunPSK"/>
                <w:color w:val="000000" w:themeColor="text1"/>
                <w:sz w:val="26"/>
                <w:szCs w:val="26"/>
                <w:cs/>
              </w:rPr>
            </w:pPr>
            <w:r w:rsidRPr="00FC5D15">
              <w:rPr>
                <w:rFonts w:ascii="TH SarabunPSK" w:hAnsi="TH SarabunPSK" w:cs="TH SarabunPSK" w:hint="cs"/>
                <w:color w:val="010205"/>
                <w:sz w:val="26"/>
                <w:szCs w:val="26"/>
                <w:cs/>
              </w:rPr>
              <w:t>0.</w:t>
            </w:r>
            <w:r w:rsidRPr="00FC5D15">
              <w:rPr>
                <w:rFonts w:ascii="TH SarabunPSK" w:hAnsi="TH SarabunPSK" w:cs="TH SarabunPSK" w:hint="cs"/>
                <w:color w:val="010205"/>
                <w:sz w:val="26"/>
                <w:szCs w:val="26"/>
              </w:rPr>
              <w:t>424</w:t>
            </w:r>
            <w:r w:rsidRPr="00FC5D15">
              <w:rPr>
                <w:rFonts w:ascii="TH SarabunPSK" w:hAnsi="TH SarabunPSK" w:cs="TH SarabunPSK" w:hint="cs"/>
                <w:color w:val="010205"/>
                <w:sz w:val="26"/>
                <w:szCs w:val="26"/>
                <w:vertAlign w:val="superscript"/>
                <w:cs/>
              </w:rPr>
              <w:t>**</w:t>
            </w:r>
          </w:p>
        </w:tc>
        <w:tc>
          <w:tcPr>
            <w:tcW w:w="749" w:type="dxa"/>
            <w:shd w:val="clear" w:color="auto" w:fill="auto"/>
          </w:tcPr>
          <w:p w14:paraId="70286C33" w14:textId="77777777" w:rsidR="007E78E3" w:rsidRPr="00FC5D15" w:rsidRDefault="007E78E3" w:rsidP="00762D49">
            <w:pPr>
              <w:jc w:val="center"/>
              <w:rPr>
                <w:rFonts w:ascii="TH SarabunPSK" w:eastAsia="Times New Roman" w:hAnsi="TH SarabunPSK" w:cs="TH SarabunPSK"/>
                <w:color w:val="000000" w:themeColor="text1"/>
                <w:sz w:val="26"/>
                <w:szCs w:val="26"/>
                <w:cs/>
              </w:rPr>
            </w:pPr>
            <w:r w:rsidRPr="00FC5D15">
              <w:rPr>
                <w:rFonts w:ascii="TH SarabunPSK" w:hAnsi="TH SarabunPSK" w:cs="TH SarabunPSK" w:hint="cs"/>
                <w:color w:val="010205"/>
                <w:sz w:val="26"/>
                <w:szCs w:val="26"/>
                <w:cs/>
              </w:rPr>
              <w:t>0.</w:t>
            </w:r>
            <w:r w:rsidRPr="00FC5D15">
              <w:rPr>
                <w:rFonts w:ascii="TH SarabunPSK" w:hAnsi="TH SarabunPSK" w:cs="TH SarabunPSK" w:hint="cs"/>
                <w:color w:val="010205"/>
                <w:sz w:val="26"/>
                <w:szCs w:val="26"/>
              </w:rPr>
              <w:t>363</w:t>
            </w:r>
            <w:r w:rsidRPr="00FC5D15">
              <w:rPr>
                <w:rFonts w:ascii="TH SarabunPSK" w:hAnsi="TH SarabunPSK" w:cs="TH SarabunPSK" w:hint="cs"/>
                <w:color w:val="010205"/>
                <w:sz w:val="26"/>
                <w:szCs w:val="26"/>
                <w:vertAlign w:val="superscript"/>
                <w:cs/>
              </w:rPr>
              <w:t>**</w:t>
            </w:r>
          </w:p>
        </w:tc>
        <w:tc>
          <w:tcPr>
            <w:tcW w:w="749" w:type="dxa"/>
            <w:shd w:val="clear" w:color="auto" w:fill="auto"/>
          </w:tcPr>
          <w:p w14:paraId="59CBD1D1" w14:textId="77777777" w:rsidR="007E78E3" w:rsidRPr="00FC5D15" w:rsidRDefault="007E78E3" w:rsidP="00762D49">
            <w:pPr>
              <w:jc w:val="center"/>
              <w:rPr>
                <w:rFonts w:ascii="TH SarabunPSK" w:eastAsia="Times New Roman" w:hAnsi="TH SarabunPSK" w:cs="TH SarabunPSK"/>
                <w:color w:val="000000" w:themeColor="text1"/>
                <w:sz w:val="26"/>
                <w:szCs w:val="26"/>
                <w:cs/>
              </w:rPr>
            </w:pPr>
            <w:r w:rsidRPr="00FC5D15">
              <w:rPr>
                <w:rFonts w:ascii="TH SarabunPSK" w:hAnsi="TH SarabunPSK" w:cs="TH SarabunPSK" w:hint="cs"/>
                <w:color w:val="010205"/>
                <w:sz w:val="26"/>
                <w:szCs w:val="26"/>
                <w:cs/>
              </w:rPr>
              <w:t>0.</w:t>
            </w:r>
            <w:r w:rsidRPr="00FC5D15">
              <w:rPr>
                <w:rFonts w:ascii="TH SarabunPSK" w:hAnsi="TH SarabunPSK" w:cs="TH SarabunPSK" w:hint="cs"/>
                <w:color w:val="010205"/>
                <w:sz w:val="26"/>
                <w:szCs w:val="26"/>
              </w:rPr>
              <w:t>338</w:t>
            </w:r>
            <w:r w:rsidRPr="00FC5D15">
              <w:rPr>
                <w:rFonts w:ascii="TH SarabunPSK" w:hAnsi="TH SarabunPSK" w:cs="TH SarabunPSK" w:hint="cs"/>
                <w:color w:val="010205"/>
                <w:sz w:val="26"/>
                <w:szCs w:val="26"/>
                <w:vertAlign w:val="superscript"/>
                <w:cs/>
              </w:rPr>
              <w:t>**</w:t>
            </w:r>
          </w:p>
        </w:tc>
        <w:tc>
          <w:tcPr>
            <w:tcW w:w="751" w:type="dxa"/>
            <w:shd w:val="clear" w:color="auto" w:fill="auto"/>
          </w:tcPr>
          <w:p w14:paraId="7B3D3157" w14:textId="77777777" w:rsidR="007E78E3" w:rsidRPr="00FC5D15" w:rsidRDefault="007E78E3" w:rsidP="00762D49">
            <w:pPr>
              <w:jc w:val="center"/>
              <w:rPr>
                <w:rFonts w:ascii="TH SarabunPSK" w:eastAsia="Times New Roman" w:hAnsi="TH SarabunPSK" w:cs="TH SarabunPSK"/>
                <w:color w:val="000000" w:themeColor="text1"/>
                <w:sz w:val="26"/>
                <w:szCs w:val="26"/>
                <w:cs/>
              </w:rPr>
            </w:pPr>
            <w:r w:rsidRPr="00FC5D15">
              <w:rPr>
                <w:rFonts w:ascii="TH SarabunPSK" w:hAnsi="TH SarabunPSK" w:cs="TH SarabunPSK" w:hint="cs"/>
                <w:color w:val="010205"/>
                <w:sz w:val="26"/>
                <w:szCs w:val="26"/>
              </w:rPr>
              <w:t>1</w:t>
            </w:r>
          </w:p>
        </w:tc>
        <w:tc>
          <w:tcPr>
            <w:tcW w:w="751" w:type="dxa"/>
            <w:shd w:val="clear" w:color="auto" w:fill="auto"/>
          </w:tcPr>
          <w:p w14:paraId="759ABE74" w14:textId="77777777" w:rsidR="007E78E3" w:rsidRPr="00FC5D15" w:rsidRDefault="007E78E3" w:rsidP="00762D49">
            <w:pPr>
              <w:jc w:val="center"/>
              <w:rPr>
                <w:rFonts w:ascii="TH SarabunPSK" w:eastAsia="Times New Roman" w:hAnsi="TH SarabunPSK" w:cs="TH SarabunPSK"/>
                <w:color w:val="000000" w:themeColor="text1"/>
                <w:sz w:val="26"/>
                <w:szCs w:val="26"/>
                <w:cs/>
              </w:rPr>
            </w:pPr>
          </w:p>
        </w:tc>
        <w:tc>
          <w:tcPr>
            <w:tcW w:w="751" w:type="dxa"/>
            <w:shd w:val="clear" w:color="auto" w:fill="auto"/>
          </w:tcPr>
          <w:p w14:paraId="4C895F0D" w14:textId="77777777" w:rsidR="007E78E3" w:rsidRPr="00FC5D15" w:rsidRDefault="007E78E3" w:rsidP="00762D49">
            <w:pPr>
              <w:jc w:val="center"/>
              <w:rPr>
                <w:rFonts w:ascii="TH SarabunPSK" w:eastAsia="Times New Roman" w:hAnsi="TH SarabunPSK" w:cs="TH SarabunPSK"/>
                <w:color w:val="000000" w:themeColor="text1"/>
                <w:sz w:val="26"/>
                <w:szCs w:val="26"/>
                <w:cs/>
              </w:rPr>
            </w:pPr>
          </w:p>
        </w:tc>
        <w:tc>
          <w:tcPr>
            <w:tcW w:w="736" w:type="dxa"/>
            <w:shd w:val="clear" w:color="auto" w:fill="FFFFFF" w:themeFill="background1"/>
          </w:tcPr>
          <w:p w14:paraId="4D1059C0" w14:textId="77777777" w:rsidR="007E78E3" w:rsidRPr="00FC5D15" w:rsidRDefault="007E78E3" w:rsidP="00762D49">
            <w:pPr>
              <w:jc w:val="center"/>
              <w:rPr>
                <w:rFonts w:ascii="TH SarabunPSK" w:eastAsia="Times New Roman" w:hAnsi="TH SarabunPSK" w:cs="TH SarabunPSK"/>
                <w:color w:val="000000" w:themeColor="text1"/>
                <w:sz w:val="26"/>
                <w:szCs w:val="26"/>
                <w:cs/>
              </w:rPr>
            </w:pPr>
          </w:p>
        </w:tc>
        <w:tc>
          <w:tcPr>
            <w:tcW w:w="736" w:type="dxa"/>
            <w:shd w:val="clear" w:color="auto" w:fill="FFFFFF" w:themeFill="background1"/>
          </w:tcPr>
          <w:p w14:paraId="07500766" w14:textId="77777777" w:rsidR="007E78E3" w:rsidRPr="00FC5D15" w:rsidRDefault="007E78E3" w:rsidP="00762D49">
            <w:pPr>
              <w:jc w:val="center"/>
              <w:rPr>
                <w:rFonts w:ascii="TH SarabunPSK" w:eastAsia="Times New Roman" w:hAnsi="TH SarabunPSK" w:cs="TH SarabunPSK"/>
                <w:color w:val="000000" w:themeColor="text1"/>
                <w:sz w:val="26"/>
                <w:szCs w:val="26"/>
                <w:cs/>
              </w:rPr>
            </w:pPr>
          </w:p>
        </w:tc>
      </w:tr>
      <w:tr w:rsidR="007E78E3" w:rsidRPr="00FC5D15" w14:paraId="68C23691" w14:textId="77777777" w:rsidTr="00762D49">
        <w:tc>
          <w:tcPr>
            <w:tcW w:w="631" w:type="dxa"/>
          </w:tcPr>
          <w:p w14:paraId="29E1E4FE" w14:textId="77777777" w:rsidR="007E78E3" w:rsidRPr="00FC5D15" w:rsidRDefault="007E78E3" w:rsidP="00762D49">
            <w:pPr>
              <w:tabs>
                <w:tab w:val="left" w:pos="1276"/>
              </w:tabs>
              <w:rPr>
                <w:rFonts w:ascii="TH SarabunPSK" w:eastAsia="Times New Roman" w:hAnsi="TH SarabunPSK" w:cs="TH SarabunPSK"/>
                <w:b/>
                <w:bCs/>
                <w:color w:val="000000" w:themeColor="text1"/>
                <w:sz w:val="26"/>
                <w:szCs w:val="26"/>
                <w:cs/>
              </w:rPr>
            </w:pPr>
            <w:r w:rsidRPr="00FC5D15">
              <w:rPr>
                <w:rFonts w:ascii="TH SarabunPSK" w:eastAsia="Times New Roman" w:hAnsi="TH SarabunPSK" w:cs="TH SarabunPSK" w:hint="cs"/>
                <w:b/>
                <w:bCs/>
                <w:color w:val="000000" w:themeColor="text1"/>
                <w:sz w:val="26"/>
                <w:szCs w:val="26"/>
              </w:rPr>
              <w:t>P2</w:t>
            </w:r>
          </w:p>
        </w:tc>
        <w:tc>
          <w:tcPr>
            <w:tcW w:w="736" w:type="dxa"/>
            <w:shd w:val="clear" w:color="auto" w:fill="auto"/>
          </w:tcPr>
          <w:p w14:paraId="5A1A9D71" w14:textId="77777777" w:rsidR="007E78E3" w:rsidRPr="00FC5D15" w:rsidRDefault="007E78E3" w:rsidP="00762D49">
            <w:pPr>
              <w:jc w:val="center"/>
              <w:rPr>
                <w:rFonts w:ascii="TH SarabunPSK" w:eastAsia="Times New Roman" w:hAnsi="TH SarabunPSK" w:cs="TH SarabunPSK"/>
                <w:color w:val="000000" w:themeColor="text1"/>
                <w:sz w:val="26"/>
                <w:szCs w:val="26"/>
                <w:cs/>
              </w:rPr>
            </w:pPr>
            <w:r w:rsidRPr="00FC5D15">
              <w:rPr>
                <w:rFonts w:ascii="TH SarabunPSK" w:hAnsi="TH SarabunPSK" w:cs="TH SarabunPSK" w:hint="cs"/>
                <w:color w:val="010205"/>
                <w:sz w:val="26"/>
                <w:szCs w:val="26"/>
                <w:cs/>
              </w:rPr>
              <w:t>0.</w:t>
            </w:r>
            <w:r w:rsidRPr="00FC5D15">
              <w:rPr>
                <w:rFonts w:ascii="TH SarabunPSK" w:hAnsi="TH SarabunPSK" w:cs="TH SarabunPSK" w:hint="cs"/>
                <w:color w:val="010205"/>
                <w:sz w:val="26"/>
                <w:szCs w:val="26"/>
              </w:rPr>
              <w:t>345</w:t>
            </w:r>
            <w:r w:rsidRPr="00FC5D15">
              <w:rPr>
                <w:rFonts w:ascii="TH SarabunPSK" w:hAnsi="TH SarabunPSK" w:cs="TH SarabunPSK" w:hint="cs"/>
                <w:color w:val="010205"/>
                <w:sz w:val="26"/>
                <w:szCs w:val="26"/>
                <w:vertAlign w:val="superscript"/>
                <w:cs/>
              </w:rPr>
              <w:t>**</w:t>
            </w:r>
          </w:p>
        </w:tc>
        <w:tc>
          <w:tcPr>
            <w:tcW w:w="749" w:type="dxa"/>
            <w:shd w:val="clear" w:color="auto" w:fill="auto"/>
          </w:tcPr>
          <w:p w14:paraId="4A16E898" w14:textId="77777777" w:rsidR="007E78E3" w:rsidRPr="00FC5D15" w:rsidRDefault="007E78E3" w:rsidP="00762D49">
            <w:pPr>
              <w:jc w:val="center"/>
              <w:rPr>
                <w:rFonts w:ascii="TH SarabunPSK" w:eastAsia="Times New Roman" w:hAnsi="TH SarabunPSK" w:cs="TH SarabunPSK"/>
                <w:color w:val="000000" w:themeColor="text1"/>
                <w:sz w:val="26"/>
                <w:szCs w:val="26"/>
                <w:cs/>
              </w:rPr>
            </w:pPr>
            <w:r w:rsidRPr="00FC5D15">
              <w:rPr>
                <w:rFonts w:ascii="TH SarabunPSK" w:hAnsi="TH SarabunPSK" w:cs="TH SarabunPSK" w:hint="cs"/>
                <w:color w:val="010205"/>
                <w:sz w:val="26"/>
                <w:szCs w:val="26"/>
                <w:cs/>
              </w:rPr>
              <w:t>0.</w:t>
            </w:r>
            <w:r w:rsidRPr="00FC5D15">
              <w:rPr>
                <w:rFonts w:ascii="TH SarabunPSK" w:hAnsi="TH SarabunPSK" w:cs="TH SarabunPSK" w:hint="cs"/>
                <w:color w:val="010205"/>
                <w:sz w:val="26"/>
                <w:szCs w:val="26"/>
              </w:rPr>
              <w:t>325</w:t>
            </w:r>
            <w:r w:rsidRPr="00FC5D15">
              <w:rPr>
                <w:rFonts w:ascii="TH SarabunPSK" w:hAnsi="TH SarabunPSK" w:cs="TH SarabunPSK" w:hint="cs"/>
                <w:color w:val="010205"/>
                <w:sz w:val="26"/>
                <w:szCs w:val="26"/>
                <w:vertAlign w:val="superscript"/>
                <w:cs/>
              </w:rPr>
              <w:t>**</w:t>
            </w:r>
          </w:p>
        </w:tc>
        <w:tc>
          <w:tcPr>
            <w:tcW w:w="749" w:type="dxa"/>
            <w:shd w:val="clear" w:color="auto" w:fill="auto"/>
          </w:tcPr>
          <w:p w14:paraId="6BE5E250" w14:textId="77777777" w:rsidR="007E78E3" w:rsidRPr="00FC5D15" w:rsidRDefault="007E78E3" w:rsidP="00762D49">
            <w:pPr>
              <w:jc w:val="center"/>
              <w:rPr>
                <w:rFonts w:ascii="TH SarabunPSK" w:eastAsia="Times New Roman" w:hAnsi="TH SarabunPSK" w:cs="TH SarabunPSK"/>
                <w:color w:val="000000" w:themeColor="text1"/>
                <w:sz w:val="26"/>
                <w:szCs w:val="26"/>
                <w:cs/>
              </w:rPr>
            </w:pPr>
            <w:r w:rsidRPr="00FC5D15">
              <w:rPr>
                <w:rFonts w:ascii="TH SarabunPSK" w:hAnsi="TH SarabunPSK" w:cs="TH SarabunPSK" w:hint="cs"/>
                <w:color w:val="010205"/>
                <w:sz w:val="26"/>
                <w:szCs w:val="26"/>
                <w:cs/>
              </w:rPr>
              <w:t>0.</w:t>
            </w:r>
            <w:r w:rsidRPr="00FC5D15">
              <w:rPr>
                <w:rFonts w:ascii="TH SarabunPSK" w:hAnsi="TH SarabunPSK" w:cs="TH SarabunPSK" w:hint="cs"/>
                <w:color w:val="010205"/>
                <w:sz w:val="26"/>
                <w:szCs w:val="26"/>
              </w:rPr>
              <w:t>422</w:t>
            </w:r>
            <w:r w:rsidRPr="00FC5D15">
              <w:rPr>
                <w:rFonts w:ascii="TH SarabunPSK" w:hAnsi="TH SarabunPSK" w:cs="TH SarabunPSK" w:hint="cs"/>
                <w:color w:val="010205"/>
                <w:sz w:val="26"/>
                <w:szCs w:val="26"/>
                <w:vertAlign w:val="superscript"/>
                <w:cs/>
              </w:rPr>
              <w:t>**</w:t>
            </w:r>
          </w:p>
        </w:tc>
        <w:tc>
          <w:tcPr>
            <w:tcW w:w="749" w:type="dxa"/>
            <w:shd w:val="clear" w:color="auto" w:fill="auto"/>
          </w:tcPr>
          <w:p w14:paraId="6D2801C2" w14:textId="77777777" w:rsidR="007E78E3" w:rsidRPr="00FC5D15" w:rsidRDefault="007E78E3" w:rsidP="00762D49">
            <w:pPr>
              <w:jc w:val="center"/>
              <w:rPr>
                <w:rFonts w:ascii="TH SarabunPSK" w:eastAsia="Times New Roman" w:hAnsi="TH SarabunPSK" w:cs="TH SarabunPSK"/>
                <w:color w:val="000000" w:themeColor="text1"/>
                <w:sz w:val="26"/>
                <w:szCs w:val="26"/>
                <w:cs/>
              </w:rPr>
            </w:pPr>
            <w:r w:rsidRPr="00FC5D15">
              <w:rPr>
                <w:rFonts w:ascii="TH SarabunPSK" w:hAnsi="TH SarabunPSK" w:cs="TH SarabunPSK" w:hint="cs"/>
                <w:color w:val="010205"/>
                <w:sz w:val="26"/>
                <w:szCs w:val="26"/>
                <w:cs/>
              </w:rPr>
              <w:t>0.</w:t>
            </w:r>
            <w:r w:rsidRPr="00FC5D15">
              <w:rPr>
                <w:rFonts w:ascii="TH SarabunPSK" w:hAnsi="TH SarabunPSK" w:cs="TH SarabunPSK" w:hint="cs"/>
                <w:color w:val="010205"/>
                <w:sz w:val="26"/>
                <w:szCs w:val="26"/>
              </w:rPr>
              <w:t>426</w:t>
            </w:r>
            <w:r w:rsidRPr="00FC5D15">
              <w:rPr>
                <w:rFonts w:ascii="TH SarabunPSK" w:hAnsi="TH SarabunPSK" w:cs="TH SarabunPSK" w:hint="cs"/>
                <w:color w:val="010205"/>
                <w:sz w:val="26"/>
                <w:szCs w:val="26"/>
                <w:vertAlign w:val="superscript"/>
                <w:cs/>
              </w:rPr>
              <w:t>**</w:t>
            </w:r>
          </w:p>
        </w:tc>
        <w:tc>
          <w:tcPr>
            <w:tcW w:w="749" w:type="dxa"/>
            <w:shd w:val="clear" w:color="auto" w:fill="auto"/>
          </w:tcPr>
          <w:p w14:paraId="32D8627E" w14:textId="77777777" w:rsidR="007E78E3" w:rsidRPr="00FC5D15" w:rsidRDefault="007E78E3" w:rsidP="00762D49">
            <w:pPr>
              <w:jc w:val="center"/>
              <w:rPr>
                <w:rFonts w:ascii="TH SarabunPSK" w:eastAsia="Times New Roman" w:hAnsi="TH SarabunPSK" w:cs="TH SarabunPSK"/>
                <w:color w:val="000000" w:themeColor="text1"/>
                <w:sz w:val="26"/>
                <w:szCs w:val="26"/>
                <w:cs/>
              </w:rPr>
            </w:pPr>
            <w:r w:rsidRPr="00FC5D15">
              <w:rPr>
                <w:rFonts w:ascii="TH SarabunPSK" w:hAnsi="TH SarabunPSK" w:cs="TH SarabunPSK" w:hint="cs"/>
                <w:color w:val="010205"/>
                <w:sz w:val="26"/>
                <w:szCs w:val="26"/>
                <w:cs/>
              </w:rPr>
              <w:t>0.</w:t>
            </w:r>
            <w:r w:rsidRPr="00FC5D15">
              <w:rPr>
                <w:rFonts w:ascii="TH SarabunPSK" w:hAnsi="TH SarabunPSK" w:cs="TH SarabunPSK" w:hint="cs"/>
                <w:color w:val="010205"/>
                <w:sz w:val="26"/>
                <w:szCs w:val="26"/>
              </w:rPr>
              <w:t>393</w:t>
            </w:r>
            <w:r w:rsidRPr="00FC5D15">
              <w:rPr>
                <w:rFonts w:ascii="TH SarabunPSK" w:hAnsi="TH SarabunPSK" w:cs="TH SarabunPSK" w:hint="cs"/>
                <w:color w:val="010205"/>
                <w:sz w:val="26"/>
                <w:szCs w:val="26"/>
                <w:vertAlign w:val="superscript"/>
                <w:cs/>
              </w:rPr>
              <w:t>**</w:t>
            </w:r>
          </w:p>
        </w:tc>
        <w:tc>
          <w:tcPr>
            <w:tcW w:w="749" w:type="dxa"/>
            <w:shd w:val="clear" w:color="auto" w:fill="auto"/>
          </w:tcPr>
          <w:p w14:paraId="32474EB8" w14:textId="77777777" w:rsidR="007E78E3" w:rsidRPr="00FC5D15" w:rsidRDefault="007E78E3" w:rsidP="00762D49">
            <w:pPr>
              <w:jc w:val="center"/>
              <w:rPr>
                <w:rFonts w:ascii="TH SarabunPSK" w:eastAsia="Times New Roman" w:hAnsi="TH SarabunPSK" w:cs="TH SarabunPSK"/>
                <w:color w:val="000000" w:themeColor="text1"/>
                <w:sz w:val="26"/>
                <w:szCs w:val="26"/>
                <w:cs/>
              </w:rPr>
            </w:pPr>
            <w:r w:rsidRPr="00FC5D15">
              <w:rPr>
                <w:rFonts w:ascii="TH SarabunPSK" w:hAnsi="TH SarabunPSK" w:cs="TH SarabunPSK" w:hint="cs"/>
                <w:color w:val="010205"/>
                <w:sz w:val="26"/>
                <w:szCs w:val="26"/>
                <w:cs/>
              </w:rPr>
              <w:t>0.</w:t>
            </w:r>
            <w:r w:rsidRPr="00FC5D15">
              <w:rPr>
                <w:rFonts w:ascii="TH SarabunPSK" w:hAnsi="TH SarabunPSK" w:cs="TH SarabunPSK" w:hint="cs"/>
                <w:color w:val="010205"/>
                <w:sz w:val="26"/>
                <w:szCs w:val="26"/>
              </w:rPr>
              <w:t>329</w:t>
            </w:r>
            <w:r w:rsidRPr="00FC5D15">
              <w:rPr>
                <w:rFonts w:ascii="TH SarabunPSK" w:hAnsi="TH SarabunPSK" w:cs="TH SarabunPSK" w:hint="cs"/>
                <w:color w:val="010205"/>
                <w:sz w:val="26"/>
                <w:szCs w:val="26"/>
                <w:vertAlign w:val="superscript"/>
                <w:cs/>
              </w:rPr>
              <w:t>**</w:t>
            </w:r>
          </w:p>
        </w:tc>
        <w:tc>
          <w:tcPr>
            <w:tcW w:w="751" w:type="dxa"/>
            <w:shd w:val="clear" w:color="auto" w:fill="auto"/>
          </w:tcPr>
          <w:p w14:paraId="74A3C59A" w14:textId="77777777" w:rsidR="007E78E3" w:rsidRPr="00FC5D15" w:rsidRDefault="007E78E3" w:rsidP="00762D49">
            <w:pPr>
              <w:jc w:val="center"/>
              <w:rPr>
                <w:rFonts w:ascii="TH SarabunPSK" w:eastAsia="Times New Roman" w:hAnsi="TH SarabunPSK" w:cs="TH SarabunPSK"/>
                <w:color w:val="000000" w:themeColor="text1"/>
                <w:sz w:val="26"/>
                <w:szCs w:val="26"/>
                <w:cs/>
              </w:rPr>
            </w:pPr>
            <w:r w:rsidRPr="00FC5D15">
              <w:rPr>
                <w:rFonts w:ascii="TH SarabunPSK" w:hAnsi="TH SarabunPSK" w:cs="TH SarabunPSK" w:hint="cs"/>
                <w:color w:val="010205"/>
                <w:sz w:val="26"/>
                <w:szCs w:val="26"/>
                <w:cs/>
              </w:rPr>
              <w:t>0.</w:t>
            </w:r>
            <w:r w:rsidRPr="00FC5D15">
              <w:rPr>
                <w:rFonts w:ascii="TH SarabunPSK" w:hAnsi="TH SarabunPSK" w:cs="TH SarabunPSK" w:hint="cs"/>
                <w:color w:val="010205"/>
                <w:sz w:val="26"/>
                <w:szCs w:val="26"/>
              </w:rPr>
              <w:t>808</w:t>
            </w:r>
            <w:r w:rsidRPr="00FC5D15">
              <w:rPr>
                <w:rFonts w:ascii="TH SarabunPSK" w:hAnsi="TH SarabunPSK" w:cs="TH SarabunPSK" w:hint="cs"/>
                <w:color w:val="010205"/>
                <w:sz w:val="26"/>
                <w:szCs w:val="26"/>
                <w:vertAlign w:val="superscript"/>
                <w:cs/>
              </w:rPr>
              <w:t>**</w:t>
            </w:r>
          </w:p>
        </w:tc>
        <w:tc>
          <w:tcPr>
            <w:tcW w:w="751" w:type="dxa"/>
            <w:shd w:val="clear" w:color="auto" w:fill="auto"/>
          </w:tcPr>
          <w:p w14:paraId="49E0A034" w14:textId="77777777" w:rsidR="007E78E3" w:rsidRPr="00FC5D15" w:rsidRDefault="007E78E3" w:rsidP="00762D49">
            <w:pPr>
              <w:jc w:val="center"/>
              <w:rPr>
                <w:rFonts w:ascii="TH SarabunPSK" w:eastAsia="Times New Roman" w:hAnsi="TH SarabunPSK" w:cs="TH SarabunPSK"/>
                <w:color w:val="000000" w:themeColor="text1"/>
                <w:sz w:val="26"/>
                <w:szCs w:val="26"/>
                <w:cs/>
              </w:rPr>
            </w:pPr>
            <w:r w:rsidRPr="00FC5D15">
              <w:rPr>
                <w:rFonts w:ascii="TH SarabunPSK" w:hAnsi="TH SarabunPSK" w:cs="TH SarabunPSK" w:hint="cs"/>
                <w:color w:val="010205"/>
                <w:sz w:val="26"/>
                <w:szCs w:val="26"/>
              </w:rPr>
              <w:t>1</w:t>
            </w:r>
          </w:p>
        </w:tc>
        <w:tc>
          <w:tcPr>
            <w:tcW w:w="751" w:type="dxa"/>
            <w:shd w:val="clear" w:color="auto" w:fill="auto"/>
          </w:tcPr>
          <w:p w14:paraId="496EBD16" w14:textId="77777777" w:rsidR="007E78E3" w:rsidRPr="00FC5D15" w:rsidRDefault="007E78E3" w:rsidP="00762D49">
            <w:pPr>
              <w:jc w:val="center"/>
              <w:rPr>
                <w:rFonts w:ascii="TH SarabunPSK" w:eastAsia="Times New Roman" w:hAnsi="TH SarabunPSK" w:cs="TH SarabunPSK"/>
                <w:color w:val="000000" w:themeColor="text1"/>
                <w:sz w:val="26"/>
                <w:szCs w:val="26"/>
                <w:cs/>
              </w:rPr>
            </w:pPr>
          </w:p>
        </w:tc>
        <w:tc>
          <w:tcPr>
            <w:tcW w:w="736" w:type="dxa"/>
            <w:shd w:val="clear" w:color="auto" w:fill="FFFFFF" w:themeFill="background1"/>
          </w:tcPr>
          <w:p w14:paraId="3858D8CC" w14:textId="77777777" w:rsidR="007E78E3" w:rsidRPr="00FC5D15" w:rsidRDefault="007E78E3" w:rsidP="00762D49">
            <w:pPr>
              <w:jc w:val="center"/>
              <w:rPr>
                <w:rFonts w:ascii="TH SarabunPSK" w:eastAsia="Times New Roman" w:hAnsi="TH SarabunPSK" w:cs="TH SarabunPSK"/>
                <w:color w:val="000000" w:themeColor="text1"/>
                <w:sz w:val="26"/>
                <w:szCs w:val="26"/>
                <w:cs/>
              </w:rPr>
            </w:pPr>
          </w:p>
        </w:tc>
        <w:tc>
          <w:tcPr>
            <w:tcW w:w="736" w:type="dxa"/>
            <w:shd w:val="clear" w:color="auto" w:fill="FFFFFF" w:themeFill="background1"/>
          </w:tcPr>
          <w:p w14:paraId="4381E1DA" w14:textId="77777777" w:rsidR="007E78E3" w:rsidRPr="00FC5D15" w:rsidRDefault="007E78E3" w:rsidP="00762D49">
            <w:pPr>
              <w:jc w:val="center"/>
              <w:rPr>
                <w:rFonts w:ascii="TH SarabunPSK" w:eastAsia="Times New Roman" w:hAnsi="TH SarabunPSK" w:cs="TH SarabunPSK"/>
                <w:color w:val="000000" w:themeColor="text1"/>
                <w:sz w:val="26"/>
                <w:szCs w:val="26"/>
                <w:cs/>
              </w:rPr>
            </w:pPr>
          </w:p>
        </w:tc>
      </w:tr>
      <w:tr w:rsidR="007E78E3" w:rsidRPr="00FC5D15" w14:paraId="7D5A4488" w14:textId="77777777" w:rsidTr="00762D49">
        <w:tc>
          <w:tcPr>
            <w:tcW w:w="631" w:type="dxa"/>
          </w:tcPr>
          <w:p w14:paraId="7DB458BA" w14:textId="77777777" w:rsidR="007E78E3" w:rsidRPr="00FC5D15" w:rsidRDefault="007E78E3" w:rsidP="00762D49">
            <w:pPr>
              <w:tabs>
                <w:tab w:val="left" w:pos="1276"/>
              </w:tabs>
              <w:rPr>
                <w:rFonts w:ascii="TH SarabunPSK" w:eastAsia="Times New Roman" w:hAnsi="TH SarabunPSK" w:cs="TH SarabunPSK"/>
                <w:b/>
                <w:bCs/>
                <w:color w:val="000000" w:themeColor="text1"/>
                <w:sz w:val="26"/>
                <w:szCs w:val="26"/>
                <w:cs/>
              </w:rPr>
            </w:pPr>
            <w:r w:rsidRPr="00FC5D15">
              <w:rPr>
                <w:rFonts w:ascii="TH SarabunPSK" w:eastAsia="Times New Roman" w:hAnsi="TH SarabunPSK" w:cs="TH SarabunPSK" w:hint="cs"/>
                <w:b/>
                <w:bCs/>
                <w:color w:val="000000" w:themeColor="text1"/>
                <w:sz w:val="26"/>
                <w:szCs w:val="26"/>
              </w:rPr>
              <w:t>P3</w:t>
            </w:r>
          </w:p>
        </w:tc>
        <w:tc>
          <w:tcPr>
            <w:tcW w:w="736" w:type="dxa"/>
            <w:shd w:val="clear" w:color="auto" w:fill="auto"/>
          </w:tcPr>
          <w:p w14:paraId="0ABCC1AC" w14:textId="77777777" w:rsidR="007E78E3" w:rsidRPr="00FC5D15" w:rsidRDefault="007E78E3" w:rsidP="00762D49">
            <w:pPr>
              <w:jc w:val="center"/>
              <w:rPr>
                <w:rFonts w:ascii="TH SarabunPSK" w:eastAsia="Times New Roman" w:hAnsi="TH SarabunPSK" w:cs="TH SarabunPSK"/>
                <w:color w:val="000000" w:themeColor="text1"/>
                <w:sz w:val="26"/>
                <w:szCs w:val="26"/>
                <w:cs/>
              </w:rPr>
            </w:pPr>
            <w:r w:rsidRPr="00FC5D15">
              <w:rPr>
                <w:rFonts w:ascii="TH SarabunPSK" w:hAnsi="TH SarabunPSK" w:cs="TH SarabunPSK" w:hint="cs"/>
                <w:color w:val="010205"/>
                <w:sz w:val="26"/>
                <w:szCs w:val="26"/>
                <w:cs/>
              </w:rPr>
              <w:t>0.</w:t>
            </w:r>
            <w:r w:rsidRPr="00FC5D15">
              <w:rPr>
                <w:rFonts w:ascii="TH SarabunPSK" w:hAnsi="TH SarabunPSK" w:cs="TH SarabunPSK" w:hint="cs"/>
                <w:color w:val="010205"/>
                <w:sz w:val="26"/>
                <w:szCs w:val="26"/>
              </w:rPr>
              <w:t>423</w:t>
            </w:r>
            <w:r w:rsidRPr="00FC5D15">
              <w:rPr>
                <w:rFonts w:ascii="TH SarabunPSK" w:hAnsi="TH SarabunPSK" w:cs="TH SarabunPSK" w:hint="cs"/>
                <w:color w:val="010205"/>
                <w:sz w:val="26"/>
                <w:szCs w:val="26"/>
                <w:vertAlign w:val="superscript"/>
                <w:cs/>
              </w:rPr>
              <w:t>**</w:t>
            </w:r>
          </w:p>
        </w:tc>
        <w:tc>
          <w:tcPr>
            <w:tcW w:w="749" w:type="dxa"/>
            <w:shd w:val="clear" w:color="auto" w:fill="auto"/>
          </w:tcPr>
          <w:p w14:paraId="065E9EC2" w14:textId="77777777" w:rsidR="007E78E3" w:rsidRPr="00FC5D15" w:rsidRDefault="007E78E3" w:rsidP="00762D49">
            <w:pPr>
              <w:jc w:val="center"/>
              <w:rPr>
                <w:rFonts w:ascii="TH SarabunPSK" w:eastAsia="Times New Roman" w:hAnsi="TH SarabunPSK" w:cs="TH SarabunPSK"/>
                <w:color w:val="000000" w:themeColor="text1"/>
                <w:sz w:val="26"/>
                <w:szCs w:val="26"/>
                <w:cs/>
              </w:rPr>
            </w:pPr>
            <w:r w:rsidRPr="00FC5D15">
              <w:rPr>
                <w:rFonts w:ascii="TH SarabunPSK" w:hAnsi="TH SarabunPSK" w:cs="TH SarabunPSK" w:hint="cs"/>
                <w:color w:val="010205"/>
                <w:sz w:val="26"/>
                <w:szCs w:val="26"/>
                <w:cs/>
              </w:rPr>
              <w:t>0.</w:t>
            </w:r>
            <w:r w:rsidRPr="00FC5D15">
              <w:rPr>
                <w:rFonts w:ascii="TH SarabunPSK" w:hAnsi="TH SarabunPSK" w:cs="TH SarabunPSK" w:hint="cs"/>
                <w:color w:val="010205"/>
                <w:sz w:val="26"/>
                <w:szCs w:val="26"/>
              </w:rPr>
              <w:t>465</w:t>
            </w:r>
            <w:r w:rsidRPr="00FC5D15">
              <w:rPr>
                <w:rFonts w:ascii="TH SarabunPSK" w:hAnsi="TH SarabunPSK" w:cs="TH SarabunPSK" w:hint="cs"/>
                <w:color w:val="010205"/>
                <w:sz w:val="26"/>
                <w:szCs w:val="26"/>
                <w:vertAlign w:val="superscript"/>
                <w:cs/>
              </w:rPr>
              <w:t>**</w:t>
            </w:r>
          </w:p>
        </w:tc>
        <w:tc>
          <w:tcPr>
            <w:tcW w:w="749" w:type="dxa"/>
            <w:shd w:val="clear" w:color="auto" w:fill="auto"/>
          </w:tcPr>
          <w:p w14:paraId="76FD1F96" w14:textId="77777777" w:rsidR="007E78E3" w:rsidRPr="00FC5D15" w:rsidRDefault="007E78E3" w:rsidP="00762D49">
            <w:pPr>
              <w:jc w:val="center"/>
              <w:rPr>
                <w:rFonts w:ascii="TH SarabunPSK" w:eastAsia="Times New Roman" w:hAnsi="TH SarabunPSK" w:cs="TH SarabunPSK"/>
                <w:color w:val="000000" w:themeColor="text1"/>
                <w:sz w:val="26"/>
                <w:szCs w:val="26"/>
                <w:cs/>
              </w:rPr>
            </w:pPr>
            <w:r w:rsidRPr="00FC5D15">
              <w:rPr>
                <w:rFonts w:ascii="TH SarabunPSK" w:hAnsi="TH SarabunPSK" w:cs="TH SarabunPSK" w:hint="cs"/>
                <w:color w:val="010205"/>
                <w:sz w:val="26"/>
                <w:szCs w:val="26"/>
                <w:cs/>
              </w:rPr>
              <w:t>0.</w:t>
            </w:r>
            <w:r w:rsidRPr="00FC5D15">
              <w:rPr>
                <w:rFonts w:ascii="TH SarabunPSK" w:hAnsi="TH SarabunPSK" w:cs="TH SarabunPSK" w:hint="cs"/>
                <w:color w:val="010205"/>
                <w:sz w:val="26"/>
                <w:szCs w:val="26"/>
              </w:rPr>
              <w:t>509</w:t>
            </w:r>
            <w:r w:rsidRPr="00FC5D15">
              <w:rPr>
                <w:rFonts w:ascii="TH SarabunPSK" w:hAnsi="TH SarabunPSK" w:cs="TH SarabunPSK" w:hint="cs"/>
                <w:color w:val="010205"/>
                <w:sz w:val="26"/>
                <w:szCs w:val="26"/>
                <w:vertAlign w:val="superscript"/>
                <w:cs/>
              </w:rPr>
              <w:t>**</w:t>
            </w:r>
          </w:p>
        </w:tc>
        <w:tc>
          <w:tcPr>
            <w:tcW w:w="749" w:type="dxa"/>
            <w:shd w:val="clear" w:color="auto" w:fill="auto"/>
          </w:tcPr>
          <w:p w14:paraId="67B1B6A6" w14:textId="77777777" w:rsidR="007E78E3" w:rsidRPr="00FC5D15" w:rsidRDefault="007E78E3" w:rsidP="00762D49">
            <w:pPr>
              <w:jc w:val="center"/>
              <w:rPr>
                <w:rFonts w:ascii="TH SarabunPSK" w:eastAsia="Times New Roman" w:hAnsi="TH SarabunPSK" w:cs="TH SarabunPSK"/>
                <w:color w:val="000000" w:themeColor="text1"/>
                <w:sz w:val="26"/>
                <w:szCs w:val="26"/>
                <w:cs/>
              </w:rPr>
            </w:pPr>
            <w:r w:rsidRPr="00FC5D15">
              <w:rPr>
                <w:rFonts w:ascii="TH SarabunPSK" w:hAnsi="TH SarabunPSK" w:cs="TH SarabunPSK" w:hint="cs"/>
                <w:color w:val="010205"/>
                <w:sz w:val="26"/>
                <w:szCs w:val="26"/>
                <w:cs/>
              </w:rPr>
              <w:t>0.</w:t>
            </w:r>
            <w:r w:rsidRPr="00FC5D15">
              <w:rPr>
                <w:rFonts w:ascii="TH SarabunPSK" w:hAnsi="TH SarabunPSK" w:cs="TH SarabunPSK" w:hint="cs"/>
                <w:color w:val="010205"/>
                <w:sz w:val="26"/>
                <w:szCs w:val="26"/>
              </w:rPr>
              <w:t>495</w:t>
            </w:r>
            <w:r w:rsidRPr="00FC5D15">
              <w:rPr>
                <w:rFonts w:ascii="TH SarabunPSK" w:hAnsi="TH SarabunPSK" w:cs="TH SarabunPSK" w:hint="cs"/>
                <w:color w:val="010205"/>
                <w:sz w:val="26"/>
                <w:szCs w:val="26"/>
                <w:vertAlign w:val="superscript"/>
                <w:cs/>
              </w:rPr>
              <w:t>**</w:t>
            </w:r>
          </w:p>
        </w:tc>
        <w:tc>
          <w:tcPr>
            <w:tcW w:w="749" w:type="dxa"/>
            <w:shd w:val="clear" w:color="auto" w:fill="auto"/>
          </w:tcPr>
          <w:p w14:paraId="27B8F392" w14:textId="77777777" w:rsidR="007E78E3" w:rsidRPr="00FC5D15" w:rsidRDefault="007E78E3" w:rsidP="00762D49">
            <w:pPr>
              <w:jc w:val="center"/>
              <w:rPr>
                <w:rFonts w:ascii="TH SarabunPSK" w:eastAsia="Times New Roman" w:hAnsi="TH SarabunPSK" w:cs="TH SarabunPSK"/>
                <w:color w:val="000000" w:themeColor="text1"/>
                <w:sz w:val="26"/>
                <w:szCs w:val="26"/>
                <w:cs/>
              </w:rPr>
            </w:pPr>
            <w:r w:rsidRPr="00FC5D15">
              <w:rPr>
                <w:rFonts w:ascii="TH SarabunPSK" w:hAnsi="TH SarabunPSK" w:cs="TH SarabunPSK" w:hint="cs"/>
                <w:color w:val="010205"/>
                <w:sz w:val="26"/>
                <w:szCs w:val="26"/>
                <w:cs/>
              </w:rPr>
              <w:t>0.</w:t>
            </w:r>
            <w:r w:rsidRPr="00FC5D15">
              <w:rPr>
                <w:rFonts w:ascii="TH SarabunPSK" w:hAnsi="TH SarabunPSK" w:cs="TH SarabunPSK" w:hint="cs"/>
                <w:color w:val="010205"/>
                <w:sz w:val="26"/>
                <w:szCs w:val="26"/>
              </w:rPr>
              <w:t>455</w:t>
            </w:r>
            <w:r w:rsidRPr="00FC5D15">
              <w:rPr>
                <w:rFonts w:ascii="TH SarabunPSK" w:hAnsi="TH SarabunPSK" w:cs="TH SarabunPSK" w:hint="cs"/>
                <w:color w:val="010205"/>
                <w:sz w:val="26"/>
                <w:szCs w:val="26"/>
                <w:vertAlign w:val="superscript"/>
                <w:cs/>
              </w:rPr>
              <w:t>**</w:t>
            </w:r>
          </w:p>
        </w:tc>
        <w:tc>
          <w:tcPr>
            <w:tcW w:w="749" w:type="dxa"/>
            <w:shd w:val="clear" w:color="auto" w:fill="auto"/>
          </w:tcPr>
          <w:p w14:paraId="7D64E5C7" w14:textId="77777777" w:rsidR="007E78E3" w:rsidRPr="00FC5D15" w:rsidRDefault="007E78E3" w:rsidP="00762D49">
            <w:pPr>
              <w:jc w:val="center"/>
              <w:rPr>
                <w:rFonts w:ascii="TH SarabunPSK" w:eastAsia="Times New Roman" w:hAnsi="TH SarabunPSK" w:cs="TH SarabunPSK"/>
                <w:color w:val="000000" w:themeColor="text1"/>
                <w:sz w:val="26"/>
                <w:szCs w:val="26"/>
                <w:cs/>
              </w:rPr>
            </w:pPr>
            <w:r w:rsidRPr="00FC5D15">
              <w:rPr>
                <w:rFonts w:ascii="TH SarabunPSK" w:hAnsi="TH SarabunPSK" w:cs="TH SarabunPSK" w:hint="cs"/>
                <w:color w:val="010205"/>
                <w:sz w:val="26"/>
                <w:szCs w:val="26"/>
                <w:cs/>
              </w:rPr>
              <w:t>0.</w:t>
            </w:r>
            <w:r w:rsidRPr="00FC5D15">
              <w:rPr>
                <w:rFonts w:ascii="TH SarabunPSK" w:hAnsi="TH SarabunPSK" w:cs="TH SarabunPSK" w:hint="cs"/>
                <w:color w:val="010205"/>
                <w:sz w:val="26"/>
                <w:szCs w:val="26"/>
              </w:rPr>
              <w:t>426</w:t>
            </w:r>
            <w:r w:rsidRPr="00FC5D15">
              <w:rPr>
                <w:rFonts w:ascii="TH SarabunPSK" w:hAnsi="TH SarabunPSK" w:cs="TH SarabunPSK" w:hint="cs"/>
                <w:color w:val="010205"/>
                <w:sz w:val="26"/>
                <w:szCs w:val="26"/>
                <w:vertAlign w:val="superscript"/>
                <w:cs/>
              </w:rPr>
              <w:t>**</w:t>
            </w:r>
          </w:p>
        </w:tc>
        <w:tc>
          <w:tcPr>
            <w:tcW w:w="751" w:type="dxa"/>
            <w:shd w:val="clear" w:color="auto" w:fill="auto"/>
          </w:tcPr>
          <w:p w14:paraId="22CFF6E9" w14:textId="77777777" w:rsidR="007E78E3" w:rsidRPr="00FC5D15" w:rsidRDefault="007E78E3" w:rsidP="00762D49">
            <w:pPr>
              <w:jc w:val="center"/>
              <w:rPr>
                <w:rFonts w:ascii="TH SarabunPSK" w:eastAsia="Times New Roman" w:hAnsi="TH SarabunPSK" w:cs="TH SarabunPSK"/>
                <w:color w:val="000000" w:themeColor="text1"/>
                <w:sz w:val="26"/>
                <w:szCs w:val="26"/>
                <w:cs/>
              </w:rPr>
            </w:pPr>
            <w:r w:rsidRPr="00FC5D15">
              <w:rPr>
                <w:rFonts w:ascii="TH SarabunPSK" w:hAnsi="TH SarabunPSK" w:cs="TH SarabunPSK" w:hint="cs"/>
                <w:color w:val="010205"/>
                <w:sz w:val="26"/>
                <w:szCs w:val="26"/>
                <w:cs/>
              </w:rPr>
              <w:t>0.</w:t>
            </w:r>
            <w:r w:rsidRPr="00FC5D15">
              <w:rPr>
                <w:rFonts w:ascii="TH SarabunPSK" w:hAnsi="TH SarabunPSK" w:cs="TH SarabunPSK" w:hint="cs"/>
                <w:color w:val="010205"/>
                <w:sz w:val="26"/>
                <w:szCs w:val="26"/>
              </w:rPr>
              <w:t>677</w:t>
            </w:r>
            <w:r w:rsidRPr="00FC5D15">
              <w:rPr>
                <w:rFonts w:ascii="TH SarabunPSK" w:hAnsi="TH SarabunPSK" w:cs="TH SarabunPSK" w:hint="cs"/>
                <w:color w:val="010205"/>
                <w:sz w:val="26"/>
                <w:szCs w:val="26"/>
                <w:vertAlign w:val="superscript"/>
                <w:cs/>
              </w:rPr>
              <w:t>**</w:t>
            </w:r>
          </w:p>
        </w:tc>
        <w:tc>
          <w:tcPr>
            <w:tcW w:w="751" w:type="dxa"/>
            <w:shd w:val="clear" w:color="auto" w:fill="auto"/>
          </w:tcPr>
          <w:p w14:paraId="1F40069D" w14:textId="77777777" w:rsidR="007E78E3" w:rsidRPr="00FC5D15" w:rsidRDefault="007E78E3" w:rsidP="00762D49">
            <w:pPr>
              <w:jc w:val="center"/>
              <w:rPr>
                <w:rFonts w:ascii="TH SarabunPSK" w:eastAsia="Times New Roman" w:hAnsi="TH SarabunPSK" w:cs="TH SarabunPSK"/>
                <w:color w:val="000000" w:themeColor="text1"/>
                <w:sz w:val="26"/>
                <w:szCs w:val="26"/>
                <w:cs/>
              </w:rPr>
            </w:pPr>
            <w:r w:rsidRPr="00FC5D15">
              <w:rPr>
                <w:rFonts w:ascii="TH SarabunPSK" w:hAnsi="TH SarabunPSK" w:cs="TH SarabunPSK" w:hint="cs"/>
                <w:color w:val="010205"/>
                <w:sz w:val="26"/>
                <w:szCs w:val="26"/>
                <w:cs/>
              </w:rPr>
              <w:t>0.</w:t>
            </w:r>
            <w:r w:rsidRPr="00FC5D15">
              <w:rPr>
                <w:rFonts w:ascii="TH SarabunPSK" w:hAnsi="TH SarabunPSK" w:cs="TH SarabunPSK" w:hint="cs"/>
                <w:color w:val="010205"/>
                <w:sz w:val="26"/>
                <w:szCs w:val="26"/>
              </w:rPr>
              <w:t>788</w:t>
            </w:r>
            <w:r w:rsidRPr="00FC5D15">
              <w:rPr>
                <w:rFonts w:ascii="TH SarabunPSK" w:hAnsi="TH SarabunPSK" w:cs="TH SarabunPSK" w:hint="cs"/>
                <w:color w:val="010205"/>
                <w:sz w:val="26"/>
                <w:szCs w:val="26"/>
                <w:vertAlign w:val="superscript"/>
                <w:cs/>
              </w:rPr>
              <w:t>**</w:t>
            </w:r>
          </w:p>
        </w:tc>
        <w:tc>
          <w:tcPr>
            <w:tcW w:w="751" w:type="dxa"/>
            <w:shd w:val="clear" w:color="auto" w:fill="auto"/>
          </w:tcPr>
          <w:p w14:paraId="764A70D3" w14:textId="77777777" w:rsidR="007E78E3" w:rsidRPr="00FC5D15" w:rsidRDefault="007E78E3" w:rsidP="00762D49">
            <w:pPr>
              <w:jc w:val="center"/>
              <w:rPr>
                <w:rFonts w:ascii="TH SarabunPSK" w:eastAsia="Times New Roman" w:hAnsi="TH SarabunPSK" w:cs="TH SarabunPSK"/>
                <w:color w:val="000000" w:themeColor="text1"/>
                <w:sz w:val="26"/>
                <w:szCs w:val="26"/>
                <w:cs/>
              </w:rPr>
            </w:pPr>
            <w:r w:rsidRPr="00FC5D15">
              <w:rPr>
                <w:rFonts w:ascii="TH SarabunPSK" w:hAnsi="TH SarabunPSK" w:cs="TH SarabunPSK" w:hint="cs"/>
                <w:color w:val="010205"/>
                <w:sz w:val="26"/>
                <w:szCs w:val="26"/>
              </w:rPr>
              <w:t>1</w:t>
            </w:r>
          </w:p>
        </w:tc>
        <w:tc>
          <w:tcPr>
            <w:tcW w:w="736" w:type="dxa"/>
            <w:shd w:val="clear" w:color="auto" w:fill="FFFFFF" w:themeFill="background1"/>
          </w:tcPr>
          <w:p w14:paraId="20D74CE9" w14:textId="77777777" w:rsidR="007E78E3" w:rsidRPr="00FC5D15" w:rsidRDefault="007E78E3" w:rsidP="00762D49">
            <w:pPr>
              <w:jc w:val="center"/>
              <w:rPr>
                <w:rFonts w:ascii="TH SarabunPSK" w:eastAsia="Times New Roman" w:hAnsi="TH SarabunPSK" w:cs="TH SarabunPSK"/>
                <w:color w:val="000000" w:themeColor="text1"/>
                <w:sz w:val="26"/>
                <w:szCs w:val="26"/>
                <w:cs/>
              </w:rPr>
            </w:pPr>
          </w:p>
        </w:tc>
        <w:tc>
          <w:tcPr>
            <w:tcW w:w="736" w:type="dxa"/>
            <w:shd w:val="clear" w:color="auto" w:fill="FFFFFF" w:themeFill="background1"/>
          </w:tcPr>
          <w:p w14:paraId="7EAE3CAA" w14:textId="77777777" w:rsidR="007E78E3" w:rsidRPr="00FC5D15" w:rsidRDefault="007E78E3" w:rsidP="00762D49">
            <w:pPr>
              <w:jc w:val="center"/>
              <w:rPr>
                <w:rFonts w:ascii="TH SarabunPSK" w:eastAsia="Times New Roman" w:hAnsi="TH SarabunPSK" w:cs="TH SarabunPSK"/>
                <w:color w:val="000000" w:themeColor="text1"/>
                <w:sz w:val="26"/>
                <w:szCs w:val="26"/>
                <w:cs/>
              </w:rPr>
            </w:pPr>
          </w:p>
        </w:tc>
      </w:tr>
      <w:tr w:rsidR="007E78E3" w:rsidRPr="00FC5D15" w14:paraId="6CA5D0D9" w14:textId="77777777" w:rsidTr="00762D49">
        <w:tc>
          <w:tcPr>
            <w:tcW w:w="631" w:type="dxa"/>
          </w:tcPr>
          <w:p w14:paraId="0B042280" w14:textId="77777777" w:rsidR="007E78E3" w:rsidRPr="00FC5D15" w:rsidRDefault="007E78E3" w:rsidP="00762D49">
            <w:pPr>
              <w:tabs>
                <w:tab w:val="left" w:pos="1276"/>
              </w:tabs>
              <w:rPr>
                <w:rFonts w:ascii="TH SarabunPSK" w:eastAsia="Times New Roman" w:hAnsi="TH SarabunPSK" w:cs="TH SarabunPSK"/>
                <w:b/>
                <w:bCs/>
                <w:color w:val="000000" w:themeColor="text1"/>
                <w:sz w:val="26"/>
                <w:szCs w:val="26"/>
                <w:cs/>
              </w:rPr>
            </w:pPr>
            <w:r w:rsidRPr="00FC5D15">
              <w:rPr>
                <w:rFonts w:ascii="TH SarabunPSK" w:eastAsia="Times New Roman" w:hAnsi="TH SarabunPSK" w:cs="TH SarabunPSK" w:hint="cs"/>
                <w:b/>
                <w:bCs/>
                <w:color w:val="000000" w:themeColor="text1"/>
                <w:sz w:val="26"/>
                <w:szCs w:val="26"/>
              </w:rPr>
              <w:t>S</w:t>
            </w:r>
          </w:p>
        </w:tc>
        <w:tc>
          <w:tcPr>
            <w:tcW w:w="736" w:type="dxa"/>
            <w:shd w:val="clear" w:color="auto" w:fill="FFFFFF" w:themeFill="background1"/>
          </w:tcPr>
          <w:p w14:paraId="38AC3D2D" w14:textId="77777777" w:rsidR="007E78E3" w:rsidRPr="00FC5D15" w:rsidRDefault="007E78E3" w:rsidP="00762D49">
            <w:pPr>
              <w:jc w:val="center"/>
              <w:rPr>
                <w:rFonts w:ascii="TH SarabunPSK" w:eastAsia="Times New Roman" w:hAnsi="TH SarabunPSK" w:cs="TH SarabunPSK"/>
                <w:color w:val="000000" w:themeColor="text1"/>
                <w:sz w:val="26"/>
                <w:szCs w:val="26"/>
                <w:cs/>
              </w:rPr>
            </w:pPr>
            <w:r w:rsidRPr="00FC5D15">
              <w:rPr>
                <w:rFonts w:ascii="TH SarabunPSK" w:hAnsi="TH SarabunPSK" w:cs="TH SarabunPSK" w:hint="cs"/>
                <w:color w:val="010205"/>
                <w:sz w:val="26"/>
                <w:szCs w:val="26"/>
                <w:cs/>
              </w:rPr>
              <w:t>0.</w:t>
            </w:r>
            <w:r w:rsidRPr="00FC5D15">
              <w:rPr>
                <w:rFonts w:ascii="TH SarabunPSK" w:hAnsi="TH SarabunPSK" w:cs="TH SarabunPSK" w:hint="cs"/>
                <w:color w:val="010205"/>
                <w:sz w:val="26"/>
                <w:szCs w:val="26"/>
              </w:rPr>
              <w:t>903</w:t>
            </w:r>
            <w:r w:rsidRPr="00FC5D15">
              <w:rPr>
                <w:rFonts w:ascii="TH SarabunPSK" w:hAnsi="TH SarabunPSK" w:cs="TH SarabunPSK" w:hint="cs"/>
                <w:color w:val="010205"/>
                <w:sz w:val="26"/>
                <w:szCs w:val="26"/>
                <w:vertAlign w:val="superscript"/>
                <w:cs/>
              </w:rPr>
              <w:t>**</w:t>
            </w:r>
          </w:p>
        </w:tc>
        <w:tc>
          <w:tcPr>
            <w:tcW w:w="749" w:type="dxa"/>
            <w:shd w:val="clear" w:color="auto" w:fill="FFFFFF" w:themeFill="background1"/>
          </w:tcPr>
          <w:p w14:paraId="42B3B56C" w14:textId="77777777" w:rsidR="007E78E3" w:rsidRPr="00FC5D15" w:rsidRDefault="007E78E3" w:rsidP="00762D49">
            <w:pPr>
              <w:jc w:val="center"/>
              <w:rPr>
                <w:rFonts w:ascii="TH SarabunPSK" w:eastAsia="Times New Roman" w:hAnsi="TH SarabunPSK" w:cs="TH SarabunPSK"/>
                <w:color w:val="000000" w:themeColor="text1"/>
                <w:sz w:val="26"/>
                <w:szCs w:val="26"/>
                <w:cs/>
              </w:rPr>
            </w:pPr>
            <w:r w:rsidRPr="00FC5D15">
              <w:rPr>
                <w:rFonts w:ascii="TH SarabunPSK" w:hAnsi="TH SarabunPSK" w:cs="TH SarabunPSK" w:hint="cs"/>
                <w:color w:val="010205"/>
                <w:sz w:val="26"/>
                <w:szCs w:val="26"/>
                <w:cs/>
              </w:rPr>
              <w:t>0.</w:t>
            </w:r>
            <w:r w:rsidRPr="00FC5D15">
              <w:rPr>
                <w:rFonts w:ascii="TH SarabunPSK" w:hAnsi="TH SarabunPSK" w:cs="TH SarabunPSK" w:hint="cs"/>
                <w:color w:val="010205"/>
                <w:sz w:val="26"/>
                <w:szCs w:val="26"/>
              </w:rPr>
              <w:t>933</w:t>
            </w:r>
            <w:r w:rsidRPr="00FC5D15">
              <w:rPr>
                <w:rFonts w:ascii="TH SarabunPSK" w:hAnsi="TH SarabunPSK" w:cs="TH SarabunPSK" w:hint="cs"/>
                <w:color w:val="010205"/>
                <w:sz w:val="26"/>
                <w:szCs w:val="26"/>
                <w:vertAlign w:val="superscript"/>
                <w:cs/>
              </w:rPr>
              <w:t>**</w:t>
            </w:r>
          </w:p>
        </w:tc>
        <w:tc>
          <w:tcPr>
            <w:tcW w:w="749" w:type="dxa"/>
            <w:shd w:val="clear" w:color="auto" w:fill="FFFFFF" w:themeFill="background1"/>
          </w:tcPr>
          <w:p w14:paraId="0343D46B" w14:textId="77777777" w:rsidR="007E78E3" w:rsidRPr="00FC5D15" w:rsidRDefault="007E78E3" w:rsidP="00762D49">
            <w:pPr>
              <w:jc w:val="center"/>
              <w:rPr>
                <w:rFonts w:ascii="TH SarabunPSK" w:eastAsia="Times New Roman" w:hAnsi="TH SarabunPSK" w:cs="TH SarabunPSK"/>
                <w:color w:val="000000" w:themeColor="text1"/>
                <w:sz w:val="26"/>
                <w:szCs w:val="26"/>
                <w:cs/>
              </w:rPr>
            </w:pPr>
            <w:r w:rsidRPr="00FC5D15">
              <w:rPr>
                <w:rFonts w:ascii="TH SarabunPSK" w:hAnsi="TH SarabunPSK" w:cs="TH SarabunPSK" w:hint="cs"/>
                <w:color w:val="010205"/>
                <w:sz w:val="26"/>
                <w:szCs w:val="26"/>
                <w:cs/>
              </w:rPr>
              <w:t>0.</w:t>
            </w:r>
            <w:r w:rsidRPr="00FC5D15">
              <w:rPr>
                <w:rFonts w:ascii="TH SarabunPSK" w:hAnsi="TH SarabunPSK" w:cs="TH SarabunPSK" w:hint="cs"/>
                <w:color w:val="010205"/>
                <w:sz w:val="26"/>
                <w:szCs w:val="26"/>
              </w:rPr>
              <w:t>941</w:t>
            </w:r>
            <w:r w:rsidRPr="00FC5D15">
              <w:rPr>
                <w:rFonts w:ascii="TH SarabunPSK" w:hAnsi="TH SarabunPSK" w:cs="TH SarabunPSK" w:hint="cs"/>
                <w:color w:val="010205"/>
                <w:sz w:val="26"/>
                <w:szCs w:val="26"/>
                <w:vertAlign w:val="superscript"/>
                <w:cs/>
              </w:rPr>
              <w:t>**</w:t>
            </w:r>
          </w:p>
        </w:tc>
        <w:tc>
          <w:tcPr>
            <w:tcW w:w="749" w:type="dxa"/>
            <w:shd w:val="clear" w:color="auto" w:fill="FFFFFF" w:themeFill="background1"/>
          </w:tcPr>
          <w:p w14:paraId="5C38BABA" w14:textId="77777777" w:rsidR="007E78E3" w:rsidRPr="00FC5D15" w:rsidRDefault="007E78E3" w:rsidP="00762D49">
            <w:pPr>
              <w:jc w:val="center"/>
              <w:rPr>
                <w:rFonts w:ascii="TH SarabunPSK" w:eastAsia="Times New Roman" w:hAnsi="TH SarabunPSK" w:cs="TH SarabunPSK"/>
                <w:color w:val="000000" w:themeColor="text1"/>
                <w:sz w:val="26"/>
                <w:szCs w:val="26"/>
                <w:cs/>
              </w:rPr>
            </w:pPr>
            <w:r w:rsidRPr="00FC5D15">
              <w:rPr>
                <w:rFonts w:ascii="TH SarabunPSK" w:hAnsi="TH SarabunPSK" w:cs="TH SarabunPSK" w:hint="cs"/>
                <w:color w:val="010205"/>
                <w:sz w:val="26"/>
                <w:szCs w:val="26"/>
                <w:cs/>
              </w:rPr>
              <w:t>0.</w:t>
            </w:r>
            <w:r w:rsidRPr="00FC5D15">
              <w:rPr>
                <w:rFonts w:ascii="TH SarabunPSK" w:hAnsi="TH SarabunPSK" w:cs="TH SarabunPSK" w:hint="cs"/>
                <w:color w:val="010205"/>
                <w:sz w:val="26"/>
                <w:szCs w:val="26"/>
              </w:rPr>
              <w:t>889</w:t>
            </w:r>
            <w:r w:rsidRPr="00FC5D15">
              <w:rPr>
                <w:rFonts w:ascii="TH SarabunPSK" w:hAnsi="TH SarabunPSK" w:cs="TH SarabunPSK" w:hint="cs"/>
                <w:color w:val="010205"/>
                <w:sz w:val="26"/>
                <w:szCs w:val="26"/>
                <w:vertAlign w:val="superscript"/>
                <w:cs/>
              </w:rPr>
              <w:t>**</w:t>
            </w:r>
          </w:p>
        </w:tc>
        <w:tc>
          <w:tcPr>
            <w:tcW w:w="749" w:type="dxa"/>
            <w:shd w:val="clear" w:color="auto" w:fill="FFFFFF" w:themeFill="background1"/>
          </w:tcPr>
          <w:p w14:paraId="076051B6" w14:textId="77777777" w:rsidR="007E78E3" w:rsidRPr="00FC5D15" w:rsidRDefault="007E78E3" w:rsidP="00762D49">
            <w:pPr>
              <w:jc w:val="center"/>
              <w:rPr>
                <w:rFonts w:ascii="TH SarabunPSK" w:eastAsia="Times New Roman" w:hAnsi="TH SarabunPSK" w:cs="TH SarabunPSK"/>
                <w:color w:val="000000" w:themeColor="text1"/>
                <w:sz w:val="26"/>
                <w:szCs w:val="26"/>
                <w:cs/>
              </w:rPr>
            </w:pPr>
            <w:r w:rsidRPr="00FC5D15">
              <w:rPr>
                <w:rFonts w:ascii="TH SarabunPSK" w:hAnsi="TH SarabunPSK" w:cs="TH SarabunPSK" w:hint="cs"/>
                <w:color w:val="010205"/>
                <w:sz w:val="26"/>
                <w:szCs w:val="26"/>
                <w:cs/>
              </w:rPr>
              <w:t>0.</w:t>
            </w:r>
            <w:r w:rsidRPr="00FC5D15">
              <w:rPr>
                <w:rFonts w:ascii="TH SarabunPSK" w:hAnsi="TH SarabunPSK" w:cs="TH SarabunPSK" w:hint="cs"/>
                <w:color w:val="010205"/>
                <w:sz w:val="26"/>
                <w:szCs w:val="26"/>
              </w:rPr>
              <w:t>922</w:t>
            </w:r>
            <w:r w:rsidRPr="00FC5D15">
              <w:rPr>
                <w:rFonts w:ascii="TH SarabunPSK" w:hAnsi="TH SarabunPSK" w:cs="TH SarabunPSK" w:hint="cs"/>
                <w:color w:val="010205"/>
                <w:sz w:val="26"/>
                <w:szCs w:val="26"/>
                <w:vertAlign w:val="superscript"/>
                <w:cs/>
              </w:rPr>
              <w:t>**</w:t>
            </w:r>
          </w:p>
        </w:tc>
        <w:tc>
          <w:tcPr>
            <w:tcW w:w="749" w:type="dxa"/>
            <w:shd w:val="clear" w:color="auto" w:fill="FFFFFF" w:themeFill="background1"/>
          </w:tcPr>
          <w:p w14:paraId="152B58F5" w14:textId="77777777" w:rsidR="007E78E3" w:rsidRPr="00FC5D15" w:rsidRDefault="007E78E3" w:rsidP="00762D49">
            <w:pPr>
              <w:jc w:val="center"/>
              <w:rPr>
                <w:rFonts w:ascii="TH SarabunPSK" w:eastAsia="Times New Roman" w:hAnsi="TH SarabunPSK" w:cs="TH SarabunPSK"/>
                <w:color w:val="000000" w:themeColor="text1"/>
                <w:sz w:val="26"/>
                <w:szCs w:val="26"/>
                <w:cs/>
              </w:rPr>
            </w:pPr>
            <w:r w:rsidRPr="00FC5D15">
              <w:rPr>
                <w:rFonts w:ascii="TH SarabunPSK" w:hAnsi="TH SarabunPSK" w:cs="TH SarabunPSK" w:hint="cs"/>
                <w:color w:val="010205"/>
                <w:sz w:val="26"/>
                <w:szCs w:val="26"/>
                <w:cs/>
              </w:rPr>
              <w:t>0.</w:t>
            </w:r>
            <w:r w:rsidRPr="00FC5D15">
              <w:rPr>
                <w:rFonts w:ascii="TH SarabunPSK" w:hAnsi="TH SarabunPSK" w:cs="TH SarabunPSK" w:hint="cs"/>
                <w:color w:val="010205"/>
                <w:sz w:val="26"/>
                <w:szCs w:val="26"/>
              </w:rPr>
              <w:t>924</w:t>
            </w:r>
            <w:r w:rsidRPr="00FC5D15">
              <w:rPr>
                <w:rFonts w:ascii="TH SarabunPSK" w:hAnsi="TH SarabunPSK" w:cs="TH SarabunPSK" w:hint="cs"/>
                <w:color w:val="010205"/>
                <w:sz w:val="26"/>
                <w:szCs w:val="26"/>
                <w:vertAlign w:val="superscript"/>
                <w:cs/>
              </w:rPr>
              <w:t>**</w:t>
            </w:r>
          </w:p>
        </w:tc>
        <w:tc>
          <w:tcPr>
            <w:tcW w:w="751" w:type="dxa"/>
            <w:shd w:val="clear" w:color="auto" w:fill="FFFFFF" w:themeFill="background1"/>
          </w:tcPr>
          <w:p w14:paraId="3B007E6E" w14:textId="77777777" w:rsidR="007E78E3" w:rsidRPr="00FC5D15" w:rsidRDefault="007E78E3" w:rsidP="00762D49">
            <w:pPr>
              <w:jc w:val="center"/>
              <w:rPr>
                <w:rFonts w:ascii="TH SarabunPSK" w:eastAsia="Times New Roman" w:hAnsi="TH SarabunPSK" w:cs="TH SarabunPSK"/>
                <w:color w:val="000000" w:themeColor="text1"/>
                <w:sz w:val="26"/>
                <w:szCs w:val="26"/>
                <w:cs/>
              </w:rPr>
            </w:pPr>
            <w:r w:rsidRPr="00FC5D15">
              <w:rPr>
                <w:rFonts w:ascii="TH SarabunPSK" w:hAnsi="TH SarabunPSK" w:cs="TH SarabunPSK" w:hint="cs"/>
                <w:color w:val="010205"/>
                <w:sz w:val="26"/>
                <w:szCs w:val="26"/>
                <w:cs/>
              </w:rPr>
              <w:t>0.</w:t>
            </w:r>
            <w:r w:rsidRPr="00FC5D15">
              <w:rPr>
                <w:rFonts w:ascii="TH SarabunPSK" w:hAnsi="TH SarabunPSK" w:cs="TH SarabunPSK" w:hint="cs"/>
                <w:color w:val="010205"/>
                <w:sz w:val="26"/>
                <w:szCs w:val="26"/>
              </w:rPr>
              <w:t>393</w:t>
            </w:r>
            <w:r w:rsidRPr="00FC5D15">
              <w:rPr>
                <w:rFonts w:ascii="TH SarabunPSK" w:hAnsi="TH SarabunPSK" w:cs="TH SarabunPSK" w:hint="cs"/>
                <w:color w:val="010205"/>
                <w:sz w:val="26"/>
                <w:szCs w:val="26"/>
                <w:vertAlign w:val="superscript"/>
                <w:cs/>
              </w:rPr>
              <w:t>**</w:t>
            </w:r>
          </w:p>
        </w:tc>
        <w:tc>
          <w:tcPr>
            <w:tcW w:w="751" w:type="dxa"/>
            <w:shd w:val="clear" w:color="auto" w:fill="FFFFFF" w:themeFill="background1"/>
          </w:tcPr>
          <w:p w14:paraId="1CFF0A1F" w14:textId="77777777" w:rsidR="007E78E3" w:rsidRPr="00FC5D15" w:rsidRDefault="007E78E3" w:rsidP="00762D49">
            <w:pPr>
              <w:jc w:val="center"/>
              <w:rPr>
                <w:rFonts w:ascii="TH SarabunPSK" w:eastAsia="Times New Roman" w:hAnsi="TH SarabunPSK" w:cs="TH SarabunPSK"/>
                <w:color w:val="000000" w:themeColor="text1"/>
                <w:sz w:val="26"/>
                <w:szCs w:val="26"/>
                <w:cs/>
              </w:rPr>
            </w:pPr>
            <w:r w:rsidRPr="00FC5D15">
              <w:rPr>
                <w:rFonts w:ascii="TH SarabunPSK" w:hAnsi="TH SarabunPSK" w:cs="TH SarabunPSK" w:hint="cs"/>
                <w:color w:val="010205"/>
                <w:sz w:val="26"/>
                <w:szCs w:val="26"/>
                <w:cs/>
              </w:rPr>
              <w:t>0.</w:t>
            </w:r>
            <w:r w:rsidRPr="00FC5D15">
              <w:rPr>
                <w:rFonts w:ascii="TH SarabunPSK" w:hAnsi="TH SarabunPSK" w:cs="TH SarabunPSK" w:hint="cs"/>
                <w:color w:val="010205"/>
                <w:sz w:val="26"/>
                <w:szCs w:val="26"/>
              </w:rPr>
              <w:t>404</w:t>
            </w:r>
            <w:r w:rsidRPr="00FC5D15">
              <w:rPr>
                <w:rFonts w:ascii="TH SarabunPSK" w:hAnsi="TH SarabunPSK" w:cs="TH SarabunPSK" w:hint="cs"/>
                <w:color w:val="010205"/>
                <w:sz w:val="26"/>
                <w:szCs w:val="26"/>
                <w:vertAlign w:val="superscript"/>
                <w:cs/>
              </w:rPr>
              <w:t>**</w:t>
            </w:r>
          </w:p>
        </w:tc>
        <w:tc>
          <w:tcPr>
            <w:tcW w:w="751" w:type="dxa"/>
            <w:shd w:val="clear" w:color="auto" w:fill="FFFFFF" w:themeFill="background1"/>
          </w:tcPr>
          <w:p w14:paraId="7F33F7A9" w14:textId="77777777" w:rsidR="007E78E3" w:rsidRPr="00FC5D15" w:rsidRDefault="007E78E3" w:rsidP="00762D49">
            <w:pPr>
              <w:jc w:val="center"/>
              <w:rPr>
                <w:rFonts w:ascii="TH SarabunPSK" w:eastAsia="Times New Roman" w:hAnsi="TH SarabunPSK" w:cs="TH SarabunPSK"/>
                <w:color w:val="000000" w:themeColor="text1"/>
                <w:sz w:val="26"/>
                <w:szCs w:val="26"/>
                <w:cs/>
              </w:rPr>
            </w:pPr>
            <w:r w:rsidRPr="00FC5D15">
              <w:rPr>
                <w:rFonts w:ascii="TH SarabunPSK" w:hAnsi="TH SarabunPSK" w:cs="TH SarabunPSK" w:hint="cs"/>
                <w:color w:val="010205"/>
                <w:sz w:val="26"/>
                <w:szCs w:val="26"/>
                <w:cs/>
              </w:rPr>
              <w:t>0.</w:t>
            </w:r>
            <w:r w:rsidRPr="00FC5D15">
              <w:rPr>
                <w:rFonts w:ascii="TH SarabunPSK" w:hAnsi="TH SarabunPSK" w:cs="TH SarabunPSK" w:hint="cs"/>
                <w:color w:val="010205"/>
                <w:sz w:val="26"/>
                <w:szCs w:val="26"/>
              </w:rPr>
              <w:t>501</w:t>
            </w:r>
            <w:r w:rsidRPr="00FC5D15">
              <w:rPr>
                <w:rFonts w:ascii="TH SarabunPSK" w:hAnsi="TH SarabunPSK" w:cs="TH SarabunPSK" w:hint="cs"/>
                <w:color w:val="010205"/>
                <w:sz w:val="26"/>
                <w:szCs w:val="26"/>
                <w:vertAlign w:val="superscript"/>
                <w:cs/>
              </w:rPr>
              <w:t>**</w:t>
            </w:r>
          </w:p>
        </w:tc>
        <w:tc>
          <w:tcPr>
            <w:tcW w:w="736" w:type="dxa"/>
            <w:shd w:val="clear" w:color="auto" w:fill="FFFFFF" w:themeFill="background1"/>
          </w:tcPr>
          <w:p w14:paraId="07B11BA3" w14:textId="77777777" w:rsidR="007E78E3" w:rsidRPr="00FC5D15" w:rsidRDefault="007E78E3" w:rsidP="00762D49">
            <w:pPr>
              <w:jc w:val="center"/>
              <w:rPr>
                <w:rFonts w:ascii="TH SarabunPSK" w:eastAsia="Times New Roman" w:hAnsi="TH SarabunPSK" w:cs="TH SarabunPSK"/>
                <w:color w:val="000000" w:themeColor="text1"/>
                <w:sz w:val="26"/>
                <w:szCs w:val="26"/>
                <w:cs/>
              </w:rPr>
            </w:pPr>
            <w:r w:rsidRPr="00FC5D15">
              <w:rPr>
                <w:rFonts w:ascii="TH SarabunPSK" w:hAnsi="TH SarabunPSK" w:cs="TH SarabunPSK" w:hint="cs"/>
                <w:color w:val="010205"/>
                <w:sz w:val="26"/>
                <w:szCs w:val="26"/>
              </w:rPr>
              <w:t>1</w:t>
            </w:r>
          </w:p>
        </w:tc>
        <w:tc>
          <w:tcPr>
            <w:tcW w:w="736" w:type="dxa"/>
            <w:shd w:val="clear" w:color="auto" w:fill="FFFFFF" w:themeFill="background1"/>
          </w:tcPr>
          <w:p w14:paraId="307DFED4" w14:textId="77777777" w:rsidR="007E78E3" w:rsidRPr="00FC5D15" w:rsidRDefault="007E78E3" w:rsidP="00762D49">
            <w:pPr>
              <w:jc w:val="center"/>
              <w:rPr>
                <w:rFonts w:ascii="TH SarabunPSK" w:eastAsia="Times New Roman" w:hAnsi="TH SarabunPSK" w:cs="TH SarabunPSK"/>
                <w:color w:val="000000" w:themeColor="text1"/>
                <w:sz w:val="26"/>
                <w:szCs w:val="26"/>
                <w:cs/>
              </w:rPr>
            </w:pPr>
          </w:p>
        </w:tc>
      </w:tr>
      <w:tr w:rsidR="007E78E3" w:rsidRPr="00FC5D15" w14:paraId="04EB8B18" w14:textId="77777777" w:rsidTr="00762D49">
        <w:tc>
          <w:tcPr>
            <w:tcW w:w="631" w:type="dxa"/>
            <w:tcBorders>
              <w:bottom w:val="single" w:sz="4" w:space="0" w:color="auto"/>
            </w:tcBorders>
          </w:tcPr>
          <w:p w14:paraId="3049F9C3" w14:textId="77777777" w:rsidR="007E78E3" w:rsidRPr="00FC5D15" w:rsidRDefault="007E78E3" w:rsidP="00762D49">
            <w:pPr>
              <w:tabs>
                <w:tab w:val="left" w:pos="1276"/>
              </w:tabs>
              <w:rPr>
                <w:rFonts w:ascii="TH SarabunPSK" w:eastAsia="Times New Roman" w:hAnsi="TH SarabunPSK" w:cs="TH SarabunPSK"/>
                <w:b/>
                <w:bCs/>
                <w:color w:val="000000" w:themeColor="text1"/>
                <w:sz w:val="26"/>
                <w:szCs w:val="26"/>
              </w:rPr>
            </w:pPr>
            <w:r w:rsidRPr="00FC5D15">
              <w:rPr>
                <w:rFonts w:ascii="TH SarabunPSK" w:eastAsia="Times New Roman" w:hAnsi="TH SarabunPSK" w:cs="TH SarabunPSK" w:hint="cs"/>
                <w:b/>
                <w:bCs/>
                <w:color w:val="000000" w:themeColor="text1"/>
                <w:sz w:val="26"/>
                <w:szCs w:val="26"/>
              </w:rPr>
              <w:t>P</w:t>
            </w:r>
          </w:p>
        </w:tc>
        <w:tc>
          <w:tcPr>
            <w:tcW w:w="736" w:type="dxa"/>
            <w:tcBorders>
              <w:bottom w:val="single" w:sz="4" w:space="0" w:color="auto"/>
            </w:tcBorders>
            <w:shd w:val="clear" w:color="auto" w:fill="FFFFFF" w:themeFill="background1"/>
          </w:tcPr>
          <w:p w14:paraId="20FF7B18" w14:textId="77777777" w:rsidR="007E78E3" w:rsidRPr="00FC5D15" w:rsidRDefault="007E78E3" w:rsidP="00762D49">
            <w:pPr>
              <w:jc w:val="center"/>
              <w:rPr>
                <w:rFonts w:ascii="TH SarabunPSK" w:eastAsia="Times New Roman" w:hAnsi="TH SarabunPSK" w:cs="TH SarabunPSK"/>
                <w:color w:val="000000" w:themeColor="text1"/>
                <w:sz w:val="26"/>
                <w:szCs w:val="26"/>
                <w:cs/>
              </w:rPr>
            </w:pPr>
            <w:r w:rsidRPr="00FC5D15">
              <w:rPr>
                <w:rFonts w:ascii="TH SarabunPSK" w:hAnsi="TH SarabunPSK" w:cs="TH SarabunPSK" w:hint="cs"/>
                <w:color w:val="010205"/>
                <w:sz w:val="26"/>
                <w:szCs w:val="26"/>
                <w:cs/>
              </w:rPr>
              <w:t>0.</w:t>
            </w:r>
            <w:r w:rsidRPr="00FC5D15">
              <w:rPr>
                <w:rFonts w:ascii="TH SarabunPSK" w:hAnsi="TH SarabunPSK" w:cs="TH SarabunPSK" w:hint="cs"/>
                <w:color w:val="010205"/>
                <w:sz w:val="26"/>
                <w:szCs w:val="26"/>
              </w:rPr>
              <w:t>406</w:t>
            </w:r>
            <w:r w:rsidRPr="00FC5D15">
              <w:rPr>
                <w:rFonts w:ascii="TH SarabunPSK" w:hAnsi="TH SarabunPSK" w:cs="TH SarabunPSK" w:hint="cs"/>
                <w:color w:val="010205"/>
                <w:sz w:val="26"/>
                <w:szCs w:val="26"/>
                <w:vertAlign w:val="superscript"/>
                <w:cs/>
              </w:rPr>
              <w:t>**</w:t>
            </w:r>
          </w:p>
        </w:tc>
        <w:tc>
          <w:tcPr>
            <w:tcW w:w="749" w:type="dxa"/>
            <w:tcBorders>
              <w:bottom w:val="single" w:sz="4" w:space="0" w:color="auto"/>
            </w:tcBorders>
            <w:shd w:val="clear" w:color="auto" w:fill="FFFFFF" w:themeFill="background1"/>
          </w:tcPr>
          <w:p w14:paraId="0422059D" w14:textId="77777777" w:rsidR="007E78E3" w:rsidRPr="00FC5D15" w:rsidRDefault="007E78E3" w:rsidP="00762D49">
            <w:pPr>
              <w:jc w:val="center"/>
              <w:rPr>
                <w:rFonts w:ascii="TH SarabunPSK" w:eastAsia="Times New Roman" w:hAnsi="TH SarabunPSK" w:cs="TH SarabunPSK"/>
                <w:color w:val="000000" w:themeColor="text1"/>
                <w:sz w:val="26"/>
                <w:szCs w:val="26"/>
                <w:cs/>
              </w:rPr>
            </w:pPr>
            <w:r w:rsidRPr="00FC5D15">
              <w:rPr>
                <w:rFonts w:ascii="TH SarabunPSK" w:hAnsi="TH SarabunPSK" w:cs="TH SarabunPSK" w:hint="cs"/>
                <w:color w:val="010205"/>
                <w:sz w:val="26"/>
                <w:szCs w:val="26"/>
                <w:cs/>
              </w:rPr>
              <w:t>0.</w:t>
            </w:r>
            <w:r w:rsidRPr="00FC5D15">
              <w:rPr>
                <w:rFonts w:ascii="TH SarabunPSK" w:hAnsi="TH SarabunPSK" w:cs="TH SarabunPSK" w:hint="cs"/>
                <w:color w:val="010205"/>
                <w:sz w:val="26"/>
                <w:szCs w:val="26"/>
              </w:rPr>
              <w:t>414</w:t>
            </w:r>
            <w:r w:rsidRPr="00FC5D15">
              <w:rPr>
                <w:rFonts w:ascii="TH SarabunPSK" w:hAnsi="TH SarabunPSK" w:cs="TH SarabunPSK" w:hint="cs"/>
                <w:color w:val="010205"/>
                <w:sz w:val="26"/>
                <w:szCs w:val="26"/>
                <w:vertAlign w:val="superscript"/>
                <w:cs/>
              </w:rPr>
              <w:t>**</w:t>
            </w:r>
          </w:p>
        </w:tc>
        <w:tc>
          <w:tcPr>
            <w:tcW w:w="749" w:type="dxa"/>
            <w:tcBorders>
              <w:bottom w:val="single" w:sz="4" w:space="0" w:color="auto"/>
            </w:tcBorders>
            <w:shd w:val="clear" w:color="auto" w:fill="FFFFFF" w:themeFill="background1"/>
          </w:tcPr>
          <w:p w14:paraId="283E0CDD" w14:textId="77777777" w:rsidR="007E78E3" w:rsidRPr="00FC5D15" w:rsidRDefault="007E78E3" w:rsidP="00762D49">
            <w:pPr>
              <w:jc w:val="center"/>
              <w:rPr>
                <w:rFonts w:ascii="TH SarabunPSK" w:eastAsia="Times New Roman" w:hAnsi="TH SarabunPSK" w:cs="TH SarabunPSK"/>
                <w:color w:val="000000" w:themeColor="text1"/>
                <w:sz w:val="26"/>
                <w:szCs w:val="26"/>
                <w:cs/>
              </w:rPr>
            </w:pPr>
            <w:r w:rsidRPr="00FC5D15">
              <w:rPr>
                <w:rFonts w:ascii="TH SarabunPSK" w:hAnsi="TH SarabunPSK" w:cs="TH SarabunPSK" w:hint="cs"/>
                <w:color w:val="010205"/>
                <w:sz w:val="26"/>
                <w:szCs w:val="26"/>
                <w:cs/>
              </w:rPr>
              <w:t>0.</w:t>
            </w:r>
            <w:r w:rsidRPr="00FC5D15">
              <w:rPr>
                <w:rFonts w:ascii="TH SarabunPSK" w:hAnsi="TH SarabunPSK" w:cs="TH SarabunPSK" w:hint="cs"/>
                <w:color w:val="010205"/>
                <w:sz w:val="26"/>
                <w:szCs w:val="26"/>
              </w:rPr>
              <w:t>483</w:t>
            </w:r>
            <w:r w:rsidRPr="00FC5D15">
              <w:rPr>
                <w:rFonts w:ascii="TH SarabunPSK" w:hAnsi="TH SarabunPSK" w:cs="TH SarabunPSK" w:hint="cs"/>
                <w:color w:val="010205"/>
                <w:sz w:val="26"/>
                <w:szCs w:val="26"/>
                <w:vertAlign w:val="superscript"/>
                <w:cs/>
              </w:rPr>
              <w:t>**</w:t>
            </w:r>
          </w:p>
        </w:tc>
        <w:tc>
          <w:tcPr>
            <w:tcW w:w="749" w:type="dxa"/>
            <w:tcBorders>
              <w:bottom w:val="single" w:sz="4" w:space="0" w:color="auto"/>
            </w:tcBorders>
            <w:shd w:val="clear" w:color="auto" w:fill="FFFFFF" w:themeFill="background1"/>
          </w:tcPr>
          <w:p w14:paraId="6F802FEE" w14:textId="77777777" w:rsidR="007E78E3" w:rsidRPr="00FC5D15" w:rsidRDefault="007E78E3" w:rsidP="00762D49">
            <w:pPr>
              <w:jc w:val="center"/>
              <w:rPr>
                <w:rFonts w:ascii="TH SarabunPSK" w:eastAsia="Times New Roman" w:hAnsi="TH SarabunPSK" w:cs="TH SarabunPSK"/>
                <w:color w:val="000000" w:themeColor="text1"/>
                <w:sz w:val="26"/>
                <w:szCs w:val="26"/>
                <w:cs/>
              </w:rPr>
            </w:pPr>
            <w:r w:rsidRPr="00FC5D15">
              <w:rPr>
                <w:rFonts w:ascii="TH SarabunPSK" w:hAnsi="TH SarabunPSK" w:cs="TH SarabunPSK" w:hint="cs"/>
                <w:color w:val="010205"/>
                <w:sz w:val="26"/>
                <w:szCs w:val="26"/>
                <w:cs/>
              </w:rPr>
              <w:t>0.</w:t>
            </w:r>
            <w:r w:rsidRPr="00FC5D15">
              <w:rPr>
                <w:rFonts w:ascii="TH SarabunPSK" w:hAnsi="TH SarabunPSK" w:cs="TH SarabunPSK" w:hint="cs"/>
                <w:color w:val="010205"/>
                <w:sz w:val="26"/>
                <w:szCs w:val="26"/>
              </w:rPr>
              <w:t>492</w:t>
            </w:r>
            <w:r w:rsidRPr="00FC5D15">
              <w:rPr>
                <w:rFonts w:ascii="TH SarabunPSK" w:hAnsi="TH SarabunPSK" w:cs="TH SarabunPSK" w:hint="cs"/>
                <w:color w:val="010205"/>
                <w:sz w:val="26"/>
                <w:szCs w:val="26"/>
                <w:vertAlign w:val="superscript"/>
                <w:cs/>
              </w:rPr>
              <w:t>**</w:t>
            </w:r>
          </w:p>
        </w:tc>
        <w:tc>
          <w:tcPr>
            <w:tcW w:w="749" w:type="dxa"/>
            <w:tcBorders>
              <w:bottom w:val="single" w:sz="4" w:space="0" w:color="auto"/>
            </w:tcBorders>
            <w:shd w:val="clear" w:color="auto" w:fill="FFFFFF" w:themeFill="background1"/>
          </w:tcPr>
          <w:p w14:paraId="23BBBFC3" w14:textId="77777777" w:rsidR="007E78E3" w:rsidRPr="00FC5D15" w:rsidRDefault="007E78E3" w:rsidP="00762D49">
            <w:pPr>
              <w:jc w:val="center"/>
              <w:rPr>
                <w:rFonts w:ascii="TH SarabunPSK" w:eastAsia="Times New Roman" w:hAnsi="TH SarabunPSK" w:cs="TH SarabunPSK"/>
                <w:color w:val="000000" w:themeColor="text1"/>
                <w:sz w:val="26"/>
                <w:szCs w:val="26"/>
                <w:cs/>
              </w:rPr>
            </w:pPr>
            <w:r w:rsidRPr="00FC5D15">
              <w:rPr>
                <w:rFonts w:ascii="TH SarabunPSK" w:hAnsi="TH SarabunPSK" w:cs="TH SarabunPSK" w:hint="cs"/>
                <w:color w:val="010205"/>
                <w:sz w:val="26"/>
                <w:szCs w:val="26"/>
                <w:cs/>
              </w:rPr>
              <w:t>0.</w:t>
            </w:r>
            <w:r w:rsidRPr="00FC5D15">
              <w:rPr>
                <w:rFonts w:ascii="TH SarabunPSK" w:hAnsi="TH SarabunPSK" w:cs="TH SarabunPSK" w:hint="cs"/>
                <w:color w:val="010205"/>
                <w:sz w:val="26"/>
                <w:szCs w:val="26"/>
              </w:rPr>
              <w:t>444</w:t>
            </w:r>
            <w:r w:rsidRPr="00FC5D15">
              <w:rPr>
                <w:rFonts w:ascii="TH SarabunPSK" w:hAnsi="TH SarabunPSK" w:cs="TH SarabunPSK" w:hint="cs"/>
                <w:color w:val="010205"/>
                <w:sz w:val="26"/>
                <w:szCs w:val="26"/>
                <w:vertAlign w:val="superscript"/>
                <w:cs/>
              </w:rPr>
              <w:t>**</w:t>
            </w:r>
          </w:p>
        </w:tc>
        <w:tc>
          <w:tcPr>
            <w:tcW w:w="749" w:type="dxa"/>
            <w:tcBorders>
              <w:bottom w:val="single" w:sz="4" w:space="0" w:color="auto"/>
            </w:tcBorders>
            <w:shd w:val="clear" w:color="auto" w:fill="FFFFFF" w:themeFill="background1"/>
          </w:tcPr>
          <w:p w14:paraId="74B870E1" w14:textId="38D96102" w:rsidR="007E78E3" w:rsidRPr="00FC5D15" w:rsidRDefault="000C15D6" w:rsidP="00762D49">
            <w:pPr>
              <w:jc w:val="center"/>
              <w:rPr>
                <w:rFonts w:ascii="TH SarabunPSK" w:eastAsia="Times New Roman" w:hAnsi="TH SarabunPSK" w:cs="TH SarabunPSK"/>
                <w:color w:val="000000" w:themeColor="text1"/>
                <w:sz w:val="26"/>
                <w:szCs w:val="26"/>
                <w:cs/>
              </w:rPr>
            </w:pPr>
            <w:r>
              <w:rPr>
                <w:rFonts w:ascii="TH SarabunPSK" w:hAnsi="TH SarabunPSK" w:cs="TH SarabunPSK" w:hint="cs"/>
                <w:color w:val="010205"/>
                <w:sz w:val="26"/>
                <w:szCs w:val="26"/>
                <w:cs/>
              </w:rPr>
              <w:t>0</w:t>
            </w:r>
            <w:r w:rsidR="007E78E3" w:rsidRPr="00FC5D15">
              <w:rPr>
                <w:rFonts w:ascii="TH SarabunPSK" w:hAnsi="TH SarabunPSK" w:cs="TH SarabunPSK" w:hint="cs"/>
                <w:color w:val="010205"/>
                <w:sz w:val="26"/>
                <w:szCs w:val="26"/>
                <w:cs/>
              </w:rPr>
              <w:t>.</w:t>
            </w:r>
            <w:r w:rsidR="007E78E3" w:rsidRPr="00FC5D15">
              <w:rPr>
                <w:rFonts w:ascii="TH SarabunPSK" w:hAnsi="TH SarabunPSK" w:cs="TH SarabunPSK" w:hint="cs"/>
                <w:color w:val="010205"/>
                <w:sz w:val="26"/>
                <w:szCs w:val="26"/>
              </w:rPr>
              <w:t>401</w:t>
            </w:r>
            <w:r w:rsidR="007E78E3" w:rsidRPr="00FC5D15">
              <w:rPr>
                <w:rFonts w:ascii="TH SarabunPSK" w:hAnsi="TH SarabunPSK" w:cs="TH SarabunPSK" w:hint="cs"/>
                <w:color w:val="010205"/>
                <w:sz w:val="26"/>
                <w:szCs w:val="26"/>
                <w:vertAlign w:val="superscript"/>
                <w:cs/>
              </w:rPr>
              <w:t>**</w:t>
            </w:r>
          </w:p>
        </w:tc>
        <w:tc>
          <w:tcPr>
            <w:tcW w:w="751" w:type="dxa"/>
            <w:tcBorders>
              <w:bottom w:val="single" w:sz="4" w:space="0" w:color="auto"/>
            </w:tcBorders>
            <w:shd w:val="clear" w:color="auto" w:fill="FFFFFF" w:themeFill="background1"/>
          </w:tcPr>
          <w:p w14:paraId="62CF6E28" w14:textId="77777777" w:rsidR="007E78E3" w:rsidRPr="00FC5D15" w:rsidRDefault="007E78E3" w:rsidP="00762D49">
            <w:pPr>
              <w:jc w:val="center"/>
              <w:rPr>
                <w:rFonts w:ascii="TH SarabunPSK" w:eastAsia="Times New Roman" w:hAnsi="TH SarabunPSK" w:cs="TH SarabunPSK"/>
                <w:color w:val="000000" w:themeColor="text1"/>
                <w:sz w:val="26"/>
                <w:szCs w:val="26"/>
                <w:cs/>
              </w:rPr>
            </w:pPr>
            <w:r w:rsidRPr="00FC5D15">
              <w:rPr>
                <w:rFonts w:ascii="TH SarabunPSK" w:hAnsi="TH SarabunPSK" w:cs="TH SarabunPSK" w:hint="cs"/>
                <w:color w:val="010205"/>
                <w:sz w:val="26"/>
                <w:szCs w:val="26"/>
                <w:cs/>
              </w:rPr>
              <w:t>0.</w:t>
            </w:r>
            <w:r w:rsidRPr="00FC5D15">
              <w:rPr>
                <w:rFonts w:ascii="TH SarabunPSK" w:hAnsi="TH SarabunPSK" w:cs="TH SarabunPSK" w:hint="cs"/>
                <w:color w:val="010205"/>
                <w:sz w:val="26"/>
                <w:szCs w:val="26"/>
              </w:rPr>
              <w:t>896</w:t>
            </w:r>
            <w:r w:rsidRPr="00FC5D15">
              <w:rPr>
                <w:rFonts w:ascii="TH SarabunPSK" w:hAnsi="TH SarabunPSK" w:cs="TH SarabunPSK" w:hint="cs"/>
                <w:color w:val="010205"/>
                <w:sz w:val="26"/>
                <w:szCs w:val="26"/>
                <w:vertAlign w:val="superscript"/>
                <w:cs/>
              </w:rPr>
              <w:t>**</w:t>
            </w:r>
          </w:p>
        </w:tc>
        <w:tc>
          <w:tcPr>
            <w:tcW w:w="751" w:type="dxa"/>
            <w:tcBorders>
              <w:bottom w:val="single" w:sz="4" w:space="0" w:color="auto"/>
            </w:tcBorders>
            <w:shd w:val="clear" w:color="auto" w:fill="FFFFFF" w:themeFill="background1"/>
          </w:tcPr>
          <w:p w14:paraId="4AC1EFA3" w14:textId="77777777" w:rsidR="007E78E3" w:rsidRPr="00FC5D15" w:rsidRDefault="007E78E3" w:rsidP="00762D49">
            <w:pPr>
              <w:jc w:val="center"/>
              <w:rPr>
                <w:rFonts w:ascii="TH SarabunPSK" w:eastAsia="Times New Roman" w:hAnsi="TH SarabunPSK" w:cs="TH SarabunPSK"/>
                <w:color w:val="000000" w:themeColor="text1"/>
                <w:sz w:val="26"/>
                <w:szCs w:val="26"/>
                <w:cs/>
              </w:rPr>
            </w:pPr>
            <w:r w:rsidRPr="00FC5D15">
              <w:rPr>
                <w:rFonts w:ascii="TH SarabunPSK" w:hAnsi="TH SarabunPSK" w:cs="TH SarabunPSK" w:hint="cs"/>
                <w:color w:val="010205"/>
                <w:sz w:val="26"/>
                <w:szCs w:val="26"/>
                <w:cs/>
              </w:rPr>
              <w:t>0.</w:t>
            </w:r>
            <w:r w:rsidRPr="00FC5D15">
              <w:rPr>
                <w:rFonts w:ascii="TH SarabunPSK" w:hAnsi="TH SarabunPSK" w:cs="TH SarabunPSK" w:hint="cs"/>
                <w:color w:val="010205"/>
                <w:sz w:val="26"/>
                <w:szCs w:val="26"/>
              </w:rPr>
              <w:t>942</w:t>
            </w:r>
            <w:r w:rsidRPr="00FC5D15">
              <w:rPr>
                <w:rFonts w:ascii="TH SarabunPSK" w:hAnsi="TH SarabunPSK" w:cs="TH SarabunPSK" w:hint="cs"/>
                <w:color w:val="010205"/>
                <w:sz w:val="26"/>
                <w:szCs w:val="26"/>
                <w:vertAlign w:val="superscript"/>
                <w:cs/>
              </w:rPr>
              <w:t>**</w:t>
            </w:r>
          </w:p>
        </w:tc>
        <w:tc>
          <w:tcPr>
            <w:tcW w:w="751" w:type="dxa"/>
            <w:tcBorders>
              <w:bottom w:val="single" w:sz="4" w:space="0" w:color="auto"/>
            </w:tcBorders>
            <w:shd w:val="clear" w:color="auto" w:fill="FFFFFF" w:themeFill="background1"/>
          </w:tcPr>
          <w:p w14:paraId="0D132AC4" w14:textId="77777777" w:rsidR="007E78E3" w:rsidRPr="00FC5D15" w:rsidRDefault="007E78E3" w:rsidP="00762D49">
            <w:pPr>
              <w:jc w:val="center"/>
              <w:rPr>
                <w:rFonts w:ascii="TH SarabunPSK" w:eastAsia="Times New Roman" w:hAnsi="TH SarabunPSK" w:cs="TH SarabunPSK"/>
                <w:color w:val="000000" w:themeColor="text1"/>
                <w:sz w:val="26"/>
                <w:szCs w:val="26"/>
                <w:cs/>
              </w:rPr>
            </w:pPr>
            <w:r w:rsidRPr="00FC5D15">
              <w:rPr>
                <w:rFonts w:ascii="TH SarabunPSK" w:hAnsi="TH SarabunPSK" w:cs="TH SarabunPSK" w:hint="cs"/>
                <w:color w:val="010205"/>
                <w:sz w:val="26"/>
                <w:szCs w:val="26"/>
                <w:cs/>
              </w:rPr>
              <w:t>0.</w:t>
            </w:r>
            <w:r w:rsidRPr="00FC5D15">
              <w:rPr>
                <w:rFonts w:ascii="TH SarabunPSK" w:hAnsi="TH SarabunPSK" w:cs="TH SarabunPSK" w:hint="cs"/>
                <w:color w:val="010205"/>
                <w:sz w:val="26"/>
                <w:szCs w:val="26"/>
              </w:rPr>
              <w:t>908</w:t>
            </w:r>
            <w:r w:rsidRPr="00FC5D15">
              <w:rPr>
                <w:rFonts w:ascii="TH SarabunPSK" w:hAnsi="TH SarabunPSK" w:cs="TH SarabunPSK" w:hint="cs"/>
                <w:color w:val="010205"/>
                <w:sz w:val="26"/>
                <w:szCs w:val="26"/>
                <w:vertAlign w:val="superscript"/>
                <w:cs/>
              </w:rPr>
              <w:t>**</w:t>
            </w:r>
          </w:p>
        </w:tc>
        <w:tc>
          <w:tcPr>
            <w:tcW w:w="736" w:type="dxa"/>
            <w:tcBorders>
              <w:bottom w:val="single" w:sz="4" w:space="0" w:color="auto"/>
            </w:tcBorders>
            <w:shd w:val="clear" w:color="auto" w:fill="FFFFFF" w:themeFill="background1"/>
          </w:tcPr>
          <w:p w14:paraId="335C5FEB" w14:textId="77777777" w:rsidR="007E78E3" w:rsidRPr="00FC5D15" w:rsidRDefault="007E78E3" w:rsidP="00762D49">
            <w:pPr>
              <w:jc w:val="center"/>
              <w:rPr>
                <w:rFonts w:ascii="TH SarabunPSK" w:eastAsia="Times New Roman" w:hAnsi="TH SarabunPSK" w:cs="TH SarabunPSK"/>
                <w:color w:val="000000" w:themeColor="text1"/>
                <w:sz w:val="26"/>
                <w:szCs w:val="26"/>
                <w:cs/>
              </w:rPr>
            </w:pPr>
            <w:r w:rsidRPr="00FC5D15">
              <w:rPr>
                <w:rFonts w:ascii="TH SarabunPSK" w:hAnsi="TH SarabunPSK" w:cs="TH SarabunPSK" w:hint="cs"/>
                <w:color w:val="010205"/>
                <w:sz w:val="26"/>
                <w:szCs w:val="26"/>
                <w:cs/>
              </w:rPr>
              <w:t>0.</w:t>
            </w:r>
            <w:r w:rsidRPr="00FC5D15">
              <w:rPr>
                <w:rFonts w:ascii="TH SarabunPSK" w:hAnsi="TH SarabunPSK" w:cs="TH SarabunPSK" w:hint="cs"/>
                <w:color w:val="010205"/>
                <w:sz w:val="26"/>
                <w:szCs w:val="26"/>
              </w:rPr>
              <w:t>477</w:t>
            </w:r>
            <w:r w:rsidRPr="00FC5D15">
              <w:rPr>
                <w:rFonts w:ascii="TH SarabunPSK" w:hAnsi="TH SarabunPSK" w:cs="TH SarabunPSK" w:hint="cs"/>
                <w:color w:val="010205"/>
                <w:sz w:val="26"/>
                <w:szCs w:val="26"/>
                <w:vertAlign w:val="superscript"/>
                <w:cs/>
              </w:rPr>
              <w:t>**</w:t>
            </w:r>
          </w:p>
        </w:tc>
        <w:tc>
          <w:tcPr>
            <w:tcW w:w="736" w:type="dxa"/>
            <w:tcBorders>
              <w:bottom w:val="single" w:sz="4" w:space="0" w:color="auto"/>
            </w:tcBorders>
            <w:shd w:val="clear" w:color="auto" w:fill="FFFFFF" w:themeFill="background1"/>
          </w:tcPr>
          <w:p w14:paraId="79D8957B" w14:textId="77777777" w:rsidR="007E78E3" w:rsidRPr="00FC5D15" w:rsidRDefault="007E78E3" w:rsidP="00762D49">
            <w:pPr>
              <w:jc w:val="center"/>
              <w:rPr>
                <w:rFonts w:ascii="TH SarabunPSK" w:eastAsia="Times New Roman" w:hAnsi="TH SarabunPSK" w:cs="TH SarabunPSK"/>
                <w:color w:val="000000" w:themeColor="text1"/>
                <w:sz w:val="26"/>
                <w:szCs w:val="26"/>
                <w:cs/>
              </w:rPr>
            </w:pPr>
            <w:r w:rsidRPr="00FC5D15">
              <w:rPr>
                <w:rFonts w:ascii="TH SarabunPSK" w:hAnsi="TH SarabunPSK" w:cs="TH SarabunPSK" w:hint="cs"/>
                <w:color w:val="010205"/>
                <w:sz w:val="26"/>
                <w:szCs w:val="26"/>
              </w:rPr>
              <w:t>1</w:t>
            </w:r>
          </w:p>
        </w:tc>
      </w:tr>
      <w:tr w:rsidR="007E78E3" w:rsidRPr="00FC5D15" w14:paraId="53C883F9" w14:textId="77777777" w:rsidTr="00762D49">
        <w:tc>
          <w:tcPr>
            <w:tcW w:w="8837" w:type="dxa"/>
            <w:gridSpan w:val="12"/>
            <w:tcBorders>
              <w:top w:val="single" w:sz="4" w:space="0" w:color="auto"/>
              <w:bottom w:val="single" w:sz="4" w:space="0" w:color="auto"/>
            </w:tcBorders>
          </w:tcPr>
          <w:p w14:paraId="5B43D17D" w14:textId="77777777" w:rsidR="007E78E3" w:rsidRPr="00FC5D15" w:rsidRDefault="007E78E3" w:rsidP="00762D49">
            <w:pPr>
              <w:rPr>
                <w:rFonts w:ascii="TH SarabunPSK" w:eastAsia="Times New Roman" w:hAnsi="TH SarabunPSK" w:cs="TH SarabunPSK"/>
                <w:color w:val="000000" w:themeColor="text1"/>
                <w:sz w:val="26"/>
                <w:szCs w:val="26"/>
              </w:rPr>
            </w:pPr>
            <w:r w:rsidRPr="00FC5D15">
              <w:rPr>
                <w:rFonts w:ascii="TH SarabunPSK" w:hAnsi="TH SarabunPSK" w:cs="TH SarabunPSK" w:hint="cs"/>
                <w:color w:val="010205"/>
                <w:sz w:val="26"/>
                <w:szCs w:val="26"/>
                <w:cs/>
              </w:rPr>
              <w:t xml:space="preserve">**. </w:t>
            </w:r>
            <w:r w:rsidRPr="00FC5D15">
              <w:rPr>
                <w:rFonts w:ascii="TH SarabunPSK" w:hAnsi="TH SarabunPSK" w:cs="TH SarabunPSK" w:hint="cs"/>
                <w:color w:val="010205"/>
                <w:sz w:val="26"/>
                <w:szCs w:val="26"/>
              </w:rPr>
              <w:t>Correlation is significant at the 0</w:t>
            </w:r>
            <w:r w:rsidRPr="00FC5D15">
              <w:rPr>
                <w:rFonts w:ascii="TH SarabunPSK" w:hAnsi="TH SarabunPSK" w:cs="TH SarabunPSK" w:hint="cs"/>
                <w:color w:val="010205"/>
                <w:sz w:val="26"/>
                <w:szCs w:val="26"/>
                <w:cs/>
              </w:rPr>
              <w:t>.</w:t>
            </w:r>
            <w:r w:rsidRPr="00FC5D15">
              <w:rPr>
                <w:rFonts w:ascii="TH SarabunPSK" w:hAnsi="TH SarabunPSK" w:cs="TH SarabunPSK" w:hint="cs"/>
                <w:color w:val="010205"/>
                <w:sz w:val="26"/>
                <w:szCs w:val="26"/>
              </w:rPr>
              <w:t xml:space="preserve">01 level </w:t>
            </w:r>
            <w:r w:rsidRPr="00FC5D15">
              <w:rPr>
                <w:rFonts w:ascii="TH SarabunPSK" w:hAnsi="TH SarabunPSK" w:cs="TH SarabunPSK" w:hint="cs"/>
                <w:color w:val="010205"/>
                <w:sz w:val="26"/>
                <w:szCs w:val="26"/>
                <w:cs/>
              </w:rPr>
              <w:t>(</w:t>
            </w:r>
            <w:r w:rsidRPr="00FC5D15">
              <w:rPr>
                <w:rFonts w:ascii="TH SarabunPSK" w:hAnsi="TH SarabunPSK" w:cs="TH SarabunPSK" w:hint="cs"/>
                <w:color w:val="010205"/>
                <w:sz w:val="26"/>
                <w:szCs w:val="26"/>
              </w:rPr>
              <w:t>2</w:t>
            </w:r>
            <w:r w:rsidRPr="00FC5D15">
              <w:rPr>
                <w:rFonts w:ascii="TH SarabunPSK" w:hAnsi="TH SarabunPSK" w:cs="TH SarabunPSK" w:hint="cs"/>
                <w:color w:val="010205"/>
                <w:sz w:val="26"/>
                <w:szCs w:val="26"/>
                <w:cs/>
              </w:rPr>
              <w:t>-</w:t>
            </w:r>
            <w:r w:rsidRPr="00FC5D15">
              <w:rPr>
                <w:rFonts w:ascii="TH SarabunPSK" w:hAnsi="TH SarabunPSK" w:cs="TH SarabunPSK" w:hint="cs"/>
                <w:color w:val="010205"/>
                <w:sz w:val="26"/>
                <w:szCs w:val="26"/>
              </w:rPr>
              <w:t>tailed</w:t>
            </w:r>
            <w:r w:rsidRPr="00FC5D15">
              <w:rPr>
                <w:rFonts w:ascii="TH SarabunPSK" w:hAnsi="TH SarabunPSK" w:cs="TH SarabunPSK" w:hint="cs"/>
                <w:color w:val="010205"/>
                <w:sz w:val="26"/>
                <w:szCs w:val="26"/>
                <w:cs/>
              </w:rPr>
              <w:t>).</w:t>
            </w:r>
          </w:p>
        </w:tc>
      </w:tr>
    </w:tbl>
    <w:p w14:paraId="61EEA78A" w14:textId="77777777" w:rsidR="00335443" w:rsidRDefault="00335443" w:rsidP="00FC5D15">
      <w:pPr>
        <w:spacing w:after="0"/>
        <w:ind w:firstLine="720"/>
        <w:jc w:val="thaiDistribute"/>
        <w:rPr>
          <w:rFonts w:ascii="TH SarabunPSK" w:hAnsi="TH SarabunPSK" w:cs="TH SarabunPSK"/>
          <w:sz w:val="28"/>
          <w:szCs w:val="28"/>
        </w:rPr>
      </w:pPr>
    </w:p>
    <w:p w14:paraId="28743F3B" w14:textId="34E979E2" w:rsidR="00FC5D15" w:rsidRPr="00750EBA" w:rsidRDefault="00FC5D15" w:rsidP="00FC5D15">
      <w:pPr>
        <w:spacing w:after="0"/>
        <w:ind w:firstLine="720"/>
        <w:jc w:val="thaiDistribute"/>
        <w:rPr>
          <w:rFonts w:ascii="TH SarabunPSK" w:hAnsi="TH SarabunPSK" w:cs="TH SarabunPSK"/>
          <w:sz w:val="24"/>
          <w:szCs w:val="24"/>
          <w:cs/>
        </w:rPr>
      </w:pPr>
      <w:r w:rsidRPr="00FC5D15">
        <w:rPr>
          <w:rFonts w:ascii="TH SarabunPSK" w:hAnsi="TH SarabunPSK" w:cs="TH SarabunPSK" w:hint="cs"/>
          <w:sz w:val="28"/>
          <w:szCs w:val="28"/>
          <w:cs/>
        </w:rPr>
        <w:t xml:space="preserve">จากตารางที่ 3 พบว่า </w:t>
      </w:r>
      <w:r w:rsidR="00750EBA" w:rsidRPr="00750EBA">
        <w:rPr>
          <w:rFonts w:ascii="TH SarabunPSK" w:hAnsi="TH SarabunPSK" w:cs="TH SarabunPSK" w:hint="cs"/>
          <w:sz w:val="20"/>
          <w:szCs w:val="28"/>
          <w:cs/>
        </w:rPr>
        <w:t xml:space="preserve">ความสัมพันธ์ระหว่างทักษะการบริหารของผู้บริหารสถานศึกษากับการปฏิบัติงานของครู สังกัดสำนักงานเขตพื้นที่การศึกษามัธยมศึกษาปทุมธานี โดยภาพรวมมีความสัมพันธ์กันทางบวกในระดับปานกลาง </w:t>
      </w:r>
      <w:r w:rsidR="00750EBA" w:rsidRPr="00750EBA">
        <w:rPr>
          <w:rFonts w:ascii="TH SarabunPSK" w:hAnsi="TH SarabunPSK" w:cs="TH SarabunPSK" w:hint="cs"/>
          <w:sz w:val="28"/>
          <w:szCs w:val="28"/>
          <w:cs/>
        </w:rPr>
        <w:t>(</w:t>
      </w:r>
      <w:r w:rsidR="00750EBA" w:rsidRPr="00750EBA">
        <w:rPr>
          <w:rFonts w:ascii="TH SarabunPSK" w:hAnsi="TH SarabunPSK" w:cs="TH SarabunPSK"/>
          <w:sz w:val="28"/>
          <w:szCs w:val="28"/>
        </w:rPr>
        <w:t xml:space="preserve">r=0.477) </w:t>
      </w:r>
      <w:r w:rsidR="00750EBA" w:rsidRPr="00750EBA">
        <w:rPr>
          <w:rFonts w:ascii="TH SarabunPSK" w:hAnsi="TH SarabunPSK" w:cs="TH SarabunPSK" w:hint="cs"/>
          <w:sz w:val="28"/>
          <w:szCs w:val="28"/>
          <w:cs/>
        </w:rPr>
        <w:t>อย่างมีนัยสำคัญทางสถิติที่ระดับ 0.01 เมื่อพิจารณารายด้านพบว่า ทักษะด้านการศึกษาและการสอน (</w:t>
      </w:r>
      <w:r w:rsidR="00750EBA" w:rsidRPr="00750EBA">
        <w:rPr>
          <w:rFonts w:ascii="TH SarabunPSK" w:hAnsi="TH SarabunPSK" w:cs="TH SarabunPSK"/>
          <w:sz w:val="28"/>
          <w:szCs w:val="28"/>
        </w:rPr>
        <w:t xml:space="preserve">S4) </w:t>
      </w:r>
      <w:r w:rsidR="00750EBA" w:rsidRPr="00750EBA">
        <w:rPr>
          <w:rFonts w:ascii="TH SarabunPSK" w:hAnsi="TH SarabunPSK" w:cs="TH SarabunPSK" w:hint="cs"/>
          <w:sz w:val="28"/>
          <w:szCs w:val="28"/>
          <w:cs/>
        </w:rPr>
        <w:t xml:space="preserve">มีความสัมพันธ์กับการปฏิบัติงานครูในภาพรวมสูงที่สุด ซึ่งมีความสัมพันธ์เท่ากับ 0.492 เมื่อพิจารณาเป็นรายคู่ พบว่า คู่ที่มีความสัมพันธ์กันมากที่สุด ได้แก่ </w:t>
      </w:r>
      <w:r w:rsidR="00750EBA" w:rsidRPr="00750EBA">
        <w:rPr>
          <w:rFonts w:ascii="TH SarabunPSK" w:hAnsi="TH SarabunPSK" w:cs="TH SarabunPSK" w:hint="cs"/>
          <w:sz w:val="20"/>
          <w:szCs w:val="28"/>
          <w:cs/>
        </w:rPr>
        <w:t>ทักษะด้านความคิดรวบยอด</w:t>
      </w:r>
      <w:r w:rsidR="00750EBA" w:rsidRPr="00750EBA">
        <w:rPr>
          <w:rFonts w:ascii="TH SarabunPSK" w:hAnsi="TH SarabunPSK" w:cs="TH SarabunPSK"/>
          <w:sz w:val="20"/>
          <w:szCs w:val="28"/>
        </w:rPr>
        <w:t xml:space="preserve"> </w:t>
      </w:r>
      <w:r w:rsidR="00750EBA" w:rsidRPr="00750EBA">
        <w:rPr>
          <w:rFonts w:ascii="TH SarabunPSK" w:hAnsi="TH SarabunPSK" w:cs="TH SarabunPSK"/>
          <w:sz w:val="28"/>
          <w:szCs w:val="28"/>
        </w:rPr>
        <w:t>(S3)</w:t>
      </w:r>
      <w:r w:rsidR="00750EBA" w:rsidRPr="00750EBA">
        <w:rPr>
          <w:rFonts w:ascii="TH SarabunPSK" w:hAnsi="TH SarabunPSK" w:cs="TH SarabunPSK" w:hint="cs"/>
          <w:sz w:val="28"/>
          <w:szCs w:val="28"/>
          <w:cs/>
        </w:rPr>
        <w:t xml:space="preserve"> กับ</w:t>
      </w:r>
      <w:r w:rsidR="00750EBA" w:rsidRPr="00750EBA">
        <w:rPr>
          <w:rFonts w:ascii="TH SarabunPSK" w:hAnsi="TH SarabunPSK" w:cs="TH SarabunPSK" w:hint="cs"/>
          <w:sz w:val="20"/>
          <w:szCs w:val="28"/>
          <w:cs/>
        </w:rPr>
        <w:t>ด้านความสัมพันธ์กับผู้ปกครองและชุมชน</w:t>
      </w:r>
      <w:r w:rsidR="00750EBA" w:rsidRPr="00750EBA">
        <w:rPr>
          <w:rFonts w:ascii="TH SarabunPSK" w:hAnsi="TH SarabunPSK" w:cs="TH SarabunPSK"/>
          <w:sz w:val="20"/>
          <w:szCs w:val="28"/>
        </w:rPr>
        <w:t xml:space="preserve"> </w:t>
      </w:r>
      <w:r w:rsidR="00750EBA" w:rsidRPr="00750EBA">
        <w:rPr>
          <w:rFonts w:ascii="TH SarabunPSK" w:hAnsi="TH SarabunPSK" w:cs="TH SarabunPSK"/>
          <w:sz w:val="28"/>
          <w:szCs w:val="28"/>
        </w:rPr>
        <w:t>(P3)</w:t>
      </w:r>
      <w:r w:rsidR="00750EBA" w:rsidRPr="00750EBA">
        <w:rPr>
          <w:rFonts w:ascii="TH SarabunPSK" w:hAnsi="TH SarabunPSK" w:cs="TH SarabunPSK" w:hint="cs"/>
          <w:sz w:val="28"/>
          <w:szCs w:val="28"/>
          <w:cs/>
        </w:rPr>
        <w:t xml:space="preserve"> มีค่าความสัมพันธ์เท่ากับ 0.509 อย่างมีนัยสำคัญทางสถิติที่ระดับ 0.01 รองลงมาคือ </w:t>
      </w:r>
      <w:r w:rsidR="00750EBA" w:rsidRPr="00750EBA">
        <w:rPr>
          <w:rFonts w:ascii="TH SarabunPSK" w:hAnsi="TH SarabunPSK" w:cs="TH SarabunPSK" w:hint="cs"/>
          <w:sz w:val="20"/>
          <w:szCs w:val="28"/>
          <w:cs/>
        </w:rPr>
        <w:t>ทักษะด้านการศึกษาและการสอน</w:t>
      </w:r>
      <w:r w:rsidR="00750EBA" w:rsidRPr="00750EBA">
        <w:rPr>
          <w:rFonts w:ascii="TH SarabunPSK" w:hAnsi="TH SarabunPSK" w:cs="TH SarabunPSK"/>
          <w:sz w:val="20"/>
          <w:szCs w:val="28"/>
        </w:rPr>
        <w:t xml:space="preserve"> </w:t>
      </w:r>
      <w:r w:rsidR="00750EBA" w:rsidRPr="00750EBA">
        <w:rPr>
          <w:rFonts w:ascii="TH SarabunPSK" w:hAnsi="TH SarabunPSK" w:cs="TH SarabunPSK"/>
          <w:sz w:val="28"/>
          <w:szCs w:val="28"/>
        </w:rPr>
        <w:t>(S4)</w:t>
      </w:r>
      <w:r w:rsidR="00750EBA" w:rsidRPr="00750EBA">
        <w:rPr>
          <w:rFonts w:ascii="TH SarabunPSK" w:hAnsi="TH SarabunPSK" w:cs="TH SarabunPSK" w:hint="cs"/>
          <w:sz w:val="28"/>
          <w:szCs w:val="28"/>
          <w:cs/>
        </w:rPr>
        <w:t xml:space="preserve"> กับ</w:t>
      </w:r>
      <w:r w:rsidR="00750EBA" w:rsidRPr="00750EBA">
        <w:rPr>
          <w:rFonts w:ascii="TH SarabunPSK" w:hAnsi="TH SarabunPSK" w:cs="TH SarabunPSK" w:hint="cs"/>
          <w:sz w:val="20"/>
          <w:szCs w:val="28"/>
          <w:cs/>
        </w:rPr>
        <w:t>ด้านความสัมพันธ์กับผู้ปกครองและชุมชน</w:t>
      </w:r>
      <w:r w:rsidR="00750EBA" w:rsidRPr="00750EBA">
        <w:rPr>
          <w:rFonts w:ascii="TH SarabunPSK" w:hAnsi="TH SarabunPSK" w:cs="TH SarabunPSK"/>
          <w:sz w:val="20"/>
          <w:szCs w:val="28"/>
        </w:rPr>
        <w:t xml:space="preserve"> </w:t>
      </w:r>
      <w:r w:rsidR="00750EBA" w:rsidRPr="00750EBA">
        <w:rPr>
          <w:rFonts w:ascii="TH SarabunPSK" w:hAnsi="TH SarabunPSK" w:cs="TH SarabunPSK"/>
          <w:sz w:val="28"/>
          <w:szCs w:val="28"/>
        </w:rPr>
        <w:t>(P3)</w:t>
      </w:r>
      <w:r w:rsidR="00750EBA" w:rsidRPr="00750EBA">
        <w:rPr>
          <w:rFonts w:ascii="TH SarabunPSK" w:hAnsi="TH SarabunPSK" w:cs="TH SarabunPSK" w:hint="cs"/>
          <w:sz w:val="28"/>
          <w:szCs w:val="28"/>
          <w:cs/>
        </w:rPr>
        <w:t xml:space="preserve"> มีค่าความสัมพันธ์เท่ากับ 0.495 อย่างมีนัยสำคัญทางสถิติที่ระดับ 0.01 และมีความสัมพันธ์ต่างที่สุดคือ </w:t>
      </w:r>
      <w:r w:rsidR="00750EBA" w:rsidRPr="00750EBA">
        <w:rPr>
          <w:rFonts w:ascii="TH SarabunPSK" w:hAnsi="TH SarabunPSK" w:cs="TH SarabunPSK" w:hint="cs"/>
          <w:sz w:val="20"/>
          <w:szCs w:val="28"/>
          <w:cs/>
        </w:rPr>
        <w:t>ทักษะด้านมนุษย์</w:t>
      </w:r>
      <w:r w:rsidR="00750EBA" w:rsidRPr="00750EBA">
        <w:rPr>
          <w:rFonts w:ascii="TH SarabunPSK" w:hAnsi="TH SarabunPSK" w:cs="TH SarabunPSK"/>
          <w:sz w:val="20"/>
          <w:szCs w:val="28"/>
        </w:rPr>
        <w:t xml:space="preserve"> </w:t>
      </w:r>
      <w:r w:rsidR="00750EBA" w:rsidRPr="00750EBA">
        <w:rPr>
          <w:rFonts w:ascii="TH SarabunPSK" w:hAnsi="TH SarabunPSK" w:cs="TH SarabunPSK"/>
          <w:sz w:val="28"/>
          <w:szCs w:val="28"/>
        </w:rPr>
        <w:t>(S2)</w:t>
      </w:r>
      <w:r w:rsidR="00750EBA" w:rsidRPr="00750EBA">
        <w:rPr>
          <w:rFonts w:ascii="TH SarabunPSK" w:hAnsi="TH SarabunPSK" w:cs="TH SarabunPSK" w:hint="cs"/>
          <w:sz w:val="28"/>
          <w:szCs w:val="28"/>
          <w:cs/>
        </w:rPr>
        <w:t xml:space="preserve"> กับ</w:t>
      </w:r>
      <w:r w:rsidR="00750EBA" w:rsidRPr="00750EBA">
        <w:rPr>
          <w:rFonts w:ascii="TH SarabunPSK" w:hAnsi="TH SarabunPSK" w:cs="TH SarabunPSK"/>
          <w:sz w:val="20"/>
          <w:szCs w:val="28"/>
          <w:cs/>
        </w:rPr>
        <w:t>ด้านการจ</w:t>
      </w:r>
      <w:r w:rsidR="00750EBA" w:rsidRPr="00750EBA">
        <w:rPr>
          <w:rFonts w:ascii="TH SarabunPSK" w:hAnsi="TH SarabunPSK" w:cs="TH SarabunPSK" w:hint="cs"/>
          <w:sz w:val="20"/>
          <w:szCs w:val="28"/>
          <w:cs/>
        </w:rPr>
        <w:t>ั</w:t>
      </w:r>
      <w:r w:rsidR="00750EBA" w:rsidRPr="00750EBA">
        <w:rPr>
          <w:rFonts w:ascii="TH SarabunPSK" w:hAnsi="TH SarabunPSK" w:cs="TH SarabunPSK"/>
          <w:sz w:val="20"/>
          <w:szCs w:val="28"/>
          <w:cs/>
        </w:rPr>
        <w:t>ดการเรียนรู้</w:t>
      </w:r>
      <w:r w:rsidR="00750EBA" w:rsidRPr="00750EBA">
        <w:rPr>
          <w:rFonts w:ascii="TH SarabunPSK" w:hAnsi="TH SarabunPSK" w:cs="TH SarabunPSK"/>
          <w:sz w:val="20"/>
          <w:szCs w:val="28"/>
        </w:rPr>
        <w:t xml:space="preserve"> </w:t>
      </w:r>
      <w:r w:rsidR="00750EBA" w:rsidRPr="00750EBA">
        <w:rPr>
          <w:rFonts w:ascii="TH SarabunPSK" w:hAnsi="TH SarabunPSK" w:cs="TH SarabunPSK"/>
          <w:sz w:val="28"/>
          <w:szCs w:val="28"/>
        </w:rPr>
        <w:t>(P2)</w:t>
      </w:r>
      <w:r w:rsidR="00750EBA" w:rsidRPr="00750EBA">
        <w:rPr>
          <w:rFonts w:ascii="TH SarabunPSK" w:hAnsi="TH SarabunPSK" w:cs="TH SarabunPSK" w:hint="cs"/>
          <w:sz w:val="28"/>
          <w:szCs w:val="28"/>
          <w:cs/>
        </w:rPr>
        <w:t xml:space="preserve"> มีค่าความสัมพันธ์เท่ากับ 0.325 อย่างมีนัยสำคัญทางสถิติที่ระดับ 0.01</w:t>
      </w:r>
    </w:p>
    <w:p w14:paraId="6EC63A6A" w14:textId="77777777" w:rsidR="0021031D" w:rsidRPr="00345864" w:rsidRDefault="0021031D" w:rsidP="007E78E3">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5D58A833" w14:textId="77777777" w:rsidR="00A17CE2" w:rsidRPr="00345864" w:rsidRDefault="00000000">
      <w:pPr>
        <w:pBdr>
          <w:top w:val="nil"/>
          <w:left w:val="nil"/>
          <w:bottom w:val="nil"/>
          <w:right w:val="nil"/>
          <w:between w:val="nil"/>
        </w:pBdr>
        <w:spacing w:after="0" w:line="240" w:lineRule="auto"/>
        <w:jc w:val="center"/>
        <w:rPr>
          <w:rFonts w:ascii="TH SarabunPSK" w:eastAsia="Sarabun" w:hAnsi="TH SarabunPSK" w:cs="TH SarabunPSK"/>
          <w:color w:val="000000"/>
          <w:sz w:val="28"/>
          <w:szCs w:val="28"/>
        </w:rPr>
      </w:pPr>
      <w:proofErr w:type="spellStart"/>
      <w:r w:rsidRPr="00345864">
        <w:rPr>
          <w:rFonts w:ascii="TH SarabunPSK" w:eastAsia="Sarabun" w:hAnsi="TH SarabunPSK" w:cs="TH SarabunPSK" w:hint="cs"/>
          <w:b/>
          <w:color w:val="000000"/>
          <w:sz w:val="28"/>
          <w:szCs w:val="28"/>
        </w:rPr>
        <w:t>สรุปผลและอภิปรายผล</w:t>
      </w:r>
      <w:proofErr w:type="spellEnd"/>
    </w:p>
    <w:p w14:paraId="2D399D72" w14:textId="77777777" w:rsidR="00A17CE2" w:rsidRPr="00345864" w:rsidRDefault="00000000">
      <w:pPr>
        <w:pBdr>
          <w:top w:val="nil"/>
          <w:left w:val="nil"/>
          <w:bottom w:val="nil"/>
          <w:right w:val="nil"/>
          <w:between w:val="nil"/>
        </w:pBdr>
        <w:spacing w:after="0" w:line="240" w:lineRule="auto"/>
        <w:rPr>
          <w:rFonts w:ascii="TH SarabunPSK" w:eastAsia="Sarabun" w:hAnsi="TH SarabunPSK" w:cs="TH SarabunPSK"/>
          <w:color w:val="000000"/>
          <w:sz w:val="28"/>
          <w:szCs w:val="28"/>
        </w:rPr>
      </w:pPr>
      <w:proofErr w:type="spellStart"/>
      <w:r w:rsidRPr="00345864">
        <w:rPr>
          <w:rFonts w:ascii="TH SarabunPSK" w:eastAsia="Sarabun" w:hAnsi="TH SarabunPSK" w:cs="TH SarabunPSK" w:hint="cs"/>
          <w:b/>
          <w:color w:val="000000"/>
          <w:sz w:val="28"/>
          <w:szCs w:val="28"/>
        </w:rPr>
        <w:t>สรุปผล</w:t>
      </w:r>
      <w:proofErr w:type="spellEnd"/>
    </w:p>
    <w:p w14:paraId="6B443025" w14:textId="29AC68A9" w:rsidR="00821C22" w:rsidRPr="00821C22" w:rsidRDefault="00821C22" w:rsidP="00821C22">
      <w:pPr>
        <w:shd w:val="clear" w:color="auto" w:fill="FFFFFF" w:themeFill="background1"/>
        <w:spacing w:after="0" w:line="240" w:lineRule="auto"/>
        <w:ind w:firstLine="720"/>
        <w:jc w:val="thaiDistribute"/>
        <w:rPr>
          <w:rFonts w:ascii="TH SarabunPSK" w:hAnsi="TH SarabunPSK" w:cs="TH SarabunPSK"/>
          <w:sz w:val="28"/>
          <w:szCs w:val="28"/>
        </w:rPr>
      </w:pPr>
      <w:r w:rsidRPr="00821C22">
        <w:rPr>
          <w:rFonts w:ascii="TH SarabunPSK" w:hAnsi="TH SarabunPSK" w:cs="TH SarabunPSK" w:hint="cs"/>
          <w:color w:val="000000" w:themeColor="text1"/>
          <w:sz w:val="28"/>
          <w:szCs w:val="28"/>
          <w:cs/>
        </w:rPr>
        <w:t>จากการวิเคราะห์ข้อมูล</w:t>
      </w:r>
      <w:r w:rsidRPr="00821C22">
        <w:rPr>
          <w:rFonts w:ascii="TH SarabunPSK" w:hAnsi="TH SarabunPSK" w:cs="TH SarabunPSK" w:hint="cs"/>
          <w:sz w:val="28"/>
          <w:szCs w:val="28"/>
          <w:cs/>
        </w:rPr>
        <w:t>การวิจัยเรื่อง</w:t>
      </w:r>
      <w:r w:rsidR="00345864">
        <w:rPr>
          <w:rFonts w:ascii="TH SarabunPSK" w:hAnsi="TH SarabunPSK" w:cs="TH SarabunPSK" w:hint="cs"/>
          <w:sz w:val="28"/>
          <w:szCs w:val="28"/>
          <w:cs/>
        </w:rPr>
        <w:t xml:space="preserve"> </w:t>
      </w:r>
      <w:r w:rsidRPr="00821C22">
        <w:rPr>
          <w:rFonts w:ascii="TH SarabunPSK" w:hAnsi="TH SarabunPSK" w:cs="TH SarabunPSK" w:hint="cs"/>
          <w:sz w:val="28"/>
          <w:szCs w:val="28"/>
          <w:cs/>
        </w:rPr>
        <w:t>ความสัมพันธ์ระหว่างทักษะการบริหารของผู้บริหารสถานศึกษากับการปฏิบัติงานของครู</w:t>
      </w:r>
      <w:r w:rsidRPr="00821C22">
        <w:rPr>
          <w:rFonts w:ascii="TH SarabunPSK" w:hAnsi="TH SarabunPSK" w:cs="TH SarabunPSK" w:hint="cs"/>
          <w:sz w:val="28"/>
          <w:szCs w:val="28"/>
        </w:rPr>
        <w:t xml:space="preserve"> </w:t>
      </w:r>
      <w:r w:rsidRPr="00821C22">
        <w:rPr>
          <w:rFonts w:ascii="TH SarabunPSK" w:hAnsi="TH SarabunPSK" w:cs="TH SarabunPSK" w:hint="cs"/>
          <w:sz w:val="28"/>
          <w:szCs w:val="28"/>
          <w:cs/>
        </w:rPr>
        <w:t>สังกัดสำนักงานเขตพื้นที่การศึกษามัธยมศึกษาปทุมธานี สรุปผลการวิจัยได้ดังนี้</w:t>
      </w:r>
    </w:p>
    <w:p w14:paraId="31F7E0BF" w14:textId="77777777" w:rsidR="00821C22" w:rsidRPr="00821C22" w:rsidRDefault="00821C22" w:rsidP="00821C22">
      <w:pPr>
        <w:autoSpaceDE w:val="0"/>
        <w:autoSpaceDN w:val="0"/>
        <w:adjustRightInd w:val="0"/>
        <w:spacing w:line="240" w:lineRule="auto"/>
        <w:ind w:firstLine="720"/>
        <w:contextualSpacing/>
        <w:jc w:val="thaiDistribute"/>
        <w:rPr>
          <w:rFonts w:ascii="TH SarabunPSK" w:hAnsi="TH SarabunPSK" w:cs="TH SarabunPSK"/>
          <w:sz w:val="28"/>
          <w:szCs w:val="28"/>
        </w:rPr>
      </w:pPr>
      <w:r w:rsidRPr="00821C22">
        <w:rPr>
          <w:rFonts w:ascii="TH SarabunPSK" w:hAnsi="TH SarabunPSK" w:cs="TH SarabunPSK" w:hint="cs"/>
          <w:sz w:val="28"/>
          <w:szCs w:val="28"/>
          <w:cs/>
        </w:rPr>
        <w:t>1) ทักษะการบริหารของผู้บริหารสถานศึกษา</w:t>
      </w:r>
      <w:r w:rsidRPr="00821C22">
        <w:rPr>
          <w:rFonts w:ascii="TH SarabunPSK" w:hAnsi="TH SarabunPSK" w:cs="TH SarabunPSK" w:hint="cs"/>
          <w:sz w:val="28"/>
          <w:szCs w:val="28"/>
        </w:rPr>
        <w:t xml:space="preserve"> </w:t>
      </w:r>
      <w:r w:rsidRPr="00821C22">
        <w:rPr>
          <w:rFonts w:ascii="TH SarabunPSK" w:eastAsia="Times New Roman" w:hAnsi="TH SarabunPSK" w:cs="TH SarabunPSK" w:hint="cs"/>
          <w:color w:val="000000" w:themeColor="text1"/>
          <w:sz w:val="28"/>
          <w:szCs w:val="28"/>
          <w:cs/>
        </w:rPr>
        <w:t>สังกัดสำนักงานเขตพื้นที่การศึกษามัธยมศึกษาปทุมธานี</w:t>
      </w:r>
      <w:r w:rsidRPr="00821C22">
        <w:rPr>
          <w:rFonts w:ascii="TH SarabunPSK" w:eastAsia="Times New Roman" w:hAnsi="TH SarabunPSK" w:cs="TH SarabunPSK" w:hint="cs"/>
          <w:color w:val="000000" w:themeColor="text1"/>
          <w:sz w:val="28"/>
          <w:szCs w:val="28"/>
        </w:rPr>
        <w:t xml:space="preserve"> </w:t>
      </w:r>
      <w:r w:rsidRPr="00821C22">
        <w:rPr>
          <w:rFonts w:ascii="TH SarabunPSK" w:eastAsia="Times New Roman" w:hAnsi="TH SarabunPSK" w:cs="TH SarabunPSK" w:hint="cs"/>
          <w:color w:val="000000" w:themeColor="text1"/>
          <w:sz w:val="28"/>
          <w:szCs w:val="28"/>
          <w:cs/>
        </w:rPr>
        <w:t xml:space="preserve">โดยภาพรวมอยู่ในระดับมาก เมื่อพิจารณาเป็นรายด้านพบว่า </w:t>
      </w:r>
      <w:r w:rsidRPr="00821C22">
        <w:rPr>
          <w:rFonts w:ascii="TH SarabunPSK" w:hAnsi="TH SarabunPSK" w:cs="TH SarabunPSK" w:hint="cs"/>
          <w:sz w:val="28"/>
          <w:szCs w:val="28"/>
          <w:cs/>
        </w:rPr>
        <w:t xml:space="preserve">ทักษะด้านการศึกษาและการสอน มีค่าเฉลี่ยสูงที่สุด รองลงมาคือ ทักษะด้านเทคนิค </w:t>
      </w:r>
      <w:r w:rsidRPr="00821C22">
        <w:rPr>
          <w:rFonts w:ascii="TH SarabunPSK" w:eastAsia="Times New Roman" w:hAnsi="TH SarabunPSK" w:cs="TH SarabunPSK" w:hint="cs"/>
          <w:color w:val="000000" w:themeColor="text1"/>
          <w:sz w:val="28"/>
          <w:szCs w:val="28"/>
          <w:cs/>
        </w:rPr>
        <w:t xml:space="preserve">ส่วนข้อที่มีค่าเฉลี่ยต่ำที่สุดคือ </w:t>
      </w:r>
      <w:r w:rsidRPr="00821C22">
        <w:rPr>
          <w:rFonts w:ascii="TH SarabunPSK" w:hAnsi="TH SarabunPSK" w:cs="TH SarabunPSK" w:hint="cs"/>
          <w:sz w:val="28"/>
          <w:szCs w:val="28"/>
          <w:cs/>
        </w:rPr>
        <w:t>ทักษะด้านมนุษย์</w:t>
      </w:r>
    </w:p>
    <w:p w14:paraId="0D75C90B" w14:textId="77777777" w:rsidR="00821C22" w:rsidRPr="00821C22" w:rsidRDefault="00821C22" w:rsidP="00821C22">
      <w:pPr>
        <w:autoSpaceDE w:val="0"/>
        <w:autoSpaceDN w:val="0"/>
        <w:adjustRightInd w:val="0"/>
        <w:spacing w:line="240" w:lineRule="auto"/>
        <w:ind w:firstLine="720"/>
        <w:contextualSpacing/>
        <w:jc w:val="thaiDistribute"/>
        <w:rPr>
          <w:rFonts w:ascii="TH SarabunPSK" w:hAnsi="TH SarabunPSK" w:cs="TH SarabunPSK"/>
          <w:sz w:val="28"/>
          <w:szCs w:val="28"/>
        </w:rPr>
      </w:pPr>
      <w:r w:rsidRPr="00821C22">
        <w:rPr>
          <w:rFonts w:ascii="TH SarabunPSK" w:eastAsia="Times New Roman" w:hAnsi="TH SarabunPSK" w:cs="TH SarabunPSK" w:hint="cs"/>
          <w:color w:val="000000" w:themeColor="text1"/>
          <w:sz w:val="28"/>
          <w:szCs w:val="28"/>
          <w:cs/>
        </w:rPr>
        <w:lastRenderedPageBreak/>
        <w:t xml:space="preserve">2) </w:t>
      </w:r>
      <w:r w:rsidRPr="00821C22">
        <w:rPr>
          <w:rFonts w:ascii="TH SarabunPSK" w:hAnsi="TH SarabunPSK" w:cs="TH SarabunPSK" w:hint="cs"/>
          <w:sz w:val="28"/>
          <w:szCs w:val="28"/>
          <w:cs/>
        </w:rPr>
        <w:t>การปฏิบัติงานของครู</w:t>
      </w:r>
      <w:r w:rsidRPr="00821C22">
        <w:rPr>
          <w:rFonts w:ascii="TH SarabunPSK" w:hAnsi="TH SarabunPSK" w:cs="TH SarabunPSK" w:hint="cs"/>
          <w:sz w:val="28"/>
          <w:szCs w:val="28"/>
        </w:rPr>
        <w:t xml:space="preserve"> </w:t>
      </w:r>
      <w:r w:rsidRPr="00821C22">
        <w:rPr>
          <w:rFonts w:ascii="TH SarabunPSK" w:eastAsia="Times New Roman" w:hAnsi="TH SarabunPSK" w:cs="TH SarabunPSK" w:hint="cs"/>
          <w:color w:val="000000" w:themeColor="text1"/>
          <w:sz w:val="28"/>
          <w:szCs w:val="28"/>
          <w:cs/>
        </w:rPr>
        <w:t>สังกัดสำนักงานเขตพื้นที่การศึกษามัธยมศึกษาปทุมธานี</w:t>
      </w:r>
      <w:r w:rsidRPr="00821C22">
        <w:rPr>
          <w:rFonts w:ascii="TH SarabunPSK" w:eastAsia="Times New Roman" w:hAnsi="TH SarabunPSK" w:cs="TH SarabunPSK" w:hint="cs"/>
          <w:color w:val="000000" w:themeColor="text1"/>
          <w:sz w:val="28"/>
          <w:szCs w:val="28"/>
        </w:rPr>
        <w:t xml:space="preserve"> </w:t>
      </w:r>
      <w:r w:rsidRPr="00821C22">
        <w:rPr>
          <w:rFonts w:ascii="TH SarabunPSK" w:eastAsia="Times New Roman" w:hAnsi="TH SarabunPSK" w:cs="TH SarabunPSK" w:hint="cs"/>
          <w:color w:val="000000" w:themeColor="text1"/>
          <w:sz w:val="28"/>
          <w:szCs w:val="28"/>
          <w:cs/>
        </w:rPr>
        <w:t xml:space="preserve">โดยภาพรวมอยู่ในระดับมากที่สุด เมื่อพิจารณาเป็นรายข้อพบว่า </w:t>
      </w:r>
      <w:r w:rsidRPr="00821C22">
        <w:rPr>
          <w:rFonts w:ascii="TH SarabunPSK" w:hAnsi="TH SarabunPSK" w:cs="TH SarabunPSK" w:hint="cs"/>
          <w:sz w:val="28"/>
          <w:szCs w:val="28"/>
          <w:cs/>
        </w:rPr>
        <w:t xml:space="preserve">ด้านการจัดการเรียนรู้ มีค่าเฉลี่ยสูงที่สุด รองลงมาคือ ด้านการปฏิบัติหน้าที่ครู </w:t>
      </w:r>
      <w:r w:rsidRPr="00821C22">
        <w:rPr>
          <w:rFonts w:ascii="TH SarabunPSK" w:eastAsia="Times New Roman" w:hAnsi="TH SarabunPSK" w:cs="TH SarabunPSK" w:hint="cs"/>
          <w:color w:val="000000" w:themeColor="text1"/>
          <w:sz w:val="28"/>
          <w:szCs w:val="28"/>
          <w:cs/>
        </w:rPr>
        <w:t xml:space="preserve">ส่วนข้อที่มีค่าเฉลี่ยต่ำที่สุดคือ </w:t>
      </w:r>
      <w:r w:rsidRPr="00821C22">
        <w:rPr>
          <w:rFonts w:ascii="TH SarabunPSK" w:hAnsi="TH SarabunPSK" w:cs="TH SarabunPSK" w:hint="cs"/>
          <w:sz w:val="28"/>
          <w:szCs w:val="28"/>
          <w:cs/>
        </w:rPr>
        <w:t>ด้านความสัมพันธ์กับผู้ปกครองและชุมชน</w:t>
      </w:r>
    </w:p>
    <w:p w14:paraId="7AAE73AC" w14:textId="23C47409" w:rsidR="00821C22" w:rsidRPr="00424FD2" w:rsidRDefault="00821C22" w:rsidP="00821C22">
      <w:pPr>
        <w:autoSpaceDE w:val="0"/>
        <w:autoSpaceDN w:val="0"/>
        <w:adjustRightInd w:val="0"/>
        <w:spacing w:after="0" w:line="240" w:lineRule="auto"/>
        <w:ind w:firstLine="720"/>
        <w:contextualSpacing/>
        <w:jc w:val="thaiDistribute"/>
        <w:rPr>
          <w:rFonts w:ascii="TH SarabunPSK" w:hAnsi="TH SarabunPSK" w:cs="TH SarabunPSK"/>
          <w:sz w:val="24"/>
          <w:szCs w:val="24"/>
        </w:rPr>
      </w:pPr>
      <w:r w:rsidRPr="00821C22">
        <w:rPr>
          <w:rFonts w:ascii="TH SarabunPSK" w:eastAsia="Times New Roman" w:hAnsi="TH SarabunPSK" w:cs="TH SarabunPSK" w:hint="cs"/>
          <w:color w:val="000000" w:themeColor="text1"/>
          <w:sz w:val="28"/>
          <w:szCs w:val="28"/>
          <w:cs/>
        </w:rPr>
        <w:t xml:space="preserve">3) </w:t>
      </w:r>
      <w:r w:rsidR="00424FD2" w:rsidRPr="00424FD2">
        <w:rPr>
          <w:rFonts w:ascii="TH SarabunPSK" w:eastAsia="Times New Roman" w:hAnsi="TH SarabunPSK" w:cs="TH SarabunPSK" w:hint="cs"/>
          <w:color w:val="000000" w:themeColor="text1"/>
          <w:sz w:val="28"/>
          <w:szCs w:val="28"/>
          <w:cs/>
        </w:rPr>
        <w:t>การหา</w:t>
      </w:r>
      <w:r w:rsidR="00424FD2" w:rsidRPr="00424FD2">
        <w:rPr>
          <w:rFonts w:ascii="TH SarabunPSK" w:hAnsi="TH SarabunPSK" w:cs="TH SarabunPSK" w:hint="cs"/>
          <w:sz w:val="20"/>
          <w:szCs w:val="28"/>
          <w:cs/>
        </w:rPr>
        <w:t xml:space="preserve">ความสัมพันธ์ระหว่างทักษะการบริหารของผู้บริหารสถานศึกษากับการปฏิบัติงานของครู สังกัดสำนักงานเขตพื้นที่การศึกษามัธยมศึกษาปทุมธานี โดยภาพรวมมีความสัมพันธ์กันทางบวกในระดับปานกลาง </w:t>
      </w:r>
      <w:r w:rsidR="00424FD2" w:rsidRPr="00424FD2">
        <w:rPr>
          <w:rFonts w:ascii="TH SarabunPSK" w:hAnsi="TH SarabunPSK" w:cs="TH SarabunPSK" w:hint="cs"/>
          <w:sz w:val="28"/>
          <w:szCs w:val="28"/>
          <w:cs/>
        </w:rPr>
        <w:t>(</w:t>
      </w:r>
      <w:r w:rsidR="00424FD2" w:rsidRPr="00424FD2">
        <w:rPr>
          <w:rFonts w:ascii="TH SarabunPSK" w:hAnsi="TH SarabunPSK" w:cs="TH SarabunPSK"/>
          <w:sz w:val="28"/>
          <w:szCs w:val="28"/>
        </w:rPr>
        <w:t xml:space="preserve">r=0.477) </w:t>
      </w:r>
      <w:r w:rsidR="00424FD2" w:rsidRPr="00424FD2">
        <w:rPr>
          <w:rFonts w:ascii="TH SarabunPSK" w:hAnsi="TH SarabunPSK" w:cs="TH SarabunPSK" w:hint="cs"/>
          <w:sz w:val="28"/>
          <w:szCs w:val="28"/>
          <w:cs/>
        </w:rPr>
        <w:t>อย่างมีนัยสำคัญทางสถิติที่ระดับ 0.01 สอดคล้องกับสมมติฐานที่ตั้งไว้ เมื่อพิจารณารายด้านพบว่า ทักษะด้านการศึกษาและการสอน (</w:t>
      </w:r>
      <w:r w:rsidR="00424FD2" w:rsidRPr="00424FD2">
        <w:rPr>
          <w:rFonts w:ascii="TH SarabunPSK" w:hAnsi="TH SarabunPSK" w:cs="TH SarabunPSK"/>
          <w:sz w:val="28"/>
          <w:szCs w:val="28"/>
        </w:rPr>
        <w:t xml:space="preserve">S4) </w:t>
      </w:r>
      <w:r w:rsidR="00424FD2" w:rsidRPr="00424FD2">
        <w:rPr>
          <w:rFonts w:ascii="TH SarabunPSK" w:hAnsi="TH SarabunPSK" w:cs="TH SarabunPSK" w:hint="cs"/>
          <w:sz w:val="28"/>
          <w:szCs w:val="28"/>
          <w:cs/>
        </w:rPr>
        <w:t xml:space="preserve">มีความสัมพันธ์กับการปฏิบัติงานครูในภาพรวมสูงที่สุด ซึ่งมีความสัมพันธ์เท่ากับ 0.492 เมื่อพิจารณาเป็นรายคู่ พบว่า คู่ที่มีความสัมพันธ์กันมากที่สุด ได้แก่ </w:t>
      </w:r>
      <w:r w:rsidR="00424FD2" w:rsidRPr="00424FD2">
        <w:rPr>
          <w:rFonts w:ascii="TH SarabunPSK" w:hAnsi="TH SarabunPSK" w:cs="TH SarabunPSK" w:hint="cs"/>
          <w:sz w:val="20"/>
          <w:szCs w:val="28"/>
          <w:cs/>
        </w:rPr>
        <w:t>ทักษะด้านความคิดรวบยอด</w:t>
      </w:r>
      <w:r w:rsidR="00424FD2" w:rsidRPr="00424FD2">
        <w:rPr>
          <w:rFonts w:ascii="TH SarabunPSK" w:hAnsi="TH SarabunPSK" w:cs="TH SarabunPSK"/>
          <w:sz w:val="20"/>
          <w:szCs w:val="28"/>
        </w:rPr>
        <w:t xml:space="preserve"> </w:t>
      </w:r>
      <w:r w:rsidR="00424FD2" w:rsidRPr="00424FD2">
        <w:rPr>
          <w:rFonts w:ascii="TH SarabunPSK" w:hAnsi="TH SarabunPSK" w:cs="TH SarabunPSK"/>
          <w:sz w:val="28"/>
          <w:szCs w:val="28"/>
        </w:rPr>
        <w:t>(S3)</w:t>
      </w:r>
      <w:r w:rsidR="00424FD2" w:rsidRPr="00424FD2">
        <w:rPr>
          <w:rFonts w:ascii="TH SarabunPSK" w:hAnsi="TH SarabunPSK" w:cs="TH SarabunPSK" w:hint="cs"/>
          <w:sz w:val="28"/>
          <w:szCs w:val="28"/>
          <w:cs/>
        </w:rPr>
        <w:t xml:space="preserve"> กับ</w:t>
      </w:r>
      <w:r w:rsidR="00424FD2" w:rsidRPr="00424FD2">
        <w:rPr>
          <w:rFonts w:ascii="TH SarabunPSK" w:hAnsi="TH SarabunPSK" w:cs="TH SarabunPSK" w:hint="cs"/>
          <w:sz w:val="20"/>
          <w:szCs w:val="28"/>
          <w:cs/>
        </w:rPr>
        <w:t>ด้านความสัมพันธ์กับผู้ปกครองและชุมชน</w:t>
      </w:r>
      <w:r w:rsidR="00424FD2" w:rsidRPr="00424FD2">
        <w:rPr>
          <w:rFonts w:ascii="TH SarabunPSK" w:hAnsi="TH SarabunPSK" w:cs="TH SarabunPSK"/>
          <w:sz w:val="20"/>
          <w:szCs w:val="28"/>
        </w:rPr>
        <w:t xml:space="preserve"> </w:t>
      </w:r>
      <w:r w:rsidR="00424FD2" w:rsidRPr="00424FD2">
        <w:rPr>
          <w:rFonts w:ascii="TH SarabunPSK" w:hAnsi="TH SarabunPSK" w:cs="TH SarabunPSK"/>
          <w:sz w:val="28"/>
          <w:szCs w:val="28"/>
        </w:rPr>
        <w:t>(P3)</w:t>
      </w:r>
      <w:r w:rsidR="00424FD2" w:rsidRPr="00424FD2">
        <w:rPr>
          <w:rFonts w:ascii="TH SarabunPSK" w:hAnsi="TH SarabunPSK" w:cs="TH SarabunPSK" w:hint="cs"/>
          <w:sz w:val="28"/>
          <w:szCs w:val="28"/>
          <w:cs/>
        </w:rPr>
        <w:t xml:space="preserve"> มีค่าความสัมพันธ์เท่ากับ 0.509 อย่างมีนัยสำคัญทางสถิติที่ระดับ 0.01 รองลงมาคือ </w:t>
      </w:r>
      <w:r w:rsidR="00424FD2" w:rsidRPr="00424FD2">
        <w:rPr>
          <w:rFonts w:ascii="TH SarabunPSK" w:hAnsi="TH SarabunPSK" w:cs="TH SarabunPSK" w:hint="cs"/>
          <w:sz w:val="20"/>
          <w:szCs w:val="28"/>
          <w:cs/>
        </w:rPr>
        <w:t>ทักษะด้านการศึกษาและการสอน</w:t>
      </w:r>
      <w:r w:rsidR="00424FD2" w:rsidRPr="00424FD2">
        <w:rPr>
          <w:rFonts w:ascii="TH SarabunPSK" w:hAnsi="TH SarabunPSK" w:cs="TH SarabunPSK"/>
          <w:sz w:val="20"/>
          <w:szCs w:val="28"/>
        </w:rPr>
        <w:t xml:space="preserve"> </w:t>
      </w:r>
      <w:r w:rsidR="00424FD2" w:rsidRPr="00424FD2">
        <w:rPr>
          <w:rFonts w:ascii="TH SarabunPSK" w:hAnsi="TH SarabunPSK" w:cs="TH SarabunPSK"/>
          <w:sz w:val="28"/>
          <w:szCs w:val="28"/>
        </w:rPr>
        <w:t>(S4)</w:t>
      </w:r>
      <w:r w:rsidR="00424FD2" w:rsidRPr="00424FD2">
        <w:rPr>
          <w:rFonts w:ascii="TH SarabunPSK" w:hAnsi="TH SarabunPSK" w:cs="TH SarabunPSK" w:hint="cs"/>
          <w:sz w:val="28"/>
          <w:szCs w:val="28"/>
          <w:cs/>
        </w:rPr>
        <w:t xml:space="preserve"> กับ</w:t>
      </w:r>
      <w:r w:rsidR="00424FD2" w:rsidRPr="00424FD2">
        <w:rPr>
          <w:rFonts w:ascii="TH SarabunPSK" w:hAnsi="TH SarabunPSK" w:cs="TH SarabunPSK" w:hint="cs"/>
          <w:sz w:val="20"/>
          <w:szCs w:val="28"/>
          <w:cs/>
        </w:rPr>
        <w:t>ด้านความสัมพันธ์กับผู้ปกครองและชุมชน</w:t>
      </w:r>
      <w:r w:rsidR="00424FD2" w:rsidRPr="00424FD2">
        <w:rPr>
          <w:rFonts w:ascii="TH SarabunPSK" w:hAnsi="TH SarabunPSK" w:cs="TH SarabunPSK"/>
          <w:sz w:val="20"/>
          <w:szCs w:val="28"/>
        </w:rPr>
        <w:t xml:space="preserve"> </w:t>
      </w:r>
      <w:r w:rsidR="00424FD2" w:rsidRPr="00424FD2">
        <w:rPr>
          <w:rFonts w:ascii="TH SarabunPSK" w:hAnsi="TH SarabunPSK" w:cs="TH SarabunPSK"/>
          <w:sz w:val="28"/>
          <w:szCs w:val="28"/>
        </w:rPr>
        <w:t>(P3)</w:t>
      </w:r>
      <w:r w:rsidR="00424FD2" w:rsidRPr="00424FD2">
        <w:rPr>
          <w:rFonts w:ascii="TH SarabunPSK" w:hAnsi="TH SarabunPSK" w:cs="TH SarabunPSK" w:hint="cs"/>
          <w:sz w:val="28"/>
          <w:szCs w:val="28"/>
          <w:cs/>
        </w:rPr>
        <w:t xml:space="preserve"> มีค่าความสัมพันธ์เท่ากับ 0.495 อย่างมีนัยสำคัญทางสถิติที่ระดับ 0.01 และมีความสัมพันธ์ต่ำที่สุดคือ </w:t>
      </w:r>
      <w:r w:rsidR="00424FD2" w:rsidRPr="00424FD2">
        <w:rPr>
          <w:rFonts w:ascii="TH SarabunPSK" w:hAnsi="TH SarabunPSK" w:cs="TH SarabunPSK" w:hint="cs"/>
          <w:sz w:val="20"/>
          <w:szCs w:val="28"/>
          <w:cs/>
        </w:rPr>
        <w:t>ทักษะด้านมนุษย์</w:t>
      </w:r>
      <w:r w:rsidR="00424FD2" w:rsidRPr="00424FD2">
        <w:rPr>
          <w:rFonts w:ascii="TH SarabunPSK" w:hAnsi="TH SarabunPSK" w:cs="TH SarabunPSK"/>
          <w:sz w:val="20"/>
          <w:szCs w:val="28"/>
        </w:rPr>
        <w:t xml:space="preserve"> </w:t>
      </w:r>
      <w:r w:rsidR="00424FD2" w:rsidRPr="00424FD2">
        <w:rPr>
          <w:rFonts w:ascii="TH SarabunPSK" w:hAnsi="TH SarabunPSK" w:cs="TH SarabunPSK"/>
          <w:sz w:val="28"/>
          <w:szCs w:val="28"/>
        </w:rPr>
        <w:t>(S2)</w:t>
      </w:r>
      <w:r w:rsidR="00424FD2" w:rsidRPr="00424FD2">
        <w:rPr>
          <w:rFonts w:ascii="TH SarabunPSK" w:hAnsi="TH SarabunPSK" w:cs="TH SarabunPSK" w:hint="cs"/>
          <w:sz w:val="28"/>
          <w:szCs w:val="28"/>
          <w:cs/>
        </w:rPr>
        <w:t xml:space="preserve"> กับ </w:t>
      </w:r>
      <w:r w:rsidR="00424FD2" w:rsidRPr="00424FD2">
        <w:rPr>
          <w:rFonts w:ascii="TH SarabunPSK" w:hAnsi="TH SarabunPSK" w:cs="TH SarabunPSK"/>
          <w:sz w:val="20"/>
          <w:szCs w:val="28"/>
          <w:cs/>
        </w:rPr>
        <w:t>ด้านการจ</w:t>
      </w:r>
      <w:r w:rsidR="00424FD2" w:rsidRPr="00424FD2">
        <w:rPr>
          <w:rFonts w:ascii="TH SarabunPSK" w:hAnsi="TH SarabunPSK" w:cs="TH SarabunPSK" w:hint="cs"/>
          <w:sz w:val="20"/>
          <w:szCs w:val="28"/>
          <w:cs/>
        </w:rPr>
        <w:t>ั</w:t>
      </w:r>
      <w:r w:rsidR="00424FD2" w:rsidRPr="00424FD2">
        <w:rPr>
          <w:rFonts w:ascii="TH SarabunPSK" w:hAnsi="TH SarabunPSK" w:cs="TH SarabunPSK"/>
          <w:sz w:val="20"/>
          <w:szCs w:val="28"/>
          <w:cs/>
        </w:rPr>
        <w:t>ดการเรียนรู้</w:t>
      </w:r>
      <w:r w:rsidR="00424FD2" w:rsidRPr="00424FD2">
        <w:rPr>
          <w:rFonts w:ascii="TH SarabunPSK" w:hAnsi="TH SarabunPSK" w:cs="TH SarabunPSK"/>
          <w:sz w:val="20"/>
          <w:szCs w:val="28"/>
        </w:rPr>
        <w:t xml:space="preserve"> </w:t>
      </w:r>
      <w:r w:rsidR="00424FD2" w:rsidRPr="00424FD2">
        <w:rPr>
          <w:rFonts w:ascii="TH SarabunPSK" w:hAnsi="TH SarabunPSK" w:cs="TH SarabunPSK"/>
          <w:sz w:val="28"/>
          <w:szCs w:val="28"/>
        </w:rPr>
        <w:t>(P2)</w:t>
      </w:r>
      <w:r w:rsidR="00424FD2" w:rsidRPr="00424FD2">
        <w:rPr>
          <w:rFonts w:ascii="TH SarabunPSK" w:hAnsi="TH SarabunPSK" w:cs="TH SarabunPSK" w:hint="cs"/>
          <w:sz w:val="28"/>
          <w:szCs w:val="28"/>
          <w:cs/>
        </w:rPr>
        <w:t xml:space="preserve"> มีค่าความสัมพันธ์เท่ากับ 0.325 อย่างมีนัยสำคัญทางสถิติที่ระดับ 0.01</w:t>
      </w:r>
    </w:p>
    <w:p w14:paraId="2783095F" w14:textId="77777777" w:rsidR="00335443" w:rsidRDefault="00335443" w:rsidP="00345864">
      <w:pPr>
        <w:autoSpaceDE w:val="0"/>
        <w:autoSpaceDN w:val="0"/>
        <w:adjustRightInd w:val="0"/>
        <w:spacing w:after="0" w:line="240" w:lineRule="auto"/>
        <w:contextualSpacing/>
        <w:jc w:val="thaiDistribute"/>
        <w:rPr>
          <w:rFonts w:ascii="TH SarabunPSK" w:hAnsi="TH SarabunPSK" w:cs="TH SarabunPSK"/>
          <w:sz w:val="28"/>
          <w:szCs w:val="28"/>
        </w:rPr>
      </w:pPr>
    </w:p>
    <w:p w14:paraId="130BD901" w14:textId="77777777" w:rsidR="00A17CE2" w:rsidRDefault="00000000">
      <w:pPr>
        <w:pBdr>
          <w:top w:val="nil"/>
          <w:left w:val="nil"/>
          <w:bottom w:val="nil"/>
          <w:right w:val="nil"/>
          <w:between w:val="nil"/>
        </w:pBdr>
        <w:spacing w:after="0" w:line="240" w:lineRule="auto"/>
        <w:rPr>
          <w:rFonts w:ascii="TH SarabunPSK" w:eastAsia="Sarabun" w:hAnsi="TH SarabunPSK" w:cs="TH SarabunPSK"/>
          <w:b/>
          <w:color w:val="000000"/>
          <w:sz w:val="28"/>
          <w:szCs w:val="28"/>
        </w:rPr>
      </w:pPr>
      <w:proofErr w:type="spellStart"/>
      <w:r w:rsidRPr="00345864">
        <w:rPr>
          <w:rFonts w:ascii="TH SarabunPSK" w:eastAsia="Sarabun" w:hAnsi="TH SarabunPSK" w:cs="TH SarabunPSK" w:hint="cs"/>
          <w:b/>
          <w:color w:val="000000"/>
          <w:sz w:val="28"/>
          <w:szCs w:val="28"/>
        </w:rPr>
        <w:t>อภิปรายผล</w:t>
      </w:r>
      <w:proofErr w:type="spellEnd"/>
    </w:p>
    <w:p w14:paraId="204EAE4B" w14:textId="0A51F41F" w:rsidR="00345864" w:rsidRPr="00345864" w:rsidRDefault="00345864" w:rsidP="00345864">
      <w:pPr>
        <w:pBdr>
          <w:top w:val="nil"/>
          <w:left w:val="nil"/>
          <w:bottom w:val="nil"/>
          <w:right w:val="nil"/>
          <w:between w:val="nil"/>
        </w:pBdr>
        <w:spacing w:after="0" w:line="240" w:lineRule="auto"/>
        <w:jc w:val="thaiDistribute"/>
        <w:rPr>
          <w:rFonts w:ascii="TH SarabunPSK" w:eastAsia="Sarabun" w:hAnsi="TH SarabunPSK" w:cs="TH SarabunPSK"/>
          <w:color w:val="000000"/>
          <w:sz w:val="28"/>
          <w:szCs w:val="28"/>
        </w:rPr>
      </w:pPr>
      <w:r>
        <w:rPr>
          <w:rFonts w:ascii="TH SarabunPSK" w:eastAsia="Sarabun" w:hAnsi="TH SarabunPSK" w:cs="TH SarabunPSK"/>
          <w:b/>
          <w:color w:val="000000"/>
          <w:sz w:val="28"/>
          <w:szCs w:val="28"/>
          <w:cs/>
        </w:rPr>
        <w:tab/>
      </w:r>
      <w:r w:rsidRPr="00345864">
        <w:rPr>
          <w:rFonts w:ascii="TH SarabunPSK" w:eastAsia="Times New Roman" w:hAnsi="TH SarabunPSK" w:cs="TH SarabunPSK" w:hint="cs"/>
          <w:color w:val="000000" w:themeColor="text1"/>
          <w:sz w:val="28"/>
          <w:szCs w:val="28"/>
          <w:cs/>
        </w:rPr>
        <w:t>จากผลการศึกษา</w:t>
      </w:r>
      <w:r w:rsidRPr="00345864">
        <w:rPr>
          <w:rFonts w:ascii="TH SarabunPSK" w:hAnsi="TH SarabunPSK" w:cs="TH SarabunPSK" w:hint="cs"/>
          <w:sz w:val="28"/>
          <w:szCs w:val="28"/>
          <w:cs/>
        </w:rPr>
        <w:t xml:space="preserve">ความสัมพันธ์ระหว่างทักษะการบริหารของผู้บริหารสถานศึกษากับการปฏิบัติงานของครู </w:t>
      </w:r>
      <w:r w:rsidR="00CC4096">
        <w:rPr>
          <w:rFonts w:ascii="TH SarabunPSK" w:hAnsi="TH SarabunPSK" w:cs="TH SarabunPSK"/>
          <w:sz w:val="28"/>
          <w:szCs w:val="28"/>
          <w:cs/>
        </w:rPr>
        <w:br/>
      </w:r>
      <w:r w:rsidRPr="00345864">
        <w:rPr>
          <w:rFonts w:ascii="TH SarabunPSK" w:hAnsi="TH SarabunPSK" w:cs="TH SarabunPSK" w:hint="cs"/>
          <w:sz w:val="28"/>
          <w:szCs w:val="28"/>
          <w:cs/>
        </w:rPr>
        <w:t>สังกัดสำนักงานเขตพื้นที่การศึกษามัธยมศึกษาปทุมธานี มีประเด็นที่สมควรอภิปราย ดังนี้</w:t>
      </w:r>
    </w:p>
    <w:p w14:paraId="07E7582D" w14:textId="73414FEF" w:rsidR="00345864" w:rsidRPr="00345864" w:rsidRDefault="00345864" w:rsidP="00345864">
      <w:pPr>
        <w:spacing w:after="0"/>
        <w:ind w:firstLine="720"/>
        <w:jc w:val="thaiDistribute"/>
        <w:rPr>
          <w:rFonts w:ascii="TH SarabunPSK" w:hAnsi="TH SarabunPSK" w:cs="TH SarabunPSK"/>
          <w:sz w:val="28"/>
          <w:szCs w:val="28"/>
          <w:cs/>
        </w:rPr>
      </w:pPr>
      <w:r w:rsidRPr="00345864">
        <w:rPr>
          <w:rFonts w:ascii="TH SarabunPSK" w:hAnsi="TH SarabunPSK" w:cs="TH SarabunPSK" w:hint="cs"/>
          <w:sz w:val="28"/>
          <w:szCs w:val="28"/>
          <w:cs/>
        </w:rPr>
        <w:t>1) ทักษะการบริหารของผู้บริหารสถานศึกษา</w:t>
      </w:r>
      <w:r w:rsidRPr="00345864">
        <w:rPr>
          <w:rFonts w:ascii="TH SarabunPSK" w:hAnsi="TH SarabunPSK" w:cs="TH SarabunPSK" w:hint="cs"/>
          <w:sz w:val="28"/>
          <w:szCs w:val="28"/>
        </w:rPr>
        <w:t xml:space="preserve"> </w:t>
      </w:r>
      <w:r w:rsidRPr="00345864">
        <w:rPr>
          <w:rFonts w:ascii="TH SarabunPSK" w:eastAsia="Times New Roman" w:hAnsi="TH SarabunPSK" w:cs="TH SarabunPSK" w:hint="cs"/>
          <w:color w:val="000000" w:themeColor="text1"/>
          <w:sz w:val="28"/>
          <w:szCs w:val="28"/>
          <w:cs/>
        </w:rPr>
        <w:t>สังกัดสำนักงานเขตพื้นที่การศึกษามัธยมศึกษาปทุมธานี</w:t>
      </w:r>
      <w:r w:rsidRPr="00345864">
        <w:rPr>
          <w:rFonts w:ascii="TH SarabunPSK" w:eastAsia="Times New Roman" w:hAnsi="TH SarabunPSK" w:cs="TH SarabunPSK" w:hint="cs"/>
          <w:color w:val="000000" w:themeColor="text1"/>
          <w:sz w:val="28"/>
          <w:szCs w:val="28"/>
        </w:rPr>
        <w:t xml:space="preserve"> </w:t>
      </w:r>
      <w:r w:rsidRPr="00345864">
        <w:rPr>
          <w:rFonts w:ascii="TH SarabunPSK" w:eastAsia="Times New Roman" w:hAnsi="TH SarabunPSK" w:cs="TH SarabunPSK" w:hint="cs"/>
          <w:color w:val="000000" w:themeColor="text1"/>
          <w:sz w:val="28"/>
          <w:szCs w:val="28"/>
          <w:cs/>
        </w:rPr>
        <w:t>โดยภาพรวมเป็นรายด้านอยู่ใน</w:t>
      </w:r>
      <w:r w:rsidRPr="00345864">
        <w:rPr>
          <w:rFonts w:ascii="TH SarabunPSK" w:eastAsia="Times New Roman" w:hAnsi="TH SarabunPSK" w:cs="TH SarabunPSK" w:hint="cs"/>
          <w:sz w:val="28"/>
          <w:szCs w:val="28"/>
          <w:cs/>
        </w:rPr>
        <w:t>ระดับมาก</w:t>
      </w:r>
      <w:r>
        <w:rPr>
          <w:rFonts w:ascii="TH SarabunPSK" w:eastAsia="Times New Roman" w:hAnsi="TH SarabunPSK" w:cs="TH SarabunPSK" w:hint="cs"/>
          <w:sz w:val="28"/>
          <w:szCs w:val="28"/>
          <w:cs/>
        </w:rPr>
        <w:t xml:space="preserve"> </w:t>
      </w:r>
      <w:r>
        <w:rPr>
          <w:rFonts w:ascii="TH SarabunPSK" w:eastAsia="Times New Roman" w:hAnsi="TH SarabunPSK" w:cs="TH SarabunPSK" w:hint="cs"/>
          <w:color w:val="000000" w:themeColor="text1"/>
          <w:sz w:val="28"/>
          <w:szCs w:val="28"/>
          <w:cs/>
        </w:rPr>
        <w:t>ทั้งนี้</w:t>
      </w:r>
      <w:r w:rsidRPr="00345864">
        <w:rPr>
          <w:rFonts w:ascii="TH SarabunPSK" w:eastAsia="Times New Roman" w:hAnsi="TH SarabunPSK" w:cs="TH SarabunPSK" w:hint="cs"/>
          <w:color w:val="000000" w:themeColor="text1"/>
          <w:sz w:val="28"/>
          <w:szCs w:val="28"/>
          <w:cs/>
        </w:rPr>
        <w:t>อาจ</w:t>
      </w:r>
      <w:r w:rsidR="00806839">
        <w:rPr>
          <w:rFonts w:ascii="TH SarabunPSK" w:eastAsia="Times New Roman" w:hAnsi="TH SarabunPSK" w:cs="TH SarabunPSK" w:hint="cs"/>
          <w:color w:val="000000" w:themeColor="text1"/>
          <w:sz w:val="28"/>
          <w:szCs w:val="28"/>
          <w:cs/>
        </w:rPr>
        <w:t>เพราะ</w:t>
      </w:r>
      <w:r w:rsidRPr="00345864">
        <w:rPr>
          <w:rFonts w:ascii="TH SarabunPSK" w:eastAsia="Times New Roman" w:hAnsi="TH SarabunPSK" w:cs="TH SarabunPSK" w:hint="cs"/>
          <w:color w:val="000000" w:themeColor="text1"/>
          <w:sz w:val="28"/>
          <w:szCs w:val="28"/>
          <w:cs/>
        </w:rPr>
        <w:t>ผู้บริหารสถานศึกษามี</w:t>
      </w:r>
      <w:r w:rsidRPr="00345864">
        <w:rPr>
          <w:rFonts w:ascii="TH SarabunPSK" w:hAnsi="TH SarabunPSK" w:cs="TH SarabunPSK" w:hint="cs"/>
          <w:sz w:val="28"/>
          <w:szCs w:val="28"/>
          <w:cs/>
        </w:rPr>
        <w:t xml:space="preserve">ทักษะที่จำเป็นในการบริหารสถานศึกษา มีความรู้ความสามารถในการบริหารงานของผู้บริหารตามภารกิจที่ได้รับมอบหมายจากองค์การอย่างรวดเร็วและถูกต้อง สามารถใช้ความรู้ ความสามารถ เทคนิคและวิธีการต่างๆ ในการบริหารจัดการทรัพยากรได้อย่างคล่องแคล่ว แม่นยำและเกิดประสิทธิภาพ บรรลุตามวัตถุประสงค์และเป้าหมายขององค์การ ทักษะการบริหารของผู้บริหารสถานศึกษาเป็นทักษะที่มีความสำคัญอย่างยิ่ง โดยเฉพาะเป็นสิ่งที่ช่วยการขับเคลื่อนนโยบายและกำหนดทิศทางในการดำเนินงานให้บรรลุเป้าหมาย เป็นบทบาทหน้าที่และการปฏิบัติงานของผู้บริหาร ผู้บริหารที่ประสบผลสำเร็จต้องมีความรู้ความสามารถและทักษะในการจัดการ </w:t>
      </w:r>
      <w:bookmarkStart w:id="2" w:name="_Hlk163246494"/>
      <w:r w:rsidRPr="00345864">
        <w:rPr>
          <w:rFonts w:ascii="TH SarabunPSK" w:hAnsi="TH SarabunPSK" w:cs="TH SarabunPSK" w:hint="cs"/>
          <w:sz w:val="28"/>
          <w:szCs w:val="28"/>
          <w:cs/>
        </w:rPr>
        <w:t xml:space="preserve">ซึ่งสอดคล้องกับผลการวิจัยของศรัญญา น้อยพิมาย และพิมลพรรณ เพชรสมบัติ (2562) ศึกษาเรื่อง ทักษะการบริหารของผู้บริหารสถานศึกษา สังกัดสำนักงานเขตพื้นที่การศึกษาประถมศึกษาปทุมธานี เขต 2 ผลการวิจัยพบว่า สภาพที่พึงประสงค์ของทักษะการบริหารของผู้บริหารสถานศึกษา สังกัดสำนักงานเขตพื้นที่การศึกษาประถมศึกษาปทุมธานีเขต 2 ภาพรวมอยู่ในระดับมาก และยังสอดคล้องกับณัฐพล หงษ์คำ (2565) ศึกษาเรื่อง ความสัมพันธ์ระหว่างทักษะการบริหารของผู้บริหารสถานศึกษากับแรงจูงใจในการปฏิบัติงานของครู สังกัดสำนักงานเขตพื้นที่การศึกษามัธยมศึกษา กรุงเทพมหานคร เขต </w:t>
      </w:r>
      <w:r w:rsidRPr="00345864">
        <w:rPr>
          <w:rFonts w:ascii="TH SarabunPSK" w:hAnsi="TH SarabunPSK" w:cs="TH SarabunPSK" w:hint="cs"/>
          <w:sz w:val="28"/>
          <w:szCs w:val="28"/>
        </w:rPr>
        <w:t xml:space="preserve">1 </w:t>
      </w:r>
      <w:r w:rsidRPr="00345864">
        <w:rPr>
          <w:rFonts w:ascii="TH SarabunPSK" w:hAnsi="TH SarabunPSK" w:cs="TH SarabunPSK" w:hint="cs"/>
          <w:sz w:val="28"/>
          <w:szCs w:val="28"/>
          <w:cs/>
        </w:rPr>
        <w:t xml:space="preserve">กลุ่มโรงเรียนที่ </w:t>
      </w:r>
      <w:r w:rsidRPr="00345864">
        <w:rPr>
          <w:rFonts w:ascii="TH SarabunPSK" w:hAnsi="TH SarabunPSK" w:cs="TH SarabunPSK" w:hint="cs"/>
          <w:sz w:val="28"/>
          <w:szCs w:val="28"/>
        </w:rPr>
        <w:t>2</w:t>
      </w:r>
      <w:r w:rsidRPr="00345864">
        <w:rPr>
          <w:rFonts w:ascii="TH SarabunPSK" w:hAnsi="TH SarabunPSK" w:cs="TH SarabunPSK" w:hint="cs"/>
          <w:sz w:val="28"/>
          <w:szCs w:val="28"/>
          <w:cs/>
        </w:rPr>
        <w:t xml:space="preserve"> ผลการวิจัยพบว่า ทักษะการบริหารของผู้บริหารสถานศึกษา โดยรวมอยู่ในระดับมาก และสอดคล้องกับสุรศักดิ์ พฤคณา (2565) ศึกษาเรื่อง ความสัมพันธ์ระหว่างทักษะการบริหารของผู้บริหารสถานศึกษากับชุมชนการเรียนรู้ทางวิชาชีพในโรงเรียนกลุ่มอำเภอนิคมพัฒนา สังกัดสำนักงานเขตพื้นที่การศึกษาประถมศึกษาระยอง เขต </w:t>
      </w:r>
      <w:r w:rsidRPr="00345864">
        <w:rPr>
          <w:rFonts w:ascii="TH SarabunPSK" w:hAnsi="TH SarabunPSK" w:cs="TH SarabunPSK" w:hint="cs"/>
          <w:sz w:val="28"/>
          <w:szCs w:val="28"/>
        </w:rPr>
        <w:t>1</w:t>
      </w:r>
      <w:r w:rsidRPr="00345864">
        <w:rPr>
          <w:rFonts w:ascii="TH SarabunPSK" w:hAnsi="TH SarabunPSK" w:cs="TH SarabunPSK" w:hint="cs"/>
          <w:sz w:val="28"/>
          <w:szCs w:val="28"/>
          <w:cs/>
        </w:rPr>
        <w:t xml:space="preserve"> ผลการวิจัยพบว่า ทักษะการบริหารของผู้บริหารสถานศึกษา ในโรงเรียนกลุ่มอ</w:t>
      </w:r>
      <w:r>
        <w:rPr>
          <w:rFonts w:ascii="TH SarabunPSK" w:hAnsi="TH SarabunPSK" w:cs="TH SarabunPSK" w:hint="cs"/>
          <w:sz w:val="28"/>
          <w:szCs w:val="28"/>
          <w:cs/>
        </w:rPr>
        <w:t>ำ</w:t>
      </w:r>
      <w:r w:rsidRPr="00345864">
        <w:rPr>
          <w:rFonts w:ascii="TH SarabunPSK" w:hAnsi="TH SarabunPSK" w:cs="TH SarabunPSK" w:hint="cs"/>
          <w:sz w:val="28"/>
          <w:szCs w:val="28"/>
          <w:cs/>
        </w:rPr>
        <w:t>เภอนิคมพัฒนา สังกัดส</w:t>
      </w:r>
      <w:r>
        <w:rPr>
          <w:rFonts w:ascii="TH SarabunPSK" w:hAnsi="TH SarabunPSK" w:cs="TH SarabunPSK" w:hint="cs"/>
          <w:sz w:val="28"/>
          <w:szCs w:val="28"/>
          <w:cs/>
        </w:rPr>
        <w:t>ำ</w:t>
      </w:r>
      <w:r w:rsidRPr="00345864">
        <w:rPr>
          <w:rFonts w:ascii="TH SarabunPSK" w:hAnsi="TH SarabunPSK" w:cs="TH SarabunPSK" w:hint="cs"/>
          <w:sz w:val="28"/>
          <w:szCs w:val="28"/>
          <w:cs/>
        </w:rPr>
        <w:t xml:space="preserve">นักงานเขตพื้นที่การศึกษาประถมศึกษาระยอง เขต </w:t>
      </w:r>
      <w:r w:rsidRPr="00345864">
        <w:rPr>
          <w:rFonts w:ascii="TH SarabunPSK" w:hAnsi="TH SarabunPSK" w:cs="TH SarabunPSK" w:hint="cs"/>
          <w:sz w:val="28"/>
          <w:szCs w:val="28"/>
        </w:rPr>
        <w:t xml:space="preserve">1 </w:t>
      </w:r>
      <w:r w:rsidRPr="00345864">
        <w:rPr>
          <w:rFonts w:ascii="TH SarabunPSK" w:hAnsi="TH SarabunPSK" w:cs="TH SarabunPSK" w:hint="cs"/>
          <w:sz w:val="28"/>
          <w:szCs w:val="28"/>
          <w:cs/>
        </w:rPr>
        <w:t xml:space="preserve">พบว่า มีค่าเฉลี่ยโดยรวมและรายด้านอยู่ในระดับมาก </w:t>
      </w:r>
    </w:p>
    <w:bookmarkEnd w:id="2"/>
    <w:p w14:paraId="512E6F84" w14:textId="3965482B" w:rsidR="00345864" w:rsidRPr="00345864" w:rsidRDefault="00345864" w:rsidP="00345864">
      <w:pPr>
        <w:spacing w:after="0"/>
        <w:jc w:val="thaiDistribute"/>
        <w:rPr>
          <w:rFonts w:ascii="TH SarabunPSK" w:hAnsi="TH SarabunPSK" w:cs="TH SarabunPSK"/>
          <w:sz w:val="28"/>
          <w:szCs w:val="28"/>
          <w:cs/>
        </w:rPr>
      </w:pPr>
      <w:r w:rsidRPr="00345864">
        <w:rPr>
          <w:rFonts w:ascii="TH SarabunPSK" w:hAnsi="TH SarabunPSK" w:cs="TH SarabunPSK" w:hint="cs"/>
          <w:sz w:val="28"/>
          <w:szCs w:val="28"/>
          <w:cs/>
        </w:rPr>
        <w:lastRenderedPageBreak/>
        <w:tab/>
        <w:t xml:space="preserve">2) </w:t>
      </w:r>
      <w:r w:rsidRPr="00345864">
        <w:rPr>
          <w:rFonts w:ascii="TH SarabunPSK" w:eastAsia="Times New Roman" w:hAnsi="TH SarabunPSK" w:cs="TH SarabunPSK" w:hint="cs"/>
          <w:sz w:val="28"/>
          <w:szCs w:val="28"/>
          <w:cs/>
        </w:rPr>
        <w:t xml:space="preserve">การปฏิบัติงานของครู สังกัดสำนักงานเขตพื้นที่การศึกษามัธยมศึกษาปทุมธานี โดยภาพรวมอยู่ในระดับมากที่สุด </w:t>
      </w:r>
      <w:r w:rsidR="004A4482">
        <w:rPr>
          <w:rFonts w:ascii="TH SarabunPSK" w:eastAsia="Times New Roman" w:hAnsi="TH SarabunPSK" w:cs="TH SarabunPSK" w:hint="cs"/>
          <w:sz w:val="28"/>
          <w:szCs w:val="28"/>
          <w:cs/>
        </w:rPr>
        <w:t>ทั้งนี้</w:t>
      </w:r>
      <w:r w:rsidRPr="00345864">
        <w:rPr>
          <w:rFonts w:ascii="TH SarabunPSK" w:eastAsia="Times New Roman" w:hAnsi="TH SarabunPSK" w:cs="TH SarabunPSK" w:hint="cs"/>
          <w:sz w:val="28"/>
          <w:szCs w:val="28"/>
          <w:cs/>
        </w:rPr>
        <w:t>อาจ</w:t>
      </w:r>
      <w:r w:rsidR="00806839">
        <w:rPr>
          <w:rFonts w:ascii="TH SarabunPSK" w:eastAsia="Times New Roman" w:hAnsi="TH SarabunPSK" w:cs="TH SarabunPSK" w:hint="cs"/>
          <w:sz w:val="28"/>
          <w:szCs w:val="28"/>
          <w:cs/>
        </w:rPr>
        <w:t>เป็นเพราะ</w:t>
      </w:r>
      <w:r w:rsidRPr="00345864">
        <w:rPr>
          <w:rFonts w:ascii="TH SarabunPSK" w:eastAsia="Times New Roman" w:hAnsi="TH SarabunPSK" w:cs="TH SarabunPSK" w:hint="cs"/>
          <w:sz w:val="28"/>
          <w:szCs w:val="28"/>
          <w:cs/>
        </w:rPr>
        <w:t>ครูได้ปฏิบัติตาม</w:t>
      </w:r>
      <w:r w:rsidRPr="00345864">
        <w:rPr>
          <w:rFonts w:ascii="TH SarabunPSK" w:hAnsi="TH SarabunPSK" w:cs="TH SarabunPSK" w:hint="cs"/>
          <w:sz w:val="28"/>
          <w:szCs w:val="28"/>
          <w:cs/>
        </w:rPr>
        <w:t xml:space="preserve">มาตรฐานการปฏิบัติงานของครูได้อย่างมีประสิทธิภาพ มีความรู้ ทักษะ ความคิด คุณธรรมจริยธรรมแก่นักเรียน ด้วยความมุ่งมั่นเป็นตัวอย่างที่ดีในสถานศึกษาและสังคม จัดกิจกรรมส่งเสริมพัฒนาผู้เรียนด้วยจิตสำนึกและมีความรับผิดชอบ สามารถหล่อหลอมให้ผู้เรียนเติบโตเป็นทรัพยากรที่มีคุณภาพของสังคมและประเทศชาติ </w:t>
      </w:r>
      <w:r w:rsidR="004A4482">
        <w:rPr>
          <w:rFonts w:ascii="TH SarabunPSK" w:hAnsi="TH SarabunPSK" w:cs="TH SarabunPSK"/>
          <w:sz w:val="28"/>
          <w:szCs w:val="28"/>
          <w:cs/>
        </w:rPr>
        <w:br/>
      </w:r>
      <w:r w:rsidRPr="00345864">
        <w:rPr>
          <w:rFonts w:ascii="TH SarabunPSK" w:hAnsi="TH SarabunPSK" w:cs="TH SarabunPSK" w:hint="cs"/>
          <w:sz w:val="28"/>
          <w:szCs w:val="28"/>
          <w:cs/>
        </w:rPr>
        <w:t>ให้ผู้เรียนสามารถพัฒนาตนเองได้ตามศักยภาพ อบรมคุณลักษณะที่ดีงามให้แก่ผู้เรียนได้เป็นคนดี คนเก่ง และสามารถดำรงชีวิตอยู่ในสังคมได้อย่างมีความสุข นอกจากนี้ยังต้องมีหน้าที่รับผิดชอบเกี่ยวกับการสืบทอดมรดกทางวัฒนธรรมจากคนรุ่นหนึ่งให้ตกทอดไปสู่คนอีกรุ่นหนึ่งอีกด้วย ซึ่งสอดคล้องกับธนพล สะพังเงิน (2564) ศึกษาเรื่อง ความสัมพันธ์ระหว่างพฤติกรรมผู้บริหารสถานศึกษากับการปฏิบัติงานของครู สังกัดสำนักงานเขตพื้นที่การศึกษาประถมศึกษาอุดรธานี เขต 3 ผลการวิจัยพบว่า การปฏิบัติงานของครูตามความคิดเห็นของผู้บริหารสถานศึกษาและครูผู้สอน สังกัดสำนักงานเขตพื้นที่การศึกษาประถมศึกษาอุดรธานี เขต 3 โดยรวมและรายด้านทุกด้านอยู่ในระดับมากที่สุด และสอดคล้องกับกัญญา ฤทธิ์สาคร (2557) ศึกษาเรื่อง ความสัมพันธ์ระหว่างการบริหารความเสี่ยงกับประสิทธิภาพการปฏิบัติงานของครูในสถานศึกษา</w:t>
      </w:r>
      <w:r w:rsidR="004A4482">
        <w:rPr>
          <w:rFonts w:ascii="TH SarabunPSK" w:hAnsi="TH SarabunPSK" w:cs="TH SarabunPSK" w:hint="cs"/>
          <w:sz w:val="28"/>
          <w:szCs w:val="28"/>
          <w:cs/>
        </w:rPr>
        <w:t xml:space="preserve"> </w:t>
      </w:r>
      <w:r w:rsidRPr="00345864">
        <w:rPr>
          <w:rFonts w:ascii="TH SarabunPSK" w:hAnsi="TH SarabunPSK" w:cs="TH SarabunPSK" w:hint="cs"/>
          <w:sz w:val="28"/>
          <w:szCs w:val="28"/>
          <w:cs/>
        </w:rPr>
        <w:t>สังกัดสำนักงานส่งเสริมการศึกษานอกระบบ และการศึกษาตามอัธยาศัยจังหวัดปทุมธานี ผลการวิจัย การปฏิบัติงานของครูในสถานศึกษาสังกัดสำนักงานส่งเสริมการศึกษานอกระบบ และการศึกษาตามอัธยาศัยจังหวัดปทุมธานีอยู่ในระดับมากที่สุด</w:t>
      </w:r>
    </w:p>
    <w:p w14:paraId="759DF116" w14:textId="3612FA94" w:rsidR="00A17CE2" w:rsidRDefault="00345864" w:rsidP="009B2248">
      <w:pPr>
        <w:spacing w:after="0"/>
        <w:jc w:val="thaiDistribute"/>
        <w:rPr>
          <w:rFonts w:ascii="TH SarabunPSK" w:hAnsi="TH SarabunPSK" w:cs="TH SarabunPSK"/>
          <w:sz w:val="28"/>
          <w:szCs w:val="28"/>
        </w:rPr>
      </w:pPr>
      <w:r w:rsidRPr="00345864">
        <w:rPr>
          <w:rFonts w:ascii="TH SarabunPSK" w:hAnsi="TH SarabunPSK" w:cs="TH SarabunPSK" w:hint="cs"/>
          <w:sz w:val="28"/>
          <w:szCs w:val="28"/>
          <w:cs/>
        </w:rPr>
        <w:tab/>
        <w:t xml:space="preserve">3) </w:t>
      </w:r>
      <w:r w:rsidRPr="00345864">
        <w:rPr>
          <w:rFonts w:ascii="TH SarabunPSK" w:eastAsia="Times New Roman" w:hAnsi="TH SarabunPSK" w:cs="TH SarabunPSK" w:hint="cs"/>
          <w:sz w:val="28"/>
          <w:szCs w:val="28"/>
          <w:cs/>
        </w:rPr>
        <w:t>การหา</w:t>
      </w:r>
      <w:r w:rsidRPr="00345864">
        <w:rPr>
          <w:rFonts w:ascii="TH SarabunPSK" w:hAnsi="TH SarabunPSK" w:cs="TH SarabunPSK" w:hint="cs"/>
          <w:sz w:val="28"/>
          <w:szCs w:val="28"/>
          <w:cs/>
        </w:rPr>
        <w:t>ความสัมพันธ์ระหว่างทักษะการบริหารของผู้บริหารสถานศึกษากับการปฏิบัติงานของครู สังกัดสำนักงานเขตพื้นที่การศึกษามัธยมศึกษาปทุมธานี</w:t>
      </w:r>
      <w:r w:rsidR="004A4482">
        <w:rPr>
          <w:rFonts w:ascii="TH SarabunPSK" w:hAnsi="TH SarabunPSK" w:cs="TH SarabunPSK" w:hint="cs"/>
          <w:sz w:val="28"/>
          <w:szCs w:val="28"/>
          <w:cs/>
        </w:rPr>
        <w:t xml:space="preserve"> </w:t>
      </w:r>
      <w:r w:rsidRPr="00345864">
        <w:rPr>
          <w:rFonts w:ascii="TH SarabunPSK" w:hAnsi="TH SarabunPSK" w:cs="TH SarabunPSK" w:hint="cs"/>
          <w:sz w:val="28"/>
          <w:szCs w:val="28"/>
          <w:cs/>
        </w:rPr>
        <w:t xml:space="preserve">โดยภาพรวมมีความสัมพันธ์กันทางบวกในระดับปานกลาง </w:t>
      </w:r>
      <w:r w:rsidR="00806839">
        <w:rPr>
          <w:rFonts w:ascii="TH SarabunPSK" w:hAnsi="TH SarabunPSK" w:cs="TH SarabunPSK" w:hint="cs"/>
          <w:sz w:val="28"/>
          <w:szCs w:val="28"/>
          <w:cs/>
        </w:rPr>
        <w:t>ทั้งนี้</w:t>
      </w:r>
      <w:r w:rsidRPr="00345864">
        <w:rPr>
          <w:rFonts w:ascii="TH SarabunPSK" w:eastAsia="Times New Roman" w:hAnsi="TH SarabunPSK" w:cs="TH SarabunPSK" w:hint="cs"/>
          <w:sz w:val="28"/>
          <w:szCs w:val="28"/>
          <w:cs/>
        </w:rPr>
        <w:t>อาจ</w:t>
      </w:r>
      <w:r w:rsidR="00806839">
        <w:rPr>
          <w:rFonts w:ascii="TH SarabunPSK" w:eastAsia="Times New Roman" w:hAnsi="TH SarabunPSK" w:cs="TH SarabunPSK" w:hint="cs"/>
          <w:sz w:val="28"/>
          <w:szCs w:val="28"/>
          <w:cs/>
        </w:rPr>
        <w:t>เป็นเพราะ</w:t>
      </w:r>
      <w:r w:rsidRPr="00345864">
        <w:rPr>
          <w:rFonts w:ascii="TH SarabunPSK" w:hAnsi="TH SarabunPSK" w:cs="TH SarabunPSK" w:hint="cs"/>
          <w:sz w:val="28"/>
          <w:szCs w:val="28"/>
          <w:cs/>
        </w:rPr>
        <w:t>ผู้บริหารสถานศึกษาสามารถทำงานร่วมกับผู้อื่น</w:t>
      </w:r>
      <w:r w:rsidR="00DC6843">
        <w:rPr>
          <w:rFonts w:ascii="TH SarabunPSK" w:hAnsi="TH SarabunPSK" w:cs="TH SarabunPSK" w:hint="cs"/>
          <w:sz w:val="28"/>
          <w:szCs w:val="28"/>
          <w:cs/>
        </w:rPr>
        <w:t>และ</w:t>
      </w:r>
      <w:r w:rsidRPr="00345864">
        <w:rPr>
          <w:rFonts w:ascii="TH SarabunPSK" w:hAnsi="TH SarabunPSK" w:cs="TH SarabunPSK" w:hint="cs"/>
          <w:sz w:val="28"/>
          <w:szCs w:val="28"/>
          <w:cs/>
        </w:rPr>
        <w:t>สร้างความร่วมมือกับกลุ่มในฐานะผู้นำ เข้าใจถึงความต้องการของบุคลากรในสถานศึกษา รู้จักกระตุ้นคนในองค์กรหรือหน่วยงานให้มีส่วนร่วมในการวางแผน ทำกิจกรรมด้านต่าง</w:t>
      </w:r>
      <w:r w:rsidR="004A4482">
        <w:rPr>
          <w:rFonts w:ascii="TH SarabunPSK" w:hAnsi="TH SarabunPSK" w:cs="TH SarabunPSK" w:hint="cs"/>
          <w:sz w:val="28"/>
          <w:szCs w:val="28"/>
          <w:cs/>
        </w:rPr>
        <w:t xml:space="preserve"> </w:t>
      </w:r>
      <w:r w:rsidRPr="00345864">
        <w:rPr>
          <w:rFonts w:ascii="TH SarabunPSK" w:hAnsi="TH SarabunPSK" w:cs="TH SarabunPSK" w:hint="cs"/>
          <w:sz w:val="28"/>
          <w:szCs w:val="28"/>
          <w:cs/>
        </w:rPr>
        <w:t>ๆ</w:t>
      </w:r>
      <w:r w:rsidR="004A4482">
        <w:rPr>
          <w:rFonts w:ascii="TH SarabunPSK" w:hAnsi="TH SarabunPSK" w:cs="TH SarabunPSK" w:hint="cs"/>
          <w:sz w:val="28"/>
          <w:szCs w:val="28"/>
          <w:cs/>
        </w:rPr>
        <w:t xml:space="preserve"> </w:t>
      </w:r>
      <w:r w:rsidRPr="00345864">
        <w:rPr>
          <w:rFonts w:ascii="TH SarabunPSK" w:hAnsi="TH SarabunPSK" w:cs="TH SarabunPSK" w:hint="cs"/>
          <w:sz w:val="28"/>
          <w:szCs w:val="28"/>
          <w:cs/>
        </w:rPr>
        <w:t>ให้บรรลุเป้าหมาย มีความมั่นใจและมั่นคงในอารมณ์</w:t>
      </w:r>
      <w:r w:rsidR="004A4482">
        <w:rPr>
          <w:rFonts w:ascii="TH SarabunPSK" w:hAnsi="TH SarabunPSK" w:cs="TH SarabunPSK" w:hint="cs"/>
          <w:sz w:val="28"/>
          <w:szCs w:val="28"/>
          <w:cs/>
        </w:rPr>
        <w:t xml:space="preserve"> </w:t>
      </w:r>
      <w:r w:rsidRPr="009F276D">
        <w:rPr>
          <w:rFonts w:ascii="TH SarabunPSK" w:hAnsi="TH SarabunPSK" w:cs="TH SarabunPSK" w:hint="cs"/>
          <w:sz w:val="28"/>
          <w:szCs w:val="28"/>
          <w:cs/>
        </w:rPr>
        <w:t>และรับฟังความคิดเห็นของผู้ร่วมงาน</w:t>
      </w:r>
      <w:r w:rsidR="00DC6843">
        <w:rPr>
          <w:rFonts w:ascii="TH SarabunPSK" w:hAnsi="TH SarabunPSK" w:cs="TH SarabunPSK" w:hint="cs"/>
          <w:sz w:val="28"/>
          <w:szCs w:val="28"/>
          <w:cs/>
        </w:rPr>
        <w:t xml:space="preserve">ได้ดี </w:t>
      </w:r>
      <w:r w:rsidRPr="00345864">
        <w:rPr>
          <w:rFonts w:ascii="TH SarabunPSK" w:hAnsi="TH SarabunPSK" w:cs="TH SarabunPSK" w:hint="cs"/>
          <w:sz w:val="28"/>
          <w:szCs w:val="28"/>
          <w:cs/>
        </w:rPr>
        <w:t xml:space="preserve"> </w:t>
      </w:r>
      <w:r w:rsidR="00DC6843" w:rsidRPr="00DC6843">
        <w:rPr>
          <w:rFonts w:ascii="TH SarabunPSK" w:hAnsi="TH SarabunPSK" w:cs="TH SarabunPSK" w:hint="cs"/>
          <w:sz w:val="28"/>
          <w:szCs w:val="28"/>
          <w:cs/>
        </w:rPr>
        <w:t>รู้จักใช้คนให้ปฏิบัติงานในโรงเรียน เข้าใจสภาพความแตกต่างของมนุษย์ สามารถสร้างระบบความร่วมมือระหว่างผู้ร่วมงานฝ่ายต่าง ๆ ได้</w:t>
      </w:r>
      <w:r w:rsidR="00DC6843">
        <w:rPr>
          <w:rFonts w:ascii="TH SarabunPSK" w:hAnsi="TH SarabunPSK" w:cs="TH SarabunPSK" w:hint="cs"/>
          <w:sz w:val="28"/>
          <w:szCs w:val="28"/>
          <w:cs/>
        </w:rPr>
        <w:t xml:space="preserve"> </w:t>
      </w:r>
      <w:r w:rsidR="00C464C0">
        <w:rPr>
          <w:rFonts w:ascii="TH SarabunPSK" w:hAnsi="TH SarabunPSK" w:cs="TH SarabunPSK" w:hint="cs"/>
          <w:sz w:val="28"/>
          <w:szCs w:val="28"/>
          <w:cs/>
        </w:rPr>
        <w:t>และ</w:t>
      </w:r>
      <w:r w:rsidR="00DC6843" w:rsidRPr="00DC6843">
        <w:rPr>
          <w:rFonts w:ascii="TH SarabunPSK" w:hAnsi="TH SarabunPSK" w:cs="TH SarabunPSK" w:hint="cs"/>
          <w:sz w:val="28"/>
          <w:szCs w:val="28"/>
          <w:cs/>
        </w:rPr>
        <w:t>สามารถสร้างความร่วมมือในการทำงานให้เกิดขึ้นภายในองค์กร</w:t>
      </w:r>
      <w:r w:rsidR="00DC6843" w:rsidRPr="004610C8">
        <w:rPr>
          <w:rFonts w:ascii="TH SarabunPSK" w:hAnsi="TH SarabunPSK" w:cs="TH SarabunPSK" w:hint="cs"/>
          <w:sz w:val="32"/>
          <w:szCs w:val="32"/>
          <w:cs/>
        </w:rPr>
        <w:t xml:space="preserve"> </w:t>
      </w:r>
      <w:r w:rsidR="00C464C0">
        <w:rPr>
          <w:rFonts w:ascii="TH SarabunPSK" w:hAnsi="TH SarabunPSK" w:cs="TH SarabunPSK" w:hint="cs"/>
          <w:sz w:val="28"/>
          <w:szCs w:val="28"/>
          <w:cs/>
        </w:rPr>
        <w:t>นอกจากนี้ผู้บริหารยังมี</w:t>
      </w:r>
      <w:r w:rsidR="00C464C0" w:rsidRPr="00C464C0">
        <w:rPr>
          <w:rFonts w:ascii="TH SarabunPSK" w:hAnsi="TH SarabunPSK" w:cs="TH SarabunPSK" w:hint="cs"/>
          <w:sz w:val="28"/>
          <w:szCs w:val="28"/>
          <w:cs/>
        </w:rPr>
        <w:t>พหุวัฒนธรรม</w:t>
      </w:r>
      <w:r w:rsidR="00C464C0">
        <w:rPr>
          <w:rFonts w:ascii="TH SarabunPSK" w:hAnsi="TH SarabunPSK" w:cs="TH SarabunPSK" w:hint="cs"/>
          <w:sz w:val="28"/>
          <w:szCs w:val="28"/>
          <w:cs/>
        </w:rPr>
        <w:t>ซึ่ง</w:t>
      </w:r>
      <w:r w:rsidR="00C464C0" w:rsidRPr="00C464C0">
        <w:rPr>
          <w:rFonts w:ascii="TH SarabunPSK" w:hAnsi="TH SarabunPSK" w:cs="TH SarabunPSK" w:hint="cs"/>
          <w:sz w:val="28"/>
          <w:szCs w:val="28"/>
          <w:cs/>
        </w:rPr>
        <w:t>เป็นอีกด้านที่สำคัญอันอยู่ภายใต้ทักษะความสัมพันธ์ระหว่างบุคคล สำหรับผู้บริหารในการทำงานอย่างมีประสิทธิภาพ และดำเนินธุรกิจกับผู้คนจากหลากหลายเชื้อชาติ ซึ่งพหุวัฒนธรรมมีความสัมพันธ์อย่างใกล้ชิดกับความสำคัญของความสามารถในการพูดได้สองภาษาของผู้บริหาร รวมไปถึงผู้ใต้บังคับบัญชา อันแสดงถึงการมีสินทรัพย์ที่สำคัญยิ่งในโลกปัจจุบัน และสภาพแวดล้อมในการทำงานประกอบด้วยหลากหลายเชื้อชาติ</w:t>
      </w:r>
      <w:r w:rsidR="000D4DB4">
        <w:rPr>
          <w:rFonts w:ascii="TH SarabunPSK" w:hAnsi="TH SarabunPSK" w:cs="TH SarabunPSK"/>
          <w:sz w:val="28"/>
          <w:szCs w:val="28"/>
        </w:rPr>
        <w:t xml:space="preserve"> </w:t>
      </w:r>
      <w:r w:rsidR="000D4DB4">
        <w:rPr>
          <w:rFonts w:ascii="TH SarabunPSK" w:hAnsi="TH SarabunPSK" w:cs="TH SarabunPSK" w:hint="cs"/>
          <w:sz w:val="28"/>
          <w:szCs w:val="28"/>
          <w:cs/>
        </w:rPr>
        <w:t>เพื่อ</w:t>
      </w:r>
      <w:r w:rsidR="000D4DB4" w:rsidRPr="00345864">
        <w:rPr>
          <w:rFonts w:ascii="TH SarabunPSK" w:hAnsi="TH SarabunPSK" w:cs="TH SarabunPSK" w:hint="cs"/>
          <w:sz w:val="28"/>
          <w:szCs w:val="28"/>
          <w:cs/>
        </w:rPr>
        <w:t>ความสัมพันธ์ระหว่างทักษะการบริหารของผู้บริหารสถานศึกษากับการปฏิบัติงานของครู</w:t>
      </w:r>
      <w:r w:rsidR="000D4DB4">
        <w:rPr>
          <w:rFonts w:ascii="TH SarabunPSK" w:hAnsi="TH SarabunPSK" w:cs="TH SarabunPSK" w:hint="cs"/>
          <w:sz w:val="28"/>
          <w:szCs w:val="28"/>
          <w:cs/>
        </w:rPr>
        <w:t>ให้มีประสิทธิภาพ</w:t>
      </w:r>
      <w:r w:rsidRPr="00DC6843">
        <w:rPr>
          <w:rFonts w:ascii="TH SarabunPSK" w:hAnsi="TH SarabunPSK" w:cs="TH SarabunPSK" w:hint="cs"/>
          <w:sz w:val="28"/>
          <w:szCs w:val="28"/>
          <w:cs/>
        </w:rPr>
        <w:t>ซึ่งสอดคล้องกับ</w:t>
      </w:r>
      <w:r w:rsidR="00860413" w:rsidRPr="00DC6843">
        <w:rPr>
          <w:rFonts w:ascii="TH SarabunPSK" w:hAnsi="TH SarabunPSK" w:cs="TH SarabunPSK" w:hint="cs"/>
          <w:sz w:val="28"/>
          <w:szCs w:val="28"/>
          <w:cs/>
        </w:rPr>
        <w:t>มัลลิกา ถามูล (2565) ศึกษาเรื่อง ความสัมพันธ์ระหว่างทักษะทางการบริหารของผู้บริหารสถานศึกษา</w:t>
      </w:r>
      <w:r w:rsidR="00860413" w:rsidRPr="00DC6843">
        <w:rPr>
          <w:rFonts w:ascii="TH SarabunPSK" w:hAnsi="TH SarabunPSK" w:cs="TH SarabunPSK" w:hint="cs"/>
          <w:sz w:val="28"/>
          <w:szCs w:val="28"/>
        </w:rPr>
        <w:t xml:space="preserve"> </w:t>
      </w:r>
      <w:r w:rsidR="00860413" w:rsidRPr="00DC6843">
        <w:rPr>
          <w:rFonts w:ascii="TH SarabunPSK" w:hAnsi="TH SarabunPSK" w:cs="TH SarabunPSK" w:hint="cs"/>
          <w:sz w:val="28"/>
          <w:szCs w:val="28"/>
          <w:cs/>
        </w:rPr>
        <w:t>และประสิทธิผลการปฏิบัติงานของครูในยุคดิจิทัล ผลการวิจัยพบว่า ความสัมพันธ์ระหว่างทักษะทางการบริหารของผู้บริหารสถานศึกษา และประสิทธิผลการปฏิบัติงานของครูในยุคดิจิทัล ในระดับปานกลาง (</w:t>
      </w:r>
      <w:r w:rsidR="00860413" w:rsidRPr="00DC6843">
        <w:rPr>
          <w:rFonts w:ascii="TH SarabunPSK" w:hAnsi="TH SarabunPSK" w:cs="TH SarabunPSK" w:hint="cs"/>
          <w:sz w:val="28"/>
          <w:szCs w:val="28"/>
        </w:rPr>
        <w:t xml:space="preserve">r = 0.48**) </w:t>
      </w:r>
      <w:r w:rsidR="00860413" w:rsidRPr="00DC6843">
        <w:rPr>
          <w:rFonts w:ascii="TH SarabunPSK" w:hAnsi="TH SarabunPSK" w:cs="TH SarabunPSK" w:hint="cs"/>
          <w:sz w:val="28"/>
          <w:szCs w:val="28"/>
          <w:cs/>
        </w:rPr>
        <w:t xml:space="preserve">อย่างมีนัยสำคัญทางสถิติที่ระดับ </w:t>
      </w:r>
      <w:r w:rsidR="00860413" w:rsidRPr="00DC6843">
        <w:rPr>
          <w:rFonts w:ascii="TH SarabunPSK" w:hAnsi="TH SarabunPSK" w:cs="TH SarabunPSK" w:hint="cs"/>
          <w:sz w:val="28"/>
          <w:szCs w:val="28"/>
        </w:rPr>
        <w:t>0.01</w:t>
      </w:r>
      <w:r w:rsidR="00860413" w:rsidRPr="00DC6843">
        <w:rPr>
          <w:rFonts w:ascii="TH SarabunPSK" w:hAnsi="TH SarabunPSK" w:cs="TH SarabunPSK" w:hint="cs"/>
          <w:sz w:val="28"/>
          <w:szCs w:val="28"/>
          <w:cs/>
        </w:rPr>
        <w:t xml:space="preserve"> และสอดคล้องกับ</w:t>
      </w:r>
      <w:r w:rsidRPr="00DC6843">
        <w:rPr>
          <w:rFonts w:ascii="TH SarabunPSK" w:hAnsi="TH SarabunPSK" w:cs="TH SarabunPSK" w:hint="cs"/>
          <w:sz w:val="28"/>
          <w:szCs w:val="28"/>
          <w:cs/>
        </w:rPr>
        <w:t>ณรงค์ชัย</w:t>
      </w:r>
      <w:r w:rsidRPr="00345864">
        <w:rPr>
          <w:rFonts w:ascii="TH SarabunPSK" w:hAnsi="TH SarabunPSK" w:cs="TH SarabunPSK" w:hint="cs"/>
          <w:sz w:val="28"/>
          <w:szCs w:val="28"/>
          <w:cs/>
        </w:rPr>
        <w:t xml:space="preserve"> บุญประเสริฐ (</w:t>
      </w:r>
      <w:r w:rsidRPr="00345864">
        <w:rPr>
          <w:rFonts w:ascii="TH SarabunPSK" w:hAnsi="TH SarabunPSK" w:cs="TH SarabunPSK" w:hint="cs"/>
          <w:sz w:val="28"/>
          <w:szCs w:val="28"/>
        </w:rPr>
        <w:t>2563)</w:t>
      </w:r>
      <w:r w:rsidRPr="00345864">
        <w:rPr>
          <w:rFonts w:ascii="TH SarabunPSK" w:hAnsi="TH SarabunPSK" w:cs="TH SarabunPSK" w:hint="cs"/>
          <w:sz w:val="28"/>
          <w:szCs w:val="28"/>
          <w:cs/>
        </w:rPr>
        <w:t xml:space="preserve"> ศึกษาเรื่อง ความสัมพันธ์ระหว่างทักษะการบริหารสถานศึกษาในศตวรรษที่ </w:t>
      </w:r>
      <w:r w:rsidRPr="00345864">
        <w:rPr>
          <w:rFonts w:ascii="TH SarabunPSK" w:hAnsi="TH SarabunPSK" w:cs="TH SarabunPSK" w:hint="cs"/>
          <w:sz w:val="28"/>
          <w:szCs w:val="28"/>
        </w:rPr>
        <w:t xml:space="preserve">21 </w:t>
      </w:r>
      <w:r w:rsidRPr="00345864">
        <w:rPr>
          <w:rFonts w:ascii="TH SarabunPSK" w:hAnsi="TH SarabunPSK" w:cs="TH SarabunPSK" w:hint="cs"/>
          <w:sz w:val="28"/>
          <w:szCs w:val="28"/>
          <w:cs/>
        </w:rPr>
        <w:t xml:space="preserve">กับประสิทธิภาพการปฏิบัติงานของครูและบุคลากรทางการศึกษา สังกัดสำนักงานเขตพื้นที่การศึกษาประถมศึกษาระยอง เขต </w:t>
      </w:r>
      <w:r w:rsidRPr="00345864">
        <w:rPr>
          <w:rFonts w:ascii="TH SarabunPSK" w:hAnsi="TH SarabunPSK" w:cs="TH SarabunPSK" w:hint="cs"/>
          <w:sz w:val="28"/>
          <w:szCs w:val="28"/>
        </w:rPr>
        <w:t>1</w:t>
      </w:r>
      <w:r w:rsidRPr="00345864">
        <w:rPr>
          <w:rFonts w:ascii="TH SarabunPSK" w:hAnsi="TH SarabunPSK" w:cs="TH SarabunPSK" w:hint="cs"/>
          <w:sz w:val="28"/>
          <w:szCs w:val="28"/>
          <w:cs/>
        </w:rPr>
        <w:t xml:space="preserve"> ผลการวิจัยพบว่า ตามความคิดเห็นของครูและบุคลากรทางการศึกษาทักษะการบริหาร</w:t>
      </w:r>
      <w:r w:rsidRPr="00345864">
        <w:rPr>
          <w:rFonts w:ascii="TH SarabunPSK" w:hAnsi="TH SarabunPSK" w:cs="TH SarabunPSK" w:hint="cs"/>
          <w:sz w:val="28"/>
          <w:szCs w:val="28"/>
          <w:cs/>
        </w:rPr>
        <w:lastRenderedPageBreak/>
        <w:t xml:space="preserve">สถานศึกษาในศตวรรษที่ </w:t>
      </w:r>
      <w:r w:rsidRPr="00345864">
        <w:rPr>
          <w:rFonts w:ascii="TH SarabunPSK" w:hAnsi="TH SarabunPSK" w:cs="TH SarabunPSK" w:hint="cs"/>
          <w:sz w:val="28"/>
          <w:szCs w:val="28"/>
        </w:rPr>
        <w:t xml:space="preserve">21 </w:t>
      </w:r>
      <w:r w:rsidRPr="00345864">
        <w:rPr>
          <w:rFonts w:ascii="TH SarabunPSK" w:hAnsi="TH SarabunPSK" w:cs="TH SarabunPSK" w:hint="cs"/>
          <w:sz w:val="28"/>
          <w:szCs w:val="28"/>
          <w:cs/>
        </w:rPr>
        <w:t xml:space="preserve">มีความสัมพันธ์กันทางบวกในระดับปานกลางกับประสิทธิภาพการปฏิบัติงานของครูและบุคลากรทางการศึกษาอย่างมีนัยสำคัญทางสถิติที่ระดับ </w:t>
      </w:r>
      <w:r w:rsidR="00F400AB">
        <w:rPr>
          <w:rFonts w:ascii="TH SarabunPSK" w:hAnsi="TH SarabunPSK" w:cs="TH SarabunPSK" w:hint="cs"/>
          <w:sz w:val="28"/>
          <w:szCs w:val="28"/>
          <w:cs/>
        </w:rPr>
        <w:t>0</w:t>
      </w:r>
      <w:r w:rsidRPr="00345864">
        <w:rPr>
          <w:rFonts w:ascii="TH SarabunPSK" w:hAnsi="TH SarabunPSK" w:cs="TH SarabunPSK" w:hint="cs"/>
          <w:sz w:val="28"/>
          <w:szCs w:val="28"/>
          <w:cs/>
        </w:rPr>
        <w:t>.</w:t>
      </w:r>
      <w:r w:rsidRPr="00345864">
        <w:rPr>
          <w:rFonts w:ascii="TH SarabunPSK" w:hAnsi="TH SarabunPSK" w:cs="TH SarabunPSK" w:hint="cs"/>
          <w:sz w:val="28"/>
          <w:szCs w:val="28"/>
        </w:rPr>
        <w:t>01</w:t>
      </w:r>
    </w:p>
    <w:p w14:paraId="572A5B76" w14:textId="77777777" w:rsidR="000D4DB4" w:rsidRPr="000D4DB4" w:rsidRDefault="000D4DB4" w:rsidP="004A4482">
      <w:pPr>
        <w:pBdr>
          <w:top w:val="nil"/>
          <w:left w:val="nil"/>
          <w:bottom w:val="nil"/>
          <w:right w:val="nil"/>
          <w:between w:val="nil"/>
        </w:pBdr>
        <w:spacing w:after="0" w:line="240" w:lineRule="auto"/>
        <w:jc w:val="thaiDistribute"/>
        <w:rPr>
          <w:rFonts w:ascii="Sarabun" w:eastAsia="Sarabun" w:hAnsi="Sarabun" w:cstheme="minorBidi"/>
          <w:color w:val="000000"/>
          <w:sz w:val="28"/>
          <w:szCs w:val="28"/>
        </w:rPr>
      </w:pPr>
    </w:p>
    <w:p w14:paraId="4736E136" w14:textId="77777777" w:rsidR="00A17CE2" w:rsidRPr="004A4482" w:rsidRDefault="00000000">
      <w:pPr>
        <w:pBdr>
          <w:top w:val="nil"/>
          <w:left w:val="nil"/>
          <w:bottom w:val="nil"/>
          <w:right w:val="nil"/>
          <w:between w:val="nil"/>
        </w:pBdr>
        <w:spacing w:after="0" w:line="240" w:lineRule="auto"/>
        <w:jc w:val="center"/>
        <w:rPr>
          <w:rFonts w:ascii="TH SarabunPSK" w:eastAsia="Sarabun" w:hAnsi="TH SarabunPSK" w:cs="TH SarabunPSK"/>
          <w:color w:val="000000"/>
          <w:sz w:val="28"/>
          <w:szCs w:val="28"/>
        </w:rPr>
      </w:pPr>
      <w:proofErr w:type="spellStart"/>
      <w:r w:rsidRPr="004A4482">
        <w:rPr>
          <w:rFonts w:ascii="TH SarabunPSK" w:eastAsia="Sarabun" w:hAnsi="TH SarabunPSK" w:cs="TH SarabunPSK" w:hint="cs"/>
          <w:b/>
          <w:color w:val="000000"/>
          <w:sz w:val="28"/>
          <w:szCs w:val="28"/>
        </w:rPr>
        <w:t>ข้อเสนอแนะ</w:t>
      </w:r>
      <w:proofErr w:type="spellEnd"/>
    </w:p>
    <w:p w14:paraId="1F6AB726" w14:textId="711BD308" w:rsidR="00A17CE2" w:rsidRPr="009B2248" w:rsidRDefault="00000000">
      <w:pPr>
        <w:pBdr>
          <w:top w:val="nil"/>
          <w:left w:val="nil"/>
          <w:bottom w:val="nil"/>
          <w:right w:val="nil"/>
          <w:between w:val="nil"/>
        </w:pBdr>
        <w:spacing w:after="0" w:line="240" w:lineRule="auto"/>
        <w:jc w:val="both"/>
        <w:rPr>
          <w:rFonts w:ascii="TH SarabunPSK" w:eastAsia="Sarabun" w:hAnsi="TH SarabunPSK" w:cs="TH SarabunPSK"/>
          <w:bCs/>
          <w:color w:val="000000"/>
          <w:sz w:val="28"/>
          <w:szCs w:val="28"/>
          <w:cs/>
        </w:rPr>
      </w:pPr>
      <w:proofErr w:type="spellStart"/>
      <w:r w:rsidRPr="004A4482">
        <w:rPr>
          <w:rFonts w:ascii="TH SarabunPSK" w:eastAsia="Sarabun" w:hAnsi="TH SarabunPSK" w:cs="TH SarabunPSK" w:hint="cs"/>
          <w:b/>
          <w:color w:val="000000"/>
          <w:sz w:val="28"/>
          <w:szCs w:val="28"/>
        </w:rPr>
        <w:t>ข้อเสนอแนะในการนำผลวิจัยไปใช้</w:t>
      </w:r>
      <w:proofErr w:type="spellEnd"/>
      <w:r w:rsidR="009B2248" w:rsidRPr="009B2248">
        <w:rPr>
          <w:rFonts w:ascii="TH SarabunPSK" w:eastAsia="Sarabun" w:hAnsi="TH SarabunPSK" w:cs="TH SarabunPSK" w:hint="cs"/>
          <w:bCs/>
          <w:color w:val="000000"/>
          <w:sz w:val="28"/>
          <w:szCs w:val="28"/>
          <w:cs/>
        </w:rPr>
        <w:t>หรือข้อเสนอแนะเชิงนโยบาย</w:t>
      </w:r>
    </w:p>
    <w:p w14:paraId="752C3214" w14:textId="53DB76DD" w:rsidR="004A4482" w:rsidRPr="004A4482" w:rsidRDefault="004A4482" w:rsidP="004A4482">
      <w:pPr>
        <w:spacing w:after="0" w:line="240" w:lineRule="auto"/>
        <w:ind w:firstLine="720"/>
        <w:jc w:val="thaiDistribute"/>
        <w:rPr>
          <w:rFonts w:ascii="TH SarabunPSK" w:hAnsi="TH SarabunPSK" w:cs="TH SarabunPSK"/>
          <w:sz w:val="28"/>
          <w:szCs w:val="28"/>
        </w:rPr>
      </w:pPr>
      <w:bookmarkStart w:id="3" w:name="_Hlk164454861"/>
      <w:r w:rsidRPr="004A4482">
        <w:rPr>
          <w:rFonts w:ascii="TH SarabunPSK" w:hAnsi="TH SarabunPSK" w:cs="TH SarabunPSK" w:hint="cs"/>
          <w:sz w:val="28"/>
          <w:szCs w:val="28"/>
          <w:cs/>
        </w:rPr>
        <w:t xml:space="preserve">1) </w:t>
      </w:r>
      <w:bookmarkStart w:id="4" w:name="_Hlk164704872"/>
      <w:r w:rsidRPr="004A4482">
        <w:rPr>
          <w:rFonts w:ascii="TH SarabunPSK" w:hAnsi="TH SarabunPSK" w:cs="TH SarabunPSK" w:hint="cs"/>
          <w:sz w:val="28"/>
          <w:szCs w:val="28"/>
          <w:cs/>
        </w:rPr>
        <w:t>จากผลการวิจัยพบว่า ทักษะการบริหารของผู้บริหารสถานศึกษา สังกัดสำนักงานเขตพื้นที่การศึกษามัธยมศึกษาปทุมธานีนั้น ทักษะด้านมนุษย์ มีค่าเฉลี่ยต่ำสุด ดังนั้น ผู้บริหารสถานศึกษาควรให้ความสำคัญเกี่ยวกับการพัฒนาความสามารถในการทำงานร่วมกับผู้อื่น และรู้จักใช้คนให้ปฏิบัติงานในโรงเรียน ควรเข้าใจสภาพความแตกต่างของมนุษย์ และสามารถสร้างระบบความร่วมมือระหว่างผู้ร่วมงานฝ่ายต่าง ๆ ได้ โดย</w:t>
      </w:r>
      <w:bookmarkStart w:id="5" w:name="_Hlk164536278"/>
      <w:r w:rsidRPr="004A4482">
        <w:rPr>
          <w:rFonts w:ascii="TH SarabunPSK" w:hAnsi="TH SarabunPSK" w:cs="TH SarabunPSK" w:hint="cs"/>
          <w:sz w:val="28"/>
          <w:szCs w:val="28"/>
          <w:cs/>
        </w:rPr>
        <w:t>การสร้างแรงจูงใจ การสร้างขวัญกำลังใจในการทำงาน รู้วิธีสร้างทีมงาน เพื่อให้การบริหารสำเร็จตามจุดมุ่งหมาย</w:t>
      </w:r>
      <w:bookmarkEnd w:id="5"/>
      <w:r w:rsidRPr="004A4482">
        <w:rPr>
          <w:rFonts w:ascii="TH SarabunPSK" w:hAnsi="TH SarabunPSK" w:cs="TH SarabunPSK" w:hint="cs"/>
          <w:sz w:val="28"/>
          <w:szCs w:val="28"/>
          <w:cs/>
        </w:rPr>
        <w:t>อย่างมีประสิทธิภาพ</w:t>
      </w:r>
      <w:bookmarkEnd w:id="4"/>
    </w:p>
    <w:p w14:paraId="3B8A129E" w14:textId="1FA8D33F" w:rsidR="004A4482" w:rsidRPr="004A4482" w:rsidRDefault="004A4482" w:rsidP="004A4482">
      <w:pPr>
        <w:spacing w:after="0" w:line="240" w:lineRule="auto"/>
        <w:ind w:firstLine="720"/>
        <w:jc w:val="thaiDistribute"/>
        <w:rPr>
          <w:rFonts w:ascii="TH SarabunPSK" w:hAnsi="TH SarabunPSK" w:cs="TH SarabunPSK"/>
          <w:sz w:val="28"/>
          <w:szCs w:val="28"/>
        </w:rPr>
      </w:pPr>
      <w:r w:rsidRPr="004A4482">
        <w:rPr>
          <w:rFonts w:ascii="TH SarabunPSK" w:hAnsi="TH SarabunPSK" w:cs="TH SarabunPSK" w:hint="cs"/>
          <w:sz w:val="28"/>
          <w:szCs w:val="28"/>
          <w:cs/>
        </w:rPr>
        <w:t xml:space="preserve">2) </w:t>
      </w:r>
      <w:bookmarkStart w:id="6" w:name="_Hlk164704884"/>
      <w:r w:rsidRPr="004A4482">
        <w:rPr>
          <w:rFonts w:ascii="TH SarabunPSK" w:hAnsi="TH SarabunPSK" w:cs="TH SarabunPSK" w:hint="cs"/>
          <w:sz w:val="28"/>
          <w:szCs w:val="28"/>
          <w:cs/>
        </w:rPr>
        <w:t xml:space="preserve">จากผลการวิจัยพบว่า </w:t>
      </w:r>
      <w:r w:rsidRPr="004A4482">
        <w:rPr>
          <w:rFonts w:ascii="TH SarabunPSK" w:eastAsia="Times New Roman" w:hAnsi="TH SarabunPSK" w:cs="TH SarabunPSK" w:hint="cs"/>
          <w:sz w:val="28"/>
          <w:szCs w:val="28"/>
          <w:cs/>
        </w:rPr>
        <w:t xml:space="preserve">การปฏิบัติงานของครู สังกัดสำนักงานเขตพื้นที่การศึกษามัธยมศึกษาปทุมธานี </w:t>
      </w:r>
      <w:r>
        <w:rPr>
          <w:rFonts w:ascii="TH SarabunPSK" w:eastAsia="Times New Roman" w:hAnsi="TH SarabunPSK" w:cs="TH SarabunPSK"/>
          <w:sz w:val="28"/>
          <w:szCs w:val="28"/>
          <w:cs/>
        </w:rPr>
        <w:br/>
      </w:r>
      <w:r w:rsidRPr="004A4482">
        <w:rPr>
          <w:rFonts w:ascii="TH SarabunPSK" w:hAnsi="TH SarabunPSK" w:cs="TH SarabunPSK" w:hint="cs"/>
          <w:sz w:val="28"/>
          <w:szCs w:val="28"/>
          <w:cs/>
        </w:rPr>
        <w:t>ด้านความสัมพันธ์กับผู้ปกครองและชุมชน มีค่าเฉลี่ยต่ำสุด ดังนั้น ครูควรมีการพัฒนาการสร้างความสัมพันธ์กับผู้ปกครองและชุมชนในส่วนที่เกี่ยวข้องกับการเรียนการสอน โดยการแจ้งข่าวคราวการเคลื่อนไหวทางการศึกษาให้ผู้ปกครองและชุมชนทราบ การนำผู้นำในชุมชนให้มีส่วนร่วมในการให้ความรู้กับนักเรียนในด้านต่าง ๆ ตลอดจนเสริมสร้างความเข้าใจอันดีระหว่างโรงเรียนกับผู้ปกครองและชุมชนเพื่อความสัมพันธ์ที่ดีระหว่างผู้ปกครองกับชุมชน และก่อให้เกิดประโยชน์ต่อชุมชนอีกด้วย</w:t>
      </w:r>
      <w:r w:rsidRPr="004A4482">
        <w:rPr>
          <w:rFonts w:ascii="TH SarabunPSK" w:hAnsi="TH SarabunPSK" w:cs="TH SarabunPSK" w:hint="cs"/>
          <w:sz w:val="28"/>
          <w:szCs w:val="28"/>
        </w:rPr>
        <w:t xml:space="preserve"> </w:t>
      </w:r>
      <w:bookmarkEnd w:id="6"/>
    </w:p>
    <w:p w14:paraId="3AF8F9DC" w14:textId="115CC1A2" w:rsidR="004A4482" w:rsidRDefault="004A4482" w:rsidP="004A4482">
      <w:pPr>
        <w:spacing w:after="0" w:line="240" w:lineRule="auto"/>
        <w:ind w:firstLine="720"/>
        <w:jc w:val="thaiDistribute"/>
        <w:rPr>
          <w:rFonts w:ascii="TH SarabunPSK" w:hAnsi="TH SarabunPSK" w:cs="TH SarabunPSK"/>
          <w:sz w:val="28"/>
          <w:szCs w:val="28"/>
        </w:rPr>
      </w:pPr>
      <w:r w:rsidRPr="004A4482">
        <w:rPr>
          <w:rFonts w:ascii="TH SarabunPSK" w:hAnsi="TH SarabunPSK" w:cs="TH SarabunPSK" w:hint="cs"/>
          <w:sz w:val="28"/>
          <w:szCs w:val="28"/>
          <w:cs/>
        </w:rPr>
        <w:t xml:space="preserve">3) </w:t>
      </w:r>
      <w:bookmarkStart w:id="7" w:name="_Hlk164704899"/>
      <w:r w:rsidRPr="004A4482">
        <w:rPr>
          <w:rFonts w:ascii="TH SarabunPSK" w:hAnsi="TH SarabunPSK" w:cs="TH SarabunPSK" w:hint="cs"/>
          <w:sz w:val="28"/>
          <w:szCs w:val="28"/>
          <w:cs/>
        </w:rPr>
        <w:t>จากผลการวิจัยพบว่า ความสัมพันธ์ระหว่างทักษะการบริหารของผู้บริหารสถานศึกษากับการปฏิบัติงานของครู สังกัดสำนักงานเขตพื้นที่การศึกษามัธยมศึกษาปทุมธานีนั้น ทักษะด้านความคิดรวบยอด</w:t>
      </w:r>
      <w:r>
        <w:rPr>
          <w:rFonts w:ascii="TH SarabunPSK" w:hAnsi="TH SarabunPSK" w:cs="TH SarabunPSK" w:hint="cs"/>
          <w:sz w:val="28"/>
          <w:szCs w:val="28"/>
          <w:cs/>
        </w:rPr>
        <w:t>และ</w:t>
      </w:r>
      <w:r w:rsidRPr="004A4482">
        <w:rPr>
          <w:rFonts w:ascii="TH SarabunPSK" w:hAnsi="TH SarabunPSK" w:cs="TH SarabunPSK" w:hint="cs"/>
          <w:sz w:val="28"/>
          <w:szCs w:val="28"/>
          <w:cs/>
        </w:rPr>
        <w:t xml:space="preserve">ด้านความสัมพันธ์กับผู้ปกครองและชุมชนมีความสัมพันธ์กันมากที่สุด ดังนั้น </w:t>
      </w:r>
      <w:bookmarkEnd w:id="3"/>
      <w:r w:rsidRPr="004A4482">
        <w:rPr>
          <w:rFonts w:ascii="TH SarabunPSK" w:hAnsi="TH SarabunPSK" w:cs="TH SarabunPSK" w:hint="cs"/>
          <w:sz w:val="28"/>
          <w:szCs w:val="28"/>
          <w:cs/>
        </w:rPr>
        <w:t xml:space="preserve">ผู้บริหารต้องมีความสามารถในการมองเห็นภาพรวมทั้งหมดขององค์การ </w:t>
      </w:r>
      <w:r>
        <w:rPr>
          <w:rFonts w:ascii="TH SarabunPSK" w:hAnsi="TH SarabunPSK" w:cs="TH SarabunPSK"/>
          <w:sz w:val="28"/>
          <w:szCs w:val="28"/>
          <w:cs/>
        </w:rPr>
        <w:br/>
      </w:r>
      <w:r w:rsidRPr="004A4482">
        <w:rPr>
          <w:rFonts w:ascii="TH SarabunPSK" w:hAnsi="TH SarabunPSK" w:cs="TH SarabunPSK" w:hint="cs"/>
          <w:sz w:val="28"/>
          <w:szCs w:val="28"/>
          <w:cs/>
        </w:rPr>
        <w:t>การคาดการณ์เหตุการณ์ล่วงหน้าได้ใกล้เคียงหรือถูกต้อง การวินิจฉัย รวมทั้งเห็นวิธีการแก้ปัญหาโดยคำนึงถึงประโยชน์ได้อย่างเหมาะสม การวิเคราะห์ความสัมพันธ์ต่าง ๆ ของผู้ปกครองและชุมชนที่จะส่งผลต่อกัน โดยกำหนดวิสัยทัศน์ที่เกี่ยวข้องกับผู้ปกครองและชุมชนเพื่อให้ประสบผลสำเร็จตามเป้าหมาย</w:t>
      </w:r>
      <w:bookmarkEnd w:id="7"/>
    </w:p>
    <w:p w14:paraId="52423788" w14:textId="77777777" w:rsidR="004A4482" w:rsidRPr="004A4482" w:rsidRDefault="004A4482" w:rsidP="004A4482">
      <w:pPr>
        <w:spacing w:after="0" w:line="240" w:lineRule="auto"/>
        <w:jc w:val="thaiDistribute"/>
        <w:rPr>
          <w:rFonts w:ascii="TH SarabunPSK" w:hAnsi="TH SarabunPSK" w:cs="TH SarabunPSK"/>
          <w:sz w:val="28"/>
          <w:szCs w:val="28"/>
        </w:rPr>
      </w:pPr>
    </w:p>
    <w:p w14:paraId="10916369" w14:textId="7C964B2E" w:rsidR="00A17CE2" w:rsidRPr="004A4482" w:rsidRDefault="00000000" w:rsidP="004A4482">
      <w:pPr>
        <w:pBdr>
          <w:top w:val="nil"/>
          <w:left w:val="nil"/>
          <w:bottom w:val="nil"/>
          <w:right w:val="nil"/>
          <w:between w:val="nil"/>
        </w:pBdr>
        <w:spacing w:after="0" w:line="240" w:lineRule="auto"/>
        <w:jc w:val="both"/>
        <w:rPr>
          <w:rFonts w:ascii="TH SarabunPSK" w:eastAsia="Sarabun" w:hAnsi="TH SarabunPSK" w:cs="TH SarabunPSK"/>
          <w:color w:val="000000"/>
          <w:sz w:val="28"/>
          <w:szCs w:val="28"/>
        </w:rPr>
      </w:pPr>
      <w:proofErr w:type="spellStart"/>
      <w:r w:rsidRPr="004A4482">
        <w:rPr>
          <w:rFonts w:ascii="TH SarabunPSK" w:eastAsia="Sarabun" w:hAnsi="TH SarabunPSK" w:cs="TH SarabunPSK" w:hint="cs"/>
          <w:b/>
          <w:color w:val="000000"/>
          <w:sz w:val="28"/>
          <w:szCs w:val="28"/>
        </w:rPr>
        <w:t>ข้อเสนอแนะในการวิจัยครั้งต่อไป</w:t>
      </w:r>
      <w:proofErr w:type="spellEnd"/>
      <w:r w:rsidRPr="004A4482">
        <w:rPr>
          <w:rFonts w:ascii="TH SarabunPSK" w:eastAsia="Sarabun" w:hAnsi="TH SarabunPSK" w:cs="TH SarabunPSK" w:hint="cs"/>
          <w:b/>
          <w:color w:val="000000"/>
          <w:sz w:val="28"/>
          <w:szCs w:val="28"/>
        </w:rPr>
        <w:t xml:space="preserve"> </w:t>
      </w:r>
    </w:p>
    <w:p w14:paraId="3ABE4DBF" w14:textId="7070920A" w:rsidR="004A4482" w:rsidRPr="004A4482" w:rsidRDefault="004A4482" w:rsidP="004A4482">
      <w:pPr>
        <w:spacing w:after="0" w:line="240" w:lineRule="auto"/>
        <w:ind w:firstLine="720"/>
        <w:jc w:val="thaiDistribute"/>
        <w:rPr>
          <w:rFonts w:ascii="TH SarabunPSK" w:hAnsi="TH SarabunPSK" w:cs="TH SarabunPSK"/>
          <w:sz w:val="28"/>
          <w:szCs w:val="28"/>
        </w:rPr>
      </w:pPr>
      <w:r w:rsidRPr="004A4482">
        <w:rPr>
          <w:rFonts w:ascii="TH SarabunPSK" w:hAnsi="TH SarabunPSK" w:cs="TH SarabunPSK" w:hint="cs"/>
          <w:sz w:val="28"/>
          <w:szCs w:val="28"/>
          <w:cs/>
        </w:rPr>
        <w:t>1) ควรศึกษาปัจจัยที่ส่งผลต่อทักษะการบริหารของผู้บริหารสถานศึกษาสังกัดสำนักงานเขตพื้นที่การศึกษามัธยมศึกษาปทุมธานี</w:t>
      </w:r>
    </w:p>
    <w:p w14:paraId="31B9633E" w14:textId="77777777" w:rsidR="004A4482" w:rsidRPr="004A4482" w:rsidRDefault="004A4482" w:rsidP="004A4482">
      <w:pPr>
        <w:spacing w:after="0" w:line="240" w:lineRule="auto"/>
        <w:jc w:val="thaiDistribute"/>
        <w:rPr>
          <w:rFonts w:ascii="TH SarabunPSK" w:hAnsi="TH SarabunPSK" w:cs="TH SarabunPSK"/>
          <w:sz w:val="28"/>
          <w:szCs w:val="28"/>
          <w:highlight w:val="yellow"/>
        </w:rPr>
      </w:pPr>
      <w:r w:rsidRPr="004A4482">
        <w:rPr>
          <w:rFonts w:ascii="TH SarabunPSK" w:hAnsi="TH SarabunPSK" w:cs="TH SarabunPSK" w:hint="cs"/>
          <w:sz w:val="28"/>
          <w:szCs w:val="28"/>
          <w:cs/>
        </w:rPr>
        <w:tab/>
        <w:t>2) ควรศึกษาทักษะการบริหารของผู้บริหารสถานศึกษาสังกัดสำนักงานเขตพื้นที่การศึกษามัธยมศึกษาปทุมธานี  โดยเก็บข้อมูลเชิงคุณภาพเพื่อให้ได้มาซึ่งข้อมูลที่ลุ่มลึกมากยิ่งขึ้น</w:t>
      </w:r>
    </w:p>
    <w:p w14:paraId="0F2D3397" w14:textId="77777777" w:rsidR="00A17CE2" w:rsidRDefault="00A17CE2">
      <w:pPr>
        <w:pBdr>
          <w:top w:val="nil"/>
          <w:left w:val="nil"/>
          <w:bottom w:val="nil"/>
          <w:right w:val="nil"/>
          <w:between w:val="nil"/>
        </w:pBdr>
        <w:spacing w:after="0" w:line="240" w:lineRule="auto"/>
        <w:rPr>
          <w:rFonts w:ascii="Sarabun" w:eastAsia="Sarabun" w:hAnsi="Sarabun" w:cs="Sarabun"/>
          <w:color w:val="000000"/>
          <w:sz w:val="28"/>
          <w:szCs w:val="28"/>
        </w:rPr>
      </w:pPr>
    </w:p>
    <w:p w14:paraId="14825DF2" w14:textId="77777777" w:rsidR="00EE3A38" w:rsidRDefault="00EE3A38">
      <w:pPr>
        <w:pBdr>
          <w:top w:val="nil"/>
          <w:left w:val="nil"/>
          <w:bottom w:val="nil"/>
          <w:right w:val="nil"/>
          <w:between w:val="nil"/>
        </w:pBdr>
        <w:spacing w:after="0" w:line="240" w:lineRule="auto"/>
        <w:rPr>
          <w:rFonts w:ascii="Sarabun" w:eastAsia="Sarabun" w:hAnsi="Sarabun" w:cstheme="minorBidi"/>
          <w:color w:val="000000"/>
          <w:sz w:val="28"/>
          <w:szCs w:val="28"/>
        </w:rPr>
      </w:pPr>
    </w:p>
    <w:p w14:paraId="3AAE82B0" w14:textId="77777777" w:rsidR="0044149E" w:rsidRDefault="0044149E">
      <w:pPr>
        <w:pBdr>
          <w:top w:val="nil"/>
          <w:left w:val="nil"/>
          <w:bottom w:val="nil"/>
          <w:right w:val="nil"/>
          <w:between w:val="nil"/>
        </w:pBdr>
        <w:spacing w:after="0" w:line="240" w:lineRule="auto"/>
        <w:rPr>
          <w:rFonts w:ascii="Sarabun" w:eastAsia="Sarabun" w:hAnsi="Sarabun" w:cstheme="minorBidi"/>
          <w:color w:val="000000"/>
          <w:sz w:val="28"/>
          <w:szCs w:val="28"/>
        </w:rPr>
      </w:pPr>
    </w:p>
    <w:p w14:paraId="30127FA9" w14:textId="77777777" w:rsidR="0044149E" w:rsidRDefault="0044149E">
      <w:pPr>
        <w:pBdr>
          <w:top w:val="nil"/>
          <w:left w:val="nil"/>
          <w:bottom w:val="nil"/>
          <w:right w:val="nil"/>
          <w:between w:val="nil"/>
        </w:pBdr>
        <w:spacing w:after="0" w:line="240" w:lineRule="auto"/>
        <w:rPr>
          <w:rFonts w:ascii="Sarabun" w:eastAsia="Sarabun" w:hAnsi="Sarabun" w:cstheme="minorBidi"/>
          <w:color w:val="000000"/>
          <w:sz w:val="28"/>
          <w:szCs w:val="28"/>
        </w:rPr>
      </w:pPr>
    </w:p>
    <w:p w14:paraId="452DD60B" w14:textId="77777777" w:rsidR="0044149E" w:rsidRDefault="0044149E">
      <w:pPr>
        <w:pBdr>
          <w:top w:val="nil"/>
          <w:left w:val="nil"/>
          <w:bottom w:val="nil"/>
          <w:right w:val="nil"/>
          <w:between w:val="nil"/>
        </w:pBdr>
        <w:spacing w:after="0" w:line="240" w:lineRule="auto"/>
        <w:rPr>
          <w:rFonts w:ascii="Sarabun" w:eastAsia="Sarabun" w:hAnsi="Sarabun" w:cstheme="minorBidi"/>
          <w:color w:val="000000"/>
          <w:sz w:val="28"/>
          <w:szCs w:val="28"/>
        </w:rPr>
      </w:pPr>
    </w:p>
    <w:p w14:paraId="6A1D7734" w14:textId="77777777" w:rsidR="0044149E" w:rsidRDefault="0044149E">
      <w:pPr>
        <w:pBdr>
          <w:top w:val="nil"/>
          <w:left w:val="nil"/>
          <w:bottom w:val="nil"/>
          <w:right w:val="nil"/>
          <w:between w:val="nil"/>
        </w:pBdr>
        <w:spacing w:after="0" w:line="240" w:lineRule="auto"/>
        <w:rPr>
          <w:rFonts w:ascii="Sarabun" w:eastAsia="Sarabun" w:hAnsi="Sarabun" w:cstheme="minorBidi"/>
          <w:color w:val="000000"/>
          <w:sz w:val="28"/>
          <w:szCs w:val="28"/>
        </w:rPr>
      </w:pPr>
    </w:p>
    <w:p w14:paraId="5F200208" w14:textId="77777777" w:rsidR="0044149E" w:rsidRDefault="0044149E">
      <w:pPr>
        <w:pBdr>
          <w:top w:val="nil"/>
          <w:left w:val="nil"/>
          <w:bottom w:val="nil"/>
          <w:right w:val="nil"/>
          <w:between w:val="nil"/>
        </w:pBdr>
        <w:spacing w:after="0" w:line="240" w:lineRule="auto"/>
        <w:rPr>
          <w:rFonts w:ascii="Sarabun" w:eastAsia="Sarabun" w:hAnsi="Sarabun" w:cstheme="minorBidi"/>
          <w:color w:val="000000"/>
          <w:sz w:val="28"/>
          <w:szCs w:val="28"/>
        </w:rPr>
      </w:pPr>
    </w:p>
    <w:p w14:paraId="57FA38C7" w14:textId="77777777" w:rsidR="0044149E" w:rsidRPr="0044149E" w:rsidRDefault="0044149E">
      <w:pPr>
        <w:pBdr>
          <w:top w:val="nil"/>
          <w:left w:val="nil"/>
          <w:bottom w:val="nil"/>
          <w:right w:val="nil"/>
          <w:between w:val="nil"/>
        </w:pBdr>
        <w:spacing w:after="0" w:line="240" w:lineRule="auto"/>
        <w:rPr>
          <w:rFonts w:ascii="Sarabun" w:eastAsia="Sarabun" w:hAnsi="Sarabun" w:cstheme="minorBidi" w:hint="cs"/>
          <w:color w:val="000000"/>
          <w:sz w:val="28"/>
          <w:szCs w:val="28"/>
        </w:rPr>
      </w:pPr>
    </w:p>
    <w:p w14:paraId="7F11B149" w14:textId="77777777" w:rsidR="00EE3A38" w:rsidRDefault="00EE3A38">
      <w:pPr>
        <w:pBdr>
          <w:top w:val="nil"/>
          <w:left w:val="nil"/>
          <w:bottom w:val="nil"/>
          <w:right w:val="nil"/>
          <w:between w:val="nil"/>
        </w:pBdr>
        <w:spacing w:after="0" w:line="240" w:lineRule="auto"/>
        <w:rPr>
          <w:rFonts w:ascii="Sarabun" w:eastAsia="Sarabun" w:hAnsi="Sarabun" w:cs="Sarabun"/>
          <w:color w:val="000000"/>
          <w:sz w:val="28"/>
          <w:szCs w:val="28"/>
        </w:rPr>
      </w:pPr>
    </w:p>
    <w:p w14:paraId="5420F315" w14:textId="77777777" w:rsidR="00A17CE2" w:rsidRDefault="00000000">
      <w:pPr>
        <w:pBdr>
          <w:top w:val="nil"/>
          <w:left w:val="nil"/>
          <w:bottom w:val="nil"/>
          <w:right w:val="nil"/>
          <w:between w:val="nil"/>
        </w:pBdr>
        <w:spacing w:after="0" w:line="240" w:lineRule="auto"/>
        <w:jc w:val="center"/>
        <w:rPr>
          <w:rFonts w:ascii="TH SarabunPSK" w:eastAsia="Sarabun" w:hAnsi="TH SarabunPSK" w:cs="TH SarabunPSK"/>
          <w:b/>
          <w:color w:val="000000"/>
          <w:sz w:val="28"/>
          <w:szCs w:val="28"/>
        </w:rPr>
      </w:pPr>
      <w:proofErr w:type="spellStart"/>
      <w:r w:rsidRPr="00EC563C">
        <w:rPr>
          <w:rFonts w:ascii="TH SarabunPSK" w:eastAsia="Sarabun" w:hAnsi="TH SarabunPSK" w:cs="TH SarabunPSK" w:hint="cs"/>
          <w:b/>
          <w:color w:val="000000"/>
          <w:sz w:val="28"/>
          <w:szCs w:val="28"/>
        </w:rPr>
        <w:lastRenderedPageBreak/>
        <w:t>เอกสารอ้างอิง</w:t>
      </w:r>
      <w:proofErr w:type="spellEnd"/>
    </w:p>
    <w:p w14:paraId="17BB242F" w14:textId="77777777" w:rsidR="007B5F8B" w:rsidRDefault="007B5F8B" w:rsidP="00A643E9">
      <w:pPr>
        <w:spacing w:after="0" w:line="240" w:lineRule="auto"/>
        <w:jc w:val="thaiDistribute"/>
        <w:rPr>
          <w:rFonts w:ascii="TH SarabunPSK" w:hAnsi="TH SarabunPSK" w:cs="TH SarabunPSK"/>
          <w:i/>
          <w:iCs/>
          <w:sz w:val="28"/>
          <w:szCs w:val="28"/>
        </w:rPr>
      </w:pPr>
      <w:r w:rsidRPr="007B5F8B">
        <w:rPr>
          <w:rFonts w:ascii="TH SarabunPSK" w:hAnsi="TH SarabunPSK" w:cs="TH SarabunPSK"/>
          <w:sz w:val="28"/>
          <w:szCs w:val="28"/>
          <w:cs/>
        </w:rPr>
        <w:t>กัญญา ฤทธิ์สาคร</w:t>
      </w:r>
      <w:r w:rsidRPr="007B5F8B">
        <w:rPr>
          <w:rFonts w:ascii="TH SarabunPSK" w:hAnsi="TH SarabunPSK" w:cs="TH SarabunPSK" w:hint="cs"/>
          <w:sz w:val="28"/>
          <w:szCs w:val="28"/>
          <w:cs/>
        </w:rPr>
        <w:t xml:space="preserve">. (2557). </w:t>
      </w:r>
      <w:r w:rsidRPr="007B5F8B">
        <w:rPr>
          <w:rFonts w:ascii="TH SarabunPSK" w:hAnsi="TH SarabunPSK" w:cs="TH SarabunPSK"/>
          <w:i/>
          <w:iCs/>
          <w:sz w:val="28"/>
          <w:szCs w:val="28"/>
          <w:cs/>
        </w:rPr>
        <w:t>ความสัมพันธ์ระหว่างการบริหารความเสี่ยงกับประสิทธิภาพการปฏิบัติงานของครูในสถานศึกษา</w:t>
      </w:r>
    </w:p>
    <w:p w14:paraId="2DB478C0" w14:textId="51DFBB06" w:rsidR="007B5F8B" w:rsidRDefault="007B5F8B" w:rsidP="00E1695E">
      <w:pPr>
        <w:spacing w:after="0" w:line="240" w:lineRule="auto"/>
        <w:ind w:firstLine="720"/>
        <w:jc w:val="thaiDistribute"/>
        <w:rPr>
          <w:rFonts w:ascii="TH SarabunPSK" w:hAnsi="TH SarabunPSK" w:cs="TH SarabunPSK"/>
          <w:sz w:val="28"/>
          <w:szCs w:val="28"/>
        </w:rPr>
      </w:pPr>
      <w:r w:rsidRPr="007B5F8B">
        <w:rPr>
          <w:rFonts w:ascii="TH SarabunPSK" w:hAnsi="TH SarabunPSK" w:cs="TH SarabunPSK"/>
          <w:i/>
          <w:iCs/>
          <w:sz w:val="28"/>
          <w:szCs w:val="28"/>
          <w:cs/>
        </w:rPr>
        <w:t>สังกัดสำนักงานส่งเสริมการศึกษานอกระบบ</w:t>
      </w:r>
      <w:r w:rsidRPr="007B5F8B">
        <w:rPr>
          <w:rFonts w:ascii="TH SarabunPSK" w:hAnsi="TH SarabunPSK" w:cs="TH SarabunPSK" w:hint="cs"/>
          <w:i/>
          <w:iCs/>
          <w:sz w:val="28"/>
          <w:szCs w:val="28"/>
          <w:cs/>
        </w:rPr>
        <w:t xml:space="preserve"> </w:t>
      </w:r>
      <w:r w:rsidRPr="007B5F8B">
        <w:rPr>
          <w:rFonts w:ascii="TH SarabunPSK" w:hAnsi="TH SarabunPSK" w:cs="TH SarabunPSK"/>
          <w:i/>
          <w:iCs/>
          <w:sz w:val="28"/>
          <w:szCs w:val="28"/>
          <w:cs/>
        </w:rPr>
        <w:t>และการศึกษาตามอัธยาศัยจังหวัดปทุมธานี</w:t>
      </w:r>
      <w:r w:rsidRPr="007B5F8B">
        <w:rPr>
          <w:rFonts w:ascii="TH SarabunPSK" w:hAnsi="TH SarabunPSK" w:cs="TH SarabunPSK" w:hint="cs"/>
          <w:i/>
          <w:iCs/>
          <w:sz w:val="28"/>
          <w:szCs w:val="28"/>
          <w:shd w:val="clear" w:color="auto" w:fill="FFFFFF"/>
          <w:cs/>
        </w:rPr>
        <w:t>.</w:t>
      </w:r>
      <w:r w:rsidRPr="007B5F8B">
        <w:rPr>
          <w:rFonts w:ascii="TH SarabunPSK" w:hAnsi="TH SarabunPSK" w:cs="TH SarabunPSK" w:hint="cs"/>
          <w:b/>
          <w:bCs/>
          <w:sz w:val="28"/>
          <w:szCs w:val="28"/>
          <w:shd w:val="clear" w:color="auto" w:fill="FFFFFF"/>
          <w:cs/>
        </w:rPr>
        <w:t xml:space="preserve"> </w:t>
      </w:r>
      <w:r w:rsidR="00A643E9" w:rsidRPr="00A643E9">
        <w:rPr>
          <w:rFonts w:ascii="TH SarabunPSK" w:hAnsi="TH SarabunPSK" w:cs="TH SarabunPSK" w:hint="cs"/>
          <w:sz w:val="28"/>
          <w:szCs w:val="28"/>
          <w:shd w:val="clear" w:color="auto" w:fill="FFFFFF"/>
          <w:cs/>
        </w:rPr>
        <w:t>(</w:t>
      </w:r>
      <w:r w:rsidRPr="007B5F8B">
        <w:rPr>
          <w:rFonts w:ascii="TH SarabunPSK" w:hAnsi="TH SarabunPSK" w:cs="TH SarabunPSK" w:hint="cs"/>
          <w:sz w:val="28"/>
          <w:szCs w:val="28"/>
          <w:cs/>
        </w:rPr>
        <w:t>วิทยานิพนธ์ศึกษา</w:t>
      </w:r>
    </w:p>
    <w:p w14:paraId="67CD1473" w14:textId="0ECAC19F" w:rsidR="00B75BDD" w:rsidRDefault="007B5F8B" w:rsidP="00E1695E">
      <w:pPr>
        <w:spacing w:after="0" w:line="240" w:lineRule="auto"/>
        <w:ind w:firstLine="720"/>
        <w:jc w:val="thaiDistribute"/>
        <w:rPr>
          <w:rFonts w:ascii="TH SarabunPSK" w:hAnsi="TH SarabunPSK" w:cs="TH SarabunPSK"/>
          <w:sz w:val="28"/>
          <w:szCs w:val="28"/>
        </w:rPr>
      </w:pPr>
      <w:r w:rsidRPr="007B5F8B">
        <w:rPr>
          <w:rFonts w:ascii="TH SarabunPSK" w:hAnsi="TH SarabunPSK" w:cs="TH SarabunPSK" w:hint="cs"/>
          <w:sz w:val="28"/>
          <w:szCs w:val="28"/>
          <w:cs/>
        </w:rPr>
        <w:t>ศาสตรมหาบัณฑิต</w:t>
      </w:r>
      <w:r w:rsidR="00A643E9">
        <w:rPr>
          <w:rFonts w:ascii="TH SarabunPSK" w:hAnsi="TH SarabunPSK" w:cs="TH SarabunPSK" w:hint="cs"/>
          <w:sz w:val="28"/>
          <w:szCs w:val="28"/>
          <w:cs/>
        </w:rPr>
        <w:t>).</w:t>
      </w:r>
      <w:r w:rsidRPr="007B5F8B">
        <w:rPr>
          <w:rFonts w:ascii="TH SarabunPSK" w:hAnsi="TH SarabunPSK" w:cs="TH SarabunPSK" w:hint="cs"/>
          <w:sz w:val="28"/>
          <w:szCs w:val="28"/>
        </w:rPr>
        <w:t xml:space="preserve"> </w:t>
      </w:r>
      <w:r w:rsidRPr="007B5F8B">
        <w:rPr>
          <w:rFonts w:ascii="TH SarabunPSK" w:hAnsi="TH SarabunPSK" w:cs="TH SarabunPSK" w:hint="cs"/>
          <w:sz w:val="28"/>
          <w:szCs w:val="28"/>
          <w:cs/>
        </w:rPr>
        <w:t>มหาวิทยาลัยเทคโนโลยีราชมงคลธัญบุรี</w:t>
      </w:r>
      <w:r w:rsidR="008F6AAC">
        <w:rPr>
          <w:rFonts w:ascii="TH SarabunPSK" w:hAnsi="TH SarabunPSK" w:cs="TH SarabunPSK" w:hint="cs"/>
          <w:sz w:val="28"/>
          <w:szCs w:val="28"/>
          <w:cs/>
        </w:rPr>
        <w:t>.</w:t>
      </w:r>
      <w:r w:rsidR="00B75BDD">
        <w:rPr>
          <w:rFonts w:ascii="TH SarabunPSK" w:hAnsi="TH SarabunPSK" w:cs="TH SarabunPSK" w:hint="cs"/>
          <w:sz w:val="28"/>
          <w:szCs w:val="28"/>
          <w:cs/>
        </w:rPr>
        <w:t xml:space="preserve"> </w:t>
      </w:r>
    </w:p>
    <w:p w14:paraId="418E21D6" w14:textId="4EF6E23E" w:rsidR="00B75BDD" w:rsidRDefault="00000000" w:rsidP="00E1695E">
      <w:pPr>
        <w:spacing w:after="0" w:line="240" w:lineRule="auto"/>
        <w:ind w:firstLine="720"/>
        <w:jc w:val="thaiDistribute"/>
        <w:rPr>
          <w:rFonts w:ascii="TH SarabunPSK" w:hAnsi="TH SarabunPSK" w:cs="TH SarabunPSK"/>
          <w:sz w:val="28"/>
          <w:szCs w:val="28"/>
        </w:rPr>
      </w:pPr>
      <w:hyperlink r:id="rId7" w:history="1">
        <w:r w:rsidR="00E1695E" w:rsidRPr="00030BC4">
          <w:rPr>
            <w:rStyle w:val="Hyperlink"/>
            <w:rFonts w:ascii="TH SarabunPSK" w:hAnsi="TH SarabunPSK" w:cs="TH SarabunPSK"/>
            <w:sz w:val="28"/>
            <w:szCs w:val="28"/>
          </w:rPr>
          <w:t>http://www.repository.rmutt.ac.th/dspace/handle/</w:t>
        </w:r>
        <w:r w:rsidR="00E1695E" w:rsidRPr="00030BC4">
          <w:rPr>
            <w:rStyle w:val="Hyperlink"/>
            <w:rFonts w:ascii="TH SarabunPSK" w:hAnsi="TH SarabunPSK" w:cs="TH SarabunPSK"/>
            <w:sz w:val="28"/>
            <w:szCs w:val="28"/>
            <w:cs/>
          </w:rPr>
          <w:t>123456789/2556</w:t>
        </w:r>
      </w:hyperlink>
      <w:r w:rsidR="00FE1558">
        <w:rPr>
          <w:rFonts w:ascii="TH SarabunPSK" w:hAnsi="TH SarabunPSK" w:cs="TH SarabunPSK" w:hint="cs"/>
          <w:sz w:val="28"/>
          <w:szCs w:val="28"/>
          <w:cs/>
        </w:rPr>
        <w:t>.</w:t>
      </w:r>
    </w:p>
    <w:p w14:paraId="6AA2FCEA" w14:textId="77777777" w:rsidR="00E1695E" w:rsidRDefault="00EC563C" w:rsidP="00A643E9">
      <w:pPr>
        <w:spacing w:after="0" w:line="240" w:lineRule="auto"/>
        <w:ind w:left="993" w:hanging="993"/>
        <w:rPr>
          <w:rFonts w:ascii="TH SarabunPSK" w:hAnsi="TH SarabunPSK" w:cs="TH SarabunPSK"/>
          <w:i/>
          <w:iCs/>
          <w:sz w:val="28"/>
          <w:szCs w:val="28"/>
        </w:rPr>
      </w:pPr>
      <w:r w:rsidRPr="00EC563C">
        <w:rPr>
          <w:rFonts w:ascii="TH SarabunPSK" w:hAnsi="TH SarabunPSK" w:cs="TH SarabunPSK" w:hint="cs"/>
          <w:sz w:val="28"/>
          <w:szCs w:val="28"/>
          <w:cs/>
        </w:rPr>
        <w:t xml:space="preserve">ชนัษฎาภรณ์ ใจแน่น. (2560). </w:t>
      </w:r>
      <w:r w:rsidRPr="00EC563C">
        <w:rPr>
          <w:rFonts w:ascii="TH SarabunPSK" w:hAnsi="TH SarabunPSK" w:cs="TH SarabunPSK" w:hint="cs"/>
          <w:i/>
          <w:iCs/>
          <w:sz w:val="28"/>
          <w:szCs w:val="28"/>
          <w:cs/>
        </w:rPr>
        <w:t>ความสัมพันธ์ระหว่างภาวะผู้นำของผู้บริหารสถานศึกษากับประสิทธิภาพกา</w:t>
      </w:r>
      <w:r>
        <w:rPr>
          <w:rFonts w:ascii="TH SarabunPSK" w:hAnsi="TH SarabunPSK" w:cs="TH SarabunPSK" w:hint="cs"/>
          <w:i/>
          <w:iCs/>
          <w:sz w:val="28"/>
          <w:szCs w:val="28"/>
          <w:cs/>
        </w:rPr>
        <w:t>ร</w:t>
      </w:r>
      <w:r w:rsidRPr="00EC563C">
        <w:rPr>
          <w:rFonts w:ascii="TH SarabunPSK" w:hAnsi="TH SarabunPSK" w:cs="TH SarabunPSK" w:hint="cs"/>
          <w:i/>
          <w:iCs/>
          <w:sz w:val="28"/>
          <w:szCs w:val="28"/>
          <w:cs/>
        </w:rPr>
        <w:t>ปฏิบัติงานของคร</w:t>
      </w:r>
      <w:r w:rsidR="00E1695E">
        <w:rPr>
          <w:rFonts w:ascii="TH SarabunPSK" w:hAnsi="TH SarabunPSK" w:cs="TH SarabunPSK" w:hint="cs"/>
          <w:i/>
          <w:iCs/>
          <w:sz w:val="28"/>
          <w:szCs w:val="28"/>
          <w:cs/>
        </w:rPr>
        <w:t>ู</w:t>
      </w:r>
    </w:p>
    <w:p w14:paraId="41141F06" w14:textId="77777777" w:rsidR="00E1695E" w:rsidRDefault="00EC563C" w:rsidP="00E1695E">
      <w:pPr>
        <w:spacing w:after="0" w:line="240" w:lineRule="auto"/>
        <w:ind w:left="993" w:hanging="273"/>
        <w:rPr>
          <w:rFonts w:ascii="TH SarabunPSK" w:hAnsi="TH SarabunPSK" w:cs="TH SarabunPSK"/>
          <w:i/>
          <w:iCs/>
          <w:sz w:val="28"/>
          <w:szCs w:val="28"/>
        </w:rPr>
      </w:pPr>
      <w:r w:rsidRPr="00EC563C">
        <w:rPr>
          <w:rFonts w:ascii="TH SarabunPSK" w:hAnsi="TH SarabunPSK" w:cs="TH SarabunPSK" w:hint="cs"/>
          <w:i/>
          <w:iCs/>
          <w:sz w:val="28"/>
          <w:szCs w:val="28"/>
          <w:cs/>
        </w:rPr>
        <w:t>โรงเรียนบริษัทไทยกสิกรสงเคราะห์ สังกัดสำนักงานเขตพื้นที่การศึกษา</w:t>
      </w:r>
      <w:r w:rsidRPr="00EC563C">
        <w:rPr>
          <w:rFonts w:ascii="TH SarabunPSK" w:hAnsi="TH SarabunPSK" w:cs="TH SarabunPSK" w:hint="cs"/>
          <w:i/>
          <w:iCs/>
          <w:sz w:val="28"/>
          <w:szCs w:val="28"/>
        </w:rPr>
        <w:t xml:space="preserve"> </w:t>
      </w:r>
      <w:r w:rsidRPr="00EC563C">
        <w:rPr>
          <w:rFonts w:ascii="TH SarabunPSK" w:hAnsi="TH SarabunPSK" w:cs="TH SarabunPSK" w:hint="cs"/>
          <w:i/>
          <w:iCs/>
          <w:sz w:val="28"/>
          <w:szCs w:val="28"/>
          <w:cs/>
        </w:rPr>
        <w:t xml:space="preserve">ประถมศึกษาชลบุรี เขต </w:t>
      </w:r>
      <w:r w:rsidRPr="00EC563C">
        <w:rPr>
          <w:rFonts w:ascii="TH SarabunPSK" w:hAnsi="TH SarabunPSK" w:cs="TH SarabunPSK" w:hint="cs"/>
          <w:i/>
          <w:iCs/>
          <w:sz w:val="28"/>
          <w:szCs w:val="28"/>
        </w:rPr>
        <w:t>3</w:t>
      </w:r>
      <w:r w:rsidRPr="00EC563C">
        <w:rPr>
          <w:rFonts w:ascii="TH SarabunPSK" w:hAnsi="TH SarabunPSK" w:cs="TH SarabunPSK" w:hint="cs"/>
          <w:i/>
          <w:iCs/>
          <w:sz w:val="28"/>
          <w:szCs w:val="28"/>
          <w:cs/>
        </w:rPr>
        <w:t>.</w:t>
      </w:r>
    </w:p>
    <w:p w14:paraId="6CADF793" w14:textId="77777777" w:rsidR="00E1695E" w:rsidRDefault="00D10ADC" w:rsidP="00E1695E">
      <w:pPr>
        <w:spacing w:after="0" w:line="240" w:lineRule="auto"/>
        <w:ind w:left="993" w:hanging="273"/>
        <w:rPr>
          <w:rFonts w:ascii="TH SarabunPSK" w:hAnsi="TH SarabunPSK" w:cs="TH SarabunPSK"/>
          <w:sz w:val="28"/>
          <w:szCs w:val="28"/>
        </w:rPr>
      </w:pPr>
      <w:r>
        <w:rPr>
          <w:rFonts w:ascii="TH SarabunPSK" w:hAnsi="TH SarabunPSK" w:cs="TH SarabunPSK" w:hint="cs"/>
          <w:sz w:val="28"/>
          <w:szCs w:val="28"/>
          <w:cs/>
        </w:rPr>
        <w:t>(</w:t>
      </w:r>
      <w:r w:rsidR="00EC563C" w:rsidRPr="00EC563C">
        <w:rPr>
          <w:rFonts w:ascii="TH SarabunPSK" w:hAnsi="TH SarabunPSK" w:cs="TH SarabunPSK" w:hint="cs"/>
          <w:sz w:val="28"/>
          <w:szCs w:val="28"/>
          <w:cs/>
        </w:rPr>
        <w:t>วิทยานิพนธ์</w:t>
      </w:r>
      <w:proofErr w:type="spellStart"/>
      <w:r w:rsidRPr="00D10ADC">
        <w:rPr>
          <w:rFonts w:ascii="TH SarabunPSK" w:eastAsia="Sarabun" w:hAnsi="TH SarabunPSK" w:cs="TH SarabunPSK" w:hint="cs"/>
          <w:color w:val="000000"/>
          <w:sz w:val="28"/>
          <w:szCs w:val="28"/>
        </w:rPr>
        <w:t>วิทยานิพนธ์ปริญญามหาบัณฑิต</w:t>
      </w:r>
      <w:proofErr w:type="spellEnd"/>
      <w:r>
        <w:rPr>
          <w:rFonts w:ascii="TH SarabunPSK" w:eastAsia="Sarabun" w:hAnsi="TH SarabunPSK" w:cs="TH SarabunPSK" w:hint="cs"/>
          <w:color w:val="000000"/>
          <w:sz w:val="28"/>
          <w:szCs w:val="28"/>
          <w:cs/>
        </w:rPr>
        <w:t>).</w:t>
      </w:r>
      <w:r>
        <w:rPr>
          <w:rFonts w:ascii="Sarabun" w:eastAsia="Sarabun" w:hAnsi="Sarabun" w:cstheme="minorBidi" w:hint="cs"/>
          <w:color w:val="000000"/>
          <w:sz w:val="28"/>
          <w:szCs w:val="28"/>
          <w:cs/>
        </w:rPr>
        <w:t xml:space="preserve"> </w:t>
      </w:r>
      <w:r w:rsidR="00EC563C" w:rsidRPr="00EC563C">
        <w:rPr>
          <w:rFonts w:ascii="TH SarabunPSK" w:hAnsi="TH SarabunPSK" w:cs="TH SarabunPSK" w:hint="cs"/>
          <w:sz w:val="28"/>
          <w:szCs w:val="28"/>
          <w:cs/>
        </w:rPr>
        <w:t>มหาวิทยาลัยบูรพ</w:t>
      </w:r>
      <w:r>
        <w:rPr>
          <w:rFonts w:ascii="TH SarabunPSK" w:hAnsi="TH SarabunPSK" w:cs="TH SarabunPSK" w:hint="cs"/>
          <w:sz w:val="28"/>
          <w:szCs w:val="28"/>
          <w:cs/>
        </w:rPr>
        <w:t>า.</w:t>
      </w:r>
    </w:p>
    <w:p w14:paraId="28EAAA84" w14:textId="5705211C" w:rsidR="00D10ADC" w:rsidRDefault="00000000" w:rsidP="00E1695E">
      <w:pPr>
        <w:spacing w:after="0" w:line="240" w:lineRule="auto"/>
        <w:ind w:left="993" w:hanging="273"/>
        <w:rPr>
          <w:rFonts w:ascii="TH SarabunPSK" w:hAnsi="TH SarabunPSK" w:cs="TH SarabunPSK"/>
          <w:sz w:val="28"/>
          <w:szCs w:val="28"/>
        </w:rPr>
      </w:pPr>
      <w:hyperlink r:id="rId8" w:history="1">
        <w:r w:rsidR="00E1695E" w:rsidRPr="00030BC4">
          <w:rPr>
            <w:rStyle w:val="Hyperlink"/>
            <w:rFonts w:ascii="TH SarabunPSK" w:hAnsi="TH SarabunPSK" w:cs="TH SarabunPSK"/>
            <w:sz w:val="28"/>
            <w:szCs w:val="28"/>
          </w:rPr>
          <w:t>https://buuir.buu.ac.th/xmlui/handle/1234567890/6876</w:t>
        </w:r>
      </w:hyperlink>
      <w:r w:rsidR="00FE1558">
        <w:rPr>
          <w:rStyle w:val="Hyperlink"/>
          <w:rFonts w:ascii="TH SarabunPSK" w:hAnsi="TH SarabunPSK" w:cs="TH SarabunPSK" w:hint="cs"/>
          <w:sz w:val="28"/>
          <w:szCs w:val="28"/>
          <w:cs/>
        </w:rPr>
        <w:t>.</w:t>
      </w:r>
    </w:p>
    <w:p w14:paraId="1FE851B3" w14:textId="77777777" w:rsidR="00E1695E" w:rsidRDefault="00A643E9" w:rsidP="00A643E9">
      <w:pPr>
        <w:spacing w:after="0" w:line="240" w:lineRule="auto"/>
        <w:ind w:left="993" w:hanging="993"/>
        <w:rPr>
          <w:rFonts w:ascii="TH SarabunPSK" w:hAnsi="TH SarabunPSK" w:cs="TH SarabunPSK"/>
          <w:i/>
          <w:iCs/>
          <w:sz w:val="28"/>
          <w:szCs w:val="28"/>
        </w:rPr>
      </w:pPr>
      <w:r w:rsidRPr="00A643E9">
        <w:rPr>
          <w:rFonts w:ascii="TH SarabunPSK" w:hAnsi="TH SarabunPSK" w:cs="TH SarabunPSK" w:hint="cs"/>
          <w:sz w:val="28"/>
          <w:szCs w:val="28"/>
          <w:cs/>
        </w:rPr>
        <w:t>ณรงค์ชัย บุญประเสริฐ. (</w:t>
      </w:r>
      <w:r w:rsidRPr="00A643E9">
        <w:rPr>
          <w:rFonts w:ascii="TH SarabunPSK" w:hAnsi="TH SarabunPSK" w:cs="TH SarabunPSK" w:hint="cs"/>
          <w:sz w:val="28"/>
          <w:szCs w:val="28"/>
        </w:rPr>
        <w:t>2563)</w:t>
      </w:r>
      <w:r w:rsidRPr="00A643E9">
        <w:rPr>
          <w:rFonts w:ascii="TH SarabunPSK" w:hAnsi="TH SarabunPSK" w:cs="TH SarabunPSK" w:hint="cs"/>
          <w:sz w:val="28"/>
          <w:szCs w:val="28"/>
          <w:cs/>
        </w:rPr>
        <w:t xml:space="preserve">. </w:t>
      </w:r>
      <w:r w:rsidRPr="00A643E9">
        <w:rPr>
          <w:rFonts w:ascii="TH SarabunPSK" w:hAnsi="TH SarabunPSK" w:cs="TH SarabunPSK" w:hint="cs"/>
          <w:i/>
          <w:iCs/>
          <w:sz w:val="28"/>
          <w:szCs w:val="28"/>
          <w:cs/>
        </w:rPr>
        <w:t xml:space="preserve">ความสัมพันธ์ระหว่างทักษะการบริหารสถานศึกษาในศตวรรษที่ </w:t>
      </w:r>
      <w:r w:rsidRPr="00A643E9">
        <w:rPr>
          <w:rFonts w:ascii="TH SarabunPSK" w:hAnsi="TH SarabunPSK" w:cs="TH SarabunPSK" w:hint="cs"/>
          <w:i/>
          <w:iCs/>
          <w:sz w:val="28"/>
          <w:szCs w:val="28"/>
        </w:rPr>
        <w:t xml:space="preserve">21 </w:t>
      </w:r>
      <w:r w:rsidRPr="00A643E9">
        <w:rPr>
          <w:rFonts w:ascii="TH SarabunPSK" w:hAnsi="TH SarabunPSK" w:cs="TH SarabunPSK" w:hint="cs"/>
          <w:i/>
          <w:iCs/>
          <w:sz w:val="28"/>
          <w:szCs w:val="28"/>
          <w:cs/>
        </w:rPr>
        <w:t>กับประสิทธิภาพกา</w:t>
      </w:r>
      <w:r w:rsidR="00E1695E">
        <w:rPr>
          <w:rFonts w:ascii="TH SarabunPSK" w:hAnsi="TH SarabunPSK" w:cs="TH SarabunPSK" w:hint="cs"/>
          <w:i/>
          <w:iCs/>
          <w:sz w:val="28"/>
          <w:szCs w:val="28"/>
          <w:cs/>
        </w:rPr>
        <w:t>ร</w:t>
      </w:r>
    </w:p>
    <w:p w14:paraId="5B5A1692" w14:textId="77777777" w:rsidR="00E1695E" w:rsidRDefault="00A643E9" w:rsidP="00E1695E">
      <w:pPr>
        <w:spacing w:after="0" w:line="240" w:lineRule="auto"/>
        <w:ind w:left="993" w:hanging="273"/>
        <w:rPr>
          <w:rFonts w:ascii="TH SarabunPSK" w:hAnsi="TH SarabunPSK" w:cs="TH SarabunPSK"/>
          <w:i/>
          <w:iCs/>
          <w:sz w:val="28"/>
          <w:szCs w:val="28"/>
        </w:rPr>
      </w:pPr>
      <w:r w:rsidRPr="00A643E9">
        <w:rPr>
          <w:rFonts w:ascii="TH SarabunPSK" w:hAnsi="TH SarabunPSK" w:cs="TH SarabunPSK" w:hint="cs"/>
          <w:i/>
          <w:iCs/>
          <w:sz w:val="28"/>
          <w:szCs w:val="28"/>
          <w:cs/>
        </w:rPr>
        <w:t xml:space="preserve">ปฏิบัติงานของครูและบุคลากรทางการศึกษา สังกัดสำนักงานเขตพื้นที่การศึกษาประถมศึกษาระยอง เขต 1. </w:t>
      </w:r>
    </w:p>
    <w:p w14:paraId="464CEB4C" w14:textId="77777777" w:rsidR="00E1695E" w:rsidRDefault="00EB40E1" w:rsidP="00E1695E">
      <w:pPr>
        <w:spacing w:after="0" w:line="240" w:lineRule="auto"/>
        <w:ind w:left="993" w:hanging="273"/>
        <w:rPr>
          <w:rFonts w:ascii="TH SarabunPSK" w:hAnsi="TH SarabunPSK" w:cs="TH SarabunPSK"/>
          <w:sz w:val="28"/>
          <w:szCs w:val="28"/>
        </w:rPr>
      </w:pPr>
      <w:r>
        <w:rPr>
          <w:rFonts w:ascii="TH SarabunPSK" w:hAnsi="TH SarabunPSK" w:cs="TH SarabunPSK" w:hint="cs"/>
          <w:sz w:val="28"/>
          <w:szCs w:val="28"/>
          <w:cs/>
        </w:rPr>
        <w:t>(</w:t>
      </w:r>
      <w:r w:rsidR="00A643E9" w:rsidRPr="00A643E9">
        <w:rPr>
          <w:rFonts w:ascii="TH SarabunPSK" w:hAnsi="TH SarabunPSK" w:cs="TH SarabunPSK" w:hint="cs"/>
          <w:sz w:val="28"/>
          <w:szCs w:val="28"/>
          <w:cs/>
        </w:rPr>
        <w:t>วิทยานิพนธ์</w:t>
      </w:r>
      <w:r>
        <w:rPr>
          <w:rFonts w:ascii="TH SarabunPSK" w:hAnsi="TH SarabunPSK" w:cs="TH SarabunPSK" w:hint="cs"/>
          <w:sz w:val="28"/>
          <w:szCs w:val="28"/>
          <w:cs/>
        </w:rPr>
        <w:t xml:space="preserve">ปริญญาครุศาสตรมหาบัณฑิต). </w:t>
      </w:r>
      <w:r w:rsidR="00A643E9" w:rsidRPr="00A643E9">
        <w:rPr>
          <w:rFonts w:ascii="TH SarabunPSK" w:hAnsi="TH SarabunPSK" w:cs="TH SarabunPSK" w:hint="cs"/>
          <w:sz w:val="28"/>
          <w:szCs w:val="28"/>
          <w:cs/>
        </w:rPr>
        <w:t>มหาวิทยาลัยราชภัฏรำไพพรรณี.</w:t>
      </w:r>
      <w:r>
        <w:rPr>
          <w:rFonts w:ascii="TH SarabunPSK" w:hAnsi="TH SarabunPSK" w:cs="TH SarabunPSK" w:hint="cs"/>
          <w:sz w:val="28"/>
          <w:szCs w:val="28"/>
          <w:cs/>
        </w:rPr>
        <w:t xml:space="preserve"> </w:t>
      </w:r>
    </w:p>
    <w:p w14:paraId="7015C6E3" w14:textId="34F45B03" w:rsidR="00A643E9" w:rsidRDefault="00000000" w:rsidP="00E1695E">
      <w:pPr>
        <w:spacing w:after="0" w:line="240" w:lineRule="auto"/>
        <w:ind w:left="993" w:hanging="273"/>
        <w:rPr>
          <w:rFonts w:ascii="TH SarabunPSK" w:hAnsi="TH SarabunPSK" w:cs="TH SarabunPSK"/>
          <w:sz w:val="28"/>
          <w:szCs w:val="28"/>
        </w:rPr>
      </w:pPr>
      <w:hyperlink r:id="rId9" w:history="1">
        <w:r w:rsidR="00E1695E" w:rsidRPr="00030BC4">
          <w:rPr>
            <w:rStyle w:val="Hyperlink"/>
            <w:rFonts w:ascii="TH SarabunPSK" w:hAnsi="TH SarabunPSK" w:cs="TH SarabunPSK"/>
            <w:sz w:val="28"/>
            <w:szCs w:val="28"/>
          </w:rPr>
          <w:t>https://etheses.rbru.ac.th/showthesis.php?theid=</w:t>
        </w:r>
        <w:r w:rsidR="00E1695E" w:rsidRPr="00030BC4">
          <w:rPr>
            <w:rStyle w:val="Hyperlink"/>
            <w:rFonts w:ascii="TH SarabunPSK" w:hAnsi="TH SarabunPSK" w:cs="TH SarabunPSK"/>
            <w:sz w:val="28"/>
            <w:szCs w:val="28"/>
            <w:cs/>
          </w:rPr>
          <w:t>378</w:t>
        </w:r>
        <w:r w:rsidR="00E1695E" w:rsidRPr="00030BC4">
          <w:rPr>
            <w:rStyle w:val="Hyperlink"/>
            <w:rFonts w:ascii="TH SarabunPSK" w:hAnsi="TH SarabunPSK" w:cs="TH SarabunPSK"/>
            <w:sz w:val="28"/>
            <w:szCs w:val="28"/>
          </w:rPr>
          <w:t>&amp;group=</w:t>
        </w:r>
        <w:r w:rsidR="00E1695E" w:rsidRPr="00030BC4">
          <w:rPr>
            <w:rStyle w:val="Hyperlink"/>
            <w:rFonts w:ascii="TH SarabunPSK" w:hAnsi="TH SarabunPSK" w:cs="TH SarabunPSK"/>
            <w:sz w:val="28"/>
            <w:szCs w:val="28"/>
            <w:cs/>
          </w:rPr>
          <w:t>20</w:t>
        </w:r>
        <w:r w:rsidR="00E1695E" w:rsidRPr="00030BC4">
          <w:rPr>
            <w:rStyle w:val="Hyperlink"/>
            <w:rFonts w:ascii="TH SarabunPSK" w:hAnsi="TH SarabunPSK" w:cs="TH SarabunPSK"/>
            <w:sz w:val="28"/>
            <w:szCs w:val="28"/>
          </w:rPr>
          <w:t>&amp;</w:t>
        </w:r>
        <w:proofErr w:type="spellStart"/>
        <w:r w:rsidR="00E1695E" w:rsidRPr="00030BC4">
          <w:rPr>
            <w:rStyle w:val="Hyperlink"/>
            <w:rFonts w:ascii="TH SarabunPSK" w:hAnsi="TH SarabunPSK" w:cs="TH SarabunPSK"/>
            <w:sz w:val="28"/>
            <w:szCs w:val="28"/>
          </w:rPr>
          <w:t>depid</w:t>
        </w:r>
        <w:proofErr w:type="spellEnd"/>
        <w:r w:rsidR="00E1695E" w:rsidRPr="00030BC4">
          <w:rPr>
            <w:rStyle w:val="Hyperlink"/>
            <w:rFonts w:ascii="TH SarabunPSK" w:hAnsi="TH SarabunPSK" w:cs="TH SarabunPSK"/>
            <w:sz w:val="28"/>
            <w:szCs w:val="28"/>
          </w:rPr>
          <w:t>=</w:t>
        </w:r>
        <w:r w:rsidR="00E1695E" w:rsidRPr="00030BC4">
          <w:rPr>
            <w:rStyle w:val="Hyperlink"/>
            <w:rFonts w:ascii="TH SarabunPSK" w:hAnsi="TH SarabunPSK" w:cs="TH SarabunPSK"/>
            <w:sz w:val="28"/>
            <w:szCs w:val="28"/>
            <w:cs/>
          </w:rPr>
          <w:t>3</w:t>
        </w:r>
      </w:hyperlink>
      <w:r w:rsidR="00FE1558">
        <w:rPr>
          <w:rFonts w:ascii="TH SarabunPSK" w:hAnsi="TH SarabunPSK" w:cs="TH SarabunPSK" w:hint="cs"/>
          <w:sz w:val="28"/>
          <w:szCs w:val="28"/>
          <w:cs/>
        </w:rPr>
        <w:t>.</w:t>
      </w:r>
    </w:p>
    <w:p w14:paraId="251C3C89" w14:textId="77777777" w:rsidR="00E1695E" w:rsidRDefault="00306006" w:rsidP="00A643E9">
      <w:pPr>
        <w:spacing w:after="0" w:line="240" w:lineRule="auto"/>
        <w:ind w:left="993" w:hanging="993"/>
        <w:rPr>
          <w:rFonts w:ascii="TH SarabunPSK" w:hAnsi="TH SarabunPSK" w:cs="TH SarabunPSK"/>
          <w:i/>
          <w:iCs/>
          <w:sz w:val="28"/>
          <w:szCs w:val="28"/>
        </w:rPr>
      </w:pPr>
      <w:r w:rsidRPr="00306006">
        <w:rPr>
          <w:rFonts w:ascii="TH SarabunPSK" w:hAnsi="TH SarabunPSK" w:cs="TH SarabunPSK" w:hint="cs"/>
          <w:sz w:val="28"/>
          <w:szCs w:val="28"/>
          <w:cs/>
        </w:rPr>
        <w:t xml:space="preserve">ณัฐพล หงษ์คำ. (2565). </w:t>
      </w:r>
      <w:r w:rsidRPr="00306006">
        <w:rPr>
          <w:rFonts w:ascii="TH SarabunPSK" w:hAnsi="TH SarabunPSK" w:cs="TH SarabunPSK" w:hint="cs"/>
          <w:i/>
          <w:iCs/>
          <w:sz w:val="28"/>
          <w:szCs w:val="28"/>
          <w:cs/>
        </w:rPr>
        <w:t>ความสัมพันธ์ระหว่างทักษะการบริหารของผู้บริหารสถานศึกษากับแรงจูงใจในการปฏิบัติงานของครู</w:t>
      </w:r>
    </w:p>
    <w:p w14:paraId="2997918E" w14:textId="77777777" w:rsidR="00E1695E" w:rsidRDefault="00306006" w:rsidP="00E1695E">
      <w:pPr>
        <w:spacing w:after="0" w:line="240" w:lineRule="auto"/>
        <w:ind w:left="993" w:hanging="273"/>
        <w:rPr>
          <w:rFonts w:ascii="TH SarabunPSK" w:hAnsi="TH SarabunPSK" w:cs="TH SarabunPSK"/>
          <w:sz w:val="28"/>
          <w:szCs w:val="28"/>
        </w:rPr>
      </w:pPr>
      <w:r w:rsidRPr="00306006">
        <w:rPr>
          <w:rFonts w:ascii="TH SarabunPSK" w:hAnsi="TH SarabunPSK" w:cs="TH SarabunPSK" w:hint="cs"/>
          <w:i/>
          <w:iCs/>
          <w:sz w:val="28"/>
          <w:szCs w:val="28"/>
          <w:cs/>
        </w:rPr>
        <w:t xml:space="preserve">สังกัดสำนักงานเขตพื้นที่การศึกษามัธยมศึกษา กรุงเทพมหานคร เขต </w:t>
      </w:r>
      <w:r w:rsidRPr="00306006">
        <w:rPr>
          <w:rFonts w:ascii="TH SarabunPSK" w:hAnsi="TH SarabunPSK" w:cs="TH SarabunPSK" w:hint="cs"/>
          <w:i/>
          <w:iCs/>
          <w:sz w:val="28"/>
          <w:szCs w:val="28"/>
        </w:rPr>
        <w:t xml:space="preserve">1 </w:t>
      </w:r>
      <w:r w:rsidRPr="00306006">
        <w:rPr>
          <w:rFonts w:ascii="TH SarabunPSK" w:hAnsi="TH SarabunPSK" w:cs="TH SarabunPSK" w:hint="cs"/>
          <w:i/>
          <w:iCs/>
          <w:sz w:val="28"/>
          <w:szCs w:val="28"/>
          <w:cs/>
        </w:rPr>
        <w:t xml:space="preserve">กลุ่มโรงเรียนที่ </w:t>
      </w:r>
      <w:r w:rsidRPr="00306006">
        <w:rPr>
          <w:rFonts w:ascii="TH SarabunPSK" w:hAnsi="TH SarabunPSK" w:cs="TH SarabunPSK" w:hint="cs"/>
          <w:i/>
          <w:iCs/>
          <w:sz w:val="28"/>
          <w:szCs w:val="28"/>
        </w:rPr>
        <w:t>2</w:t>
      </w:r>
      <w:r w:rsidRPr="00306006">
        <w:rPr>
          <w:rFonts w:ascii="TH SarabunPSK" w:hAnsi="TH SarabunPSK" w:cs="TH SarabunPSK" w:hint="cs"/>
          <w:i/>
          <w:iCs/>
          <w:sz w:val="28"/>
          <w:szCs w:val="28"/>
          <w:cs/>
        </w:rPr>
        <w:t>.</w:t>
      </w:r>
      <w:r w:rsidRPr="00306006">
        <w:rPr>
          <w:rFonts w:ascii="TH SarabunPSK" w:hAnsi="TH SarabunPSK" w:cs="TH SarabunPSK" w:hint="cs"/>
          <w:b/>
          <w:bCs/>
          <w:sz w:val="28"/>
          <w:szCs w:val="28"/>
          <w:cs/>
        </w:rPr>
        <w:t xml:space="preserve"> </w:t>
      </w:r>
      <w:r w:rsidR="00374277" w:rsidRPr="00374277">
        <w:rPr>
          <w:rFonts w:ascii="TH SarabunPSK" w:hAnsi="TH SarabunPSK" w:cs="TH SarabunPSK" w:hint="cs"/>
          <w:sz w:val="28"/>
          <w:szCs w:val="28"/>
          <w:cs/>
        </w:rPr>
        <w:t>วารสารมนุษยศาสตร์</w:t>
      </w:r>
      <w:r w:rsidR="00374277" w:rsidRPr="00374277">
        <w:rPr>
          <w:rFonts w:ascii="TH SarabunPSK" w:hAnsi="TH SarabunPSK" w:cs="TH SarabunPSK"/>
          <w:sz w:val="28"/>
          <w:szCs w:val="28"/>
          <w:cs/>
        </w:rPr>
        <w:t xml:space="preserve"> </w:t>
      </w:r>
    </w:p>
    <w:p w14:paraId="3F8BF5EA" w14:textId="77777777" w:rsidR="00E1695E" w:rsidRDefault="00374277" w:rsidP="00E1695E">
      <w:pPr>
        <w:spacing w:after="0" w:line="240" w:lineRule="auto"/>
        <w:ind w:left="993" w:hanging="273"/>
        <w:rPr>
          <w:rFonts w:ascii="TH SarabunPSK" w:hAnsi="TH SarabunPSK" w:cs="TH SarabunPSK"/>
          <w:sz w:val="28"/>
          <w:szCs w:val="28"/>
        </w:rPr>
      </w:pPr>
      <w:r w:rsidRPr="00374277">
        <w:rPr>
          <w:rFonts w:ascii="TH SarabunPSK" w:hAnsi="TH SarabunPSK" w:cs="TH SarabunPSK" w:hint="cs"/>
          <w:sz w:val="28"/>
          <w:szCs w:val="28"/>
          <w:cs/>
        </w:rPr>
        <w:t>สังคมศาสตร์และนวัตกรรม</w:t>
      </w:r>
      <w:r w:rsidRPr="00374277">
        <w:rPr>
          <w:rFonts w:ascii="TH SarabunPSK" w:hAnsi="TH SarabunPSK" w:cs="TH SarabunPSK"/>
          <w:sz w:val="28"/>
          <w:szCs w:val="28"/>
          <w:cs/>
        </w:rPr>
        <w:t xml:space="preserve"> </w:t>
      </w:r>
      <w:r w:rsidRPr="00374277">
        <w:rPr>
          <w:rFonts w:ascii="TH SarabunPSK" w:hAnsi="TH SarabunPSK" w:cs="TH SarabunPSK" w:hint="cs"/>
          <w:sz w:val="28"/>
          <w:szCs w:val="28"/>
          <w:cs/>
        </w:rPr>
        <w:t xml:space="preserve">มหาวิทยาลัยกาฬสินธุ์, </w:t>
      </w:r>
      <w:r>
        <w:rPr>
          <w:rFonts w:ascii="TH SarabunPSK" w:hAnsi="TH SarabunPSK" w:cs="TH SarabunPSK" w:hint="cs"/>
          <w:sz w:val="28"/>
          <w:szCs w:val="28"/>
          <w:cs/>
        </w:rPr>
        <w:t xml:space="preserve">ปีที่ 1 ฉบับที่ 2 กรกฎาคม-ธันวาคม 2565 </w:t>
      </w:r>
      <w:r w:rsidR="00FE1558">
        <w:rPr>
          <w:rFonts w:ascii="TH SarabunPSK" w:hAnsi="TH SarabunPSK" w:cs="TH SarabunPSK" w:hint="cs"/>
          <w:sz w:val="28"/>
          <w:szCs w:val="28"/>
          <w:cs/>
        </w:rPr>
        <w:t xml:space="preserve">สืบค้นจาก </w:t>
      </w:r>
    </w:p>
    <w:p w14:paraId="5564A34E" w14:textId="6EE26802" w:rsidR="00306006" w:rsidRDefault="00000000" w:rsidP="00E1695E">
      <w:pPr>
        <w:spacing w:after="0" w:line="240" w:lineRule="auto"/>
        <w:ind w:left="993" w:hanging="273"/>
        <w:rPr>
          <w:rFonts w:ascii="TH SarabunPSK" w:hAnsi="TH SarabunPSK" w:cs="TH SarabunPSK"/>
          <w:sz w:val="28"/>
          <w:szCs w:val="28"/>
        </w:rPr>
      </w:pPr>
      <w:hyperlink r:id="rId10" w:history="1">
        <w:r w:rsidR="00E1695E" w:rsidRPr="00030BC4">
          <w:rPr>
            <w:rStyle w:val="Hyperlink"/>
            <w:rFonts w:ascii="TH SarabunPSK" w:hAnsi="TH SarabunPSK" w:cs="TH SarabunPSK"/>
            <w:sz w:val="28"/>
            <w:szCs w:val="28"/>
          </w:rPr>
          <w:t>https://so</w:t>
        </w:r>
        <w:r w:rsidR="00E1695E" w:rsidRPr="00030BC4">
          <w:rPr>
            <w:rStyle w:val="Hyperlink"/>
            <w:rFonts w:ascii="TH SarabunPSK" w:hAnsi="TH SarabunPSK" w:cs="TH SarabunPSK"/>
            <w:sz w:val="28"/>
            <w:szCs w:val="28"/>
            <w:cs/>
          </w:rPr>
          <w:t>02.</w:t>
        </w:r>
        <w:r w:rsidR="00E1695E" w:rsidRPr="00030BC4">
          <w:rPr>
            <w:rStyle w:val="Hyperlink"/>
            <w:rFonts w:ascii="TH SarabunPSK" w:hAnsi="TH SarabunPSK" w:cs="TH SarabunPSK"/>
            <w:sz w:val="28"/>
            <w:szCs w:val="28"/>
          </w:rPr>
          <w:t>tci-thaijo.org/</w:t>
        </w:r>
        <w:proofErr w:type="spellStart"/>
        <w:r w:rsidR="00E1695E" w:rsidRPr="00030BC4">
          <w:rPr>
            <w:rStyle w:val="Hyperlink"/>
            <w:rFonts w:ascii="TH SarabunPSK" w:hAnsi="TH SarabunPSK" w:cs="TH SarabunPSK"/>
            <w:sz w:val="28"/>
            <w:szCs w:val="28"/>
          </w:rPr>
          <w:t>index.php</w:t>
        </w:r>
        <w:proofErr w:type="spellEnd"/>
        <w:r w:rsidR="00E1695E" w:rsidRPr="00030BC4">
          <w:rPr>
            <w:rStyle w:val="Hyperlink"/>
            <w:rFonts w:ascii="TH SarabunPSK" w:hAnsi="TH SarabunPSK" w:cs="TH SarabunPSK"/>
            <w:sz w:val="28"/>
            <w:szCs w:val="28"/>
          </w:rPr>
          <w:t>/</w:t>
        </w:r>
        <w:proofErr w:type="spellStart"/>
        <w:r w:rsidR="00E1695E" w:rsidRPr="00030BC4">
          <w:rPr>
            <w:rStyle w:val="Hyperlink"/>
            <w:rFonts w:ascii="TH SarabunPSK" w:hAnsi="TH SarabunPSK" w:cs="TH SarabunPSK"/>
            <w:sz w:val="28"/>
            <w:szCs w:val="28"/>
          </w:rPr>
          <w:t>hsi</w:t>
        </w:r>
        <w:proofErr w:type="spellEnd"/>
        <w:r w:rsidR="00E1695E" w:rsidRPr="00030BC4">
          <w:rPr>
            <w:rStyle w:val="Hyperlink"/>
            <w:rFonts w:ascii="TH SarabunPSK" w:hAnsi="TH SarabunPSK" w:cs="TH SarabunPSK"/>
            <w:sz w:val="28"/>
            <w:szCs w:val="28"/>
          </w:rPr>
          <w:t>_</w:t>
        </w:r>
        <w:r w:rsidR="00E1695E" w:rsidRPr="00030BC4">
          <w:rPr>
            <w:rStyle w:val="Hyperlink"/>
            <w:rFonts w:ascii="TH SarabunPSK" w:hAnsi="TH SarabunPSK" w:cs="TH SarabunPSK"/>
            <w:sz w:val="28"/>
            <w:szCs w:val="28"/>
            <w:cs/>
          </w:rPr>
          <w:t>01/</w:t>
        </w:r>
        <w:r w:rsidR="00E1695E" w:rsidRPr="00030BC4">
          <w:rPr>
            <w:rStyle w:val="Hyperlink"/>
            <w:rFonts w:ascii="TH SarabunPSK" w:hAnsi="TH SarabunPSK" w:cs="TH SarabunPSK"/>
            <w:sz w:val="28"/>
            <w:szCs w:val="28"/>
          </w:rPr>
          <w:t>article/view/</w:t>
        </w:r>
        <w:r w:rsidR="00E1695E" w:rsidRPr="00030BC4">
          <w:rPr>
            <w:rStyle w:val="Hyperlink"/>
            <w:rFonts w:ascii="TH SarabunPSK" w:hAnsi="TH SarabunPSK" w:cs="TH SarabunPSK"/>
            <w:sz w:val="28"/>
            <w:szCs w:val="28"/>
            <w:cs/>
          </w:rPr>
          <w:t>255413/172943</w:t>
        </w:r>
      </w:hyperlink>
      <w:r w:rsidR="00FE1558">
        <w:rPr>
          <w:rFonts w:ascii="TH SarabunPSK" w:hAnsi="TH SarabunPSK" w:cs="TH SarabunPSK" w:hint="cs"/>
          <w:sz w:val="28"/>
          <w:szCs w:val="28"/>
          <w:cs/>
        </w:rPr>
        <w:t xml:space="preserve">. </w:t>
      </w:r>
    </w:p>
    <w:p w14:paraId="6F6F6E40" w14:textId="77777777" w:rsidR="00E1695E" w:rsidRDefault="007B5F8B" w:rsidP="00A643E9">
      <w:pPr>
        <w:spacing w:after="0" w:line="240" w:lineRule="auto"/>
        <w:ind w:left="993" w:hanging="993"/>
        <w:rPr>
          <w:rFonts w:ascii="TH SarabunPSK" w:hAnsi="TH SarabunPSK" w:cs="TH SarabunPSK"/>
          <w:i/>
          <w:iCs/>
          <w:sz w:val="28"/>
          <w:szCs w:val="28"/>
        </w:rPr>
      </w:pPr>
      <w:r w:rsidRPr="007B5F8B">
        <w:rPr>
          <w:rFonts w:ascii="TH SarabunPSK" w:hAnsi="TH SarabunPSK" w:cs="TH SarabunPSK" w:hint="cs"/>
          <w:sz w:val="28"/>
          <w:szCs w:val="28"/>
          <w:cs/>
        </w:rPr>
        <w:t>ธนพล สะพังเงิน. (</w:t>
      </w:r>
      <w:r w:rsidRPr="007B5F8B">
        <w:rPr>
          <w:rFonts w:ascii="TH SarabunPSK" w:hAnsi="TH SarabunPSK" w:cs="TH SarabunPSK" w:hint="cs"/>
          <w:sz w:val="28"/>
          <w:szCs w:val="28"/>
        </w:rPr>
        <w:t xml:space="preserve">2564). </w:t>
      </w:r>
      <w:r w:rsidRPr="007B5F8B">
        <w:rPr>
          <w:rFonts w:ascii="TH SarabunPSK" w:hAnsi="TH SarabunPSK" w:cs="TH SarabunPSK" w:hint="cs"/>
          <w:i/>
          <w:iCs/>
          <w:sz w:val="28"/>
          <w:szCs w:val="28"/>
          <w:cs/>
        </w:rPr>
        <w:t>ความสัมพันธ์ระหว่างพฤติกรรมผู้บริหารสถานศึกษากับการ</w:t>
      </w:r>
      <w:r w:rsidRPr="007B5F8B">
        <w:rPr>
          <w:rFonts w:ascii="TH SarabunPSK" w:hAnsi="TH SarabunPSK" w:cs="TH SarabunPSK" w:hint="cs"/>
          <w:i/>
          <w:iCs/>
          <w:sz w:val="28"/>
          <w:szCs w:val="28"/>
        </w:rPr>
        <w:t xml:space="preserve"> </w:t>
      </w:r>
      <w:r w:rsidRPr="007B5F8B">
        <w:rPr>
          <w:rFonts w:ascii="TH SarabunPSK" w:hAnsi="TH SarabunPSK" w:cs="TH SarabunPSK" w:hint="cs"/>
          <w:i/>
          <w:iCs/>
          <w:sz w:val="28"/>
          <w:szCs w:val="28"/>
          <w:cs/>
        </w:rPr>
        <w:t>ปฏิบัติงานของครูสังกัดสำนักงานเขต</w:t>
      </w:r>
    </w:p>
    <w:p w14:paraId="21790C94" w14:textId="77777777" w:rsidR="00E1695E" w:rsidRDefault="007B5F8B" w:rsidP="00E1695E">
      <w:pPr>
        <w:spacing w:after="0" w:line="240" w:lineRule="auto"/>
        <w:ind w:left="993" w:hanging="273"/>
        <w:rPr>
          <w:rFonts w:ascii="TH SarabunPSK" w:hAnsi="TH SarabunPSK" w:cs="TH SarabunPSK"/>
          <w:sz w:val="28"/>
          <w:szCs w:val="28"/>
        </w:rPr>
      </w:pPr>
      <w:r w:rsidRPr="007B5F8B">
        <w:rPr>
          <w:rFonts w:ascii="TH SarabunPSK" w:hAnsi="TH SarabunPSK" w:cs="TH SarabunPSK" w:hint="cs"/>
          <w:i/>
          <w:iCs/>
          <w:sz w:val="28"/>
          <w:szCs w:val="28"/>
          <w:cs/>
        </w:rPr>
        <w:t>พื้นที่การศึกษาประถมศึกษาอุดรธานี</w:t>
      </w:r>
      <w:r w:rsidRPr="007B5F8B">
        <w:rPr>
          <w:rFonts w:ascii="TH SarabunPSK" w:hAnsi="TH SarabunPSK" w:cs="TH SarabunPSK" w:hint="cs"/>
          <w:i/>
          <w:iCs/>
          <w:sz w:val="28"/>
          <w:szCs w:val="28"/>
        </w:rPr>
        <w:t xml:space="preserve"> </w:t>
      </w:r>
      <w:r w:rsidRPr="007B5F8B">
        <w:rPr>
          <w:rFonts w:ascii="TH SarabunPSK" w:hAnsi="TH SarabunPSK" w:cs="TH SarabunPSK" w:hint="cs"/>
          <w:i/>
          <w:iCs/>
          <w:sz w:val="28"/>
          <w:szCs w:val="28"/>
          <w:cs/>
        </w:rPr>
        <w:t xml:space="preserve">เขต </w:t>
      </w:r>
      <w:r w:rsidRPr="007B5F8B">
        <w:rPr>
          <w:rFonts w:ascii="TH SarabunPSK" w:hAnsi="TH SarabunPSK" w:cs="TH SarabunPSK" w:hint="cs"/>
          <w:i/>
          <w:iCs/>
          <w:sz w:val="28"/>
          <w:szCs w:val="28"/>
        </w:rPr>
        <w:t>3.</w:t>
      </w:r>
      <w:r w:rsidR="0054050C">
        <w:rPr>
          <w:rFonts w:ascii="TH SarabunPSK" w:hAnsi="TH SarabunPSK" w:cs="TH SarabunPSK" w:hint="cs"/>
          <w:sz w:val="28"/>
          <w:szCs w:val="28"/>
          <w:cs/>
        </w:rPr>
        <w:t xml:space="preserve"> (</w:t>
      </w:r>
      <w:r w:rsidRPr="007B5F8B">
        <w:rPr>
          <w:rFonts w:ascii="TH SarabunPSK" w:hAnsi="TH SarabunPSK" w:cs="TH SarabunPSK" w:hint="cs"/>
          <w:sz w:val="28"/>
          <w:szCs w:val="28"/>
          <w:cs/>
        </w:rPr>
        <w:t>วิทยานิพนธ์</w:t>
      </w:r>
      <w:r w:rsidR="0054050C">
        <w:rPr>
          <w:rFonts w:ascii="TH SarabunPSK" w:hAnsi="TH SarabunPSK" w:cs="TH SarabunPSK" w:hint="cs"/>
          <w:sz w:val="28"/>
          <w:szCs w:val="28"/>
          <w:cs/>
        </w:rPr>
        <w:t>ปริญญาครุศาสตรมหาบัณฑิต).</w:t>
      </w:r>
      <w:r w:rsidRPr="007B5F8B">
        <w:rPr>
          <w:rFonts w:ascii="TH SarabunPSK" w:hAnsi="TH SarabunPSK" w:cs="TH SarabunPSK" w:hint="cs"/>
          <w:sz w:val="28"/>
          <w:szCs w:val="28"/>
          <w:cs/>
        </w:rPr>
        <w:t xml:space="preserve"> มหาวิทยาลัยราชภัฏ</w:t>
      </w:r>
    </w:p>
    <w:p w14:paraId="51ACCA82" w14:textId="20E58DAE" w:rsidR="007B5F8B" w:rsidRDefault="007B5F8B" w:rsidP="00E1695E">
      <w:pPr>
        <w:spacing w:after="0" w:line="240" w:lineRule="auto"/>
        <w:ind w:left="993" w:hanging="273"/>
        <w:rPr>
          <w:rFonts w:ascii="TH SarabunPSK" w:hAnsi="TH SarabunPSK" w:cs="TH SarabunPSK"/>
          <w:sz w:val="28"/>
          <w:szCs w:val="28"/>
        </w:rPr>
      </w:pPr>
      <w:r w:rsidRPr="007B5F8B">
        <w:rPr>
          <w:rFonts w:ascii="TH SarabunPSK" w:hAnsi="TH SarabunPSK" w:cs="TH SarabunPSK" w:hint="cs"/>
          <w:sz w:val="28"/>
          <w:szCs w:val="28"/>
          <w:cs/>
        </w:rPr>
        <w:t>สกลนคร.</w:t>
      </w:r>
      <w:r w:rsidR="0054050C">
        <w:rPr>
          <w:rFonts w:ascii="TH SarabunPSK" w:hAnsi="TH SarabunPSK" w:cs="TH SarabunPSK" w:hint="cs"/>
          <w:sz w:val="28"/>
          <w:szCs w:val="28"/>
          <w:cs/>
        </w:rPr>
        <w:t xml:space="preserve"> </w:t>
      </w:r>
      <w:r w:rsidR="0054050C" w:rsidRPr="0054050C">
        <w:rPr>
          <w:rFonts w:ascii="TH SarabunPSK" w:hAnsi="TH SarabunPSK" w:cs="TH SarabunPSK"/>
          <w:sz w:val="28"/>
          <w:szCs w:val="28"/>
        </w:rPr>
        <w:t>https://gsmis.snru.ac.th/e-thesis/file_att</w:t>
      </w:r>
      <w:r w:rsidR="0054050C" w:rsidRPr="0054050C">
        <w:rPr>
          <w:rFonts w:ascii="TH SarabunPSK" w:hAnsi="TH SarabunPSK" w:cs="TH SarabunPSK"/>
          <w:sz w:val="28"/>
          <w:szCs w:val="28"/>
          <w:cs/>
        </w:rPr>
        <w:t>1/2021113062421229135</w:t>
      </w:r>
      <w:r w:rsidR="0054050C" w:rsidRPr="0054050C">
        <w:rPr>
          <w:rFonts w:ascii="TH SarabunPSK" w:hAnsi="TH SarabunPSK" w:cs="TH SarabunPSK"/>
          <w:sz w:val="28"/>
          <w:szCs w:val="28"/>
        </w:rPr>
        <w:t>_fulltext.pdf</w:t>
      </w:r>
      <w:r w:rsidR="0054050C">
        <w:rPr>
          <w:rFonts w:ascii="TH SarabunPSK" w:hAnsi="TH SarabunPSK" w:cs="TH SarabunPSK" w:hint="cs"/>
          <w:sz w:val="28"/>
          <w:szCs w:val="28"/>
          <w:cs/>
        </w:rPr>
        <w:t>.</w:t>
      </w:r>
    </w:p>
    <w:p w14:paraId="3E396341" w14:textId="77777777" w:rsidR="00E1695E" w:rsidRDefault="00D10ADC" w:rsidP="00A643E9">
      <w:pPr>
        <w:spacing w:after="0" w:line="240" w:lineRule="auto"/>
        <w:ind w:left="993" w:hanging="993"/>
        <w:rPr>
          <w:rFonts w:ascii="TH SarabunPSK" w:hAnsi="TH SarabunPSK" w:cs="TH SarabunPSK"/>
          <w:i/>
          <w:iCs/>
          <w:sz w:val="28"/>
          <w:szCs w:val="28"/>
        </w:rPr>
      </w:pPr>
      <w:r w:rsidRPr="00D10ADC">
        <w:rPr>
          <w:rFonts w:ascii="TH SarabunPSK" w:hAnsi="TH SarabunPSK" w:cs="TH SarabunPSK" w:hint="cs"/>
          <w:sz w:val="28"/>
          <w:szCs w:val="28"/>
          <w:cs/>
        </w:rPr>
        <w:t xml:space="preserve">ธนภัทร เทพสถิตย์. (2565). </w:t>
      </w:r>
      <w:r w:rsidRPr="00D10ADC">
        <w:rPr>
          <w:rFonts w:ascii="TH SarabunPSK" w:hAnsi="TH SarabunPSK" w:cs="TH SarabunPSK" w:hint="cs"/>
          <w:i/>
          <w:iCs/>
          <w:sz w:val="28"/>
          <w:szCs w:val="28"/>
          <w:cs/>
        </w:rPr>
        <w:t>ทักษะการบริหารของผู้บริหารสถานศึกษากับคุณภาพชีวิตการทำงานของครู</w:t>
      </w:r>
      <w:r w:rsidRPr="00D10ADC">
        <w:rPr>
          <w:rFonts w:ascii="TH SarabunPSK" w:hAnsi="TH SarabunPSK" w:cs="TH SarabunPSK" w:hint="cs"/>
          <w:i/>
          <w:iCs/>
          <w:sz w:val="28"/>
          <w:szCs w:val="28"/>
        </w:rPr>
        <w:t xml:space="preserve"> </w:t>
      </w:r>
      <w:r w:rsidRPr="00D10ADC">
        <w:rPr>
          <w:rFonts w:ascii="TH SarabunPSK" w:hAnsi="TH SarabunPSK" w:cs="TH SarabunPSK" w:hint="cs"/>
          <w:i/>
          <w:iCs/>
          <w:sz w:val="28"/>
          <w:szCs w:val="28"/>
          <w:cs/>
        </w:rPr>
        <w:t>สังกัดสำนักงานเขต</w:t>
      </w:r>
    </w:p>
    <w:p w14:paraId="650D90DA" w14:textId="77777777" w:rsidR="00E1695E" w:rsidRDefault="00D10ADC" w:rsidP="00E1695E">
      <w:pPr>
        <w:spacing w:after="0" w:line="240" w:lineRule="auto"/>
        <w:ind w:left="993" w:hanging="273"/>
        <w:rPr>
          <w:rFonts w:ascii="TH SarabunPSK" w:hAnsi="TH SarabunPSK" w:cs="TH SarabunPSK"/>
          <w:sz w:val="28"/>
          <w:szCs w:val="28"/>
          <w:shd w:val="clear" w:color="auto" w:fill="FFFFFF"/>
        </w:rPr>
      </w:pPr>
      <w:r w:rsidRPr="00D10ADC">
        <w:rPr>
          <w:rFonts w:ascii="TH SarabunPSK" w:hAnsi="TH SarabunPSK" w:cs="TH SarabunPSK" w:hint="cs"/>
          <w:i/>
          <w:iCs/>
          <w:sz w:val="28"/>
          <w:szCs w:val="28"/>
          <w:cs/>
        </w:rPr>
        <w:t xml:space="preserve">พื้นที่การศึกษามัธยมศึกษาสุพรรณบุรี. </w:t>
      </w:r>
      <w:r w:rsidR="00576270" w:rsidRPr="00576270">
        <w:rPr>
          <w:rFonts w:ascii="TH SarabunPSK" w:hAnsi="TH SarabunPSK" w:cs="TH SarabunPSK" w:hint="cs"/>
          <w:sz w:val="28"/>
          <w:szCs w:val="28"/>
          <w:shd w:val="clear" w:color="auto" w:fill="FFFFFF"/>
        </w:rPr>
        <w:t>(</w:t>
      </w:r>
      <w:r w:rsidR="00576270" w:rsidRPr="00576270">
        <w:rPr>
          <w:rFonts w:ascii="TH SarabunPSK" w:hAnsi="TH SarabunPSK" w:cs="TH SarabunPSK" w:hint="cs"/>
          <w:sz w:val="28"/>
          <w:szCs w:val="28"/>
          <w:shd w:val="clear" w:color="auto" w:fill="FFFFFF"/>
          <w:cs/>
        </w:rPr>
        <w:t>วิทยานิพนธ์ศึกษาศาสตรมหาบัณฑิต</w:t>
      </w:r>
      <w:r w:rsidR="00576270" w:rsidRPr="00576270">
        <w:rPr>
          <w:rFonts w:ascii="TH SarabunPSK" w:hAnsi="TH SarabunPSK" w:cs="TH SarabunPSK" w:hint="cs"/>
          <w:sz w:val="28"/>
          <w:szCs w:val="28"/>
          <w:shd w:val="clear" w:color="auto" w:fill="FFFFFF"/>
        </w:rPr>
        <w:t>).</w:t>
      </w:r>
      <w:r w:rsidR="00576270" w:rsidRPr="00576270">
        <w:rPr>
          <w:rFonts w:ascii="TH SarabunPSK" w:hAnsi="TH SarabunPSK" w:cs="TH SarabunPSK" w:hint="cs"/>
          <w:sz w:val="28"/>
          <w:szCs w:val="28"/>
          <w:shd w:val="clear" w:color="auto" w:fill="FFFFFF"/>
          <w:cs/>
        </w:rPr>
        <w:t>มหาวิทยาลัยศิลปากร</w:t>
      </w:r>
      <w:r w:rsidR="00576270" w:rsidRPr="00576270">
        <w:rPr>
          <w:rFonts w:ascii="TH SarabunPSK" w:hAnsi="TH SarabunPSK" w:cs="TH SarabunPSK" w:hint="cs"/>
          <w:sz w:val="28"/>
          <w:szCs w:val="28"/>
          <w:shd w:val="clear" w:color="auto" w:fill="FFFFFF"/>
        </w:rPr>
        <w:t>.</w:t>
      </w:r>
      <w:r w:rsidR="000E45F9">
        <w:rPr>
          <w:rFonts w:ascii="TH SarabunPSK" w:hAnsi="TH SarabunPSK" w:cs="TH SarabunPSK"/>
          <w:sz w:val="28"/>
          <w:szCs w:val="28"/>
          <w:shd w:val="clear" w:color="auto" w:fill="FFFFFF"/>
        </w:rPr>
        <w:t xml:space="preserve"> </w:t>
      </w:r>
    </w:p>
    <w:p w14:paraId="04F5F4CE" w14:textId="3AA19CEA" w:rsidR="00560E13" w:rsidRDefault="000E45F9" w:rsidP="00E1695E">
      <w:pPr>
        <w:spacing w:after="0" w:line="240" w:lineRule="auto"/>
        <w:ind w:left="993" w:hanging="273"/>
        <w:rPr>
          <w:rFonts w:ascii="TH SarabunPSK" w:hAnsi="TH SarabunPSK" w:cs="TH SarabunPSK"/>
          <w:sz w:val="28"/>
          <w:szCs w:val="28"/>
          <w:shd w:val="clear" w:color="auto" w:fill="FFFFFF"/>
        </w:rPr>
      </w:pPr>
      <w:r w:rsidRPr="000E45F9">
        <w:rPr>
          <w:rFonts w:ascii="TH SarabunPSK" w:hAnsi="TH SarabunPSK" w:cs="TH SarabunPSK"/>
          <w:sz w:val="28"/>
          <w:szCs w:val="28"/>
          <w:shd w:val="clear" w:color="auto" w:fill="FFFFFF"/>
        </w:rPr>
        <w:t>http://ithesis-ir.su.ac.th/dspace/handle/123456789/4118</w:t>
      </w:r>
      <w:r>
        <w:rPr>
          <w:rFonts w:ascii="TH SarabunPSK" w:hAnsi="TH SarabunPSK" w:cs="TH SarabunPSK"/>
          <w:sz w:val="28"/>
          <w:szCs w:val="28"/>
          <w:shd w:val="clear" w:color="auto" w:fill="FFFFFF"/>
        </w:rPr>
        <w:t>.</w:t>
      </w:r>
    </w:p>
    <w:p w14:paraId="6F0FF92A" w14:textId="77777777" w:rsidR="000E45F9" w:rsidRPr="00FF0392" w:rsidRDefault="000E45F9" w:rsidP="000E45F9">
      <w:pPr>
        <w:spacing w:after="0" w:line="240" w:lineRule="auto"/>
        <w:rPr>
          <w:rFonts w:ascii="TH SarabunPSK" w:hAnsi="TH SarabunPSK" w:cs="TH SarabunPSK"/>
          <w:sz w:val="28"/>
          <w:szCs w:val="28"/>
          <w:cs/>
        </w:rPr>
      </w:pPr>
      <w:r w:rsidRPr="00FF0392">
        <w:rPr>
          <w:rFonts w:ascii="TH SarabunPSK" w:hAnsi="TH SarabunPSK" w:cs="TH SarabunPSK" w:hint="cs"/>
          <w:sz w:val="28"/>
          <w:szCs w:val="28"/>
          <w:cs/>
        </w:rPr>
        <w:t xml:space="preserve">พิมลพรรณ เพชรสมบัติ. (2561). </w:t>
      </w:r>
      <w:r w:rsidRPr="00FF0392">
        <w:rPr>
          <w:rFonts w:ascii="TH SarabunPSK" w:hAnsi="TH SarabunPSK" w:cs="TH SarabunPSK" w:hint="cs"/>
          <w:i/>
          <w:iCs/>
          <w:sz w:val="28"/>
          <w:szCs w:val="28"/>
          <w:cs/>
        </w:rPr>
        <w:t>การวิจัยทางการบริหารศึกษา.</w:t>
      </w:r>
      <w:r w:rsidRPr="00FF0392">
        <w:rPr>
          <w:rFonts w:ascii="TH SarabunPSK" w:hAnsi="TH SarabunPSK" w:cs="TH SarabunPSK" w:hint="cs"/>
          <w:sz w:val="28"/>
          <w:szCs w:val="28"/>
          <w:cs/>
        </w:rPr>
        <w:t xml:space="preserve"> ทริปเพิ้ล เอ็ดดูเคชั่น.</w:t>
      </w:r>
    </w:p>
    <w:p w14:paraId="45F3B989" w14:textId="77777777" w:rsidR="00E91767" w:rsidRDefault="00E91767" w:rsidP="000E45F9">
      <w:pPr>
        <w:spacing w:after="0" w:line="240" w:lineRule="auto"/>
        <w:rPr>
          <w:rFonts w:ascii="TH SarabunPSK" w:hAnsi="TH SarabunPSK" w:cs="TH SarabunPSK"/>
          <w:i/>
          <w:iCs/>
          <w:sz w:val="28"/>
          <w:szCs w:val="28"/>
        </w:rPr>
      </w:pPr>
      <w:r w:rsidRPr="00860413">
        <w:rPr>
          <w:rFonts w:ascii="TH SarabunPSK" w:hAnsi="TH SarabunPSK" w:cs="TH SarabunPSK" w:hint="cs"/>
          <w:sz w:val="28"/>
          <w:szCs w:val="28"/>
          <w:cs/>
        </w:rPr>
        <w:t>มัลลิกา ถามูล</w:t>
      </w:r>
      <w:r>
        <w:rPr>
          <w:rFonts w:ascii="TH SarabunPSK" w:hAnsi="TH SarabunPSK" w:cs="TH SarabunPSK" w:hint="cs"/>
          <w:sz w:val="28"/>
          <w:szCs w:val="28"/>
          <w:cs/>
        </w:rPr>
        <w:t xml:space="preserve">. (2565). </w:t>
      </w:r>
      <w:r w:rsidRPr="00E91767">
        <w:rPr>
          <w:rFonts w:ascii="TH SarabunPSK" w:hAnsi="TH SarabunPSK" w:cs="TH SarabunPSK" w:hint="cs"/>
          <w:i/>
          <w:iCs/>
          <w:sz w:val="28"/>
          <w:szCs w:val="28"/>
          <w:cs/>
        </w:rPr>
        <w:t>ความสัมพันธ์ระหว่างทักษะทางการบริหารของผู้บริหารสถานศึกษา</w:t>
      </w:r>
      <w:r w:rsidRPr="00E91767">
        <w:rPr>
          <w:rFonts w:ascii="TH SarabunPSK" w:hAnsi="TH SarabunPSK" w:cs="TH SarabunPSK"/>
          <w:i/>
          <w:iCs/>
          <w:sz w:val="28"/>
          <w:szCs w:val="28"/>
          <w:cs/>
        </w:rPr>
        <w:t xml:space="preserve"> </w:t>
      </w:r>
      <w:r w:rsidRPr="00E91767">
        <w:rPr>
          <w:rFonts w:ascii="TH SarabunPSK" w:hAnsi="TH SarabunPSK" w:cs="TH SarabunPSK" w:hint="cs"/>
          <w:i/>
          <w:iCs/>
          <w:sz w:val="28"/>
          <w:szCs w:val="28"/>
          <w:cs/>
        </w:rPr>
        <w:t>และประสิทธิผลการปฏิบัติงาน</w:t>
      </w:r>
    </w:p>
    <w:p w14:paraId="4758FF30" w14:textId="547ADED9" w:rsidR="00FB21E6" w:rsidRDefault="00E91767" w:rsidP="00E1695E">
      <w:pPr>
        <w:spacing w:after="0" w:line="240" w:lineRule="auto"/>
        <w:ind w:firstLine="720"/>
        <w:rPr>
          <w:rFonts w:ascii="TH SarabunPSK" w:hAnsi="TH SarabunPSK" w:cs="TH SarabunPSK"/>
          <w:sz w:val="28"/>
          <w:szCs w:val="28"/>
        </w:rPr>
      </w:pPr>
      <w:r w:rsidRPr="00E91767">
        <w:rPr>
          <w:rFonts w:ascii="TH SarabunPSK" w:hAnsi="TH SarabunPSK" w:cs="TH SarabunPSK" w:hint="cs"/>
          <w:i/>
          <w:iCs/>
          <w:sz w:val="28"/>
          <w:szCs w:val="28"/>
          <w:cs/>
        </w:rPr>
        <w:t>ของครูในยุคดิจิทัล</w:t>
      </w:r>
      <w:r>
        <w:rPr>
          <w:rFonts w:ascii="TH SarabunPSK" w:hAnsi="TH SarabunPSK" w:cs="TH SarabunPSK" w:hint="cs"/>
          <w:i/>
          <w:iCs/>
          <w:sz w:val="28"/>
          <w:szCs w:val="28"/>
          <w:cs/>
        </w:rPr>
        <w:t xml:space="preserve">. </w:t>
      </w:r>
      <w:r>
        <w:rPr>
          <w:rFonts w:ascii="TH SarabunPSK" w:hAnsi="TH SarabunPSK" w:cs="TH SarabunPSK" w:hint="cs"/>
          <w:sz w:val="28"/>
          <w:szCs w:val="28"/>
          <w:cs/>
        </w:rPr>
        <w:t xml:space="preserve">วารสารการบริหารการศึกษาและภาวะผู้นำ มหาวิทยาลัยราชภัฏสกลนคร, ปีที่ 10 ฉบับที่ </w:t>
      </w:r>
    </w:p>
    <w:p w14:paraId="7D39D8C8" w14:textId="664CA59D" w:rsidR="00E91767" w:rsidRPr="00E91767" w:rsidRDefault="00E91767" w:rsidP="00E1695E">
      <w:pPr>
        <w:spacing w:after="0" w:line="240" w:lineRule="auto"/>
        <w:ind w:firstLine="720"/>
        <w:rPr>
          <w:rFonts w:ascii="TH SarabunPSK" w:hAnsi="TH SarabunPSK" w:cs="TH SarabunPSK"/>
          <w:sz w:val="28"/>
          <w:szCs w:val="28"/>
        </w:rPr>
      </w:pPr>
      <w:r>
        <w:rPr>
          <w:rFonts w:ascii="TH SarabunPSK" w:hAnsi="TH SarabunPSK" w:cs="TH SarabunPSK" w:hint="cs"/>
          <w:sz w:val="28"/>
          <w:szCs w:val="28"/>
          <w:cs/>
        </w:rPr>
        <w:t xml:space="preserve">38 </w:t>
      </w:r>
      <w:r w:rsidR="00FB21E6">
        <w:rPr>
          <w:rFonts w:ascii="TH SarabunPSK" w:hAnsi="TH SarabunPSK" w:cs="TH SarabunPSK" w:hint="cs"/>
          <w:sz w:val="28"/>
          <w:szCs w:val="28"/>
          <w:cs/>
        </w:rPr>
        <w:t xml:space="preserve">(2565), 286-293. สืบค้นจาก </w:t>
      </w:r>
      <w:r w:rsidR="00FB21E6" w:rsidRPr="00FB21E6">
        <w:rPr>
          <w:rFonts w:ascii="TH SarabunPSK" w:hAnsi="TH SarabunPSK" w:cs="TH SarabunPSK"/>
          <w:sz w:val="28"/>
          <w:szCs w:val="28"/>
        </w:rPr>
        <w:t>https://jeal.snru.ac.th/ArticleView?ArticleID=</w:t>
      </w:r>
      <w:r w:rsidR="00FB21E6" w:rsidRPr="00FB21E6">
        <w:rPr>
          <w:rFonts w:ascii="TH SarabunPSK" w:hAnsi="TH SarabunPSK" w:cs="TH SarabunPSK"/>
          <w:sz w:val="28"/>
          <w:szCs w:val="28"/>
          <w:cs/>
        </w:rPr>
        <w:t>1066</w:t>
      </w:r>
    </w:p>
    <w:p w14:paraId="11440F82" w14:textId="613D06C7" w:rsidR="0045401D" w:rsidRDefault="0045401D" w:rsidP="000E45F9">
      <w:pPr>
        <w:spacing w:after="0" w:line="240" w:lineRule="auto"/>
        <w:rPr>
          <w:rFonts w:ascii="TH SarabunPSK" w:hAnsi="TH SarabunPSK" w:cs="TH SarabunPSK"/>
          <w:i/>
          <w:iCs/>
          <w:sz w:val="28"/>
          <w:szCs w:val="28"/>
        </w:rPr>
      </w:pPr>
      <w:r w:rsidRPr="0045401D">
        <w:rPr>
          <w:rFonts w:ascii="TH SarabunPSK" w:hAnsi="TH SarabunPSK" w:cs="TH SarabunPSK" w:hint="cs"/>
          <w:sz w:val="28"/>
          <w:szCs w:val="28"/>
          <w:cs/>
        </w:rPr>
        <w:t xml:space="preserve">ศรัญญา น้อยพิมาย และพิมลพรรณ เพชรสมบัติ. (2562). </w:t>
      </w:r>
      <w:r w:rsidRPr="0045401D">
        <w:rPr>
          <w:rFonts w:ascii="TH SarabunPSK" w:hAnsi="TH SarabunPSK" w:cs="TH SarabunPSK" w:hint="cs"/>
          <w:i/>
          <w:iCs/>
          <w:sz w:val="28"/>
          <w:szCs w:val="28"/>
          <w:cs/>
        </w:rPr>
        <w:t>ทักษะการบริหารของผู้บริหารสถานศึกษา สำนักงานเขตพื้นที่</w:t>
      </w:r>
    </w:p>
    <w:p w14:paraId="63B0EF23" w14:textId="66410F62" w:rsidR="000E45F9" w:rsidRDefault="0045401D" w:rsidP="00E1695E">
      <w:pPr>
        <w:spacing w:after="0" w:line="240" w:lineRule="auto"/>
        <w:ind w:firstLine="720"/>
        <w:rPr>
          <w:rFonts w:ascii="TH SarabunPSK" w:hAnsi="TH SarabunPSK" w:cs="TH SarabunPSK"/>
          <w:sz w:val="28"/>
          <w:szCs w:val="28"/>
        </w:rPr>
      </w:pPr>
      <w:r w:rsidRPr="0045401D">
        <w:rPr>
          <w:rFonts w:ascii="TH SarabunPSK" w:hAnsi="TH SarabunPSK" w:cs="TH SarabunPSK" w:hint="cs"/>
          <w:i/>
          <w:iCs/>
          <w:sz w:val="28"/>
          <w:szCs w:val="28"/>
          <w:cs/>
        </w:rPr>
        <w:t>การศึกษาประถมศึกษาปทุมธานี เขต 2</w:t>
      </w:r>
      <w:r w:rsidRPr="0045401D">
        <w:rPr>
          <w:rFonts w:ascii="TH SarabunPSK" w:hAnsi="TH SarabunPSK" w:cs="TH SarabunPSK" w:hint="cs"/>
          <w:i/>
          <w:iCs/>
          <w:sz w:val="28"/>
          <w:szCs w:val="28"/>
        </w:rPr>
        <w:t>.</w:t>
      </w:r>
      <w:r w:rsidRPr="0045401D">
        <w:rPr>
          <w:rFonts w:ascii="TH SarabunPSK" w:hAnsi="TH SarabunPSK" w:cs="TH SarabunPSK" w:hint="cs"/>
          <w:sz w:val="28"/>
          <w:szCs w:val="28"/>
        </w:rPr>
        <w:t xml:space="preserve"> </w:t>
      </w:r>
      <w:r w:rsidR="000E45F9">
        <w:rPr>
          <w:rFonts w:ascii="TH SarabunPSK" w:hAnsi="TH SarabunPSK" w:cs="TH SarabunPSK" w:hint="cs"/>
          <w:sz w:val="28"/>
          <w:szCs w:val="28"/>
          <w:cs/>
        </w:rPr>
        <w:t>(</w:t>
      </w:r>
      <w:r w:rsidRPr="0045401D">
        <w:rPr>
          <w:rFonts w:ascii="TH SarabunPSK" w:hAnsi="TH SarabunPSK" w:cs="TH SarabunPSK" w:hint="cs"/>
          <w:sz w:val="28"/>
          <w:szCs w:val="28"/>
          <w:cs/>
        </w:rPr>
        <w:t>วิทยานิพนธ์ศึกษาศาสตรมหาบัณฑิต</w:t>
      </w:r>
      <w:r w:rsidR="000E45F9">
        <w:rPr>
          <w:rFonts w:ascii="TH SarabunPSK" w:hAnsi="TH SarabunPSK" w:cs="TH SarabunPSK" w:hint="cs"/>
          <w:sz w:val="28"/>
          <w:szCs w:val="28"/>
          <w:cs/>
        </w:rPr>
        <w:t xml:space="preserve">). </w:t>
      </w:r>
      <w:r w:rsidRPr="0045401D">
        <w:rPr>
          <w:rFonts w:ascii="TH SarabunPSK" w:hAnsi="TH SarabunPSK" w:cs="TH SarabunPSK" w:hint="cs"/>
          <w:sz w:val="28"/>
          <w:szCs w:val="28"/>
          <w:cs/>
        </w:rPr>
        <w:t>มหาวิทยาลัยเทคโนโลยีราช</w:t>
      </w:r>
    </w:p>
    <w:p w14:paraId="0E46EB13" w14:textId="77777777" w:rsidR="00E1695E" w:rsidRDefault="0045401D" w:rsidP="00E1695E">
      <w:pPr>
        <w:spacing w:after="0" w:line="240" w:lineRule="auto"/>
        <w:ind w:firstLine="720"/>
        <w:rPr>
          <w:rFonts w:ascii="TH SarabunPSK" w:hAnsi="TH SarabunPSK" w:cs="TH SarabunPSK"/>
          <w:sz w:val="28"/>
          <w:szCs w:val="28"/>
        </w:rPr>
      </w:pPr>
      <w:r w:rsidRPr="0045401D">
        <w:rPr>
          <w:rFonts w:ascii="TH SarabunPSK" w:hAnsi="TH SarabunPSK" w:cs="TH SarabunPSK" w:hint="cs"/>
          <w:sz w:val="28"/>
          <w:szCs w:val="28"/>
          <w:cs/>
        </w:rPr>
        <w:t>มงคลธัญบุรี.</w:t>
      </w:r>
      <w:r w:rsidR="000E45F9">
        <w:rPr>
          <w:rFonts w:ascii="TH SarabunPSK" w:hAnsi="TH SarabunPSK" w:cs="TH SarabunPSK" w:hint="cs"/>
          <w:sz w:val="28"/>
          <w:szCs w:val="28"/>
          <w:cs/>
        </w:rPr>
        <w:t xml:space="preserve"> </w:t>
      </w:r>
      <w:hyperlink r:id="rId11" w:history="1">
        <w:r w:rsidR="000E45F9" w:rsidRPr="00030BC4">
          <w:rPr>
            <w:rStyle w:val="Hyperlink"/>
            <w:rFonts w:ascii="TH SarabunPSK" w:hAnsi="TH SarabunPSK" w:cs="TH SarabunPSK"/>
            <w:sz w:val="28"/>
            <w:szCs w:val="28"/>
          </w:rPr>
          <w:t>http://www.repository.rmutt.ac.th/dspace/bitstream/</w:t>
        </w:r>
        <w:r w:rsidR="000E45F9" w:rsidRPr="00030BC4">
          <w:rPr>
            <w:rStyle w:val="Hyperlink"/>
            <w:rFonts w:ascii="TH SarabunPSK" w:hAnsi="TH SarabunPSK" w:cs="TH SarabunPSK"/>
            <w:sz w:val="28"/>
            <w:szCs w:val="28"/>
            <w:cs/>
          </w:rPr>
          <w:t>123456789/3820/1/</w:t>
        </w:r>
        <w:r w:rsidR="000E45F9" w:rsidRPr="00030BC4">
          <w:rPr>
            <w:rStyle w:val="Hyperlink"/>
            <w:rFonts w:ascii="TH SarabunPSK" w:hAnsi="TH SarabunPSK" w:cs="TH SarabunPSK"/>
            <w:sz w:val="28"/>
            <w:szCs w:val="28"/>
          </w:rPr>
          <w:t>RMUTT-</w:t>
        </w:r>
      </w:hyperlink>
    </w:p>
    <w:p w14:paraId="1B1C26A9" w14:textId="0E347A5D" w:rsidR="000E45F9" w:rsidRPr="000E45F9" w:rsidRDefault="000E45F9" w:rsidP="00E1695E">
      <w:pPr>
        <w:spacing w:after="0" w:line="240" w:lineRule="auto"/>
        <w:ind w:firstLine="720"/>
        <w:rPr>
          <w:rFonts w:ascii="TH SarabunPSK" w:hAnsi="TH SarabunPSK" w:cs="TH SarabunPSK"/>
          <w:sz w:val="28"/>
          <w:szCs w:val="28"/>
        </w:rPr>
      </w:pPr>
      <w:r w:rsidRPr="000E45F9">
        <w:rPr>
          <w:rFonts w:ascii="TH SarabunPSK" w:hAnsi="TH SarabunPSK" w:cs="TH SarabunPSK"/>
          <w:sz w:val="28"/>
          <w:szCs w:val="28"/>
          <w:cs/>
        </w:rPr>
        <w:t>167653.</w:t>
      </w:r>
      <w:r w:rsidRPr="000E45F9">
        <w:rPr>
          <w:rFonts w:ascii="TH SarabunPSK" w:hAnsi="TH SarabunPSK" w:cs="TH SarabunPSK"/>
          <w:sz w:val="28"/>
          <w:szCs w:val="28"/>
        </w:rPr>
        <w:t>pdf</w:t>
      </w:r>
      <w:r>
        <w:rPr>
          <w:rFonts w:ascii="TH SarabunPSK" w:hAnsi="TH SarabunPSK" w:cs="TH SarabunPSK" w:hint="cs"/>
          <w:sz w:val="28"/>
          <w:szCs w:val="28"/>
          <w:cs/>
        </w:rPr>
        <w:t>.</w:t>
      </w:r>
    </w:p>
    <w:p w14:paraId="5C08C297" w14:textId="77777777" w:rsidR="000E45F9" w:rsidRDefault="000E45F9" w:rsidP="000E45F9">
      <w:pPr>
        <w:spacing w:after="0" w:line="240" w:lineRule="auto"/>
        <w:ind w:left="720" w:hanging="720"/>
        <w:rPr>
          <w:rFonts w:ascii="TH SarabunPSK" w:hAnsi="TH SarabunPSK" w:cs="TH SarabunPSK"/>
          <w:i/>
          <w:iCs/>
          <w:sz w:val="28"/>
          <w:szCs w:val="28"/>
        </w:rPr>
      </w:pPr>
      <w:r w:rsidRPr="00FF0392">
        <w:rPr>
          <w:rFonts w:ascii="TH SarabunPSK" w:hAnsi="TH SarabunPSK" w:cs="TH SarabunPSK"/>
          <w:sz w:val="28"/>
          <w:szCs w:val="28"/>
          <w:cs/>
        </w:rPr>
        <w:t>สุภมาส อังศุโชติ และคณะ</w:t>
      </w:r>
      <w:r w:rsidRPr="00FF0392">
        <w:rPr>
          <w:rFonts w:ascii="TH SarabunPSK" w:hAnsi="TH SarabunPSK" w:cs="TH SarabunPSK"/>
          <w:sz w:val="28"/>
          <w:szCs w:val="28"/>
        </w:rPr>
        <w:t>.</w:t>
      </w:r>
      <w:r w:rsidRPr="00FF0392">
        <w:rPr>
          <w:rFonts w:ascii="TH SarabunPSK" w:hAnsi="TH SarabunPSK" w:cs="TH SarabunPSK"/>
          <w:sz w:val="28"/>
          <w:szCs w:val="28"/>
          <w:cs/>
        </w:rPr>
        <w:t xml:space="preserve"> (</w:t>
      </w:r>
      <w:r w:rsidRPr="00FF0392">
        <w:rPr>
          <w:rFonts w:ascii="TH SarabunPSK" w:hAnsi="TH SarabunPSK" w:cs="TH SarabunPSK"/>
          <w:sz w:val="28"/>
          <w:szCs w:val="28"/>
        </w:rPr>
        <w:t xml:space="preserve">2557). </w:t>
      </w:r>
      <w:r w:rsidRPr="00FF0392">
        <w:rPr>
          <w:rFonts w:ascii="TH SarabunPSK" w:hAnsi="TH SarabunPSK" w:cs="TH SarabunPSK"/>
          <w:i/>
          <w:iCs/>
          <w:sz w:val="28"/>
          <w:szCs w:val="28"/>
          <w:cs/>
        </w:rPr>
        <w:t>สถิติวิเคราะห์ส</w:t>
      </w:r>
      <w:r w:rsidRPr="00FF0392">
        <w:rPr>
          <w:rFonts w:ascii="TH SarabunPSK" w:hAnsi="TH SarabunPSK" w:cs="TH SarabunPSK" w:hint="cs"/>
          <w:i/>
          <w:iCs/>
          <w:sz w:val="28"/>
          <w:szCs w:val="28"/>
          <w:cs/>
        </w:rPr>
        <w:t>ำ</w:t>
      </w:r>
      <w:r w:rsidRPr="00FF0392">
        <w:rPr>
          <w:rFonts w:ascii="TH SarabunPSK" w:hAnsi="TH SarabunPSK" w:cs="TH SarabunPSK"/>
          <w:i/>
          <w:iCs/>
          <w:sz w:val="28"/>
          <w:szCs w:val="28"/>
          <w:cs/>
        </w:rPr>
        <w:t>หรับการวิจัยทางสังคมศาสตร์และ</w:t>
      </w:r>
      <w:r w:rsidRPr="00FF0392">
        <w:rPr>
          <w:rFonts w:ascii="TH SarabunPSK" w:hAnsi="TH SarabunPSK" w:cs="TH SarabunPSK"/>
          <w:i/>
          <w:iCs/>
          <w:sz w:val="28"/>
          <w:szCs w:val="28"/>
        </w:rPr>
        <w:t xml:space="preserve"> </w:t>
      </w:r>
      <w:r w:rsidRPr="00FF0392">
        <w:rPr>
          <w:rFonts w:ascii="TH SarabunPSK" w:hAnsi="TH SarabunPSK" w:cs="TH SarabunPSK"/>
          <w:i/>
          <w:iCs/>
          <w:sz w:val="28"/>
          <w:szCs w:val="28"/>
          <w:cs/>
        </w:rPr>
        <w:t>พฤติกรรมศาสตร์: เทคนิคการใช้</w:t>
      </w:r>
    </w:p>
    <w:p w14:paraId="34702D7E" w14:textId="51B4EE99" w:rsidR="000E45F9" w:rsidRPr="00FF0392" w:rsidRDefault="000E45F9" w:rsidP="00E1695E">
      <w:pPr>
        <w:spacing w:after="0" w:line="240" w:lineRule="auto"/>
        <w:ind w:firstLine="720"/>
        <w:rPr>
          <w:rFonts w:ascii="TH SarabunPSK" w:hAnsi="TH SarabunPSK" w:cs="TH SarabunPSK"/>
          <w:sz w:val="28"/>
          <w:szCs w:val="28"/>
        </w:rPr>
      </w:pPr>
      <w:r w:rsidRPr="00FF0392">
        <w:rPr>
          <w:rFonts w:ascii="TH SarabunPSK" w:hAnsi="TH SarabunPSK" w:cs="TH SarabunPSK"/>
          <w:i/>
          <w:iCs/>
          <w:sz w:val="28"/>
          <w:szCs w:val="28"/>
          <w:cs/>
        </w:rPr>
        <w:t xml:space="preserve">โปรแกรม </w:t>
      </w:r>
      <w:r w:rsidRPr="00FF0392">
        <w:rPr>
          <w:rFonts w:ascii="TH SarabunPSK" w:hAnsi="TH SarabunPSK" w:cs="TH SarabunPSK"/>
          <w:i/>
          <w:iCs/>
          <w:sz w:val="28"/>
          <w:szCs w:val="28"/>
        </w:rPr>
        <w:t>LISREL</w:t>
      </w:r>
      <w:r w:rsidRPr="00FF0392">
        <w:rPr>
          <w:rFonts w:ascii="TH SarabunPSK" w:hAnsi="TH SarabunPSK" w:cs="TH SarabunPSK"/>
          <w:sz w:val="28"/>
          <w:szCs w:val="28"/>
        </w:rPr>
        <w:t>. (</w:t>
      </w:r>
      <w:r w:rsidRPr="00FF0392">
        <w:rPr>
          <w:rFonts w:ascii="TH SarabunPSK" w:hAnsi="TH SarabunPSK" w:cs="TH SarabunPSK"/>
          <w:sz w:val="28"/>
          <w:szCs w:val="28"/>
          <w:cs/>
        </w:rPr>
        <w:t>พิมพ</w:t>
      </w:r>
      <w:r w:rsidRPr="00FF0392">
        <w:rPr>
          <w:rFonts w:ascii="TH SarabunPSK" w:hAnsi="TH SarabunPSK" w:cs="TH SarabunPSK" w:hint="cs"/>
          <w:sz w:val="28"/>
          <w:szCs w:val="28"/>
          <w:cs/>
        </w:rPr>
        <w:t>์ครั้</w:t>
      </w:r>
      <w:r w:rsidRPr="00FF0392">
        <w:rPr>
          <w:rFonts w:ascii="TH SarabunPSK" w:hAnsi="TH SarabunPSK" w:cs="TH SarabunPSK"/>
          <w:sz w:val="28"/>
          <w:szCs w:val="28"/>
          <w:cs/>
        </w:rPr>
        <w:t>งที่</w:t>
      </w:r>
      <w:r w:rsidRPr="00FF0392">
        <w:rPr>
          <w:rFonts w:ascii="TH SarabunPSK" w:hAnsi="TH SarabunPSK" w:cs="TH SarabunPSK" w:hint="cs"/>
          <w:sz w:val="28"/>
          <w:szCs w:val="28"/>
          <w:cs/>
        </w:rPr>
        <w:t xml:space="preserve"> </w:t>
      </w:r>
      <w:r w:rsidRPr="00FF0392">
        <w:rPr>
          <w:rFonts w:ascii="TH SarabunPSK" w:hAnsi="TH SarabunPSK" w:cs="TH SarabunPSK"/>
          <w:sz w:val="28"/>
          <w:szCs w:val="28"/>
        </w:rPr>
        <w:t xml:space="preserve">4). </w:t>
      </w:r>
      <w:r w:rsidRPr="00FF0392">
        <w:rPr>
          <w:rFonts w:ascii="TH SarabunPSK" w:hAnsi="TH SarabunPSK" w:cs="TH SarabunPSK"/>
          <w:sz w:val="28"/>
          <w:szCs w:val="28"/>
          <w:cs/>
        </w:rPr>
        <w:t>เจริญดีม</w:t>
      </w:r>
      <w:r w:rsidRPr="00FF0392">
        <w:rPr>
          <w:rFonts w:ascii="TH SarabunPSK" w:hAnsi="TH SarabunPSK" w:cs="TH SarabunPSK" w:hint="cs"/>
          <w:sz w:val="28"/>
          <w:szCs w:val="28"/>
          <w:cs/>
        </w:rPr>
        <w:t>ั่</w:t>
      </w:r>
      <w:r w:rsidRPr="00FF0392">
        <w:rPr>
          <w:rFonts w:ascii="TH SarabunPSK" w:hAnsi="TH SarabunPSK" w:cs="TH SarabunPSK"/>
          <w:sz w:val="28"/>
          <w:szCs w:val="28"/>
          <w:cs/>
        </w:rPr>
        <w:t>นคง</w:t>
      </w:r>
      <w:r w:rsidRPr="00FF0392">
        <w:rPr>
          <w:rFonts w:ascii="TH SarabunPSK" w:hAnsi="TH SarabunPSK" w:cs="TH SarabunPSK"/>
          <w:sz w:val="28"/>
          <w:szCs w:val="28"/>
        </w:rPr>
        <w:t xml:space="preserve"> </w:t>
      </w:r>
      <w:r w:rsidRPr="00FF0392">
        <w:rPr>
          <w:rFonts w:ascii="TH SarabunPSK" w:hAnsi="TH SarabunPSK" w:cs="TH SarabunPSK"/>
          <w:sz w:val="28"/>
          <w:szCs w:val="28"/>
          <w:cs/>
        </w:rPr>
        <w:t>การพิมพ์.</w:t>
      </w:r>
    </w:p>
    <w:p w14:paraId="3D529321" w14:textId="77777777" w:rsidR="001143E5" w:rsidRDefault="00306006" w:rsidP="000E45F9">
      <w:pPr>
        <w:spacing w:after="0" w:line="240" w:lineRule="auto"/>
        <w:rPr>
          <w:rFonts w:ascii="TH SarabunPSK" w:hAnsi="TH SarabunPSK" w:cs="TH SarabunPSK"/>
          <w:i/>
          <w:iCs/>
          <w:sz w:val="28"/>
          <w:szCs w:val="28"/>
          <w:shd w:val="clear" w:color="auto" w:fill="FFFFFF"/>
        </w:rPr>
      </w:pPr>
      <w:r w:rsidRPr="00306006">
        <w:rPr>
          <w:rFonts w:ascii="TH SarabunPSK" w:hAnsi="TH SarabunPSK" w:cs="TH SarabunPSK" w:hint="cs"/>
          <w:sz w:val="28"/>
          <w:szCs w:val="28"/>
          <w:cs/>
        </w:rPr>
        <w:t xml:space="preserve">สุรศักดิ์ พฤคณา. (2565). </w:t>
      </w:r>
      <w:r w:rsidRPr="00306006">
        <w:rPr>
          <w:rFonts w:ascii="TH SarabunPSK" w:hAnsi="TH SarabunPSK" w:cs="TH SarabunPSK" w:hint="cs"/>
          <w:i/>
          <w:iCs/>
          <w:sz w:val="28"/>
          <w:szCs w:val="28"/>
          <w:shd w:val="clear" w:color="auto" w:fill="FFFFFF"/>
          <w:cs/>
        </w:rPr>
        <w:t>ความสัมพันธ์ระหว่างทักษะการบริหารของผู้บริหารสถานศึกษากับชุมชนการเรียนรู้ทางวิชาชีพใ</w:t>
      </w:r>
      <w:r w:rsidR="001143E5">
        <w:rPr>
          <w:rFonts w:ascii="TH SarabunPSK" w:hAnsi="TH SarabunPSK" w:cs="TH SarabunPSK" w:hint="cs"/>
          <w:i/>
          <w:iCs/>
          <w:sz w:val="28"/>
          <w:szCs w:val="28"/>
          <w:shd w:val="clear" w:color="auto" w:fill="FFFFFF"/>
          <w:cs/>
        </w:rPr>
        <w:t>น</w:t>
      </w:r>
    </w:p>
    <w:p w14:paraId="391A0A7D" w14:textId="77777777" w:rsidR="001143E5" w:rsidRDefault="00306006" w:rsidP="00E1695E">
      <w:pPr>
        <w:spacing w:after="0" w:line="240" w:lineRule="auto"/>
        <w:ind w:firstLine="720"/>
        <w:rPr>
          <w:rFonts w:ascii="TH SarabunPSK" w:hAnsi="TH SarabunPSK" w:cs="TH SarabunPSK"/>
          <w:sz w:val="28"/>
          <w:szCs w:val="28"/>
        </w:rPr>
      </w:pPr>
      <w:r w:rsidRPr="00306006">
        <w:rPr>
          <w:rFonts w:ascii="TH SarabunPSK" w:hAnsi="TH SarabunPSK" w:cs="TH SarabunPSK" w:hint="cs"/>
          <w:i/>
          <w:iCs/>
          <w:sz w:val="28"/>
          <w:szCs w:val="28"/>
          <w:shd w:val="clear" w:color="auto" w:fill="FFFFFF"/>
          <w:cs/>
        </w:rPr>
        <w:t>โรงเรียนกลุ่มอาเภอนิคมพัฒนาสังกัดสานักงานเขตพื้นที่การศึกษาประถมศึกษาระยอง เขต</w:t>
      </w:r>
      <w:r w:rsidRPr="00306006">
        <w:rPr>
          <w:rFonts w:ascii="TH SarabunPSK" w:hAnsi="TH SarabunPSK" w:cs="TH SarabunPSK" w:hint="cs"/>
          <w:i/>
          <w:iCs/>
          <w:sz w:val="28"/>
          <w:szCs w:val="28"/>
          <w:shd w:val="clear" w:color="auto" w:fill="FFFFFF"/>
        </w:rPr>
        <w:t xml:space="preserve"> 1</w:t>
      </w:r>
      <w:r w:rsidRPr="00306006">
        <w:rPr>
          <w:rFonts w:ascii="TH SarabunPSK" w:hAnsi="TH SarabunPSK" w:cs="TH SarabunPSK" w:hint="cs"/>
          <w:i/>
          <w:iCs/>
          <w:sz w:val="28"/>
          <w:szCs w:val="28"/>
          <w:shd w:val="clear" w:color="auto" w:fill="FFFFFF"/>
          <w:cs/>
        </w:rPr>
        <w:t>.</w:t>
      </w:r>
      <w:r w:rsidRPr="00306006">
        <w:rPr>
          <w:rFonts w:ascii="TH SarabunPSK" w:hAnsi="TH SarabunPSK" w:cs="TH SarabunPSK" w:hint="cs"/>
          <w:b/>
          <w:bCs/>
          <w:sz w:val="28"/>
          <w:szCs w:val="28"/>
          <w:shd w:val="clear" w:color="auto" w:fill="FFFFFF"/>
          <w:cs/>
        </w:rPr>
        <w:t xml:space="preserve"> </w:t>
      </w:r>
      <w:r w:rsidRPr="00306006">
        <w:rPr>
          <w:rFonts w:ascii="TH SarabunPSK" w:hAnsi="TH SarabunPSK" w:cs="TH SarabunPSK" w:hint="cs"/>
          <w:sz w:val="28"/>
          <w:szCs w:val="28"/>
          <w:cs/>
        </w:rPr>
        <w:t>(วิทยานิพนธ์</w:t>
      </w:r>
    </w:p>
    <w:p w14:paraId="615E1536" w14:textId="77777777" w:rsidR="00E1695E" w:rsidRDefault="00306006" w:rsidP="00E1695E">
      <w:pPr>
        <w:spacing w:after="0" w:line="240" w:lineRule="auto"/>
        <w:ind w:firstLine="720"/>
        <w:rPr>
          <w:rFonts w:ascii="TH SarabunPSK" w:hAnsi="TH SarabunPSK" w:cs="TH SarabunPSK"/>
          <w:sz w:val="28"/>
          <w:szCs w:val="28"/>
        </w:rPr>
      </w:pPr>
      <w:r w:rsidRPr="00306006">
        <w:rPr>
          <w:rFonts w:ascii="TH SarabunPSK" w:hAnsi="TH SarabunPSK" w:cs="TH SarabunPSK" w:hint="cs"/>
          <w:sz w:val="28"/>
          <w:szCs w:val="28"/>
          <w:cs/>
        </w:rPr>
        <w:t>ปริญญามหาบัณฑิต</w:t>
      </w:r>
      <w:r w:rsidR="001143E5">
        <w:rPr>
          <w:rFonts w:ascii="TH SarabunPSK" w:hAnsi="TH SarabunPSK" w:cs="TH SarabunPSK" w:hint="cs"/>
          <w:sz w:val="28"/>
          <w:szCs w:val="28"/>
          <w:cs/>
        </w:rPr>
        <w:t>).</w:t>
      </w:r>
      <w:r w:rsidRPr="00306006">
        <w:rPr>
          <w:rFonts w:ascii="TH SarabunPSK" w:hAnsi="TH SarabunPSK" w:cs="TH SarabunPSK"/>
          <w:sz w:val="28"/>
          <w:szCs w:val="28"/>
        </w:rPr>
        <w:t xml:space="preserve"> </w:t>
      </w:r>
      <w:r w:rsidR="000E45F9" w:rsidRPr="000E45F9">
        <w:rPr>
          <w:rFonts w:ascii="TH SarabunPSK" w:hAnsi="TH SarabunPSK" w:cs="TH SarabunPSK" w:hint="cs"/>
          <w:sz w:val="28"/>
          <w:szCs w:val="28"/>
          <w:cs/>
        </w:rPr>
        <w:t>วารสารบริหารการศึกษา</w:t>
      </w:r>
      <w:r w:rsidR="000E45F9" w:rsidRPr="000E45F9">
        <w:rPr>
          <w:rFonts w:ascii="TH SarabunPSK" w:hAnsi="TH SarabunPSK" w:cs="TH SarabunPSK"/>
          <w:sz w:val="28"/>
          <w:szCs w:val="28"/>
          <w:cs/>
        </w:rPr>
        <w:t xml:space="preserve"> </w:t>
      </w:r>
      <w:r w:rsidR="000E45F9" w:rsidRPr="000E45F9">
        <w:rPr>
          <w:rFonts w:ascii="TH SarabunPSK" w:hAnsi="TH SarabunPSK" w:cs="TH SarabunPSK" w:hint="cs"/>
          <w:sz w:val="28"/>
          <w:szCs w:val="28"/>
          <w:cs/>
        </w:rPr>
        <w:t>มศว</w:t>
      </w:r>
      <w:r w:rsidR="000E45F9" w:rsidRPr="000E45F9">
        <w:rPr>
          <w:rFonts w:ascii="TH SarabunPSK" w:hAnsi="TH SarabunPSK" w:cs="TH SarabunPSK"/>
          <w:sz w:val="28"/>
          <w:szCs w:val="28"/>
          <w:cs/>
        </w:rPr>
        <w:t xml:space="preserve"> </w:t>
      </w:r>
      <w:r w:rsidR="000E45F9" w:rsidRPr="000E45F9">
        <w:rPr>
          <w:rFonts w:ascii="TH SarabunPSK" w:hAnsi="TH SarabunPSK" w:cs="TH SarabunPSK" w:hint="cs"/>
          <w:sz w:val="28"/>
          <w:szCs w:val="28"/>
          <w:cs/>
        </w:rPr>
        <w:t>ปีที่</w:t>
      </w:r>
      <w:r w:rsidR="000E45F9" w:rsidRPr="000E45F9">
        <w:rPr>
          <w:rFonts w:ascii="TH SarabunPSK" w:hAnsi="TH SarabunPSK" w:cs="TH SarabunPSK"/>
          <w:sz w:val="28"/>
          <w:szCs w:val="28"/>
          <w:cs/>
        </w:rPr>
        <w:t xml:space="preserve"> 19</w:t>
      </w:r>
      <w:r w:rsidR="000E45F9">
        <w:rPr>
          <w:rFonts w:ascii="TH SarabunPSK" w:hAnsi="TH SarabunPSK" w:cs="TH SarabunPSK" w:hint="cs"/>
          <w:sz w:val="28"/>
          <w:szCs w:val="28"/>
          <w:cs/>
        </w:rPr>
        <w:t xml:space="preserve"> </w:t>
      </w:r>
      <w:r w:rsidR="000E45F9" w:rsidRPr="000E45F9">
        <w:rPr>
          <w:rFonts w:ascii="TH SarabunPSK" w:hAnsi="TH SarabunPSK" w:cs="TH SarabunPSK" w:hint="cs"/>
          <w:sz w:val="28"/>
          <w:szCs w:val="28"/>
          <w:cs/>
        </w:rPr>
        <w:t>ฉบับที่</w:t>
      </w:r>
      <w:r w:rsidR="000E45F9" w:rsidRPr="000E45F9">
        <w:rPr>
          <w:rFonts w:ascii="TH SarabunPSK" w:hAnsi="TH SarabunPSK" w:cs="TH SarabunPSK"/>
          <w:sz w:val="28"/>
          <w:szCs w:val="28"/>
          <w:cs/>
        </w:rPr>
        <w:t xml:space="preserve"> 37</w:t>
      </w:r>
      <w:r w:rsidR="000E45F9">
        <w:rPr>
          <w:rFonts w:ascii="TH SarabunPSK" w:hAnsi="TH SarabunPSK" w:cs="TH SarabunPSK" w:hint="cs"/>
          <w:sz w:val="28"/>
          <w:szCs w:val="28"/>
          <w:cs/>
        </w:rPr>
        <w:t xml:space="preserve">, 118-127. สืบค้นจาก </w:t>
      </w:r>
    </w:p>
    <w:p w14:paraId="01690102" w14:textId="2F86B215" w:rsidR="000E45F9" w:rsidRPr="00777B38" w:rsidRDefault="00000000" w:rsidP="00777B38">
      <w:pPr>
        <w:spacing w:after="0" w:line="240" w:lineRule="auto"/>
        <w:ind w:firstLine="720"/>
        <w:rPr>
          <w:rFonts w:ascii="TH SarabunPSK" w:hAnsi="TH SarabunPSK" w:cs="TH SarabunPSK"/>
          <w:sz w:val="28"/>
          <w:szCs w:val="28"/>
        </w:rPr>
      </w:pPr>
      <w:hyperlink r:id="rId12" w:history="1">
        <w:r w:rsidR="00777B38" w:rsidRPr="00777B38">
          <w:rPr>
            <w:rStyle w:val="Hyperlink"/>
            <w:rFonts w:ascii="TH SarabunPSK" w:hAnsi="TH SarabunPSK" w:cs="TH SarabunPSK" w:hint="cs"/>
            <w:sz w:val="28"/>
            <w:szCs w:val="28"/>
          </w:rPr>
          <w:t>https://ejournals.swu.ac.th/index.php/EAJ/article/view/</w:t>
        </w:r>
        <w:r w:rsidR="00777B38" w:rsidRPr="00777B38">
          <w:rPr>
            <w:rStyle w:val="Hyperlink"/>
            <w:rFonts w:ascii="TH SarabunPSK" w:hAnsi="TH SarabunPSK" w:cs="TH SarabunPSK" w:hint="cs"/>
            <w:sz w:val="28"/>
            <w:szCs w:val="28"/>
            <w:cs/>
          </w:rPr>
          <w:t>15460</w:t>
        </w:r>
      </w:hyperlink>
      <w:r w:rsidR="000E45F9" w:rsidRPr="00777B38">
        <w:rPr>
          <w:rFonts w:ascii="TH SarabunPSK" w:hAnsi="TH SarabunPSK" w:cs="TH SarabunPSK" w:hint="cs"/>
          <w:sz w:val="28"/>
          <w:szCs w:val="28"/>
          <w:cs/>
        </w:rPr>
        <w:t>.</w:t>
      </w:r>
    </w:p>
    <w:p w14:paraId="6D6FDE67" w14:textId="10D1C63E" w:rsidR="00777B38" w:rsidRDefault="00777B38" w:rsidP="00777B38">
      <w:pPr>
        <w:spacing w:after="0" w:line="240" w:lineRule="auto"/>
        <w:ind w:left="720" w:hanging="720"/>
        <w:rPr>
          <w:rFonts w:ascii="TH SarabunPSK" w:hAnsi="TH SarabunPSK" w:cs="TH SarabunPSK"/>
          <w:sz w:val="28"/>
          <w:szCs w:val="28"/>
        </w:rPr>
      </w:pPr>
      <w:r w:rsidRPr="00777B38">
        <w:rPr>
          <w:rFonts w:ascii="TH SarabunPSK" w:hAnsi="TH SarabunPSK" w:cs="TH SarabunPSK" w:hint="cs"/>
          <w:sz w:val="28"/>
          <w:szCs w:val="28"/>
          <w:cs/>
        </w:rPr>
        <w:t xml:space="preserve">สถาบันทดสอบทางการศึกษาแห่งชาติ. (10 ธันวาคม 2566). </w:t>
      </w:r>
      <w:r w:rsidRPr="00777B38">
        <w:rPr>
          <w:rFonts w:ascii="TH SarabunPSK" w:hAnsi="TH SarabunPSK" w:cs="TH SarabunPSK" w:hint="cs"/>
          <w:i/>
          <w:iCs/>
          <w:sz w:val="28"/>
          <w:szCs w:val="28"/>
          <w:cs/>
        </w:rPr>
        <w:t>ผลการทดสอบทางการศึกษาระดับชาติขั้นพื้นฐาน</w:t>
      </w:r>
      <w:r w:rsidRPr="00777B38">
        <w:rPr>
          <w:rFonts w:ascii="TH SarabunPSK" w:hAnsi="TH SarabunPSK" w:cs="TH SarabunPSK" w:hint="cs"/>
          <w:i/>
          <w:iCs/>
          <w:sz w:val="28"/>
          <w:szCs w:val="28"/>
        </w:rPr>
        <w:t xml:space="preserve"> </w:t>
      </w:r>
      <w:r w:rsidRPr="00777B38">
        <w:rPr>
          <w:rFonts w:ascii="TH SarabunPSK" w:hAnsi="TH SarabunPSK" w:cs="TH SarabunPSK" w:hint="cs"/>
          <w:i/>
          <w:iCs/>
          <w:sz w:val="28"/>
          <w:szCs w:val="28"/>
          <w:cs/>
        </w:rPr>
        <w:t xml:space="preserve"> (0-</w:t>
      </w:r>
      <w:r w:rsidRPr="00777B38">
        <w:rPr>
          <w:rFonts w:ascii="TH SarabunPSK" w:hAnsi="TH SarabunPSK" w:cs="TH SarabunPSK" w:hint="cs"/>
          <w:i/>
          <w:iCs/>
          <w:sz w:val="28"/>
          <w:szCs w:val="28"/>
        </w:rPr>
        <w:t>NET)</w:t>
      </w:r>
      <w:r w:rsidRPr="00777B38">
        <w:rPr>
          <w:rFonts w:ascii="TH SarabunPSK" w:hAnsi="TH SarabunPSK" w:cs="TH SarabunPSK" w:hint="cs"/>
          <w:i/>
          <w:iCs/>
          <w:sz w:val="28"/>
          <w:szCs w:val="28"/>
          <w:cs/>
        </w:rPr>
        <w:t>.</w:t>
      </w:r>
      <w:r w:rsidRPr="00777B38">
        <w:rPr>
          <w:rFonts w:ascii="TH SarabunPSK" w:hAnsi="TH SarabunPSK" w:cs="TH SarabunPSK" w:hint="cs"/>
          <w:sz w:val="28"/>
          <w:szCs w:val="28"/>
          <w:cs/>
        </w:rPr>
        <w:t xml:space="preserve">  </w:t>
      </w:r>
      <w:hyperlink r:id="rId13" w:history="1">
        <w:r w:rsidR="00985EB2" w:rsidRPr="00030BC4">
          <w:rPr>
            <w:rStyle w:val="Hyperlink"/>
            <w:rFonts w:ascii="TH SarabunPSK" w:hAnsi="TH SarabunPSK" w:cs="TH SarabunPSK"/>
            <w:sz w:val="28"/>
            <w:szCs w:val="28"/>
          </w:rPr>
          <w:t>https://www.niets.or.th/th/catalog/view/</w:t>
        </w:r>
        <w:r w:rsidR="00985EB2" w:rsidRPr="00030BC4">
          <w:rPr>
            <w:rStyle w:val="Hyperlink"/>
            <w:rFonts w:ascii="TH SarabunPSK" w:hAnsi="TH SarabunPSK" w:cs="TH SarabunPSK"/>
            <w:sz w:val="28"/>
            <w:szCs w:val="28"/>
            <w:cs/>
          </w:rPr>
          <w:t>3121</w:t>
        </w:r>
      </w:hyperlink>
      <w:r w:rsidR="00985EB2">
        <w:rPr>
          <w:rFonts w:ascii="TH SarabunPSK" w:hAnsi="TH SarabunPSK" w:cs="TH SarabunPSK" w:hint="cs"/>
          <w:sz w:val="28"/>
          <w:szCs w:val="28"/>
          <w:cs/>
        </w:rPr>
        <w:t>.</w:t>
      </w:r>
    </w:p>
    <w:p w14:paraId="21822F83" w14:textId="42387C98" w:rsidR="00985EB2" w:rsidRPr="00985EB2" w:rsidRDefault="00985EB2" w:rsidP="00985EB2">
      <w:pPr>
        <w:spacing w:after="0"/>
        <w:ind w:left="720" w:hanging="720"/>
        <w:rPr>
          <w:rFonts w:ascii="TH SarabunPSK" w:hAnsi="TH SarabunPSK" w:cs="TH SarabunPSK"/>
          <w:i/>
          <w:iCs/>
          <w:sz w:val="28"/>
          <w:szCs w:val="28"/>
        </w:rPr>
      </w:pPr>
      <w:r>
        <w:rPr>
          <w:rFonts w:ascii="TH SarabunPSK" w:hAnsi="TH SarabunPSK" w:cs="TH SarabunPSK" w:hint="cs"/>
          <w:sz w:val="28"/>
          <w:szCs w:val="28"/>
          <w:cs/>
        </w:rPr>
        <w:t>สถาบันส่งเสริมการสอนวิทยาศาสตร์และเทคโนโลยี. (6</w:t>
      </w:r>
      <w:r w:rsidRPr="00FF0392">
        <w:rPr>
          <w:rFonts w:ascii="TH SarabunPSK" w:hAnsi="TH SarabunPSK" w:cs="TH SarabunPSK" w:hint="cs"/>
          <w:sz w:val="28"/>
          <w:szCs w:val="28"/>
          <w:cs/>
        </w:rPr>
        <w:t xml:space="preserve"> ธันวาคม 2566</w:t>
      </w:r>
      <w:r>
        <w:rPr>
          <w:rFonts w:ascii="TH SarabunPSK" w:hAnsi="TH SarabunPSK" w:cs="TH SarabunPSK" w:hint="cs"/>
          <w:sz w:val="28"/>
          <w:szCs w:val="28"/>
          <w:cs/>
        </w:rPr>
        <w:t xml:space="preserve">). </w:t>
      </w:r>
      <w:r w:rsidRPr="00747E68">
        <w:rPr>
          <w:rFonts w:ascii="TH SarabunPSK" w:hAnsi="TH SarabunPSK" w:cs="TH SarabunPSK" w:hint="cs"/>
          <w:i/>
          <w:iCs/>
          <w:sz w:val="28"/>
          <w:szCs w:val="28"/>
          <w:cs/>
        </w:rPr>
        <w:t>ผลการประเมิน</w:t>
      </w:r>
      <w:r w:rsidRPr="00747E68">
        <w:rPr>
          <w:rFonts w:ascii="TH SarabunPSK" w:hAnsi="TH SarabunPSK" w:cs="TH SarabunPSK"/>
          <w:i/>
          <w:iCs/>
          <w:sz w:val="28"/>
          <w:szCs w:val="28"/>
          <w:cs/>
        </w:rPr>
        <w:t xml:space="preserve"> </w:t>
      </w:r>
      <w:r w:rsidRPr="00747E68">
        <w:rPr>
          <w:rFonts w:ascii="TH SarabunPSK" w:hAnsi="TH SarabunPSK" w:cs="TH SarabunPSK"/>
          <w:i/>
          <w:iCs/>
          <w:sz w:val="28"/>
          <w:szCs w:val="28"/>
        </w:rPr>
        <w:t xml:space="preserve">PISA </w:t>
      </w:r>
      <w:r w:rsidRPr="00747E68">
        <w:rPr>
          <w:rFonts w:ascii="TH SarabunPSK" w:hAnsi="TH SarabunPSK" w:cs="TH SarabunPSK"/>
          <w:i/>
          <w:iCs/>
          <w:sz w:val="28"/>
          <w:szCs w:val="28"/>
          <w:cs/>
        </w:rPr>
        <w:t>2022</w:t>
      </w:r>
      <w:r>
        <w:rPr>
          <w:rFonts w:ascii="TH SarabunPSK" w:hAnsi="TH SarabunPSK" w:cs="TH SarabunPSK" w:hint="cs"/>
          <w:i/>
          <w:iCs/>
          <w:sz w:val="28"/>
          <w:szCs w:val="28"/>
          <w:cs/>
        </w:rPr>
        <w:t xml:space="preserve">. </w:t>
      </w:r>
      <w:r w:rsidRPr="00747E68">
        <w:rPr>
          <w:rFonts w:ascii="TH SarabunPSK" w:hAnsi="TH SarabunPSK" w:cs="TH SarabunPSK"/>
          <w:i/>
          <w:iCs/>
          <w:sz w:val="28"/>
          <w:szCs w:val="28"/>
        </w:rPr>
        <w:t>https://pisathailand.ipst.ac.th/news-</w:t>
      </w:r>
      <w:r w:rsidRPr="00747E68">
        <w:rPr>
          <w:rFonts w:ascii="TH SarabunPSK" w:hAnsi="TH SarabunPSK" w:cs="TH SarabunPSK"/>
          <w:i/>
          <w:iCs/>
          <w:sz w:val="28"/>
          <w:szCs w:val="28"/>
          <w:cs/>
        </w:rPr>
        <w:t>21/</w:t>
      </w:r>
      <w:r>
        <w:rPr>
          <w:rFonts w:ascii="TH SarabunPSK" w:hAnsi="TH SarabunPSK" w:cs="TH SarabunPSK" w:hint="cs"/>
          <w:i/>
          <w:iCs/>
          <w:sz w:val="28"/>
          <w:szCs w:val="28"/>
          <w:cs/>
        </w:rPr>
        <w:t>.</w:t>
      </w:r>
    </w:p>
    <w:p w14:paraId="02210602" w14:textId="3CA199F5" w:rsidR="00560E13" w:rsidRPr="00777B38" w:rsidRDefault="00560E13" w:rsidP="00777B38">
      <w:pPr>
        <w:spacing w:after="0" w:line="240" w:lineRule="auto"/>
        <w:ind w:left="720" w:hanging="720"/>
        <w:rPr>
          <w:rFonts w:ascii="TH SarabunPSK" w:hAnsi="TH SarabunPSK" w:cs="TH SarabunPSK"/>
          <w:sz w:val="28"/>
          <w:szCs w:val="28"/>
        </w:rPr>
      </w:pPr>
      <w:bookmarkStart w:id="8" w:name="_Hlk164120982"/>
      <w:r w:rsidRPr="00777B38">
        <w:rPr>
          <w:rFonts w:ascii="TH SarabunPSK" w:hAnsi="TH SarabunPSK" w:cs="TH SarabunPSK" w:hint="cs"/>
          <w:sz w:val="28"/>
          <w:szCs w:val="28"/>
          <w:cs/>
        </w:rPr>
        <w:t xml:space="preserve">สำนักงานศึกษาธิการจังหวัดปทุมธานี. (2565). </w:t>
      </w:r>
      <w:r w:rsidRPr="00777B38">
        <w:rPr>
          <w:rFonts w:ascii="TH SarabunPSK" w:hAnsi="TH SarabunPSK" w:cs="TH SarabunPSK" w:hint="cs"/>
          <w:i/>
          <w:iCs/>
          <w:sz w:val="28"/>
          <w:szCs w:val="28"/>
          <w:cs/>
        </w:rPr>
        <w:t>แผนพัฒนาการศึกษา (พ.ศ.2566-2568) จังหวัดปทุมธานี.</w:t>
      </w:r>
      <w:r w:rsidRPr="00777B38">
        <w:rPr>
          <w:rFonts w:ascii="TH SarabunPSK" w:hAnsi="TH SarabunPSK" w:cs="TH SarabunPSK" w:hint="cs"/>
          <w:sz w:val="28"/>
          <w:szCs w:val="28"/>
          <w:cs/>
        </w:rPr>
        <w:t xml:space="preserve"> ม.ป.ท.</w:t>
      </w:r>
      <w:bookmarkEnd w:id="8"/>
    </w:p>
    <w:p w14:paraId="2AF85E55" w14:textId="77777777" w:rsidR="00E1695E" w:rsidRPr="00FF0392" w:rsidRDefault="00E1695E" w:rsidP="00777B38">
      <w:pPr>
        <w:spacing w:after="0" w:line="240" w:lineRule="auto"/>
        <w:ind w:left="720" w:hanging="720"/>
        <w:rPr>
          <w:rFonts w:ascii="TH SarabunPSK" w:hAnsi="TH SarabunPSK" w:cs="TH SarabunPSK"/>
          <w:sz w:val="28"/>
          <w:szCs w:val="28"/>
        </w:rPr>
      </w:pPr>
      <w:proofErr w:type="spellStart"/>
      <w:r w:rsidRPr="00777B38">
        <w:rPr>
          <w:rFonts w:ascii="TH SarabunPSK" w:hAnsi="TH SarabunPSK" w:cs="TH SarabunPSK" w:hint="cs"/>
          <w:sz w:val="28"/>
          <w:szCs w:val="28"/>
        </w:rPr>
        <w:t>Krejcie</w:t>
      </w:r>
      <w:proofErr w:type="spellEnd"/>
      <w:r w:rsidRPr="00777B38">
        <w:rPr>
          <w:rFonts w:ascii="TH SarabunPSK" w:hAnsi="TH SarabunPSK" w:cs="TH SarabunPSK" w:hint="cs"/>
          <w:sz w:val="28"/>
          <w:szCs w:val="28"/>
        </w:rPr>
        <w:t>, R.V., &amp; D.W. Morgan. (</w:t>
      </w:r>
      <w:r w:rsidRPr="00777B38">
        <w:rPr>
          <w:rFonts w:ascii="TH SarabunPSK" w:hAnsi="TH SarabunPSK" w:cs="TH SarabunPSK" w:hint="cs"/>
          <w:sz w:val="28"/>
          <w:szCs w:val="28"/>
          <w:cs/>
        </w:rPr>
        <w:t xml:space="preserve">1970). </w:t>
      </w:r>
      <w:r w:rsidRPr="00777B38">
        <w:rPr>
          <w:rFonts w:ascii="TH SarabunPSK" w:hAnsi="TH SarabunPSK" w:cs="TH SarabunPSK" w:hint="cs"/>
          <w:i/>
          <w:iCs/>
          <w:sz w:val="28"/>
          <w:szCs w:val="28"/>
        </w:rPr>
        <w:t>Determining Sample Size for Research Activities</w:t>
      </w:r>
      <w:r w:rsidRPr="00777B38">
        <w:rPr>
          <w:rFonts w:ascii="TH SarabunPSK" w:hAnsi="TH SarabunPSK" w:cs="TH SarabunPSK" w:hint="cs"/>
          <w:sz w:val="28"/>
          <w:szCs w:val="28"/>
        </w:rPr>
        <w:t>.</w:t>
      </w:r>
      <w:r w:rsidRPr="00777B38">
        <w:rPr>
          <w:rFonts w:ascii="TH SarabunPSK" w:hAnsi="TH SarabunPSK" w:cs="TH SarabunPSK" w:hint="cs"/>
          <w:sz w:val="28"/>
          <w:szCs w:val="28"/>
          <w:cs/>
        </w:rPr>
        <w:t xml:space="preserve"> </w:t>
      </w:r>
      <w:r w:rsidRPr="00777B38">
        <w:rPr>
          <w:rFonts w:ascii="TH SarabunPSK" w:hAnsi="TH SarabunPSK" w:cs="TH SarabunPSK" w:hint="cs"/>
          <w:sz w:val="28"/>
          <w:szCs w:val="28"/>
        </w:rPr>
        <w:t>Educational and</w:t>
      </w:r>
      <w:r w:rsidRPr="00FF0392">
        <w:rPr>
          <w:rFonts w:ascii="TH SarabunPSK" w:hAnsi="TH SarabunPSK" w:cs="TH SarabunPSK"/>
          <w:sz w:val="28"/>
          <w:szCs w:val="28"/>
        </w:rPr>
        <w:t xml:space="preserve"> Psychological Measurement.</w:t>
      </w:r>
    </w:p>
    <w:p w14:paraId="38B65B0A" w14:textId="4D9C442C" w:rsidR="00EC563C" w:rsidRPr="00D10ADC" w:rsidRDefault="00EC563C" w:rsidP="00E1695E">
      <w:pPr>
        <w:spacing w:after="0" w:line="240" w:lineRule="auto"/>
        <w:rPr>
          <w:rFonts w:ascii="TH SarabunPSK" w:eastAsia="Sarabun" w:hAnsi="TH SarabunPSK" w:cs="TH SarabunPSK"/>
          <w:color w:val="000000"/>
          <w:sz w:val="28"/>
          <w:szCs w:val="28"/>
        </w:rPr>
      </w:pPr>
    </w:p>
    <w:p w14:paraId="7EBA3C89" w14:textId="46CF63D4" w:rsidR="00A17CE2" w:rsidRPr="00EC563C" w:rsidRDefault="00A17CE2">
      <w:pPr>
        <w:pBdr>
          <w:top w:val="nil"/>
          <w:left w:val="nil"/>
          <w:bottom w:val="nil"/>
          <w:right w:val="nil"/>
          <w:between w:val="nil"/>
        </w:pBdr>
        <w:spacing w:after="0" w:line="240" w:lineRule="auto"/>
        <w:jc w:val="both"/>
        <w:rPr>
          <w:rFonts w:ascii="Sarabun" w:eastAsia="Sarabun" w:hAnsi="Sarabun" w:cstheme="minorBidi"/>
          <w:color w:val="000000"/>
          <w:sz w:val="28"/>
          <w:szCs w:val="28"/>
        </w:rPr>
      </w:pPr>
    </w:p>
    <w:sectPr w:rsidR="00A17CE2" w:rsidRPr="00EC563C">
      <w:headerReference w:type="default" r:id="rId14"/>
      <w:pgSz w:w="11907" w:h="16839"/>
      <w:pgMar w:top="1440" w:right="1440" w:bottom="1440" w:left="1440" w:header="709" w:footer="51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8213C1" w14:textId="77777777" w:rsidR="00371BEC" w:rsidRDefault="00371BEC">
      <w:pPr>
        <w:spacing w:after="0" w:line="240" w:lineRule="auto"/>
      </w:pPr>
      <w:r>
        <w:separator/>
      </w:r>
    </w:p>
  </w:endnote>
  <w:endnote w:type="continuationSeparator" w:id="0">
    <w:p w14:paraId="4EA61A9F" w14:textId="77777777" w:rsidR="00371BEC" w:rsidRDefault="00371B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9B2778F-2708-47D9-9DB3-94CCD3CA45A0}"/>
    <w:embedBold r:id="rId2" w:fontKey="{161FA895-7BFD-4A3A-A444-3E597ADB43F5}"/>
    <w:embedItalic r:id="rId3" w:fontKey="{0B234837-7969-4177-A6BE-C30009F6B0F4}"/>
  </w:font>
  <w:font w:name="Georgia">
    <w:panose1 w:val="02040502050405020303"/>
    <w:charset w:val="00"/>
    <w:family w:val="roman"/>
    <w:pitch w:val="variable"/>
    <w:sig w:usb0="00000287" w:usb1="00000000" w:usb2="00000000" w:usb3="00000000" w:csb0="0000009F" w:csb1="00000000"/>
    <w:embedRegular r:id="rId4" w:fontKey="{513CFAB0-C25A-4B81-BB28-03EE518A7176}"/>
    <w:embedItalic r:id="rId5" w:fontKey="{0DDD3F16-C53C-45F3-9B18-228FE758702C}"/>
  </w:font>
  <w:font w:name="Angsana New">
    <w:panose1 w:val="02020603050405020304"/>
    <w:charset w:val="00"/>
    <w:family w:val="roman"/>
    <w:pitch w:val="variable"/>
    <w:sig w:usb0="81000003" w:usb1="00000000" w:usb2="00000000" w:usb3="00000000" w:csb0="00010001" w:csb1="00000000"/>
    <w:embedRegular r:id="rId6" w:fontKey="{0D18C576-32BE-49E1-B6F1-D88FE98CC92D}"/>
  </w:font>
  <w:font w:name="Cambria">
    <w:panose1 w:val="02040503050406030204"/>
    <w:charset w:val="00"/>
    <w:family w:val="roman"/>
    <w:pitch w:val="variable"/>
    <w:sig w:usb0="E00006FF" w:usb1="420024FF" w:usb2="02000000" w:usb3="00000000" w:csb0="0000019F" w:csb1="00000000"/>
    <w:embedRegular r:id="rId7" w:fontKey="{6A6E595B-3A71-4A21-B74E-59DEA1F71C7D}"/>
    <w:embedBold r:id="rId8" w:fontKey="{049578CB-A4B8-4E6D-A5F9-767F69344940}"/>
    <w:embedBoldItalic r:id="rId9" w:fontKey="{0F590102-4A62-45F1-B734-9E02D4FE976F}"/>
  </w:font>
  <w:font w:name="Cordia New">
    <w:panose1 w:val="020B0304020202020204"/>
    <w:charset w:val="00"/>
    <w:family w:val="swiss"/>
    <w:pitch w:val="variable"/>
    <w:sig w:usb0="81000003" w:usb1="00000000" w:usb2="00000000" w:usb3="00000000" w:csb0="00010001" w:csb1="00000000"/>
    <w:embedRegular r:id="rId10" w:fontKey="{022840EF-11DC-4EFB-9570-A630988609EF}"/>
  </w:font>
  <w:font w:name="TH SarabunPSK">
    <w:charset w:val="DE"/>
    <w:family w:val="swiss"/>
    <w:pitch w:val="variable"/>
    <w:sig w:usb0="01000003" w:usb1="00000000" w:usb2="00000000" w:usb3="00000000" w:csb0="00010111" w:csb1="00000000"/>
    <w:embedRegular r:id="rId11" w:fontKey="{8040A806-9234-4F08-B189-14F884FF6874}"/>
    <w:embedBold r:id="rId12" w:fontKey="{9403E51C-7C63-4B64-BD10-059DE286C82A}"/>
    <w:embedItalic r:id="rId13" w:fontKey="{0756AFE5-E7E2-4C49-9642-A6948B3F6AC2}"/>
  </w:font>
  <w:font w:name="Sarabun">
    <w:altName w:val="Calibri"/>
    <w:charset w:val="00"/>
    <w:family w:val="auto"/>
    <w:pitch w:val="default"/>
    <w:embedRegular r:id="rId14" w:fontKey="{3255AD19-E7D2-457A-BE84-713D3424F076}"/>
    <w:embedBold r:id="rId15" w:fontKey="{6337C49B-6FB4-4EC4-AA1E-C83EAA0C85D7}"/>
  </w:font>
  <w:font w:name="Cambria Math">
    <w:panose1 w:val="02040503050406030204"/>
    <w:charset w:val="00"/>
    <w:family w:val="roman"/>
    <w:pitch w:val="variable"/>
    <w:sig w:usb0="E00006FF" w:usb1="420024FF" w:usb2="02000000" w:usb3="00000000" w:csb0="0000019F" w:csb1="00000000"/>
    <w:embedItalic r:id="rId16" w:fontKey="{D7CBC12C-E0F3-4BA5-9FAC-193B20A7F818}"/>
    <w:embedBoldItalic r:id="rId17" w:fontKey="{B06E65B7-5AB6-4A42-B119-383D1A797C0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2D3D9C" w14:textId="77777777" w:rsidR="00371BEC" w:rsidRDefault="00371BEC">
      <w:pPr>
        <w:spacing w:after="0" w:line="240" w:lineRule="auto"/>
      </w:pPr>
      <w:r>
        <w:separator/>
      </w:r>
    </w:p>
  </w:footnote>
  <w:footnote w:type="continuationSeparator" w:id="0">
    <w:p w14:paraId="1F4260F4" w14:textId="77777777" w:rsidR="00371BEC" w:rsidRDefault="00371B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088351" w14:textId="77777777" w:rsidR="009C62AA" w:rsidRDefault="00000000">
    <w:pPr>
      <w:pBdr>
        <w:top w:val="nil"/>
        <w:left w:val="nil"/>
        <w:bottom w:val="nil"/>
        <w:right w:val="nil"/>
        <w:between w:val="nil"/>
      </w:pBdr>
      <w:tabs>
        <w:tab w:val="left" w:pos="0"/>
        <w:tab w:val="right" w:pos="10170"/>
      </w:tabs>
      <w:spacing w:after="0" w:line="192" w:lineRule="auto"/>
      <w:jc w:val="right"/>
      <w:rPr>
        <w:rFonts w:ascii="TH SarabunPSK" w:eastAsia="Sarabun" w:hAnsi="TH SarabunPSK" w:cs="TH SarabunPSK"/>
        <w:b/>
        <w:color w:val="000000"/>
        <w:sz w:val="28"/>
        <w:szCs w:val="28"/>
      </w:rPr>
    </w:pPr>
    <w:r>
      <w:rPr>
        <w:rFonts w:ascii="Sarabun" w:eastAsia="Sarabun" w:hAnsi="Sarabun" w:cs="Sarabun"/>
        <w:b/>
        <w:color w:val="000000"/>
        <w:sz w:val="24"/>
        <w:szCs w:val="24"/>
      </w:rPr>
      <w:t xml:space="preserve">                                                                                                                             </w:t>
    </w:r>
    <w:proofErr w:type="spellStart"/>
    <w:r w:rsidRPr="00B436B9">
      <w:rPr>
        <w:rFonts w:ascii="TH SarabunPSK" w:eastAsia="Sarabun" w:hAnsi="TH SarabunPSK" w:cs="TH SarabunPSK" w:hint="cs"/>
        <w:b/>
        <w:color w:val="000000"/>
        <w:sz w:val="28"/>
        <w:szCs w:val="28"/>
      </w:rPr>
      <w:t>การประชุมวิชาการระดับชาติ</w:t>
    </w:r>
    <w:proofErr w:type="spellEnd"/>
  </w:p>
  <w:p w14:paraId="24BC1913" w14:textId="6245EF25" w:rsidR="00A17CE2" w:rsidRPr="00B436B9" w:rsidRDefault="00000000">
    <w:pPr>
      <w:pBdr>
        <w:top w:val="nil"/>
        <w:left w:val="nil"/>
        <w:bottom w:val="nil"/>
        <w:right w:val="nil"/>
        <w:between w:val="nil"/>
      </w:pBdr>
      <w:tabs>
        <w:tab w:val="left" w:pos="0"/>
        <w:tab w:val="right" w:pos="10170"/>
      </w:tabs>
      <w:spacing w:after="0" w:line="192" w:lineRule="auto"/>
      <w:jc w:val="right"/>
      <w:rPr>
        <w:rFonts w:ascii="TH SarabunPSK" w:eastAsia="Sarabun" w:hAnsi="TH SarabunPSK" w:cs="TH SarabunPSK"/>
        <w:color w:val="000000"/>
        <w:sz w:val="28"/>
        <w:szCs w:val="28"/>
      </w:rPr>
    </w:pPr>
    <w:proofErr w:type="spellStart"/>
    <w:r w:rsidRPr="00B436B9">
      <w:rPr>
        <w:rFonts w:ascii="TH SarabunPSK" w:eastAsia="Sarabun" w:hAnsi="TH SarabunPSK" w:cs="TH SarabunPSK" w:hint="cs"/>
        <w:b/>
        <w:color w:val="000000"/>
        <w:sz w:val="28"/>
        <w:szCs w:val="28"/>
      </w:rPr>
      <w:t>การศึกษาเพื</w:t>
    </w:r>
    <w:r w:rsidR="007B5F8B">
      <w:rPr>
        <w:rFonts w:ascii="TH SarabunPSK" w:eastAsia="Sarabun" w:hAnsi="TH SarabunPSK" w:cs="TH SarabunPSK"/>
        <w:b/>
        <w:color w:val="000000"/>
        <w:sz w:val="28"/>
        <w:szCs w:val="28"/>
      </w:rPr>
      <w:t>่</w:t>
    </w:r>
    <w:r w:rsidRPr="00B436B9">
      <w:rPr>
        <w:rFonts w:ascii="TH SarabunPSK" w:eastAsia="Sarabun" w:hAnsi="TH SarabunPSK" w:cs="TH SarabunPSK" w:hint="cs"/>
        <w:b/>
        <w:color w:val="000000"/>
        <w:sz w:val="28"/>
        <w:szCs w:val="28"/>
      </w:rPr>
      <w:t>อพัฒนาการเรียนรู้</w:t>
    </w:r>
    <w:proofErr w:type="spellEnd"/>
    <w:r w:rsidRPr="00B436B9">
      <w:rPr>
        <w:rFonts w:ascii="TH SarabunPSK" w:eastAsia="Sarabun" w:hAnsi="TH SarabunPSK" w:cs="TH SarabunPSK" w:hint="cs"/>
        <w:b/>
        <w:color w:val="000000"/>
        <w:sz w:val="28"/>
        <w:szCs w:val="28"/>
      </w:rPr>
      <w:t xml:space="preserve"> </w:t>
    </w:r>
    <w:proofErr w:type="spellStart"/>
    <w:r w:rsidRPr="00B436B9">
      <w:rPr>
        <w:rFonts w:ascii="TH SarabunPSK" w:eastAsia="Sarabun" w:hAnsi="TH SarabunPSK" w:cs="TH SarabunPSK" w:hint="cs"/>
        <w:b/>
        <w:color w:val="000000"/>
        <w:sz w:val="28"/>
        <w:szCs w:val="28"/>
      </w:rPr>
      <w:t>ประจำปี</w:t>
    </w:r>
    <w:proofErr w:type="spellEnd"/>
    <w:r w:rsidRPr="00B436B9">
      <w:rPr>
        <w:rFonts w:ascii="TH SarabunPSK" w:eastAsia="Sarabun" w:hAnsi="TH SarabunPSK" w:cs="TH SarabunPSK" w:hint="cs"/>
        <w:color w:val="000000"/>
        <w:sz w:val="28"/>
        <w:szCs w:val="28"/>
      </w:rPr>
      <w:t xml:space="preserve"> </w:t>
    </w:r>
    <w:r w:rsidRPr="00B436B9">
      <w:rPr>
        <w:rFonts w:ascii="TH SarabunPSK" w:eastAsia="Sarabun" w:hAnsi="TH SarabunPSK" w:cs="TH SarabunPSK" w:hint="cs"/>
        <w:b/>
        <w:color w:val="000000"/>
        <w:sz w:val="28"/>
        <w:szCs w:val="28"/>
      </w:rPr>
      <w:t>2567</w:t>
    </w:r>
  </w:p>
  <w:p w14:paraId="5F1ABA8D" w14:textId="77777777" w:rsidR="00A17CE2" w:rsidRPr="00B436B9" w:rsidRDefault="00000000">
    <w:pPr>
      <w:pBdr>
        <w:top w:val="nil"/>
        <w:left w:val="nil"/>
        <w:bottom w:val="nil"/>
        <w:right w:val="nil"/>
        <w:between w:val="nil"/>
      </w:pBdr>
      <w:spacing w:after="0" w:line="240" w:lineRule="auto"/>
      <w:rPr>
        <w:rFonts w:ascii="TH SarabunPSK" w:hAnsi="TH SarabunPSK" w:cs="TH SarabunPSK"/>
        <w:color w:val="000000"/>
      </w:rPr>
    </w:pPr>
    <w:r w:rsidRPr="00B436B9">
      <w:rPr>
        <w:rFonts w:ascii="TH SarabunPSK" w:hAnsi="TH SarabunPSK" w:cs="TH SarabunPSK" w:hint="cs"/>
        <w:noProof/>
      </w:rPr>
      <mc:AlternateContent>
        <mc:Choice Requires="wpg">
          <w:drawing>
            <wp:anchor distT="0" distB="0" distL="114300" distR="114300" simplePos="0" relativeHeight="251658240" behindDoc="0" locked="0" layoutInCell="1" hidden="0" allowOverlap="1" wp14:anchorId="23BAC1E0" wp14:editId="4EAC685E">
              <wp:simplePos x="0" y="0"/>
              <wp:positionH relativeFrom="column">
                <wp:posOffset>88901</wp:posOffset>
              </wp:positionH>
              <wp:positionV relativeFrom="paragraph">
                <wp:posOffset>63500</wp:posOffset>
              </wp:positionV>
              <wp:extent cx="567690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2507550" y="3780000"/>
                        <a:ext cx="56769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88901</wp:posOffset>
              </wp:positionH>
              <wp:positionV relativeFrom="paragraph">
                <wp:posOffset>63500</wp:posOffset>
              </wp:positionV>
              <wp:extent cx="5676900" cy="12700"/>
              <wp:effectExtent b="0" l="0" r="0" t="0"/>
              <wp:wrapNone/>
              <wp:docPr id="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5676900" cy="12700"/>
                      </a:xfrm>
                      <a:prstGeom prst="rect"/>
                      <a:ln/>
                    </pic:spPr>
                  </pic:pic>
                </a:graphicData>
              </a:graphic>
            </wp:anchor>
          </w:drawing>
        </mc:Fallback>
      </mc:AlternateContent>
    </w:r>
  </w:p>
  <w:p w14:paraId="1F73AC75" w14:textId="77777777" w:rsidR="00A17CE2" w:rsidRDefault="00A17CE2">
    <w:pPr>
      <w:pBdr>
        <w:top w:val="nil"/>
        <w:left w:val="nil"/>
        <w:bottom w:val="nil"/>
        <w:right w:val="nil"/>
        <w:between w:val="nil"/>
      </w:pBdr>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2454B4"/>
    <w:multiLevelType w:val="multilevel"/>
    <w:tmpl w:val="6910EBEC"/>
    <w:lvl w:ilvl="0">
      <w:start w:val="1"/>
      <w:numFmt w:val="decimal"/>
      <w:lvlText w:val="%1."/>
      <w:lvlJc w:val="left"/>
      <w:pPr>
        <w:ind w:left="927" w:hanging="360"/>
      </w:pPr>
      <w:rPr>
        <w:vertAlign w:val="baseline"/>
      </w:rPr>
    </w:lvl>
    <w:lvl w:ilvl="1">
      <w:start w:val="1"/>
      <w:numFmt w:val="lowerLetter"/>
      <w:lvlText w:val="%2."/>
      <w:lvlJc w:val="left"/>
      <w:pPr>
        <w:ind w:left="1647" w:hanging="360"/>
      </w:pPr>
      <w:rPr>
        <w:vertAlign w:val="baseline"/>
      </w:rPr>
    </w:lvl>
    <w:lvl w:ilvl="2">
      <w:start w:val="1"/>
      <w:numFmt w:val="lowerRoman"/>
      <w:lvlText w:val="%3."/>
      <w:lvlJc w:val="right"/>
      <w:pPr>
        <w:ind w:left="2367" w:hanging="180"/>
      </w:pPr>
      <w:rPr>
        <w:vertAlign w:val="baseline"/>
      </w:rPr>
    </w:lvl>
    <w:lvl w:ilvl="3">
      <w:start w:val="1"/>
      <w:numFmt w:val="decimal"/>
      <w:lvlText w:val="%4."/>
      <w:lvlJc w:val="left"/>
      <w:pPr>
        <w:ind w:left="3087" w:hanging="360"/>
      </w:pPr>
      <w:rPr>
        <w:vertAlign w:val="baseline"/>
      </w:rPr>
    </w:lvl>
    <w:lvl w:ilvl="4">
      <w:start w:val="1"/>
      <w:numFmt w:val="lowerLetter"/>
      <w:lvlText w:val="%5."/>
      <w:lvlJc w:val="left"/>
      <w:pPr>
        <w:ind w:left="3807" w:hanging="360"/>
      </w:pPr>
      <w:rPr>
        <w:vertAlign w:val="baseline"/>
      </w:rPr>
    </w:lvl>
    <w:lvl w:ilvl="5">
      <w:start w:val="1"/>
      <w:numFmt w:val="lowerRoman"/>
      <w:lvlText w:val="%6."/>
      <w:lvlJc w:val="right"/>
      <w:pPr>
        <w:ind w:left="4527" w:hanging="180"/>
      </w:pPr>
      <w:rPr>
        <w:vertAlign w:val="baseline"/>
      </w:rPr>
    </w:lvl>
    <w:lvl w:ilvl="6">
      <w:start w:val="1"/>
      <w:numFmt w:val="decimal"/>
      <w:lvlText w:val="%7."/>
      <w:lvlJc w:val="left"/>
      <w:pPr>
        <w:ind w:left="5247" w:hanging="360"/>
      </w:pPr>
      <w:rPr>
        <w:vertAlign w:val="baseline"/>
      </w:rPr>
    </w:lvl>
    <w:lvl w:ilvl="7">
      <w:start w:val="1"/>
      <w:numFmt w:val="lowerLetter"/>
      <w:lvlText w:val="%8."/>
      <w:lvlJc w:val="left"/>
      <w:pPr>
        <w:ind w:left="5967" w:hanging="360"/>
      </w:pPr>
      <w:rPr>
        <w:vertAlign w:val="baseline"/>
      </w:rPr>
    </w:lvl>
    <w:lvl w:ilvl="8">
      <w:start w:val="1"/>
      <w:numFmt w:val="lowerRoman"/>
      <w:lvlText w:val="%9."/>
      <w:lvlJc w:val="right"/>
      <w:pPr>
        <w:ind w:left="6687" w:hanging="180"/>
      </w:pPr>
      <w:rPr>
        <w:vertAlign w:val="baseline"/>
      </w:rPr>
    </w:lvl>
  </w:abstractNum>
  <w:num w:numId="1" w16cid:durableId="18930337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7CE2"/>
    <w:rsid w:val="00007B0F"/>
    <w:rsid w:val="000360A1"/>
    <w:rsid w:val="0005778E"/>
    <w:rsid w:val="00063E77"/>
    <w:rsid w:val="000727D3"/>
    <w:rsid w:val="000A317E"/>
    <w:rsid w:val="000C15D6"/>
    <w:rsid w:val="000D4DB4"/>
    <w:rsid w:val="000E45F9"/>
    <w:rsid w:val="001143E5"/>
    <w:rsid w:val="0013026A"/>
    <w:rsid w:val="00137663"/>
    <w:rsid w:val="0019790B"/>
    <w:rsid w:val="001C56ED"/>
    <w:rsid w:val="002063A4"/>
    <w:rsid w:val="0021031D"/>
    <w:rsid w:val="00235C9D"/>
    <w:rsid w:val="00241E99"/>
    <w:rsid w:val="0029467A"/>
    <w:rsid w:val="002A3B14"/>
    <w:rsid w:val="002C4716"/>
    <w:rsid w:val="002C5790"/>
    <w:rsid w:val="00306006"/>
    <w:rsid w:val="00321BD1"/>
    <w:rsid w:val="00335443"/>
    <w:rsid w:val="00345864"/>
    <w:rsid w:val="003604B7"/>
    <w:rsid w:val="00371BEC"/>
    <w:rsid w:val="00374277"/>
    <w:rsid w:val="003974B8"/>
    <w:rsid w:val="003F173B"/>
    <w:rsid w:val="0040470B"/>
    <w:rsid w:val="00412A58"/>
    <w:rsid w:val="00416301"/>
    <w:rsid w:val="00424FD2"/>
    <w:rsid w:val="0044149E"/>
    <w:rsid w:val="0045401D"/>
    <w:rsid w:val="004A4482"/>
    <w:rsid w:val="004B6607"/>
    <w:rsid w:val="004C287F"/>
    <w:rsid w:val="004C3737"/>
    <w:rsid w:val="004C6147"/>
    <w:rsid w:val="005235CE"/>
    <w:rsid w:val="0053467D"/>
    <w:rsid w:val="0054050C"/>
    <w:rsid w:val="00560E13"/>
    <w:rsid w:val="00576270"/>
    <w:rsid w:val="0059143D"/>
    <w:rsid w:val="005C00EB"/>
    <w:rsid w:val="005C2C7A"/>
    <w:rsid w:val="00604036"/>
    <w:rsid w:val="0063005E"/>
    <w:rsid w:val="00635F37"/>
    <w:rsid w:val="00644BF4"/>
    <w:rsid w:val="00750EBA"/>
    <w:rsid w:val="00777B38"/>
    <w:rsid w:val="007A5367"/>
    <w:rsid w:val="007B5F8B"/>
    <w:rsid w:val="007E78E3"/>
    <w:rsid w:val="00806839"/>
    <w:rsid w:val="00821C22"/>
    <w:rsid w:val="00860413"/>
    <w:rsid w:val="00873B2C"/>
    <w:rsid w:val="008E3C2B"/>
    <w:rsid w:val="008F6AAC"/>
    <w:rsid w:val="00941B52"/>
    <w:rsid w:val="009643BB"/>
    <w:rsid w:val="00985EB2"/>
    <w:rsid w:val="009B2248"/>
    <w:rsid w:val="009B341F"/>
    <w:rsid w:val="009C43CA"/>
    <w:rsid w:val="009C62AA"/>
    <w:rsid w:val="009F276D"/>
    <w:rsid w:val="00A073BE"/>
    <w:rsid w:val="00A07C9A"/>
    <w:rsid w:val="00A17CE2"/>
    <w:rsid w:val="00A44561"/>
    <w:rsid w:val="00A643E9"/>
    <w:rsid w:val="00A64C6A"/>
    <w:rsid w:val="00A66DFA"/>
    <w:rsid w:val="00B0744C"/>
    <w:rsid w:val="00B436B9"/>
    <w:rsid w:val="00B73A02"/>
    <w:rsid w:val="00B75BDD"/>
    <w:rsid w:val="00B82DBD"/>
    <w:rsid w:val="00BE2778"/>
    <w:rsid w:val="00C243A4"/>
    <w:rsid w:val="00C464C0"/>
    <w:rsid w:val="00CB5BBD"/>
    <w:rsid w:val="00CC4096"/>
    <w:rsid w:val="00D10ADC"/>
    <w:rsid w:val="00D559D7"/>
    <w:rsid w:val="00DC6843"/>
    <w:rsid w:val="00E1695E"/>
    <w:rsid w:val="00E8590E"/>
    <w:rsid w:val="00E91767"/>
    <w:rsid w:val="00EB40E1"/>
    <w:rsid w:val="00EB786C"/>
    <w:rsid w:val="00EC563C"/>
    <w:rsid w:val="00ED41B9"/>
    <w:rsid w:val="00EE3A38"/>
    <w:rsid w:val="00F20187"/>
    <w:rsid w:val="00F400AB"/>
    <w:rsid w:val="00F6364B"/>
    <w:rsid w:val="00F650EF"/>
    <w:rsid w:val="00F753F4"/>
    <w:rsid w:val="00FB21E6"/>
    <w:rsid w:val="00FB7DB3"/>
    <w:rsid w:val="00FC1A06"/>
    <w:rsid w:val="00FC47C9"/>
    <w:rsid w:val="00FC5D15"/>
    <w:rsid w:val="00FC6EDD"/>
    <w:rsid w:val="00FE1558"/>
    <w:rsid w:val="00FE42A0"/>
    <w:rsid w:val="00FF6133"/>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FF4F87"/>
  <w15:docId w15:val="{816B1C00-708F-4578-9C30-EAE23709F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th-TH"/>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Header">
    <w:name w:val="header"/>
    <w:basedOn w:val="Normal"/>
    <w:link w:val="HeaderChar"/>
    <w:uiPriority w:val="99"/>
    <w:unhideWhenUsed/>
    <w:rsid w:val="00B436B9"/>
    <w:pPr>
      <w:tabs>
        <w:tab w:val="center" w:pos="4680"/>
        <w:tab w:val="right" w:pos="9360"/>
      </w:tabs>
      <w:spacing w:after="0" w:line="240" w:lineRule="auto"/>
    </w:pPr>
    <w:rPr>
      <w:rFonts w:cs="Angsana New"/>
      <w:szCs w:val="28"/>
    </w:rPr>
  </w:style>
  <w:style w:type="character" w:customStyle="1" w:styleId="HeaderChar">
    <w:name w:val="Header Char"/>
    <w:basedOn w:val="DefaultParagraphFont"/>
    <w:link w:val="Header"/>
    <w:uiPriority w:val="99"/>
    <w:rsid w:val="00B436B9"/>
    <w:rPr>
      <w:rFonts w:cs="Angsana New"/>
      <w:szCs w:val="28"/>
    </w:rPr>
  </w:style>
  <w:style w:type="paragraph" w:styleId="Footer">
    <w:name w:val="footer"/>
    <w:basedOn w:val="Normal"/>
    <w:link w:val="FooterChar"/>
    <w:uiPriority w:val="99"/>
    <w:unhideWhenUsed/>
    <w:rsid w:val="00B436B9"/>
    <w:pPr>
      <w:tabs>
        <w:tab w:val="center" w:pos="4680"/>
        <w:tab w:val="right" w:pos="9360"/>
      </w:tabs>
      <w:spacing w:after="0" w:line="240" w:lineRule="auto"/>
    </w:pPr>
    <w:rPr>
      <w:rFonts w:cs="Angsana New"/>
      <w:szCs w:val="28"/>
    </w:rPr>
  </w:style>
  <w:style w:type="character" w:customStyle="1" w:styleId="FooterChar">
    <w:name w:val="Footer Char"/>
    <w:basedOn w:val="DefaultParagraphFont"/>
    <w:link w:val="Footer"/>
    <w:uiPriority w:val="99"/>
    <w:rsid w:val="00B436B9"/>
    <w:rPr>
      <w:rFonts w:cs="Angsana New"/>
      <w:szCs w:val="28"/>
    </w:rPr>
  </w:style>
  <w:style w:type="paragraph" w:styleId="NoSpacing">
    <w:name w:val="No Spacing"/>
    <w:uiPriority w:val="1"/>
    <w:qFormat/>
    <w:rsid w:val="003974B8"/>
    <w:pPr>
      <w:spacing w:after="0" w:line="240" w:lineRule="auto"/>
    </w:pPr>
    <w:rPr>
      <w:rFonts w:asciiTheme="minorHAnsi" w:eastAsiaTheme="minorHAnsi" w:hAnsiTheme="minorHAnsi" w:cstheme="minorBidi"/>
      <w:szCs w:val="28"/>
    </w:rPr>
  </w:style>
  <w:style w:type="table" w:styleId="TableGrid">
    <w:name w:val="Table Grid"/>
    <w:basedOn w:val="TableNormal"/>
    <w:uiPriority w:val="59"/>
    <w:rsid w:val="007E78E3"/>
    <w:pPr>
      <w:spacing w:after="0" w:line="240" w:lineRule="auto"/>
    </w:pPr>
    <w:rPr>
      <w:rFonts w:asciiTheme="minorHAnsi" w:eastAsiaTheme="minorHAnsi" w:hAnsiTheme="minorHAnsi" w:cstheme="minorBidi"/>
      <w:kern w:val="2"/>
      <w:szCs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06006"/>
    <w:rPr>
      <w:color w:val="0000FF" w:themeColor="hyperlink"/>
      <w:u w:val="single"/>
    </w:rPr>
  </w:style>
  <w:style w:type="character" w:styleId="UnresolvedMention">
    <w:name w:val="Unresolved Mention"/>
    <w:basedOn w:val="DefaultParagraphFont"/>
    <w:uiPriority w:val="99"/>
    <w:semiHidden/>
    <w:unhideWhenUsed/>
    <w:rsid w:val="003060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592595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buuir.buu.ac.th/xmlui/handle/1234567890/6876" TargetMode="External"/><Relationship Id="rId13" Type="http://schemas.openxmlformats.org/officeDocument/2006/relationships/hyperlink" Target="https://www.niets.or.th/th/catalog/view/3121" TargetMode="External"/><Relationship Id="rId3" Type="http://schemas.openxmlformats.org/officeDocument/2006/relationships/settings" Target="settings.xml"/><Relationship Id="rId7" Type="http://schemas.openxmlformats.org/officeDocument/2006/relationships/hyperlink" Target="http://www.repository.rmutt.ac.th/dspace/handle/123456789/2556" TargetMode="External"/><Relationship Id="rId12" Type="http://schemas.openxmlformats.org/officeDocument/2006/relationships/hyperlink" Target="https://ejournals.swu.ac.th/index.php/EAJ/article/view/15460"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epository.rmutt.ac.th/dspace/bitstream/123456789/3820/1/RMUTT-"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so02.tci-thaijo.org/index.php/hsi_01/article/view/255413/172943" TargetMode="External"/><Relationship Id="rId4" Type="http://schemas.openxmlformats.org/officeDocument/2006/relationships/webSettings" Target="webSettings.xml"/><Relationship Id="rId9" Type="http://schemas.openxmlformats.org/officeDocument/2006/relationships/hyperlink" Target="https://etheses.rbru.ac.th/showthesis.php?theid=378&amp;group=20&amp;depid=3"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13</Pages>
  <Words>4702</Words>
  <Characters>26802</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khemjira maneekhat</cp:lastModifiedBy>
  <cp:revision>10</cp:revision>
  <dcterms:created xsi:type="dcterms:W3CDTF">2024-05-21T04:16:00Z</dcterms:created>
  <dcterms:modified xsi:type="dcterms:W3CDTF">2024-05-21T07:50:00Z</dcterms:modified>
</cp:coreProperties>
</file>