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96079" w14:textId="7B99AAF3" w:rsidR="004E5C83" w:rsidRPr="00CA16E9" w:rsidRDefault="00E74283" w:rsidP="00CA16E9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65303222"/>
      <w:bookmarkStart w:id="1" w:name="_Hlk166309984"/>
      <w:bookmarkStart w:id="2" w:name="_Hlk165390055"/>
      <w:r w:rsidRPr="00CA16E9">
        <w:rPr>
          <w:rFonts w:ascii="TH SarabunPSK" w:hAnsi="TH SarabunPSK" w:cs="TH SarabunPSK" w:hint="cs"/>
          <w:b/>
          <w:bCs/>
          <w:sz w:val="36"/>
          <w:szCs w:val="36"/>
          <w:cs/>
        </w:rPr>
        <w:t>ผลของการใช้</w:t>
      </w:r>
      <w:r w:rsidR="00EE63C4" w:rsidRPr="00CA16E9">
        <w:rPr>
          <w:rFonts w:ascii="TH SarabunPSK" w:hAnsi="TH SarabunPSK" w:cs="TH SarabunPSK"/>
          <w:b/>
          <w:bCs/>
          <w:sz w:val="36"/>
          <w:szCs w:val="36"/>
          <w:cs/>
        </w:rPr>
        <w:t>บัตรคำพิซซ่า</w:t>
      </w:r>
      <w:bookmarkStart w:id="3" w:name="_Hlk165303208"/>
      <w:bookmarkEnd w:id="0"/>
      <w:r w:rsidRPr="00CA16E9">
        <w:rPr>
          <w:rFonts w:ascii="TH SarabunPSK" w:hAnsi="TH SarabunPSK" w:cs="TH SarabunPSK" w:hint="cs"/>
          <w:b/>
          <w:bCs/>
          <w:sz w:val="36"/>
          <w:szCs w:val="36"/>
          <w:cs/>
        </w:rPr>
        <w:t>ที่มีต่อ</w:t>
      </w:r>
      <w:r w:rsidR="00981186" w:rsidRPr="00CA16E9">
        <w:rPr>
          <w:rFonts w:ascii="TH SarabunPSK" w:hAnsi="TH SarabunPSK" w:cs="TH SarabunPSK"/>
          <w:b/>
          <w:bCs/>
          <w:sz w:val="36"/>
          <w:szCs w:val="36"/>
          <w:cs/>
        </w:rPr>
        <w:t>ความสามารถ</w:t>
      </w:r>
      <w:r w:rsidR="00C0187B" w:rsidRPr="00CA16E9">
        <w:rPr>
          <w:rFonts w:ascii="TH SarabunPSK" w:hAnsi="TH SarabunPSK" w:cs="TH SarabunPSK"/>
          <w:b/>
          <w:bCs/>
          <w:sz w:val="36"/>
          <w:szCs w:val="36"/>
          <w:cs/>
        </w:rPr>
        <w:t>ใน</w:t>
      </w:r>
      <w:r w:rsidR="00981186" w:rsidRPr="00CA16E9">
        <w:rPr>
          <w:rFonts w:ascii="TH SarabunPSK" w:hAnsi="TH SarabunPSK" w:cs="TH SarabunPSK"/>
          <w:b/>
          <w:bCs/>
          <w:sz w:val="36"/>
          <w:szCs w:val="36"/>
          <w:cs/>
        </w:rPr>
        <w:t>การจำคำศัพท์ภาษาจีน</w:t>
      </w:r>
      <w:bookmarkEnd w:id="3"/>
    </w:p>
    <w:p w14:paraId="6A286BAE" w14:textId="6A4AB4A3" w:rsidR="00504C44" w:rsidRPr="00CA16E9" w:rsidRDefault="00E74283" w:rsidP="00CA16E9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4" w:name="_Hlk165303242"/>
      <w:r w:rsidRPr="00CA16E9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981186" w:rsidRPr="00CA16E9">
        <w:rPr>
          <w:rFonts w:ascii="TH SarabunPSK" w:hAnsi="TH SarabunPSK" w:cs="TH SarabunPSK"/>
          <w:b/>
          <w:bCs/>
          <w:sz w:val="36"/>
          <w:szCs w:val="36"/>
          <w:cs/>
        </w:rPr>
        <w:t>นักเรียน</w:t>
      </w:r>
      <w:r w:rsidRPr="00CA16E9">
        <w:rPr>
          <w:rFonts w:ascii="TH SarabunPSK" w:hAnsi="TH SarabunPSK" w:cs="TH SarabunPSK" w:hint="cs"/>
          <w:b/>
          <w:bCs/>
          <w:sz w:val="36"/>
          <w:szCs w:val="36"/>
          <w:cs/>
        </w:rPr>
        <w:t>ไทย</w:t>
      </w:r>
      <w:r w:rsidR="000651ED" w:rsidRPr="00CA16E9">
        <w:rPr>
          <w:rFonts w:ascii="TH SarabunPSK" w:hAnsi="TH SarabunPSK" w:cs="TH SarabunPSK" w:hint="cs"/>
          <w:b/>
          <w:bCs/>
          <w:sz w:val="36"/>
          <w:szCs w:val="36"/>
          <w:cs/>
        </w:rPr>
        <w:t>ในระดับ</w:t>
      </w:r>
      <w:r w:rsidR="00981186" w:rsidRPr="00CA16E9">
        <w:rPr>
          <w:rFonts w:ascii="TH SarabunPSK" w:hAnsi="TH SarabunPSK" w:cs="TH SarabunPSK"/>
          <w:b/>
          <w:bCs/>
          <w:sz w:val="36"/>
          <w:szCs w:val="36"/>
          <w:cs/>
        </w:rPr>
        <w:t>ชั้นประถมศึกษา</w:t>
      </w:r>
      <w:bookmarkEnd w:id="4"/>
    </w:p>
    <w:bookmarkEnd w:id="1"/>
    <w:p w14:paraId="18566C95" w14:textId="77777777" w:rsidR="00981186" w:rsidRPr="00CA16E9" w:rsidRDefault="00981186" w:rsidP="00CA1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 New" w:eastAsia="Sarabun" w:hAnsi="TH Sarabun New" w:cs="TH Sarabun New"/>
          <w:bCs/>
          <w:color w:val="000000"/>
          <w:sz w:val="28"/>
          <w:szCs w:val="28"/>
        </w:rPr>
      </w:pPr>
    </w:p>
    <w:bookmarkEnd w:id="2"/>
    <w:p w14:paraId="2BB7E959" w14:textId="212537BD" w:rsidR="00504C44" w:rsidRPr="00CA16E9" w:rsidRDefault="00CA16E9" w:rsidP="00CA16E9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6E9">
        <w:rPr>
          <w:rFonts w:ascii="TH SarabunPSK" w:hAnsi="TH SarabunPSK" w:cs="TH SarabunPSK"/>
          <w:b/>
          <w:bCs/>
          <w:sz w:val="32"/>
          <w:szCs w:val="32"/>
          <w:cs/>
        </w:rPr>
        <w:t>สุดารัตน์ วงศ์กระจ่าง</w:t>
      </w:r>
      <w:r w:rsidRPr="00CA16E9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Pr="00CA16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1186" w:rsidRPr="00CA16E9">
        <w:rPr>
          <w:rFonts w:ascii="TH SarabunPSK" w:hAnsi="TH SarabunPSK" w:cs="TH SarabunPSK"/>
          <w:b/>
          <w:bCs/>
          <w:sz w:val="32"/>
          <w:szCs w:val="32"/>
          <w:cs/>
        </w:rPr>
        <w:t>อนันตญา รัตนมณี</w:t>
      </w:r>
      <w:r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2  </w:t>
      </w:r>
      <w:r w:rsidRPr="00CA16E9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สลิลา เพ็ชรทอง</w:t>
      </w:r>
      <w:r w:rsidRPr="00CA16E9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3</w:t>
      </w:r>
      <w:r w:rsidR="00981186" w:rsidRPr="00CA16E9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 xml:space="preserve"> </w:t>
      </w:r>
      <w:r w:rsidR="001F2594" w:rsidRPr="00CA16E9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</w:p>
    <w:p w14:paraId="497FCDD4" w14:textId="1D7EB652" w:rsidR="00504C44" w:rsidRPr="00763D34" w:rsidRDefault="00CA16E9" w:rsidP="00CA16E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theme="minorBidi"/>
          <w:bCs/>
          <w:color w:val="000000"/>
          <w:sz w:val="32"/>
          <w:szCs w:val="32"/>
        </w:rPr>
      </w:pP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1</w:t>
      </w: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,</w:t>
      </w: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2</w:t>
      </w: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,</w:t>
      </w: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3</w:t>
      </w:r>
      <w:r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 xml:space="preserve"> </w:t>
      </w:r>
      <w:r w:rsidR="00981186" w:rsidRPr="00763D34">
        <w:rPr>
          <w:rFonts w:ascii="TH Sarabun New" w:eastAsia="Sarabun" w:hAnsi="TH Sarabun New" w:cs="TH Sarabun New"/>
          <w:bCs/>
          <w:color w:val="000000"/>
          <w:sz w:val="24"/>
          <w:szCs w:val="24"/>
          <w:cs/>
        </w:rPr>
        <w:t>คณะมนุษยศาสตร์และสังคมศาสตร์ มหาวิทยาลัยราชภัฏสงขลา</w:t>
      </w:r>
      <w:r w:rsidR="00981186" w:rsidRPr="00763D34">
        <w:rPr>
          <w:rFonts w:ascii="Sarabun" w:eastAsia="Sarabun" w:hAnsi="Sarabun" w:cs="Browallia New" w:hint="cs"/>
          <w:bCs/>
          <w:color w:val="000000"/>
          <w:sz w:val="24"/>
          <w:szCs w:val="30"/>
          <w:cs/>
        </w:rPr>
        <w:t xml:space="preserve"> </w:t>
      </w:r>
      <w:r w:rsidR="00981186" w:rsidRPr="00763D34">
        <w:rPr>
          <w:rFonts w:ascii="Sarabun" w:eastAsia="Sarabun" w:hAnsi="Sarabun" w:cstheme="minorBidi" w:hint="cs"/>
          <w:bCs/>
          <w:color w:val="000000"/>
          <w:sz w:val="24"/>
          <w:szCs w:val="24"/>
          <w:cs/>
        </w:rPr>
        <w:t xml:space="preserve"> </w:t>
      </w:r>
    </w:p>
    <w:p w14:paraId="47081754" w14:textId="77ED21B9" w:rsidR="00504C44" w:rsidRPr="00CA16E9" w:rsidRDefault="00CA16E9" w:rsidP="00CA16E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/>
          <w:sz w:val="24"/>
          <w:szCs w:val="24"/>
        </w:rPr>
      </w:pP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>1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-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</w:t>
      </w:r>
      <w:r w:rsidR="00CE1606" w:rsidRPr="00CA16E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 xml:space="preserve">: </w:t>
      </w:r>
      <w:hyperlink r:id="rId11" w:history="1">
        <w:r w:rsidRPr="00CA16E9">
          <w:rPr>
            <w:rFonts w:ascii="TH SarabunPSK" w:hAnsi="TH SarabunPSK" w:cs="TH SarabunPSK"/>
            <w:b/>
            <w:bCs/>
            <w:color w:val="000000" w:themeColor="text1"/>
            <w:sz w:val="24"/>
            <w:szCs w:val="24"/>
          </w:rPr>
          <w:t>sudarat.vo@skru.ac.th</w:t>
        </w:r>
      </w:hyperlink>
      <w:r w:rsidRPr="00CA16E9">
        <w:rPr>
          <w:rFonts w:ascii="TH SarabunPSK" w:eastAsiaTheme="minorEastAsia" w:hAnsi="TH SarabunPSK" w:cs="TH SarabunPSK"/>
          <w:b/>
          <w:bCs/>
          <w:color w:val="000000"/>
          <w:sz w:val="24"/>
          <w:szCs w:val="24"/>
        </w:rPr>
        <w:t xml:space="preserve"> , 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>2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-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</w:t>
      </w:r>
      <w:r w:rsidRPr="00CA16E9">
        <w:rPr>
          <w:rFonts w:ascii="TH SarabunPSK" w:eastAsiaTheme="minorEastAsia" w:hAnsi="TH SarabunPSK" w:cs="TH SarabunPSK"/>
          <w:b/>
          <w:bCs/>
          <w:color w:val="000000"/>
          <w:sz w:val="24"/>
          <w:szCs w:val="24"/>
        </w:rPr>
        <w:t xml:space="preserve">: </w:t>
      </w:r>
      <w:hyperlink r:id="rId12" w:history="1">
        <w:r w:rsidRPr="00CA16E9">
          <w:rPr>
            <w:rFonts w:ascii="TH SarabunPSK" w:hAnsi="TH SarabunPSK" w:cs="TH SarabunPSK"/>
            <w:b/>
            <w:bCs/>
            <w:color w:val="000000"/>
            <w:sz w:val="24"/>
            <w:szCs w:val="24"/>
          </w:rPr>
          <w:t>634121016@parichat.skru.ac.th</w:t>
        </w:r>
      </w:hyperlink>
      <w:r w:rsidRPr="00CA16E9">
        <w:rPr>
          <w:rFonts w:ascii="TH SarabunPSK" w:eastAsiaTheme="minorEastAsia" w:hAnsi="TH SarabunPSK" w:cs="TH SarabunPSK"/>
          <w:b/>
          <w:bCs/>
          <w:color w:val="000000"/>
          <w:sz w:val="24"/>
          <w:szCs w:val="24"/>
        </w:rPr>
        <w:t xml:space="preserve"> , 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>3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-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</w:t>
      </w:r>
      <w:r w:rsidRPr="00CA16E9">
        <w:rPr>
          <w:rFonts w:ascii="TH SarabunPSK" w:eastAsiaTheme="minorEastAsia" w:hAnsi="TH SarabunPSK" w:cs="TH SarabunPSK"/>
          <w:b/>
          <w:bCs/>
          <w:color w:val="000000"/>
          <w:sz w:val="24"/>
          <w:szCs w:val="24"/>
        </w:rPr>
        <w:t>: salila.vo@skru.ac.th</w:t>
      </w:r>
    </w:p>
    <w:p w14:paraId="1C73DF23" w14:textId="02586143" w:rsidR="00504C44" w:rsidRPr="00CA16E9" w:rsidRDefault="00CA16E9" w:rsidP="00CA16E9">
      <w:pPr>
        <w:pStyle w:val="NoSpacing"/>
        <w:tabs>
          <w:tab w:val="left" w:pos="2042"/>
        </w:tabs>
        <w:jc w:val="center"/>
        <w:rPr>
          <w:rFonts w:ascii="TH SarabunPSK" w:eastAsiaTheme="minorEastAsia" w:hAnsi="TH SarabunPSK" w:cs="TH SarabunPSK"/>
          <w:b/>
          <w:bCs/>
          <w:color w:val="000000" w:themeColor="text1"/>
          <w:sz w:val="28"/>
          <w:lang w:eastAsia="zh-CN"/>
        </w:rPr>
      </w:pPr>
      <w:r>
        <w:rPr>
          <w:rFonts w:ascii="TH SarabunPSK" w:eastAsiaTheme="minorEastAsia" w:hAnsi="TH SarabunPSK" w:cs="TH SarabunPSK" w:hint="eastAsia"/>
          <w:b/>
          <w:bCs/>
          <w:color w:val="000000" w:themeColor="text1"/>
          <w:sz w:val="24"/>
          <w:szCs w:val="24"/>
          <w:vertAlign w:val="superscript"/>
          <w:lang w:eastAsia="zh-CN"/>
        </w:rPr>
        <w:t xml:space="preserve"> </w:t>
      </w:r>
    </w:p>
    <w:p w14:paraId="24441197" w14:textId="77777777" w:rsidR="00504C44" w:rsidRPr="007242FD" w:rsidRDefault="00CE1606" w:rsidP="00CA16E9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7242FD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>บทคัดย่อ</w:t>
      </w:r>
      <w:proofErr w:type="spellEnd"/>
    </w:p>
    <w:p w14:paraId="220301E9" w14:textId="752FB321" w:rsidR="00504C44" w:rsidRPr="00CA16E9" w:rsidRDefault="00981186" w:rsidP="00CA16E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A16E9">
        <w:rPr>
          <w:rFonts w:ascii="TH SarabunPSK" w:hAnsi="TH SarabunPSK" w:cs="TH SarabunPSK"/>
          <w:sz w:val="28"/>
          <w:szCs w:val="28"/>
          <w:cs/>
        </w:rPr>
        <w:t>การวิจัยครั้งนี้ มีวัตถุประสงค์เพื่อ</w:t>
      </w:r>
      <w:r w:rsidR="000651ED" w:rsidRPr="00CA16E9">
        <w:rPr>
          <w:rFonts w:ascii="TH SarabunPSK" w:hAnsi="TH SarabunPSK" w:cs="TH SarabunPSK"/>
          <w:sz w:val="28"/>
          <w:szCs w:val="28"/>
          <w:cs/>
        </w:rPr>
        <w:t>ศึกษา</w:t>
      </w:r>
      <w:r w:rsidR="00951F13" w:rsidRPr="00CA16E9">
        <w:rPr>
          <w:rFonts w:ascii="TH SarabunPSK" w:eastAsiaTheme="minorEastAsia" w:hAnsi="TH SarabunPSK" w:cs="TH SarabunPSK"/>
          <w:sz w:val="28"/>
          <w:szCs w:val="28"/>
          <w:cs/>
        </w:rPr>
        <w:t>ความสามารถในการจำคำศัพท์ภาษาจีน</w:t>
      </w:r>
      <w:r w:rsidR="003037E2" w:rsidRPr="00CA16E9">
        <w:rPr>
          <w:rFonts w:ascii="TH SarabunPSK" w:hAnsi="TH SarabunPSK" w:cs="TH SarabunPSK"/>
          <w:sz w:val="28"/>
          <w:szCs w:val="28"/>
          <w:cs/>
        </w:rPr>
        <w:t>ของนักเรียนไทยในระดับชั้นประถมศึกษา</w:t>
      </w:r>
      <w:r w:rsidR="00951F13" w:rsidRPr="00CA16E9">
        <w:rPr>
          <w:rFonts w:ascii="TH SarabunPSK" w:eastAsiaTheme="minorEastAsia" w:hAnsi="TH SarabunPSK" w:cs="TH SarabunPSK"/>
          <w:sz w:val="28"/>
          <w:szCs w:val="28"/>
          <w:cs/>
        </w:rPr>
        <w:t>หลัง</w:t>
      </w:r>
      <w:r w:rsidR="004F5343" w:rsidRPr="00CA16E9">
        <w:rPr>
          <w:rFonts w:ascii="TH SarabunPSK" w:eastAsiaTheme="minorEastAsia" w:hAnsi="TH SarabunPSK" w:cs="TH SarabunPSK"/>
          <w:sz w:val="28"/>
          <w:szCs w:val="28"/>
          <w:cs/>
        </w:rPr>
        <w:t>การใช้</w:t>
      </w:r>
      <w:r w:rsidRPr="00CA16E9">
        <w:rPr>
          <w:rFonts w:ascii="TH SarabunPSK" w:hAnsi="TH SarabunPSK" w:cs="TH SarabunPSK"/>
          <w:sz w:val="28"/>
          <w:szCs w:val="28"/>
          <w:cs/>
        </w:rPr>
        <w:t>บัตรคำพิซซ่า กลุ่มตัวอย่าง</w:t>
      </w:r>
      <w:r w:rsidR="003037E2" w:rsidRPr="00CA16E9">
        <w:rPr>
          <w:rFonts w:ascii="TH SarabunPSK" w:hAnsi="TH SarabunPSK" w:cs="TH SarabunPSK"/>
          <w:sz w:val="28"/>
          <w:szCs w:val="28"/>
          <w:cs/>
        </w:rPr>
        <w:t>ที่ใช้ในการศึกษาคือ</w:t>
      </w:r>
      <w:r w:rsidR="009E7447" w:rsidRPr="00CA16E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A16E9">
        <w:rPr>
          <w:rFonts w:ascii="TH SarabunPSK" w:hAnsi="TH SarabunPSK" w:cs="TH SarabunPSK"/>
          <w:sz w:val="28"/>
          <w:szCs w:val="28"/>
          <w:cs/>
        </w:rPr>
        <w:t>นักเรียนชั้นประถมศึกษาปีที่ 2</w:t>
      </w:r>
      <w:r w:rsidR="009E7447" w:rsidRPr="00CA16E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02E8D" w:rsidRPr="00CA16E9">
        <w:rPr>
          <w:rFonts w:ascii="TH SarabunPSK" w:hAnsi="TH SarabunPSK" w:cs="TH SarabunPSK"/>
          <w:sz w:val="28"/>
          <w:szCs w:val="28"/>
          <w:cs/>
        </w:rPr>
        <w:t>ที่กำลังศึกษาอยู่ใน</w:t>
      </w:r>
      <w:r w:rsidR="00CA16E9" w:rsidRPr="00CA16E9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CA16E9">
        <w:rPr>
          <w:rFonts w:ascii="TH SarabunPSK" w:hAnsi="TH SarabunPSK" w:cs="TH SarabunPSK"/>
          <w:sz w:val="28"/>
          <w:szCs w:val="28"/>
          <w:cs/>
        </w:rPr>
        <w:t>ภาคเรียนที่ 2 ปีการศึกษา 2566 โรงเรียนเทศบาล 2 (บ้านหาดใหญ่) จำนวน</w:t>
      </w:r>
      <w:r w:rsidR="00FC2261" w:rsidRPr="00CA16E9">
        <w:rPr>
          <w:rFonts w:ascii="TH SarabunPSK" w:hAnsi="TH SarabunPSK" w:cs="TH SarabunPSK"/>
          <w:sz w:val="28"/>
          <w:szCs w:val="28"/>
          <w:cs/>
        </w:rPr>
        <w:t xml:space="preserve"> 1 ห้อง นักเรียนจำนวน</w:t>
      </w:r>
      <w:r w:rsidRPr="00CA16E9">
        <w:rPr>
          <w:rFonts w:ascii="TH SarabunPSK" w:hAnsi="TH SarabunPSK" w:cs="TH SarabunPSK"/>
          <w:sz w:val="28"/>
          <w:szCs w:val="28"/>
          <w:cs/>
        </w:rPr>
        <w:t xml:space="preserve"> 30 คน ซึ่งได้มาจากการสุ่</w:t>
      </w:r>
      <w:r w:rsidR="002E4114" w:rsidRPr="00CA16E9">
        <w:rPr>
          <w:rFonts w:ascii="TH SarabunPSK" w:hAnsi="TH SarabunPSK" w:cs="TH SarabunPSK"/>
          <w:sz w:val="28"/>
          <w:szCs w:val="28"/>
          <w:cs/>
        </w:rPr>
        <w:t>มตัวอย่างแบบกลุ่ม</w:t>
      </w:r>
      <w:r w:rsidR="00FC2261" w:rsidRPr="00CA16E9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FC2261" w:rsidRPr="00CA16E9">
        <w:rPr>
          <w:rFonts w:ascii="TH SarabunPSK" w:eastAsiaTheme="minorEastAsia" w:hAnsi="TH SarabunPSK" w:cs="TH SarabunPSK"/>
          <w:sz w:val="28"/>
          <w:szCs w:val="28"/>
        </w:rPr>
        <w:t>Cluster Random Sampling)</w:t>
      </w:r>
      <w:r w:rsidRPr="00CA16E9">
        <w:rPr>
          <w:rFonts w:ascii="TH SarabunPSK" w:hAnsi="TH SarabunPSK" w:cs="TH SarabunPSK"/>
          <w:sz w:val="28"/>
          <w:szCs w:val="28"/>
          <w:cs/>
        </w:rPr>
        <w:t xml:space="preserve"> เครื่องมือที่ใช้ในการวิจัยครั้งนี้ ประกอบด้วย 1) แผนการจัดการเรียนรู้</w:t>
      </w:r>
      <w:r w:rsidR="00FE4FE8" w:rsidRPr="00CA16E9">
        <w:rPr>
          <w:rFonts w:ascii="TH SarabunPSK" w:eastAsiaTheme="minorEastAsia" w:hAnsi="TH SarabunPSK" w:cs="TH SarabunPSK"/>
          <w:sz w:val="28"/>
          <w:szCs w:val="28"/>
          <w:cs/>
        </w:rPr>
        <w:t>คำศัพท์ภาษาจีนเรื่อง อาชีพ</w:t>
      </w:r>
      <w:r w:rsidRPr="00CA16E9">
        <w:rPr>
          <w:rFonts w:ascii="TH SarabunPSK" w:hAnsi="TH SarabunPSK" w:cs="TH SarabunPSK"/>
          <w:sz w:val="28"/>
          <w:szCs w:val="28"/>
          <w:cs/>
        </w:rPr>
        <w:t xml:space="preserve"> 2) บัตรคำพิซซ่า</w:t>
      </w:r>
      <w:r w:rsidR="00493CDD" w:rsidRPr="00CA16E9">
        <w:rPr>
          <w:rFonts w:ascii="TH SarabunPSK" w:hAnsi="TH SarabunPSK" w:cs="TH SarabunPSK"/>
          <w:sz w:val="28"/>
          <w:szCs w:val="28"/>
          <w:cs/>
        </w:rPr>
        <w:t xml:space="preserve"> จำนวน 10 ชุด</w:t>
      </w:r>
      <w:r w:rsidR="008C527B" w:rsidRPr="00CA16E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02D41" w:rsidRPr="00CA16E9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CA16E9">
        <w:rPr>
          <w:rFonts w:ascii="TH SarabunPSK" w:hAnsi="TH SarabunPSK" w:cs="TH SarabunPSK"/>
          <w:sz w:val="28"/>
          <w:szCs w:val="28"/>
          <w:cs/>
        </w:rPr>
        <w:t xml:space="preserve">3) </w:t>
      </w:r>
      <w:bookmarkStart w:id="5" w:name="_Hlk165559549"/>
      <w:r w:rsidR="004442AA" w:rsidRPr="00CA16E9">
        <w:rPr>
          <w:rFonts w:ascii="TH SarabunPSK" w:hAnsi="TH SarabunPSK" w:cs="TH SarabunPSK"/>
          <w:sz w:val="28"/>
          <w:szCs w:val="28"/>
          <w:cs/>
        </w:rPr>
        <w:t>แบบทดสอบวัด</w:t>
      </w:r>
      <w:r w:rsidR="00073BDF" w:rsidRPr="00CA16E9">
        <w:rPr>
          <w:rFonts w:ascii="TH SarabunPSK" w:hAnsi="TH SarabunPSK" w:cs="TH SarabunPSK"/>
          <w:sz w:val="28"/>
          <w:szCs w:val="28"/>
          <w:cs/>
        </w:rPr>
        <w:t>ผลสัมฤทธิ์</w:t>
      </w:r>
      <w:r w:rsidR="00B02477" w:rsidRPr="00CA16E9">
        <w:rPr>
          <w:rFonts w:ascii="TH SarabunPSK" w:hAnsi="TH SarabunPSK" w:cs="TH SarabunPSK"/>
          <w:sz w:val="28"/>
          <w:szCs w:val="28"/>
          <w:cs/>
        </w:rPr>
        <w:t>ทางการเรียนรู้</w:t>
      </w:r>
      <w:r w:rsidR="00073BDF" w:rsidRPr="00CA16E9">
        <w:rPr>
          <w:rFonts w:ascii="TH SarabunPSK" w:hAnsi="TH SarabunPSK" w:cs="TH SarabunPSK"/>
          <w:sz w:val="28"/>
          <w:szCs w:val="28"/>
          <w:cs/>
        </w:rPr>
        <w:t>คำศัพท์</w:t>
      </w:r>
      <w:r w:rsidR="004442AA" w:rsidRPr="00CA16E9">
        <w:rPr>
          <w:rFonts w:ascii="TH SarabunPSK" w:hAnsi="TH SarabunPSK" w:cs="TH SarabunPSK"/>
          <w:sz w:val="28"/>
          <w:szCs w:val="28"/>
          <w:cs/>
        </w:rPr>
        <w:t xml:space="preserve">ภาษาจีน </w:t>
      </w:r>
      <w:bookmarkEnd w:id="5"/>
      <w:r w:rsidR="00C11271" w:rsidRPr="00CA16E9">
        <w:rPr>
          <w:rFonts w:ascii="TH SarabunPSK" w:hAnsi="TH SarabunPSK" w:cs="TH SarabunPSK"/>
          <w:sz w:val="28"/>
          <w:szCs w:val="28"/>
          <w:cs/>
        </w:rPr>
        <w:t>สถิติที่ใช้ใน</w:t>
      </w:r>
      <w:r w:rsidRPr="00CA16E9">
        <w:rPr>
          <w:rFonts w:ascii="TH SarabunPSK" w:hAnsi="TH SarabunPSK" w:cs="TH SarabunPSK"/>
          <w:sz w:val="28"/>
          <w:szCs w:val="28"/>
          <w:cs/>
        </w:rPr>
        <w:t>การวิเคราะห์</w:t>
      </w:r>
      <w:r w:rsidR="00C11271" w:rsidRPr="00CA16E9">
        <w:rPr>
          <w:rFonts w:ascii="TH SarabunPSK" w:hAnsi="TH SarabunPSK" w:cs="TH SarabunPSK"/>
          <w:sz w:val="28"/>
          <w:szCs w:val="28"/>
          <w:cs/>
        </w:rPr>
        <w:t>ข้อมูล</w:t>
      </w:r>
      <w:r w:rsidR="00C0779E" w:rsidRPr="00CA16E9">
        <w:rPr>
          <w:rFonts w:ascii="TH SarabunPSK" w:eastAsia="STFangsong" w:hAnsi="TH SarabunPSK" w:cs="TH SarabunPSK"/>
          <w:sz w:val="28"/>
          <w:szCs w:val="28"/>
          <w:cs/>
        </w:rPr>
        <w:t xml:space="preserve"> ได้แก่ ค่าร้อยละ ค่าเฉลี่ย (</w:t>
      </w:r>
      <w:r w:rsidR="00C0779E" w:rsidRPr="00CA16E9">
        <w:rPr>
          <w:rFonts w:ascii="TH SarabunPSK" w:hAnsi="TH SarabunPSK" w:cs="TH SarabunPSK"/>
          <w:sz w:val="28"/>
          <w:szCs w:val="28"/>
          <w:shd w:val="clear" w:color="auto" w:fill="FFFFFF"/>
        </w:rPr>
        <w:t>x</w:t>
      </w:r>
      <w:r w:rsidR="00C0779E" w:rsidRPr="00CA16E9">
        <w:rPr>
          <w:rFonts w:ascii="Arial" w:hAnsi="Arial" w:cs="Arial"/>
          <w:sz w:val="28"/>
          <w:szCs w:val="28"/>
          <w:shd w:val="clear" w:color="auto" w:fill="FFFFFF"/>
        </w:rPr>
        <w:t>̄</w:t>
      </w:r>
      <w:r w:rsidR="00C0779E" w:rsidRPr="00CA16E9">
        <w:rPr>
          <w:rFonts w:ascii="TH SarabunPSK" w:hAnsi="TH SarabunPSK" w:cs="TH SarabunPSK"/>
          <w:sz w:val="28"/>
          <w:szCs w:val="28"/>
          <w:shd w:val="clear" w:color="auto" w:fill="FFFFFF"/>
        </w:rPr>
        <w:t> </w:t>
      </w:r>
      <w:r w:rsidR="00C0779E" w:rsidRPr="00CA16E9">
        <w:rPr>
          <w:rFonts w:ascii="TH SarabunPSK" w:eastAsia="STFangsong" w:hAnsi="TH SarabunPSK" w:cs="TH SarabunPSK"/>
          <w:sz w:val="28"/>
          <w:szCs w:val="28"/>
          <w:cs/>
        </w:rPr>
        <w:t>) ค่าส่วนเบี่ยงเบนมาตรฐาน (</w:t>
      </w:r>
      <w:r w:rsidR="00C0779E" w:rsidRPr="00CA16E9">
        <w:rPr>
          <w:rFonts w:ascii="TH SarabunPSK" w:eastAsia="STFangsong" w:hAnsi="TH SarabunPSK" w:cs="TH SarabunPSK"/>
          <w:sz w:val="28"/>
          <w:szCs w:val="28"/>
        </w:rPr>
        <w:t xml:space="preserve">S.D.) </w:t>
      </w:r>
      <w:r w:rsidR="00C0779E" w:rsidRPr="00CA16E9">
        <w:rPr>
          <w:rFonts w:ascii="TH SarabunPSK" w:eastAsia="STFangsong" w:hAnsi="TH SarabunPSK" w:cs="TH SarabunPSK"/>
          <w:sz w:val="28"/>
          <w:szCs w:val="28"/>
          <w:cs/>
        </w:rPr>
        <w:t>และ</w:t>
      </w:r>
      <w:r w:rsidR="003E267C" w:rsidRPr="00CA16E9">
        <w:rPr>
          <w:rFonts w:ascii="TH SarabunPSK" w:eastAsia="STFangsong" w:hAnsi="TH SarabunPSK" w:cs="TH SarabunPSK"/>
          <w:sz w:val="28"/>
          <w:szCs w:val="28"/>
          <w:cs/>
        </w:rPr>
        <w:t xml:space="preserve">ค่าสถิติ </w:t>
      </w:r>
      <w:r w:rsidR="003E267C" w:rsidRPr="00CA16E9">
        <w:rPr>
          <w:rFonts w:ascii="TH SarabunPSK" w:eastAsia="STFangsong" w:hAnsi="TH SarabunPSK" w:cs="TH SarabunPSK"/>
          <w:sz w:val="28"/>
          <w:szCs w:val="28"/>
        </w:rPr>
        <w:t xml:space="preserve">t-test </w:t>
      </w:r>
      <w:r w:rsidRPr="00CA16E9">
        <w:rPr>
          <w:rFonts w:ascii="TH SarabunPSK" w:hAnsi="TH SarabunPSK" w:cs="TH SarabunPSK"/>
          <w:sz w:val="28"/>
          <w:szCs w:val="28"/>
          <w:cs/>
        </w:rPr>
        <w:t xml:space="preserve">ผลการวิจัยพบว่า </w:t>
      </w:r>
      <w:r w:rsidR="003974C1" w:rsidRPr="00CA16E9">
        <w:rPr>
          <w:rFonts w:ascii="TH SarabunPSK" w:hAnsi="TH SarabunPSK" w:cs="TH SarabunPSK"/>
          <w:sz w:val="28"/>
          <w:szCs w:val="28"/>
          <w:cs/>
        </w:rPr>
        <w:t>นักเรียนมีความสามารถด้านคําศัพท์ภาษาจีนหลังเรียนรู้โดยใช้บัตรคำพิซซ่าสูงกว่าก่อนเรียนอย่างมีนัยสําคัญทางสถิติที่ระดับ .01</w:t>
      </w:r>
      <w:r w:rsidR="0098705F" w:rsidRPr="00CA16E9">
        <w:rPr>
          <w:rFonts w:ascii="TH SarabunPSK" w:hAnsi="TH SarabunPSK" w:cs="TH SarabunPSK"/>
          <w:sz w:val="28"/>
          <w:szCs w:val="28"/>
        </w:rPr>
        <w:t xml:space="preserve"> </w:t>
      </w:r>
      <w:r w:rsidR="0098705F" w:rsidRPr="00CA16E9">
        <w:rPr>
          <w:rFonts w:ascii="TH SarabunPSK" w:hAnsi="TH SarabunPSK" w:cs="TH SarabunPSK"/>
          <w:sz w:val="28"/>
          <w:szCs w:val="28"/>
          <w:cs/>
        </w:rPr>
        <w:t>การจัดการเรียนรู้โดยใช้บัตรคำพิซซ่ายังทำให้ผู้เรียนมีปฏิสัมพันธ์โต้ตอบกับเพื่อนร่วมชั้น และผู้สอน ส่งเสริมให้นักเรียนเกิดการคิด จดจำจนและ</w:t>
      </w:r>
      <w:r w:rsidR="00484732" w:rsidRPr="00CA16E9">
        <w:rPr>
          <w:rFonts w:ascii="TH SarabunPSK" w:hAnsi="TH SarabunPSK" w:cs="TH SarabunPSK"/>
          <w:sz w:val="28"/>
          <w:szCs w:val="28"/>
          <w:cs/>
        </w:rPr>
        <w:t>เกิดกระบวนการเรียนรู้ภาษาที่เป็นธรรมชาติ</w:t>
      </w:r>
    </w:p>
    <w:p w14:paraId="7BCE281B" w14:textId="77777777" w:rsidR="00484732" w:rsidRPr="007242FD" w:rsidRDefault="00484732" w:rsidP="00CA16E9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</w:pPr>
    </w:p>
    <w:p w14:paraId="3A350B8D" w14:textId="05F13CEA" w:rsidR="00504C44" w:rsidRPr="007242FD" w:rsidRDefault="00CE1606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Theme="minorEastAsia" w:hAnsi="TH SarabunPSK" w:cs="TH SarabunPSK"/>
          <w:b/>
          <w:bCs/>
          <w:color w:val="000000"/>
          <w:sz w:val="28"/>
          <w:szCs w:val="28"/>
        </w:rPr>
      </w:pPr>
      <w:proofErr w:type="spellStart"/>
      <w:r w:rsidRPr="007242FD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</w:rPr>
        <w:t>คำสำคัญ</w:t>
      </w:r>
      <w:proofErr w:type="spellEnd"/>
      <w:r w:rsidRPr="007242FD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</w:rPr>
        <w:t xml:space="preserve">: </w:t>
      </w:r>
      <w:r w:rsidR="00672175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บัตรคำ</w:t>
      </w:r>
      <w:r w:rsidR="00672175"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  <w:t xml:space="preserve">, </w:t>
      </w:r>
      <w:r w:rsidR="00981186" w:rsidRPr="007242FD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ความสามารถ</w:t>
      </w:r>
      <w:r w:rsidR="007D0293" w:rsidRPr="007242FD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ใน</w:t>
      </w:r>
      <w:r w:rsidR="00981186" w:rsidRPr="007242FD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การจำคำศัพท์</w:t>
      </w:r>
      <w:r w:rsidR="00514588" w:rsidRPr="007242FD">
        <w:rPr>
          <w:rFonts w:ascii="TH SarabunPSK" w:eastAsiaTheme="minorEastAsia" w:hAnsi="TH SarabunPSK" w:cs="TH SarabunPSK" w:hint="cs"/>
          <w:b/>
          <w:bCs/>
          <w:color w:val="000000"/>
          <w:sz w:val="28"/>
          <w:szCs w:val="28"/>
        </w:rPr>
        <w:t xml:space="preserve">, </w:t>
      </w:r>
      <w:r w:rsidR="00981186" w:rsidRPr="007242FD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ภาษาจีน</w:t>
      </w:r>
      <w:r w:rsidRPr="007242FD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</w:rPr>
        <w:t xml:space="preserve">, </w:t>
      </w:r>
      <w:r w:rsidR="005B4728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นักเรียนชั้นประถมศึกษา</w:t>
      </w:r>
    </w:p>
    <w:p w14:paraId="2008FCE9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13DB4493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5DE26B48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523A859E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2A24DDC9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635D2443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3470FECA" w14:textId="77777777" w:rsidR="00D275D2" w:rsidRDefault="00D275D2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78B4231A" w14:textId="77777777" w:rsidR="00D275D2" w:rsidRDefault="00D275D2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52C6DB77" w14:textId="77777777" w:rsidR="00D275D2" w:rsidRDefault="00D275D2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361FA8CA" w14:textId="77777777" w:rsidR="00D275D2" w:rsidRPr="00D275D2" w:rsidRDefault="00D275D2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2407A4CE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46E58F6C" w14:textId="77777777" w:rsidR="002A1AB1" w:rsidRDefault="002A1AB1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42C19983" w14:textId="77777777" w:rsidR="00CA16E9" w:rsidRDefault="00CA16E9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1C48F97A" w14:textId="77777777" w:rsidR="002A1AB1" w:rsidRDefault="002A1AB1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5F6AB234" w14:textId="77777777" w:rsidR="00CA16E9" w:rsidRPr="00CE1606" w:rsidRDefault="00CA16E9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1AAEA98F" w14:textId="77777777" w:rsidR="00504C44" w:rsidRPr="00CE1606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714CA86C" w14:textId="6E3F7FC2" w:rsidR="00957A59" w:rsidRPr="00957A59" w:rsidRDefault="00957A59" w:rsidP="00CA16E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A59">
        <w:rPr>
          <w:rFonts w:ascii="TH SarabunPSK" w:hAnsi="TH SarabunPSK" w:cs="TH SarabunPSK"/>
          <w:b/>
          <w:bCs/>
          <w:sz w:val="36"/>
          <w:szCs w:val="36"/>
        </w:rPr>
        <w:lastRenderedPageBreak/>
        <w:t>The Effect of Using Pizza Word Cards on Thai Elementary Students</w:t>
      </w:r>
      <w:r>
        <w:rPr>
          <w:rFonts w:ascii="TH SarabunPSK" w:hAnsi="TH SarabunPSK" w:cs="TH SarabunPSK"/>
          <w:b/>
          <w:bCs/>
          <w:sz w:val="36"/>
          <w:szCs w:val="36"/>
        </w:rPr>
        <w:t>’</w:t>
      </w:r>
      <w:r w:rsidRPr="00957A59">
        <w:rPr>
          <w:rFonts w:ascii="TH SarabunPSK" w:hAnsi="TH SarabunPSK" w:cs="TH SarabunPSK"/>
          <w:b/>
          <w:bCs/>
          <w:sz w:val="36"/>
          <w:szCs w:val="36"/>
        </w:rPr>
        <w:t xml:space="preserve"> Chinese Vocabulary Mastery </w:t>
      </w:r>
    </w:p>
    <w:p w14:paraId="08E96AFF" w14:textId="77777777" w:rsidR="00957A59" w:rsidRPr="00CA16E9" w:rsidRDefault="00957A59" w:rsidP="00CA16E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14:paraId="507850EB" w14:textId="278CE655" w:rsidR="00CA16E9" w:rsidRPr="006C173E" w:rsidRDefault="00CA16E9" w:rsidP="00CA16E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Theme="minorEastAsia" w:hAnsi="TH SarabunPSK" w:cs="TH SarabunPSK"/>
          <w:color w:val="000000"/>
          <w:sz w:val="28"/>
          <w:szCs w:val="28"/>
          <w:vertAlign w:val="superscript"/>
        </w:rPr>
      </w:pPr>
      <w:proofErr w:type="spellStart"/>
      <w:r w:rsidRPr="006C173E">
        <w:rPr>
          <w:rFonts w:ascii="TH SarabunPSK" w:eastAsiaTheme="minorEastAsia" w:hAnsi="TH SarabunPSK" w:cs="TH SarabunPSK" w:hint="cs"/>
          <w:b/>
          <w:color w:val="000000"/>
          <w:sz w:val="28"/>
          <w:szCs w:val="28"/>
        </w:rPr>
        <w:t>Sudarat</w:t>
      </w:r>
      <w:proofErr w:type="spellEnd"/>
      <w:r w:rsidRPr="006C173E">
        <w:rPr>
          <w:rFonts w:ascii="TH SarabunPSK" w:eastAsiaTheme="minorEastAsia" w:hAnsi="TH SarabunPSK" w:cs="TH SarabunPSK" w:hint="cs"/>
          <w:b/>
          <w:color w:val="000000"/>
          <w:sz w:val="28"/>
          <w:szCs w:val="28"/>
        </w:rPr>
        <w:t xml:space="preserve"> </w:t>
      </w:r>
      <w:proofErr w:type="spellStart"/>
      <w:r w:rsidRPr="006C173E">
        <w:rPr>
          <w:rFonts w:ascii="TH SarabunPSK" w:eastAsiaTheme="minorEastAsia" w:hAnsi="TH SarabunPSK" w:cs="TH SarabunPSK" w:hint="cs"/>
          <w:b/>
          <w:color w:val="000000"/>
          <w:sz w:val="28"/>
          <w:szCs w:val="28"/>
        </w:rPr>
        <w:t>Vongkrachang</w:t>
      </w:r>
      <w:proofErr w:type="spellEnd"/>
      <w:r w:rsidRPr="006C173E">
        <w:rPr>
          <w:rFonts w:ascii="TH SarabunPSK" w:eastAsiaTheme="minorEastAsia" w:hAnsi="TH SarabunPSK" w:cs="TH SarabunPSK" w:hint="cs"/>
          <w:b/>
          <w:color w:val="000000"/>
          <w:sz w:val="28"/>
          <w:szCs w:val="28"/>
          <w:vertAlign w:val="superscript"/>
          <w:cs/>
        </w:rPr>
        <w:t>1</w:t>
      </w:r>
      <w:r w:rsidRPr="006C173E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</w:t>
      </w:r>
      <w:proofErr w:type="spellStart"/>
      <w:r w:rsidRPr="006C173E">
        <w:rPr>
          <w:rFonts w:ascii="TH SarabunPSK" w:eastAsiaTheme="minorEastAsia" w:hAnsi="TH SarabunPSK" w:cs="TH SarabunPSK" w:hint="cs"/>
          <w:b/>
          <w:color w:val="000000"/>
          <w:sz w:val="28"/>
          <w:szCs w:val="28"/>
        </w:rPr>
        <w:t>Anantaya</w:t>
      </w:r>
      <w:proofErr w:type="spellEnd"/>
      <w:r w:rsidRPr="006C173E">
        <w:rPr>
          <w:rFonts w:ascii="TH SarabunPSK" w:eastAsiaTheme="minorEastAsia" w:hAnsi="TH SarabunPSK" w:cs="TH SarabunPSK" w:hint="cs"/>
          <w:b/>
          <w:color w:val="000000"/>
          <w:sz w:val="28"/>
          <w:szCs w:val="28"/>
        </w:rPr>
        <w:t xml:space="preserve"> </w:t>
      </w:r>
      <w:proofErr w:type="spellStart"/>
      <w:r w:rsidRPr="006C173E">
        <w:rPr>
          <w:rFonts w:ascii="TH SarabunPSK" w:eastAsiaTheme="minorEastAsia" w:hAnsi="TH SarabunPSK" w:cs="TH SarabunPSK" w:hint="cs"/>
          <w:b/>
          <w:color w:val="000000"/>
          <w:sz w:val="28"/>
          <w:szCs w:val="28"/>
        </w:rPr>
        <w:t>Rattanamanee</w:t>
      </w:r>
      <w:proofErr w:type="spellEnd"/>
      <w:r w:rsidRPr="006C173E">
        <w:rPr>
          <w:rFonts w:ascii="TH SarabunPSK" w:eastAsiaTheme="minorEastAsia" w:hAnsi="TH SarabunPSK" w:cs="TH SarabunPSK" w:hint="cs"/>
          <w:b/>
          <w:color w:val="000000"/>
          <w:sz w:val="28"/>
          <w:szCs w:val="28"/>
          <w:vertAlign w:val="superscript"/>
          <w:cs/>
        </w:rPr>
        <w:t>2</w:t>
      </w:r>
      <w:r>
        <w:rPr>
          <w:rFonts w:ascii="TH SarabunPSK" w:eastAsiaTheme="minorEastAsia" w:hAnsi="TH SarabunPSK" w:cs="TH SarabunPSK" w:hint="cs"/>
          <w:b/>
          <w:color w:val="000000"/>
          <w:sz w:val="28"/>
          <w:szCs w:val="28"/>
          <w:cs/>
        </w:rPr>
        <w:t xml:space="preserve"> </w:t>
      </w:r>
      <w:r>
        <w:rPr>
          <w:rFonts w:ascii="TH SarabunPSK" w:eastAsiaTheme="minorEastAsia" w:hAnsi="TH SarabunPSK" w:cs="TH SarabunPSK" w:hint="eastAsia"/>
          <w:b/>
          <w:color w:val="000000"/>
          <w:sz w:val="28"/>
          <w:szCs w:val="28"/>
        </w:rPr>
        <w:t>and Salila Pettong</w:t>
      </w:r>
      <w:r w:rsidRPr="006C173E">
        <w:rPr>
          <w:rFonts w:ascii="TH SarabunPSK" w:eastAsiaTheme="minorEastAsia" w:hAnsi="TH SarabunPSK" w:cs="TH SarabunPSK" w:hint="eastAsia"/>
          <w:b/>
          <w:color w:val="000000"/>
          <w:sz w:val="28"/>
          <w:szCs w:val="28"/>
          <w:vertAlign w:val="superscript"/>
        </w:rPr>
        <w:t>3</w:t>
      </w:r>
    </w:p>
    <w:p w14:paraId="6258E29A" w14:textId="6F9E5A78" w:rsidR="00504C44" w:rsidRPr="00CA16E9" w:rsidRDefault="00CA16E9" w:rsidP="00CA16E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  <w:lang w:eastAsia="en-US"/>
        </w:rPr>
      </w:pPr>
      <w:r w:rsidRPr="00CA16E9">
        <w:rPr>
          <w:rFonts w:ascii="TH SarabunPSK" w:hAnsi="TH SarabunPSK" w:cs="TH SarabunPSK"/>
          <w:b/>
          <w:bCs/>
          <w:sz w:val="24"/>
          <w:szCs w:val="24"/>
          <w:vertAlign w:val="superscript"/>
          <w:cs/>
          <w:lang w:eastAsia="en-US"/>
        </w:rPr>
        <w:t>1</w:t>
      </w:r>
      <w:r w:rsidRPr="00CA16E9">
        <w:rPr>
          <w:rFonts w:ascii="TH SarabunPSK" w:hAnsi="TH SarabunPSK" w:cs="TH SarabunPSK"/>
          <w:b/>
          <w:bCs/>
          <w:sz w:val="24"/>
          <w:szCs w:val="24"/>
          <w:vertAlign w:val="superscript"/>
          <w:lang w:eastAsia="en-US"/>
        </w:rPr>
        <w:t>,</w:t>
      </w:r>
      <w:r w:rsidRPr="00CA16E9">
        <w:rPr>
          <w:rFonts w:ascii="TH SarabunPSK" w:hAnsi="TH SarabunPSK" w:cs="TH SarabunPSK"/>
          <w:b/>
          <w:bCs/>
          <w:sz w:val="24"/>
          <w:szCs w:val="24"/>
          <w:vertAlign w:val="superscript"/>
          <w:cs/>
          <w:lang w:eastAsia="en-US"/>
        </w:rPr>
        <w:t>2</w:t>
      </w:r>
      <w:r w:rsidRPr="00CA16E9">
        <w:rPr>
          <w:rFonts w:ascii="TH SarabunPSK" w:hAnsi="TH SarabunPSK" w:cs="TH SarabunPSK"/>
          <w:b/>
          <w:bCs/>
          <w:sz w:val="24"/>
          <w:szCs w:val="24"/>
          <w:vertAlign w:val="superscript"/>
          <w:lang w:eastAsia="en-US"/>
        </w:rPr>
        <w:t>,</w:t>
      </w:r>
      <w:r w:rsidRPr="00CA16E9">
        <w:rPr>
          <w:rFonts w:ascii="TH SarabunPSK" w:hAnsi="TH SarabunPSK" w:cs="TH SarabunPSK"/>
          <w:b/>
          <w:bCs/>
          <w:sz w:val="24"/>
          <w:szCs w:val="24"/>
          <w:vertAlign w:val="superscript"/>
          <w:cs/>
          <w:lang w:eastAsia="en-US"/>
        </w:rPr>
        <w:t>3</w:t>
      </w:r>
      <w:r w:rsidR="007A3A61" w:rsidRPr="00CA16E9">
        <w:rPr>
          <w:rFonts w:ascii="TH SarabunPSK" w:hAnsi="TH SarabunPSK" w:cs="TH SarabunPSK" w:hint="cs"/>
          <w:b/>
          <w:bCs/>
          <w:sz w:val="24"/>
          <w:szCs w:val="24"/>
          <w:lang w:eastAsia="en-US"/>
        </w:rPr>
        <w:t xml:space="preserve"> Faculty of Humanities and Social Sciences, Songkhla Rajabhat University</w:t>
      </w:r>
    </w:p>
    <w:p w14:paraId="33BE7826" w14:textId="77777777" w:rsidR="00CA16E9" w:rsidRPr="00CA16E9" w:rsidRDefault="00CA16E9" w:rsidP="00CA16E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/>
          <w:sz w:val="24"/>
          <w:szCs w:val="24"/>
        </w:rPr>
      </w:pP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>1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-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</w:t>
      </w:r>
      <w:r w:rsidRPr="00CA16E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 xml:space="preserve">: </w:t>
      </w:r>
      <w:hyperlink r:id="rId13" w:history="1">
        <w:r w:rsidRPr="00CA16E9">
          <w:rPr>
            <w:rFonts w:ascii="TH SarabunPSK" w:hAnsi="TH SarabunPSK" w:cs="TH SarabunPSK"/>
            <w:b/>
            <w:bCs/>
            <w:color w:val="000000" w:themeColor="text1"/>
            <w:sz w:val="24"/>
            <w:szCs w:val="24"/>
          </w:rPr>
          <w:t>sudarat.vo@skru.ac.th</w:t>
        </w:r>
      </w:hyperlink>
      <w:r w:rsidRPr="00CA16E9">
        <w:rPr>
          <w:rFonts w:ascii="TH SarabunPSK" w:eastAsiaTheme="minorEastAsia" w:hAnsi="TH SarabunPSK" w:cs="TH SarabunPSK"/>
          <w:b/>
          <w:bCs/>
          <w:color w:val="000000"/>
          <w:sz w:val="24"/>
          <w:szCs w:val="24"/>
        </w:rPr>
        <w:t xml:space="preserve"> , 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>2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-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</w:t>
      </w:r>
      <w:r w:rsidRPr="00CA16E9">
        <w:rPr>
          <w:rFonts w:ascii="TH SarabunPSK" w:eastAsiaTheme="minorEastAsia" w:hAnsi="TH SarabunPSK" w:cs="TH SarabunPSK"/>
          <w:b/>
          <w:bCs/>
          <w:color w:val="000000"/>
          <w:sz w:val="24"/>
          <w:szCs w:val="24"/>
        </w:rPr>
        <w:t xml:space="preserve">: </w:t>
      </w:r>
      <w:hyperlink r:id="rId14" w:history="1">
        <w:r w:rsidRPr="00CA16E9">
          <w:rPr>
            <w:rFonts w:ascii="TH SarabunPSK" w:hAnsi="TH SarabunPSK" w:cs="TH SarabunPSK"/>
            <w:b/>
            <w:bCs/>
            <w:color w:val="000000"/>
            <w:sz w:val="24"/>
            <w:szCs w:val="24"/>
          </w:rPr>
          <w:t>634121016@parichat.skru.ac.th</w:t>
        </w:r>
      </w:hyperlink>
      <w:r w:rsidRPr="00CA16E9">
        <w:rPr>
          <w:rFonts w:ascii="TH SarabunPSK" w:eastAsiaTheme="minorEastAsia" w:hAnsi="TH SarabunPSK" w:cs="TH SarabunPSK"/>
          <w:b/>
          <w:bCs/>
          <w:color w:val="000000"/>
          <w:sz w:val="24"/>
          <w:szCs w:val="24"/>
        </w:rPr>
        <w:t xml:space="preserve"> , 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>3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-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</w:t>
      </w:r>
      <w:r w:rsidRPr="00CA16E9">
        <w:rPr>
          <w:rFonts w:ascii="TH SarabunPSK" w:eastAsiaTheme="minorEastAsia" w:hAnsi="TH SarabunPSK" w:cs="TH SarabunPSK"/>
          <w:b/>
          <w:bCs/>
          <w:color w:val="000000"/>
          <w:sz w:val="24"/>
          <w:szCs w:val="24"/>
        </w:rPr>
        <w:t>: salila.vo@skru.ac.th</w:t>
      </w:r>
    </w:p>
    <w:p w14:paraId="46591E85" w14:textId="77777777" w:rsidR="00504C44" w:rsidRPr="00CA16E9" w:rsidRDefault="00504C44" w:rsidP="00CA16E9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70FF39C9" w14:textId="77777777" w:rsidR="00CA16E9" w:rsidRDefault="00CE1606" w:rsidP="00CA16E9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color w:val="000000"/>
          <w:sz w:val="28"/>
          <w:szCs w:val="28"/>
        </w:rPr>
      </w:pPr>
      <w:r w:rsidRPr="005B4728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>ABSTRACT</w:t>
      </w:r>
    </w:p>
    <w:p w14:paraId="79B9E8CD" w14:textId="770D2EC9" w:rsidR="00D275D2" w:rsidRDefault="00CA16E9" w:rsidP="00CA16E9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  <w:szCs w:val="28"/>
        </w:rPr>
      </w:pPr>
      <w:r>
        <w:rPr>
          <w:rFonts w:ascii="TH SarabunPSK" w:eastAsiaTheme="minorEastAsia" w:hAnsi="TH SarabunPSK" w:cs="TH SarabunPSK"/>
          <w:b/>
          <w:color w:val="000000"/>
          <w:sz w:val="28"/>
          <w:szCs w:val="28"/>
        </w:rPr>
        <w:tab/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This research aimed to </w:t>
      </w:r>
      <w:r w:rsidR="00FE65A1" w:rsidRPr="00672175">
        <w:rPr>
          <w:rFonts w:ascii="TH SarabunPSK" w:hAnsi="TH SarabunPSK" w:cs="TH SarabunPSK"/>
          <w:sz w:val="28"/>
          <w:szCs w:val="28"/>
        </w:rPr>
        <w:t>examine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</w:t>
      </w:r>
      <w:r w:rsidR="009A3C8F">
        <w:rPr>
          <w:rFonts w:ascii="TH SarabunPSK" w:hAnsi="TH SarabunPSK" w:cs="TH SarabunPSK"/>
          <w:sz w:val="28"/>
          <w:szCs w:val="28"/>
        </w:rPr>
        <w:t xml:space="preserve">Thai elementary students’ 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ability </w:t>
      </w:r>
      <w:r w:rsidR="000651ED" w:rsidRPr="00672175">
        <w:rPr>
          <w:rFonts w:ascii="TH SarabunPSK" w:hAnsi="TH SarabunPSK" w:cs="TH SarabunPSK"/>
          <w:sz w:val="28"/>
          <w:szCs w:val="28"/>
        </w:rPr>
        <w:t>to master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Chinese vocabulary </w:t>
      </w:r>
      <w:r w:rsidR="000651ED" w:rsidRPr="00672175">
        <w:rPr>
          <w:rFonts w:ascii="TH SarabunPSK" w:hAnsi="TH SarabunPSK" w:cs="TH SarabunPSK"/>
          <w:sz w:val="28"/>
          <w:szCs w:val="28"/>
        </w:rPr>
        <w:t>through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</w:t>
      </w:r>
      <w:r w:rsidR="009A3C8F">
        <w:rPr>
          <w:rFonts w:ascii="TH SarabunPSK" w:hAnsi="TH SarabunPSK" w:cs="TH SarabunPSK"/>
          <w:sz w:val="28"/>
          <w:szCs w:val="28"/>
        </w:rPr>
        <w:t>p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>izza word card</w:t>
      </w:r>
      <w:r w:rsidR="00957A59" w:rsidRPr="00672175">
        <w:rPr>
          <w:rFonts w:ascii="TH SarabunPSK" w:hAnsi="TH SarabunPSK" w:cs="TH SarabunPSK"/>
          <w:sz w:val="28"/>
          <w:szCs w:val="28"/>
        </w:rPr>
        <w:t>s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>. The sample</w:t>
      </w:r>
      <w:r w:rsidR="00957A59" w:rsidRPr="00672175">
        <w:rPr>
          <w:rFonts w:ascii="TH SarabunPSK" w:hAnsi="TH SarabunPSK" w:cs="TH SarabunPSK"/>
          <w:sz w:val="28"/>
          <w:szCs w:val="28"/>
        </w:rPr>
        <w:t>s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</w:t>
      </w:r>
      <w:r w:rsidR="00957A59" w:rsidRPr="00672175">
        <w:rPr>
          <w:rFonts w:ascii="TH SarabunPSK" w:hAnsi="TH SarabunPSK" w:cs="TH SarabunPSK"/>
          <w:sz w:val="28"/>
          <w:szCs w:val="28"/>
        </w:rPr>
        <w:t>were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30 </w:t>
      </w:r>
      <w:r w:rsidR="00FE4FE8" w:rsidRPr="00672175">
        <w:rPr>
          <w:rFonts w:ascii="TH SarabunPSK" w:hAnsi="TH SarabunPSK" w:cs="TH SarabunPSK"/>
          <w:sz w:val="28"/>
          <w:szCs w:val="28"/>
        </w:rPr>
        <w:t>Grade</w:t>
      </w:r>
      <w:r w:rsidR="00403F5E">
        <w:rPr>
          <w:rFonts w:ascii="TH SarabunPSK" w:hAnsi="TH SarabunPSK" w:cs="TH SarabunPSK"/>
          <w:sz w:val="28"/>
          <w:szCs w:val="28"/>
        </w:rPr>
        <w:t>-</w:t>
      </w:r>
      <w:r w:rsidR="00502D41" w:rsidRPr="00672175">
        <w:rPr>
          <w:rFonts w:ascii="TH SarabunPSK" w:hAnsi="TH SarabunPSK" w:cs="TH SarabunPSK"/>
          <w:sz w:val="28"/>
          <w:szCs w:val="28"/>
        </w:rPr>
        <w:t>2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students </w:t>
      </w:r>
      <w:r w:rsidR="00502D41" w:rsidRPr="00672175">
        <w:rPr>
          <w:rFonts w:ascii="TH SarabunPSK" w:hAnsi="TH SarabunPSK" w:cs="TH SarabunPSK"/>
          <w:sz w:val="28"/>
          <w:szCs w:val="28"/>
        </w:rPr>
        <w:t>studying in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the second semester of </w:t>
      </w:r>
      <w:r>
        <w:rPr>
          <w:rFonts w:ascii="TH SarabunPSK" w:eastAsiaTheme="minorEastAsia" w:hAnsi="TH SarabunPSK" w:cs="TH SarabunPSK" w:hint="eastAsia"/>
          <w:sz w:val="28"/>
          <w:szCs w:val="28"/>
        </w:rPr>
        <w:t xml:space="preserve">         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>the academic year</w:t>
      </w:r>
      <w:r w:rsidR="00502D41" w:rsidRPr="00672175">
        <w:rPr>
          <w:rFonts w:ascii="TH SarabunPSK" w:hAnsi="TH SarabunPSK" w:cs="TH SarabunPSK"/>
          <w:sz w:val="28"/>
          <w:szCs w:val="28"/>
        </w:rPr>
        <w:t xml:space="preserve"> </w:t>
      </w:r>
      <w:r w:rsidR="00502D41" w:rsidRPr="00672175">
        <w:rPr>
          <w:rFonts w:ascii="TH SarabunPSK" w:hAnsi="TH SarabunPSK" w:cs="TH SarabunPSK" w:hint="cs"/>
          <w:sz w:val="28"/>
          <w:szCs w:val="28"/>
        </w:rPr>
        <w:t>2023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at </w:t>
      </w:r>
      <w:proofErr w:type="spellStart"/>
      <w:r w:rsidR="00D275D2" w:rsidRPr="00672175">
        <w:rPr>
          <w:rFonts w:ascii="TH SarabunPSK" w:hAnsi="TH SarabunPSK" w:cs="TH SarabunPSK" w:hint="cs"/>
          <w:sz w:val="28"/>
          <w:szCs w:val="28"/>
        </w:rPr>
        <w:t>Tessaban</w:t>
      </w:r>
      <w:proofErr w:type="spellEnd"/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2 School (Ban Hat Yai), obtained through cluster random sampling. </w:t>
      </w:r>
      <w:r>
        <w:rPr>
          <w:rFonts w:ascii="TH SarabunPSK" w:eastAsiaTheme="minorEastAsia" w:hAnsi="TH SarabunPSK" w:cs="TH SarabunPSK" w:hint="eastAsia"/>
          <w:sz w:val="28"/>
          <w:szCs w:val="28"/>
        </w:rPr>
        <w:t xml:space="preserve">           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The research instruments consisted of 1) </w:t>
      </w:r>
      <w:r w:rsidR="00502D41" w:rsidRPr="00672175">
        <w:rPr>
          <w:rFonts w:ascii="TH SarabunPSK" w:hAnsi="TH SarabunPSK" w:cs="TH SarabunPSK"/>
          <w:sz w:val="28"/>
          <w:szCs w:val="28"/>
        </w:rPr>
        <w:t>a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</w:t>
      </w:r>
      <w:r w:rsidR="00FE4FE8" w:rsidRPr="00672175">
        <w:rPr>
          <w:rFonts w:ascii="TH SarabunPSK" w:hAnsi="TH SarabunPSK" w:cs="TH SarabunPSK"/>
          <w:sz w:val="28"/>
          <w:szCs w:val="28"/>
        </w:rPr>
        <w:t>Chinese language learning lesson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plan on the topic</w:t>
      </w:r>
      <w:r>
        <w:rPr>
          <w:rFonts w:ascii="TH SarabunPSK" w:eastAsiaTheme="minorEastAsia" w:hAnsi="TH SarabunPSK" w:cs="TH SarabunPSK" w:hint="eastAsia"/>
          <w:sz w:val="28"/>
          <w:szCs w:val="28"/>
        </w:rPr>
        <w:t xml:space="preserve"> 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of occupations, 2) </w:t>
      </w:r>
      <w:r w:rsidR="009A3C8F">
        <w:rPr>
          <w:rFonts w:ascii="TH SarabunPSK" w:hAnsi="TH SarabunPSK" w:cs="TH SarabunPSK"/>
          <w:sz w:val="28"/>
          <w:szCs w:val="28"/>
        </w:rPr>
        <w:t>p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izza word cards, 3) </w:t>
      </w:r>
      <w:r w:rsidR="00FE4FE8" w:rsidRPr="00672175">
        <w:rPr>
          <w:rFonts w:ascii="TH SarabunPSK" w:hAnsi="TH SarabunPSK" w:cs="TH SarabunPSK"/>
          <w:sz w:val="28"/>
          <w:szCs w:val="28"/>
        </w:rPr>
        <w:t>a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vocabulary </w:t>
      </w:r>
      <w:r w:rsidR="00FE4FE8" w:rsidRPr="00672175">
        <w:rPr>
          <w:rFonts w:ascii="TH SarabunPSK" w:hAnsi="TH SarabunPSK" w:cs="TH SarabunPSK"/>
          <w:sz w:val="28"/>
          <w:szCs w:val="28"/>
        </w:rPr>
        <w:t>achievement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test. The statistics used for data analysis were mean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sz w:val="16"/>
                <w:szCs w:val="1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16"/>
                <w:szCs w:val="16"/>
              </w:rPr>
              <m:t>X</m:t>
            </m:r>
          </m:e>
        </m:acc>
      </m:oMath>
      <w:r w:rsidR="00D275D2" w:rsidRPr="00672175">
        <w:rPr>
          <w:rFonts w:ascii="TH SarabunPSK" w:hAnsi="TH SarabunPSK" w:cs="TH SarabunPSK" w:hint="cs"/>
          <w:sz w:val="28"/>
          <w:szCs w:val="28"/>
        </w:rPr>
        <w:t>), standard deviation (S.D.), and t-test.</w:t>
      </w:r>
      <w:r w:rsidR="00933B47" w:rsidRPr="006721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The results found that the </w:t>
      </w:r>
      <w:r w:rsidR="00672175">
        <w:rPr>
          <w:rFonts w:ascii="TH SarabunPSK" w:hAnsi="TH SarabunPSK" w:cs="TH SarabunPSK"/>
          <w:sz w:val="28"/>
          <w:szCs w:val="28"/>
        </w:rPr>
        <w:t xml:space="preserve">students’ 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Chinese vocabulary </w:t>
      </w:r>
      <w:r w:rsidR="00672175">
        <w:rPr>
          <w:rFonts w:ascii="TH SarabunPSK" w:hAnsi="TH SarabunPSK" w:cs="TH SarabunPSK"/>
          <w:sz w:val="28"/>
          <w:szCs w:val="28"/>
        </w:rPr>
        <w:t>mastery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</w:t>
      </w:r>
      <w:r w:rsidR="00672175">
        <w:rPr>
          <w:rFonts w:ascii="TH SarabunPSK" w:hAnsi="TH SarabunPSK" w:cs="TH SarabunPSK"/>
          <w:sz w:val="28"/>
          <w:szCs w:val="28"/>
        </w:rPr>
        <w:t>after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</w:t>
      </w:r>
      <w:r w:rsidR="00672175">
        <w:rPr>
          <w:rFonts w:ascii="TH SarabunPSK" w:hAnsi="TH SarabunPSK" w:cs="TH SarabunPSK"/>
          <w:sz w:val="28"/>
          <w:szCs w:val="28"/>
        </w:rPr>
        <w:t>applying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the </w:t>
      </w:r>
      <w:r w:rsidR="009A3C8F">
        <w:rPr>
          <w:rFonts w:ascii="TH SarabunPSK" w:hAnsi="TH SarabunPSK" w:cs="TH SarabunPSK"/>
          <w:sz w:val="28"/>
          <w:szCs w:val="28"/>
        </w:rPr>
        <w:t>p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>izza word cards was significantly higher than before at the 0.01 level.</w:t>
      </w:r>
      <w:r w:rsidR="00403F5E">
        <w:rPr>
          <w:rFonts w:ascii="TH SarabunPSK" w:hAnsi="TH SarabunPSK" w:cs="TH SarabunPSK"/>
          <w:sz w:val="28"/>
          <w:szCs w:val="28"/>
        </w:rPr>
        <w:t xml:space="preserve"> </w:t>
      </w:r>
      <w:r w:rsidR="00484732" w:rsidRPr="00484732">
        <w:rPr>
          <w:rFonts w:ascii="TH SarabunPSK" w:hAnsi="TH SarabunPSK" w:cs="TH SarabunPSK"/>
          <w:sz w:val="28"/>
          <w:szCs w:val="28"/>
        </w:rPr>
        <w:t xml:space="preserve">Through the use of the </w:t>
      </w:r>
      <w:r w:rsidR="009A3C8F">
        <w:rPr>
          <w:rFonts w:ascii="TH SarabunPSK" w:hAnsi="TH SarabunPSK" w:cs="TH SarabunPSK"/>
          <w:sz w:val="28"/>
          <w:szCs w:val="28"/>
        </w:rPr>
        <w:t>p</w:t>
      </w:r>
      <w:r w:rsidR="00484732" w:rsidRPr="00484732">
        <w:rPr>
          <w:rFonts w:ascii="TH SarabunPSK" w:hAnsi="TH SarabunPSK" w:cs="TH SarabunPSK"/>
          <w:sz w:val="28"/>
          <w:szCs w:val="28"/>
        </w:rPr>
        <w:t xml:space="preserve">izza word card, </w:t>
      </w:r>
      <w:r w:rsidR="00484732">
        <w:rPr>
          <w:rFonts w:ascii="TH SarabunPSK" w:hAnsi="TH SarabunPSK" w:cs="TH SarabunPSK"/>
          <w:sz w:val="28"/>
          <w:szCs w:val="28"/>
        </w:rPr>
        <w:t xml:space="preserve">the </w:t>
      </w:r>
      <w:r w:rsidR="00484732" w:rsidRPr="00484732">
        <w:rPr>
          <w:rFonts w:ascii="TH SarabunPSK" w:hAnsi="TH SarabunPSK" w:cs="TH SarabunPSK"/>
          <w:sz w:val="28"/>
          <w:szCs w:val="28"/>
        </w:rPr>
        <w:t>students can engage with both the teacher and their peers, leading to memory retention and the establishment of a natural language learning process.</w:t>
      </w:r>
    </w:p>
    <w:p w14:paraId="087C9560" w14:textId="77777777" w:rsidR="00CA16E9" w:rsidRPr="00CA16E9" w:rsidRDefault="00CA16E9" w:rsidP="00CA16E9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thaiDistribute"/>
        <w:rPr>
          <w:rFonts w:ascii="TH SarabunPSK" w:eastAsiaTheme="minorEastAsia" w:hAnsi="TH SarabunPSK" w:cs="TH SarabunPSK"/>
          <w:color w:val="000000"/>
          <w:sz w:val="28"/>
          <w:szCs w:val="28"/>
        </w:rPr>
      </w:pPr>
    </w:p>
    <w:p w14:paraId="091C64D6" w14:textId="43FA2EB3" w:rsidR="00504C44" w:rsidRPr="005B4728" w:rsidRDefault="00CE1606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Theme="minorEastAsia" w:hAnsi="TH SarabunPSK" w:cs="TH SarabunPSK"/>
          <w:b/>
          <w:bCs/>
          <w:color w:val="000000"/>
          <w:sz w:val="28"/>
          <w:szCs w:val="28"/>
        </w:rPr>
      </w:pPr>
      <w:r w:rsidRPr="005B4728">
        <w:rPr>
          <w:rFonts w:ascii="TH SarabunPSK" w:eastAsiaTheme="minorEastAsia" w:hAnsi="TH SarabunPSK" w:cs="TH SarabunPSK" w:hint="cs"/>
          <w:b/>
          <w:bCs/>
          <w:color w:val="000000"/>
          <w:sz w:val="28"/>
          <w:szCs w:val="28"/>
        </w:rPr>
        <w:t xml:space="preserve">Keywords: </w:t>
      </w:r>
      <w:r w:rsidR="00672175" w:rsidRPr="005B4728">
        <w:rPr>
          <w:rFonts w:ascii="TH SarabunPSK" w:eastAsiaTheme="minorEastAsia" w:hAnsi="TH SarabunPSK" w:cs="TH SarabunPSK" w:hint="cs"/>
          <w:b/>
          <w:bCs/>
          <w:color w:val="000000"/>
          <w:sz w:val="28"/>
          <w:szCs w:val="28"/>
        </w:rPr>
        <w:t>word cards</w:t>
      </w:r>
      <w:r w:rsidR="00672175">
        <w:rPr>
          <w:rFonts w:ascii="TH SarabunPSK" w:eastAsiaTheme="minorEastAsia" w:hAnsi="TH SarabunPSK" w:cs="TH SarabunPSK"/>
          <w:b/>
          <w:bCs/>
          <w:color w:val="000000"/>
          <w:sz w:val="28"/>
          <w:szCs w:val="28"/>
        </w:rPr>
        <w:t xml:space="preserve">, </w:t>
      </w:r>
      <w:r w:rsidR="002E2667" w:rsidRPr="005B4728">
        <w:rPr>
          <w:rFonts w:ascii="TH SarabunPSK" w:eastAsiaTheme="minorEastAsia" w:hAnsi="TH SarabunPSK" w:cs="TH SarabunPSK" w:hint="cs"/>
          <w:b/>
          <w:bCs/>
          <w:color w:val="000000"/>
          <w:sz w:val="28"/>
          <w:szCs w:val="28"/>
        </w:rPr>
        <w:t xml:space="preserve">vocabulary </w:t>
      </w:r>
      <w:r w:rsidR="00672175">
        <w:rPr>
          <w:rFonts w:ascii="TH SarabunPSK" w:eastAsiaTheme="minorEastAsia" w:hAnsi="TH SarabunPSK" w:cs="TH SarabunPSK"/>
          <w:b/>
          <w:bCs/>
          <w:color w:val="000000"/>
          <w:sz w:val="28"/>
          <w:szCs w:val="28"/>
        </w:rPr>
        <w:t>mastery</w:t>
      </w:r>
      <w:r w:rsidR="002E2667" w:rsidRPr="005B4728">
        <w:rPr>
          <w:rFonts w:ascii="TH SarabunPSK" w:eastAsiaTheme="minorEastAsia" w:hAnsi="TH SarabunPSK" w:cs="TH SarabunPSK" w:hint="cs"/>
          <w:b/>
          <w:bCs/>
          <w:color w:val="000000"/>
          <w:sz w:val="28"/>
          <w:szCs w:val="28"/>
        </w:rPr>
        <w:t xml:space="preserve">, Chinese language, </w:t>
      </w:r>
      <w:r w:rsidR="005B4728">
        <w:rPr>
          <w:rFonts w:ascii="TH SarabunPSK" w:eastAsiaTheme="minorEastAsia" w:hAnsi="TH SarabunPSK" w:cs="TH SarabunPSK" w:hint="eastAsia"/>
          <w:b/>
          <w:bCs/>
          <w:color w:val="000000"/>
          <w:sz w:val="28"/>
          <w:szCs w:val="28"/>
        </w:rPr>
        <w:t>e</w:t>
      </w:r>
      <w:r w:rsidR="005B4728" w:rsidRPr="005B4728">
        <w:rPr>
          <w:rFonts w:ascii="TH SarabunPSK" w:eastAsiaTheme="minorEastAsia" w:hAnsi="TH SarabunPSK" w:cs="TH SarabunPSK" w:hint="cs"/>
          <w:b/>
          <w:bCs/>
          <w:color w:val="000000"/>
          <w:sz w:val="28"/>
          <w:szCs w:val="28"/>
        </w:rPr>
        <w:t xml:space="preserve">lementary </w:t>
      </w:r>
      <w:r w:rsidR="005B4728">
        <w:rPr>
          <w:rFonts w:ascii="TH SarabunPSK" w:eastAsiaTheme="minorEastAsia" w:hAnsi="TH SarabunPSK" w:cs="TH SarabunPSK" w:hint="eastAsia"/>
          <w:b/>
          <w:bCs/>
          <w:color w:val="000000"/>
          <w:sz w:val="28"/>
          <w:szCs w:val="28"/>
        </w:rPr>
        <w:t>s</w:t>
      </w:r>
      <w:r w:rsidR="005B4728" w:rsidRPr="005B4728">
        <w:rPr>
          <w:rFonts w:ascii="TH SarabunPSK" w:eastAsiaTheme="minorEastAsia" w:hAnsi="TH SarabunPSK" w:cs="TH SarabunPSK" w:hint="cs"/>
          <w:b/>
          <w:bCs/>
          <w:color w:val="000000"/>
          <w:sz w:val="28"/>
          <w:szCs w:val="28"/>
        </w:rPr>
        <w:t xml:space="preserve">tudents </w:t>
      </w:r>
      <w:r w:rsidR="005B4728">
        <w:rPr>
          <w:rFonts w:ascii="TH SarabunPSK" w:eastAsiaTheme="minorEastAsia" w:hAnsi="TH SarabunPSK" w:cs="TH SarabunPSK" w:hint="eastAsia"/>
          <w:b/>
          <w:bCs/>
          <w:color w:val="000000"/>
          <w:sz w:val="28"/>
          <w:szCs w:val="28"/>
        </w:rPr>
        <w:t xml:space="preserve"> </w:t>
      </w:r>
    </w:p>
    <w:p w14:paraId="215523EF" w14:textId="77777777" w:rsidR="00504C44" w:rsidRPr="005B4728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Theme="minorEastAsia" w:hAnsi="TH SarabunPSK" w:cs="TH SarabunPSK"/>
          <w:b/>
          <w:bCs/>
          <w:color w:val="000000"/>
          <w:sz w:val="28"/>
          <w:szCs w:val="28"/>
        </w:rPr>
      </w:pPr>
    </w:p>
    <w:p w14:paraId="5A505885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FFFFFF"/>
          <w:sz w:val="28"/>
          <w:szCs w:val="28"/>
        </w:rPr>
      </w:pPr>
    </w:p>
    <w:p w14:paraId="5760D835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4"/>
          <w:szCs w:val="24"/>
        </w:rPr>
      </w:pPr>
    </w:p>
    <w:p w14:paraId="395346B1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4"/>
          <w:szCs w:val="24"/>
        </w:rPr>
      </w:pPr>
    </w:p>
    <w:p w14:paraId="4ACBBB2F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4"/>
          <w:szCs w:val="24"/>
        </w:rPr>
      </w:pPr>
    </w:p>
    <w:p w14:paraId="04D8CD79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0DF2B026" w14:textId="77777777" w:rsidR="00D275D2" w:rsidRDefault="00D275D2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1DB8E061" w14:textId="77777777" w:rsidR="00D275D2" w:rsidRDefault="00D275D2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7488129D" w14:textId="77777777" w:rsidR="00D275D2" w:rsidRDefault="00D275D2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42494827" w14:textId="77777777" w:rsidR="00D275D2" w:rsidRDefault="00D275D2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1593694A" w14:textId="77777777" w:rsidR="00D275D2" w:rsidRDefault="00D275D2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177348CB" w14:textId="77777777" w:rsidR="00D275D2" w:rsidRDefault="00D275D2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384F76CC" w14:textId="77777777" w:rsidR="00933B47" w:rsidRDefault="00933B47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568E7E9F" w14:textId="77777777" w:rsidR="00933B47" w:rsidRDefault="00933B47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3EC09023" w14:textId="77777777" w:rsidR="00672175" w:rsidRDefault="00672175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7C67880D" w14:textId="77777777" w:rsidR="00672175" w:rsidRDefault="00672175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3D7DF95C" w14:textId="77777777" w:rsidR="00672175" w:rsidRDefault="00672175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787FAAD4" w14:textId="77777777" w:rsidR="00672175" w:rsidRDefault="00672175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4EA94B4E" w14:textId="77777777" w:rsidR="00672175" w:rsidRDefault="00672175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78FFE65D" w14:textId="77777777" w:rsidR="00504C44" w:rsidRPr="002E2667" w:rsidRDefault="00504C44" w:rsidP="00CA16E9">
      <w:pPr>
        <w:spacing w:after="0" w:line="240" w:lineRule="auto"/>
        <w:jc w:val="both"/>
        <w:rPr>
          <w:rFonts w:ascii="Sarabun" w:eastAsiaTheme="minorEastAsia" w:hAnsi="Sarabun" w:cs="Sarabun" w:hint="eastAsia"/>
          <w:sz w:val="24"/>
          <w:szCs w:val="24"/>
        </w:rPr>
      </w:pPr>
    </w:p>
    <w:p w14:paraId="6D6E0BA0" w14:textId="227BEC85" w:rsidR="00D67E2B" w:rsidRPr="00CA16E9" w:rsidRDefault="00CE1606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Theme="minorEastAsia" w:hAnsi="TH SarabunPSK" w:cs="TH SarabunPSK"/>
          <w:b/>
          <w:color w:val="000000"/>
          <w:sz w:val="28"/>
          <w:szCs w:val="28"/>
        </w:rPr>
      </w:pPr>
      <w:proofErr w:type="spellStart"/>
      <w:r w:rsidRPr="006865EA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lastRenderedPageBreak/>
        <w:t>บทนำ</w:t>
      </w:r>
      <w:proofErr w:type="spellEnd"/>
    </w:p>
    <w:p w14:paraId="0C63EF40" w14:textId="77777777" w:rsidR="00C01F73" w:rsidRDefault="00526C78" w:rsidP="00CA16E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26C78">
        <w:rPr>
          <w:rFonts w:ascii="TH SarabunPSK" w:hAnsi="TH SarabunPSK" w:cs="TH SarabunPSK" w:hint="cs"/>
          <w:sz w:val="28"/>
          <w:szCs w:val="28"/>
          <w:cs/>
        </w:rPr>
        <w:t>ภาษาจีนถือเป็นหนึ่งที่มีความสำคัญอย่างมากในโลกปัจจุบัน</w:t>
      </w:r>
      <w:r w:rsidRPr="00526C7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26C78">
        <w:rPr>
          <w:rFonts w:ascii="TH SarabunPSK" w:hAnsi="TH SarabunPSK" w:cs="TH SarabunPSK" w:hint="cs"/>
          <w:sz w:val="28"/>
          <w:szCs w:val="28"/>
          <w:cs/>
        </w:rPr>
        <w:t>ไม่เพียงเป็นภาษาที่ใช้กันอย่างแพร่หลายในประเทศจีนเองเท่านั้น</w:t>
      </w:r>
      <w:r w:rsidRPr="00526C7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26C78">
        <w:rPr>
          <w:rFonts w:ascii="TH SarabunPSK" w:hAnsi="TH SarabunPSK" w:cs="TH SarabunPSK" w:hint="cs"/>
          <w:sz w:val="28"/>
          <w:szCs w:val="28"/>
          <w:cs/>
        </w:rPr>
        <w:t>แต่ยังเป็นภาษาที่มีผลกระทบต่อการเมือง</w:t>
      </w:r>
      <w:r w:rsidRPr="00526C7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26C78">
        <w:rPr>
          <w:rFonts w:ascii="TH SarabunPSK" w:hAnsi="TH SarabunPSK" w:cs="TH SarabunPSK" w:hint="cs"/>
          <w:sz w:val="28"/>
          <w:szCs w:val="28"/>
          <w:cs/>
        </w:rPr>
        <w:t>สังคม</w:t>
      </w:r>
      <w:r w:rsidRPr="00526C7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26C78">
        <w:rPr>
          <w:rFonts w:ascii="TH SarabunPSK" w:hAnsi="TH SarabunPSK" w:cs="TH SarabunPSK" w:hint="cs"/>
          <w:sz w:val="28"/>
          <w:szCs w:val="28"/>
          <w:cs/>
        </w:rPr>
        <w:t>และเศรษฐกิจของโลกอย่างสำคัญ</w:t>
      </w:r>
      <w:r w:rsidRPr="00526C7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26C78">
        <w:rPr>
          <w:rFonts w:ascii="TH SarabunPSK" w:hAnsi="TH SarabunPSK" w:cs="TH SarabunPSK" w:hint="cs"/>
          <w:sz w:val="28"/>
          <w:szCs w:val="28"/>
          <w:cs/>
        </w:rPr>
        <w:t>การเรียนรู้และพัฒนาทักษะในการใช้ภาษาจีนจึงเป็นเรื่องที่น่าสนใจและมีความสำคัญอย่างมากในปัจจุบัน</w:t>
      </w:r>
      <w:r w:rsidR="002E2667" w:rsidRPr="006865EA">
        <w:rPr>
          <w:rFonts w:ascii="TH SarabunPSK" w:hAnsi="TH SarabunPSK" w:cs="TH SarabunPSK" w:hint="cs"/>
          <w:sz w:val="28"/>
          <w:szCs w:val="28"/>
          <w:cs/>
        </w:rPr>
        <w:t xml:space="preserve"> คนรุ่นใหม่</w:t>
      </w:r>
      <w:r w:rsidR="007E2252" w:rsidRPr="006865EA">
        <w:rPr>
          <w:rFonts w:ascii="TH SarabunPSK" w:hAnsi="TH SarabunPSK" w:cs="TH SarabunPSK" w:hint="cs"/>
          <w:sz w:val="28"/>
          <w:szCs w:val="28"/>
          <w:cs/>
        </w:rPr>
        <w:t>นิยม</w:t>
      </w:r>
      <w:r w:rsidR="002E2667" w:rsidRPr="006865EA">
        <w:rPr>
          <w:rFonts w:ascii="TH SarabunPSK" w:hAnsi="TH SarabunPSK" w:cs="TH SarabunPSK" w:hint="cs"/>
          <w:sz w:val="28"/>
          <w:szCs w:val="28"/>
          <w:cs/>
        </w:rPr>
        <w:t xml:space="preserve">เรียนภาษาจีนเพิ่มเติมเป็นภาษาที่สามนอกจากภาษาอังกฤษ </w:t>
      </w:r>
      <w:r w:rsidR="007E2252" w:rsidRPr="006865EA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1F3F15" w:rsidRPr="006865EA">
        <w:rPr>
          <w:rFonts w:ascii="TH SarabunPSK" w:hAnsi="TH SarabunPSK" w:cs="TH SarabunPSK" w:hint="cs"/>
          <w:sz w:val="28"/>
          <w:szCs w:val="28"/>
          <w:cs/>
        </w:rPr>
        <w:t xml:space="preserve">ยกระดับความสามารถในการทำงาน </w:t>
      </w:r>
      <w:r w:rsidR="00470BFD" w:rsidRPr="006865EA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1F3F15" w:rsidRPr="006865EA">
        <w:rPr>
          <w:rFonts w:ascii="TH SarabunPSK" w:hAnsi="TH SarabunPSK" w:cs="TH SarabunPSK" w:hint="cs"/>
          <w:sz w:val="28"/>
          <w:szCs w:val="28"/>
          <w:cs/>
        </w:rPr>
        <w:t>เพิ่ม</w:t>
      </w:r>
      <w:r w:rsidR="007E2252" w:rsidRPr="006865EA">
        <w:rPr>
          <w:rFonts w:ascii="TH SarabunPSK" w:hAnsi="TH SarabunPSK" w:cs="TH SarabunPSK" w:hint="cs"/>
          <w:sz w:val="28"/>
          <w:szCs w:val="28"/>
          <w:cs/>
        </w:rPr>
        <w:t>โอกาส</w:t>
      </w:r>
      <w:r w:rsidR="001F3F15" w:rsidRPr="006865EA">
        <w:rPr>
          <w:rFonts w:ascii="TH SarabunPSK" w:hAnsi="TH SarabunPSK" w:cs="TH SarabunPSK" w:hint="cs"/>
          <w:sz w:val="28"/>
          <w:szCs w:val="28"/>
          <w:cs/>
        </w:rPr>
        <w:t>ในการ</w:t>
      </w:r>
      <w:r w:rsidR="007E2252" w:rsidRPr="006865EA">
        <w:rPr>
          <w:rFonts w:ascii="TH SarabunPSK" w:hAnsi="TH SarabunPSK" w:cs="TH SarabunPSK" w:hint="cs"/>
          <w:sz w:val="28"/>
          <w:szCs w:val="28"/>
          <w:cs/>
        </w:rPr>
        <w:t>สร้างรายได้</w:t>
      </w:r>
      <w:r w:rsidR="001F3F15" w:rsidRPr="006865EA">
        <w:rPr>
          <w:rFonts w:ascii="TH SarabunPSK" w:hAnsi="TH SarabunPSK" w:cs="TH SarabunPSK" w:hint="cs"/>
          <w:sz w:val="28"/>
          <w:szCs w:val="28"/>
          <w:cs/>
        </w:rPr>
        <w:t>ให้แก่ตนเอง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eastAsiaTheme="minorEastAsia" w:hAnsi="TH SarabunPSK" w:cs="TH SarabunPSK" w:hint="cs"/>
          <w:sz w:val="28"/>
          <w:szCs w:val="28"/>
          <w:cs/>
        </w:rPr>
        <w:t>(</w:t>
      </w:r>
      <w:r>
        <w:rPr>
          <w:rFonts w:ascii="TH SarabunPSK" w:eastAsiaTheme="minorEastAsia" w:hAnsi="TH SarabunPSK" w:cs="TH SarabunPSK"/>
          <w:sz w:val="28"/>
          <w:szCs w:val="28"/>
        </w:rPr>
        <w:t>Pan, 2011</w:t>
      </w:r>
      <w:r w:rsidR="003448A7">
        <w:rPr>
          <w:rFonts w:ascii="TH SarabunPSK" w:eastAsiaTheme="minorEastAsia" w:hAnsi="TH SarabunPSK" w:cs="TH SarabunPSK"/>
          <w:sz w:val="28"/>
          <w:szCs w:val="28"/>
        </w:rPr>
        <w:t>, 2015</w:t>
      </w:r>
      <w:r>
        <w:rPr>
          <w:rFonts w:ascii="TH SarabunPSK" w:eastAsiaTheme="minorEastAsia" w:hAnsi="TH SarabunPSK" w:cs="TH SarabunPSK"/>
          <w:sz w:val="28"/>
          <w:szCs w:val="28"/>
        </w:rPr>
        <w:t xml:space="preserve">; </w:t>
      </w:r>
      <w:r w:rsidR="003448A7" w:rsidRPr="003448A7">
        <w:rPr>
          <w:rFonts w:ascii="TH SarabunPSK" w:eastAsiaTheme="minorEastAsia" w:hAnsi="TH SarabunPSK" w:cs="TH SarabunPSK" w:hint="cs"/>
          <w:sz w:val="28"/>
          <w:szCs w:val="28"/>
          <w:cs/>
        </w:rPr>
        <w:t>วัฒนา</w:t>
      </w:r>
      <w:r w:rsidR="003448A7" w:rsidRPr="003448A7">
        <w:rPr>
          <w:rFonts w:ascii="TH SarabunPSK" w:eastAsiaTheme="minorEastAsia" w:hAnsi="TH SarabunPSK" w:cs="TH SarabunPSK"/>
          <w:sz w:val="28"/>
          <w:szCs w:val="28"/>
          <w:cs/>
        </w:rPr>
        <w:t xml:space="preserve"> </w:t>
      </w:r>
      <w:r w:rsidR="003448A7" w:rsidRPr="003448A7">
        <w:rPr>
          <w:rFonts w:ascii="TH SarabunPSK" w:eastAsiaTheme="minorEastAsia" w:hAnsi="TH SarabunPSK" w:cs="TH SarabunPSK" w:hint="cs"/>
          <w:sz w:val="28"/>
          <w:szCs w:val="28"/>
          <w:cs/>
        </w:rPr>
        <w:t>ประสานทอง และเดือนเพ็ญ</w:t>
      </w:r>
      <w:r w:rsidR="003448A7" w:rsidRPr="003448A7">
        <w:rPr>
          <w:rFonts w:ascii="TH SarabunPSK" w:eastAsiaTheme="minorEastAsia" w:hAnsi="TH SarabunPSK" w:cs="TH SarabunPSK"/>
          <w:sz w:val="28"/>
          <w:szCs w:val="28"/>
          <w:cs/>
        </w:rPr>
        <w:t xml:space="preserve"> </w:t>
      </w:r>
      <w:r w:rsidR="003448A7" w:rsidRPr="003448A7">
        <w:rPr>
          <w:rFonts w:ascii="TH SarabunPSK" w:eastAsiaTheme="minorEastAsia" w:hAnsi="TH SarabunPSK" w:cs="TH SarabunPSK" w:hint="cs"/>
          <w:sz w:val="28"/>
          <w:szCs w:val="28"/>
          <w:cs/>
        </w:rPr>
        <w:t>ธีรวรรณวิวัฒน์</w:t>
      </w:r>
      <w:r w:rsidR="003448A7">
        <w:rPr>
          <w:rFonts w:ascii="TH SarabunPSK" w:eastAsiaTheme="minorEastAsia" w:hAnsi="TH SarabunPSK" w:cs="TH SarabunPSK"/>
          <w:sz w:val="28"/>
          <w:szCs w:val="28"/>
        </w:rPr>
        <w:t xml:space="preserve">, </w:t>
      </w:r>
      <w:r w:rsidR="003448A7" w:rsidRPr="003448A7">
        <w:rPr>
          <w:rFonts w:ascii="TH SarabunPSK" w:eastAsiaTheme="minorEastAsia" w:hAnsi="TH SarabunPSK" w:cs="TH SarabunPSK" w:hint="cs"/>
          <w:sz w:val="28"/>
          <w:szCs w:val="28"/>
          <w:cs/>
        </w:rPr>
        <w:t>2560</w:t>
      </w:r>
      <w:r w:rsidR="003448A7" w:rsidRPr="003448A7">
        <w:rPr>
          <w:rFonts w:ascii="TH SarabunPSK" w:eastAsiaTheme="minorEastAsia" w:hAnsi="TH SarabunPSK" w:cs="TH SarabunPSK"/>
          <w:sz w:val="28"/>
          <w:szCs w:val="28"/>
          <w:cs/>
        </w:rPr>
        <w:t>)</w:t>
      </w:r>
      <w:r w:rsidR="001F3F15" w:rsidRPr="006865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กระทรวงศึกษาธิการจึงให้ความส</w:t>
      </w:r>
      <w:r w:rsidR="009963E0" w:rsidRPr="006865EA">
        <w:rPr>
          <w:rFonts w:ascii="TH SarabunPSK" w:hAnsi="TH SarabunPSK" w:cs="TH SarabunPSK" w:hint="cs"/>
          <w:sz w:val="28"/>
          <w:szCs w:val="28"/>
          <w:cs/>
        </w:rPr>
        <w:t>ำ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คัญต่อการจัดเรียนการสอนภาษาจีนในประเทศไทย</w:t>
      </w:r>
      <w:r w:rsidR="00980B79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และได้ก</w:t>
      </w:r>
      <w:r w:rsidR="009963E0" w:rsidRPr="006865EA">
        <w:rPr>
          <w:rFonts w:ascii="TH SarabunPSK" w:hAnsi="TH SarabunPSK" w:cs="TH SarabunPSK" w:hint="cs"/>
          <w:sz w:val="28"/>
          <w:szCs w:val="28"/>
          <w:cs/>
        </w:rPr>
        <w:t>ำ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หนดนโยบายการปฏิรูปการเรียนการสอนภาษาจีน</w:t>
      </w:r>
      <w:r w:rsidR="00F50215">
        <w:rPr>
          <w:rFonts w:ascii="TH SarabunPSK" w:hAnsi="TH SarabunPSK" w:cs="TH SarabunPSK" w:hint="cs"/>
          <w:sz w:val="28"/>
          <w:szCs w:val="28"/>
          <w:cs/>
        </w:rPr>
        <w:t>ใน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การศึกษาขั้นพื้นฐาน</w:t>
      </w:r>
      <w:r w:rsidR="00980B79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พ</w:t>
      </w:r>
      <w:r w:rsidR="00980B79" w:rsidRPr="006865EA">
        <w:rPr>
          <w:rFonts w:ascii="TH SarabunPSK" w:hAnsi="TH SarabunPSK" w:cs="TH SarabunPSK"/>
          <w:sz w:val="28"/>
          <w:szCs w:val="28"/>
          <w:cs/>
        </w:rPr>
        <w:t>.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ศ</w:t>
      </w:r>
      <w:r w:rsidR="00980B79" w:rsidRPr="006865EA">
        <w:rPr>
          <w:rFonts w:ascii="TH SarabunPSK" w:hAnsi="TH SarabunPSK" w:cs="TH SarabunPSK"/>
          <w:sz w:val="28"/>
          <w:szCs w:val="28"/>
          <w:cs/>
        </w:rPr>
        <w:t>. 2557</w:t>
      </w:r>
      <w:r w:rsidR="009963E0" w:rsidRPr="006865EA">
        <w:rPr>
          <w:rFonts w:ascii="TH SarabunPSK" w:hAnsi="TH SarabunPSK" w:cs="TH SarabunPSK" w:hint="cs"/>
          <w:sz w:val="28"/>
          <w:szCs w:val="28"/>
          <w:cs/>
        </w:rPr>
        <w:t xml:space="preserve"> โดย</w:t>
      </w:r>
      <w:r w:rsidR="00F50215">
        <w:rPr>
          <w:rFonts w:ascii="TH SarabunPSK" w:hAnsi="TH SarabunPSK" w:cs="TH SarabunPSK" w:hint="cs"/>
          <w:sz w:val="28"/>
          <w:szCs w:val="28"/>
          <w:cs/>
        </w:rPr>
        <w:t>กำหนด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ให้โรงเรียนจัดการเรียนการสอนภาษาจีน</w:t>
      </w:r>
      <w:r w:rsidR="00F50215">
        <w:rPr>
          <w:rFonts w:ascii="TH SarabunPSK" w:hAnsi="TH SarabunPSK" w:cs="TH SarabunPSK" w:hint="cs"/>
          <w:sz w:val="28"/>
          <w:szCs w:val="28"/>
          <w:cs/>
        </w:rPr>
        <w:t>เริ่ม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ตั้งแต่ระดับชั้นประถมศึกษาปีที่</w:t>
      </w:r>
      <w:r w:rsidR="00980B79" w:rsidRPr="006865EA">
        <w:rPr>
          <w:rFonts w:ascii="TH SarabunPSK" w:hAnsi="TH SarabunPSK" w:cs="TH SarabunPSK"/>
          <w:sz w:val="28"/>
          <w:szCs w:val="28"/>
          <w:cs/>
        </w:rPr>
        <w:t xml:space="preserve"> 4 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เป็นต้นไป</w:t>
      </w:r>
      <w:r w:rsidR="00980B79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หากโรงเรียนใดมีความพร้อม</w:t>
      </w:r>
      <w:r w:rsidR="006B76DB" w:rsidRPr="006865EA">
        <w:rPr>
          <w:rFonts w:ascii="TH SarabunPSK" w:hAnsi="TH SarabunPSK" w:cs="TH SarabunPSK" w:hint="cs"/>
          <w:sz w:val="28"/>
          <w:szCs w:val="28"/>
          <w:cs/>
        </w:rPr>
        <w:t>ก็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สามารถจัดการเรียนการสอน</w:t>
      </w:r>
      <w:r w:rsidR="00D764BE">
        <w:rPr>
          <w:rFonts w:ascii="TH SarabunPSK" w:hAnsi="TH SarabunPSK" w:cs="TH SarabunPSK" w:hint="cs"/>
          <w:sz w:val="28"/>
          <w:szCs w:val="28"/>
          <w:cs/>
        </w:rPr>
        <w:t>ภาษาจีน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ตั้งแต่ชั้นประถมศึกษาปีที่</w:t>
      </w:r>
      <w:r w:rsidR="00980B79" w:rsidRPr="006865EA">
        <w:rPr>
          <w:rFonts w:ascii="TH SarabunPSK" w:hAnsi="TH SarabunPSK" w:cs="TH SarabunPSK"/>
          <w:sz w:val="28"/>
          <w:szCs w:val="28"/>
          <w:cs/>
        </w:rPr>
        <w:t xml:space="preserve"> 1 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980B79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764BE" w:rsidRPr="006865EA">
        <w:rPr>
          <w:rFonts w:ascii="TH SarabunPSK" w:hAnsi="TH SarabunPSK" w:cs="TH SarabunPSK" w:hint="cs"/>
          <w:sz w:val="28"/>
          <w:szCs w:val="28"/>
          <w:cs/>
        </w:rPr>
        <w:t>(</w:t>
      </w:r>
      <w:r w:rsidR="00D764BE">
        <w:rPr>
          <w:rFonts w:ascii="TH SarabunPSK" w:hAnsi="TH SarabunPSK" w:cs="TH SarabunPSK" w:hint="cs"/>
          <w:sz w:val="28"/>
          <w:szCs w:val="28"/>
          <w:cs/>
        </w:rPr>
        <w:t>ประกาศกระทรวงศึกษาธิการ</w:t>
      </w:r>
      <w:r w:rsidR="00D764BE" w:rsidRPr="006865EA">
        <w:rPr>
          <w:rFonts w:ascii="TH SarabunPSK" w:eastAsiaTheme="minorEastAsia" w:hAnsi="TH SarabunPSK" w:cs="TH SarabunPSK" w:hint="eastAsia"/>
          <w:sz w:val="28"/>
          <w:szCs w:val="28"/>
        </w:rPr>
        <w:t>, 255</w:t>
      </w:r>
      <w:r w:rsidR="00D764BE">
        <w:rPr>
          <w:rFonts w:ascii="TH SarabunPSK" w:eastAsiaTheme="minorEastAsia" w:hAnsi="TH SarabunPSK" w:cs="TH SarabunPSK" w:hint="cs"/>
          <w:sz w:val="28"/>
          <w:szCs w:val="28"/>
          <w:cs/>
        </w:rPr>
        <w:t>7</w:t>
      </w:r>
      <w:r w:rsidR="00D764BE" w:rsidRPr="006865EA">
        <w:rPr>
          <w:rFonts w:ascii="TH SarabunPSK" w:eastAsiaTheme="minorEastAsia" w:hAnsi="TH SarabunPSK" w:cs="TH SarabunPSK" w:hint="eastAsia"/>
          <w:sz w:val="28"/>
          <w:szCs w:val="28"/>
        </w:rPr>
        <w:t xml:space="preserve">) 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จากนโยบายดังกล่าว</w:t>
      </w:r>
      <w:r w:rsidR="00980B79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764BE">
        <w:rPr>
          <w:rFonts w:ascii="TH SarabunPSK" w:hAnsi="TH SarabunPSK" w:cs="TH SarabunPSK" w:hint="cs"/>
          <w:sz w:val="28"/>
          <w:szCs w:val="28"/>
          <w:cs/>
        </w:rPr>
        <w:t>ส่งผลให้</w:t>
      </w:r>
      <w:r w:rsidR="006B76DB" w:rsidRPr="006865EA">
        <w:rPr>
          <w:rFonts w:ascii="TH SarabunPSK" w:hAnsi="TH SarabunPSK" w:cs="TH SarabunPSK" w:hint="cs"/>
          <w:sz w:val="28"/>
          <w:szCs w:val="28"/>
          <w:cs/>
        </w:rPr>
        <w:t>โรงเรียนระดับประถมศึกษา</w:t>
      </w:r>
      <w:r w:rsidR="00D529C2" w:rsidRPr="006865EA">
        <w:rPr>
          <w:rFonts w:ascii="TH SarabunPSK" w:hAnsi="TH SarabunPSK" w:cs="TH SarabunPSK" w:hint="cs"/>
          <w:sz w:val="28"/>
          <w:szCs w:val="28"/>
          <w:cs/>
        </w:rPr>
        <w:t>เปิดสอนภาษาจีน</w:t>
      </w:r>
      <w:r w:rsidR="00615B74" w:rsidRPr="006865EA">
        <w:rPr>
          <w:rFonts w:ascii="TH SarabunPSK" w:hAnsi="TH SarabunPSK" w:cs="TH SarabunPSK" w:hint="cs"/>
          <w:sz w:val="28"/>
          <w:szCs w:val="28"/>
          <w:cs/>
        </w:rPr>
        <w:t xml:space="preserve">เพิ่มมากขึ้นทุกปี </w:t>
      </w:r>
    </w:p>
    <w:p w14:paraId="17FF2F03" w14:textId="59C3D0C7" w:rsidR="005B1191" w:rsidRPr="00C01F73" w:rsidRDefault="00D764BE" w:rsidP="00CA16E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อย่างไรก็ตาม </w:t>
      </w:r>
      <w:r w:rsidR="00B5035D" w:rsidRPr="006865EA">
        <w:rPr>
          <w:rFonts w:ascii="TH SarabunPSK" w:hAnsi="TH SarabunPSK" w:cs="TH SarabunPSK" w:hint="cs"/>
          <w:sz w:val="28"/>
          <w:szCs w:val="28"/>
          <w:cs/>
        </w:rPr>
        <w:t xml:space="preserve">การจัดการเรียนการสอนภาษาจีนในระดับประถมศึกษานั้นยังไม่ประสบความสำเร็จมากนัก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เนื่องจากพบปัญหาและอุปสรรคจากหลากหลายปัจจัย </w:t>
      </w:r>
      <w:r w:rsidR="00CC5957">
        <w:rPr>
          <w:rFonts w:ascii="TH SarabunPSK" w:hAnsi="TH SarabunPSK" w:cs="TH SarabunPSK" w:hint="cs"/>
          <w:sz w:val="28"/>
          <w:szCs w:val="28"/>
          <w:cs/>
        </w:rPr>
        <w:t xml:space="preserve">เช่น การขาดแคลนบุคลากรที่มีความเชี่ยวชาญ </w:t>
      </w:r>
      <w:r w:rsidR="00CC5957" w:rsidRPr="00CC5957">
        <w:rPr>
          <w:rFonts w:ascii="TH SarabunPSK" w:hAnsi="TH SarabunPSK" w:cs="TH SarabunPSK" w:hint="cs"/>
          <w:sz w:val="28"/>
          <w:szCs w:val="28"/>
          <w:cs/>
        </w:rPr>
        <w:t>เอกสารและหนังสือที่ใช้สอนยังไม่มีมาตรฐานเดียวก</w:t>
      </w:r>
      <w:r w:rsidR="00CC5957">
        <w:rPr>
          <w:rFonts w:ascii="TH SarabunPSK" w:hAnsi="TH SarabunPSK" w:cs="TH SarabunPSK" w:hint="cs"/>
          <w:sz w:val="28"/>
          <w:szCs w:val="28"/>
          <w:cs/>
        </w:rPr>
        <w:t>ั</w:t>
      </w:r>
      <w:r w:rsidR="00CC5957" w:rsidRPr="00CC5957">
        <w:rPr>
          <w:rFonts w:ascii="TH SarabunPSK" w:hAnsi="TH SarabunPSK" w:cs="TH SarabunPSK" w:hint="cs"/>
          <w:sz w:val="28"/>
          <w:szCs w:val="28"/>
          <w:cs/>
        </w:rPr>
        <w:t>น</w:t>
      </w:r>
      <w:r w:rsidR="00CC595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C5957" w:rsidRPr="00CC5957">
        <w:rPr>
          <w:rFonts w:ascii="TH SarabunPSK" w:hAnsi="TH SarabunPSK" w:cs="TH SarabunPSK" w:hint="cs"/>
          <w:sz w:val="28"/>
          <w:szCs w:val="28"/>
          <w:cs/>
        </w:rPr>
        <w:t>ขาดห้องปฏิบัติการภาษา</w:t>
      </w:r>
      <w:r w:rsidR="00CC5957" w:rsidRPr="00CC595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C5957" w:rsidRPr="00CC5957">
        <w:rPr>
          <w:rFonts w:ascii="TH SarabunPSK" w:hAnsi="TH SarabunPSK" w:cs="TH SarabunPSK" w:hint="cs"/>
          <w:sz w:val="28"/>
          <w:szCs w:val="28"/>
          <w:cs/>
        </w:rPr>
        <w:t>และอุปกรณ์ฝึก</w:t>
      </w:r>
      <w:r w:rsidR="00BD118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D1180">
        <w:rPr>
          <w:rFonts w:ascii="TH SarabunPSK" w:hAnsi="TH SarabunPSK" w:cs="TH SarabunPSK"/>
          <w:sz w:val="28"/>
          <w:szCs w:val="28"/>
        </w:rPr>
        <w:t>(</w:t>
      </w:r>
      <w:bookmarkStart w:id="6" w:name="_Hlk166292022"/>
      <w:r w:rsidR="00BD1180" w:rsidRPr="00BD1180">
        <w:rPr>
          <w:rFonts w:ascii="TH SarabunPSK" w:hAnsi="TH SarabunPSK" w:cs="TH SarabunPSK" w:hint="cs"/>
          <w:sz w:val="28"/>
          <w:szCs w:val="28"/>
          <w:cs/>
        </w:rPr>
        <w:t>วรากร</w:t>
      </w:r>
      <w:r w:rsidR="00BD1180" w:rsidRPr="00BD118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D1180" w:rsidRPr="00BD1180">
        <w:rPr>
          <w:rFonts w:ascii="TH SarabunPSK" w:hAnsi="TH SarabunPSK" w:cs="TH SarabunPSK" w:hint="cs"/>
          <w:sz w:val="28"/>
          <w:szCs w:val="28"/>
          <w:cs/>
        </w:rPr>
        <w:t>แซ่</w:t>
      </w:r>
      <w:r w:rsidR="00BD1180">
        <w:rPr>
          <w:rFonts w:ascii="TH SarabunPSK" w:hAnsi="TH SarabunPSK" w:cs="TH SarabunPSK" w:hint="cs"/>
          <w:sz w:val="28"/>
          <w:szCs w:val="28"/>
          <w:cs/>
        </w:rPr>
        <w:t>พุ่น</w:t>
      </w:r>
      <w:r w:rsidR="00BD1180">
        <w:rPr>
          <w:rFonts w:ascii="TH SarabunPSK" w:hAnsi="TH SarabunPSK" w:cs="TH SarabunPSK"/>
          <w:sz w:val="28"/>
          <w:szCs w:val="28"/>
        </w:rPr>
        <w:t xml:space="preserve"> </w:t>
      </w:r>
      <w:r w:rsidR="00BD1180" w:rsidRPr="00BD1180">
        <w:rPr>
          <w:rFonts w:ascii="TH SarabunPSK" w:hAnsi="TH SarabunPSK" w:cs="TH SarabunPSK" w:hint="cs"/>
          <w:sz w:val="28"/>
          <w:szCs w:val="28"/>
          <w:cs/>
        </w:rPr>
        <w:t>และคณะ</w:t>
      </w:r>
      <w:r w:rsidR="00BD1180" w:rsidRPr="00BD1180">
        <w:rPr>
          <w:rFonts w:ascii="TH SarabunPSK" w:hAnsi="TH SarabunPSK" w:cs="TH SarabunPSK"/>
          <w:sz w:val="28"/>
          <w:szCs w:val="28"/>
        </w:rPr>
        <w:t>,</w:t>
      </w:r>
      <w:r w:rsidR="00BD118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D1180" w:rsidRPr="00BD1180">
        <w:rPr>
          <w:rFonts w:ascii="TH SarabunPSK" w:hAnsi="TH SarabunPSK" w:cs="TH SarabunPSK"/>
          <w:sz w:val="28"/>
          <w:szCs w:val="28"/>
        </w:rPr>
        <w:t>2560</w:t>
      </w:r>
      <w:bookmarkEnd w:id="6"/>
      <w:r w:rsidR="00BD1180">
        <w:rPr>
          <w:rFonts w:ascii="TH SarabunPSK" w:hAnsi="TH SarabunPSK" w:cs="TH SarabunPSK"/>
          <w:sz w:val="28"/>
          <w:szCs w:val="28"/>
        </w:rPr>
        <w:t xml:space="preserve">; </w:t>
      </w:r>
      <w:bookmarkStart w:id="7" w:name="_Hlk166331026"/>
      <w:r w:rsidR="00BD1180" w:rsidRPr="00BD1180">
        <w:rPr>
          <w:rFonts w:ascii="TH SarabunPSK" w:hAnsi="TH SarabunPSK" w:cs="TH SarabunPSK" w:hint="cs"/>
          <w:sz w:val="28"/>
          <w:szCs w:val="28"/>
          <w:cs/>
        </w:rPr>
        <w:t>ภัทรปภา</w:t>
      </w:r>
      <w:r w:rsidR="00BD1180" w:rsidRPr="00BD118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D1180" w:rsidRPr="00BD1180">
        <w:rPr>
          <w:rFonts w:ascii="TH SarabunPSK" w:hAnsi="TH SarabunPSK" w:cs="TH SarabunPSK" w:hint="cs"/>
          <w:sz w:val="28"/>
          <w:szCs w:val="28"/>
          <w:cs/>
        </w:rPr>
        <w:t>ทองแท่งใหญ่</w:t>
      </w:r>
      <w:r w:rsidR="00BD1180" w:rsidRPr="00BD118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D1180" w:rsidRPr="00BD1180">
        <w:rPr>
          <w:rFonts w:ascii="TH SarabunPSK" w:hAnsi="TH SarabunPSK" w:cs="TH SarabunPSK" w:hint="cs"/>
          <w:sz w:val="28"/>
          <w:szCs w:val="28"/>
          <w:cs/>
        </w:rPr>
        <w:t>และอารดี</w:t>
      </w:r>
      <w:r w:rsidR="00BD1180" w:rsidRPr="00BD1180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BD1180" w:rsidRPr="00BD1180">
        <w:rPr>
          <w:rFonts w:ascii="TH SarabunPSK" w:hAnsi="TH SarabunPSK" w:cs="TH SarabunPSK" w:hint="cs"/>
          <w:sz w:val="28"/>
          <w:szCs w:val="28"/>
          <w:cs/>
        </w:rPr>
        <w:t>เก้าเอี้ยน</w:t>
      </w:r>
      <w:r w:rsidR="00BD1180">
        <w:rPr>
          <w:rFonts w:ascii="TH SarabunPSK" w:hAnsi="TH SarabunPSK" w:cs="TH SarabunPSK"/>
          <w:sz w:val="28"/>
          <w:szCs w:val="28"/>
        </w:rPr>
        <w:t>, 2566</w:t>
      </w:r>
      <w:bookmarkEnd w:id="7"/>
      <w:r w:rsidR="00BD1180">
        <w:rPr>
          <w:rFonts w:ascii="TH SarabunPSK" w:hAnsi="TH SarabunPSK" w:cs="TH SarabunPSK"/>
          <w:sz w:val="28"/>
          <w:szCs w:val="28"/>
        </w:rPr>
        <w:t xml:space="preserve">) </w:t>
      </w:r>
      <w:r w:rsidR="00BD1180">
        <w:rPr>
          <w:rFonts w:ascii="TH SarabunPSK" w:hAnsi="TH SarabunPSK" w:cs="TH SarabunPSK" w:hint="cs"/>
          <w:sz w:val="28"/>
          <w:szCs w:val="28"/>
          <w:cs/>
        </w:rPr>
        <w:t>ซึ่งปัญหาเหล่านี้ส่งผลกระทบโดยตรงต่อทักษะทางภาษาและผลสัมฤทธิ์ทางการเรียนของผู้เรียน</w:t>
      </w:r>
      <w:r w:rsidR="00E9226F" w:rsidRPr="006865EA">
        <w:rPr>
          <w:rFonts w:ascii="TH SarabunPSK" w:hAnsi="TH SarabunPSK" w:cs="TH SarabunPSK" w:hint="cs"/>
          <w:sz w:val="28"/>
          <w:szCs w:val="28"/>
          <w:cs/>
        </w:rPr>
        <w:t>การเรียนรู้ภาษาต่างประเทศ</w:t>
      </w:r>
      <w:r w:rsidR="00BD1180">
        <w:rPr>
          <w:rFonts w:ascii="TH SarabunPSK" w:hAnsi="TH SarabunPSK" w:cs="TH SarabunPSK" w:hint="cs"/>
          <w:sz w:val="28"/>
          <w:szCs w:val="28"/>
          <w:cs/>
        </w:rPr>
        <w:t>ให้ประสบความสำเร็จและสื่อสารได้เป็นอย่างดี</w:t>
      </w:r>
      <w:r w:rsidR="00E9226F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D1180">
        <w:rPr>
          <w:rFonts w:ascii="TH SarabunPSK" w:hAnsi="TH SarabunPSK" w:cs="TH SarabunPSK" w:hint="cs"/>
          <w:sz w:val="28"/>
          <w:szCs w:val="28"/>
          <w:cs/>
        </w:rPr>
        <w:t>จำเป็นต้องอาศัยองค์ประกอบหลายด้าน</w:t>
      </w:r>
      <w:r w:rsidR="00E9226F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20B63">
        <w:rPr>
          <w:rFonts w:ascii="TH SarabunPSK" w:hAnsi="TH SarabunPSK" w:cs="TH SarabunPSK" w:hint="cs"/>
          <w:sz w:val="28"/>
          <w:szCs w:val="28"/>
          <w:cs/>
        </w:rPr>
        <w:t>และองค์ประกอบที่จำเป็นอย่างยิ่งในการเริ่มต้นการเรียนรู้ภาษาคือ</w:t>
      </w:r>
      <w:r w:rsidR="00BD118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226F" w:rsidRPr="006865EA">
        <w:rPr>
          <w:rFonts w:ascii="TH SarabunPSK" w:hAnsi="TH SarabunPSK" w:cs="TH SarabunPSK" w:hint="cs"/>
          <w:sz w:val="28"/>
          <w:szCs w:val="28"/>
          <w:cs/>
        </w:rPr>
        <w:t>ความรู้ด้านคำศัพท์</w:t>
      </w:r>
      <w:r w:rsidR="00E9226F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20B63">
        <w:rPr>
          <w:rFonts w:ascii="TH SarabunPSK" w:hAnsi="TH SarabunPSK" w:cs="TH SarabunPSK"/>
          <w:sz w:val="28"/>
          <w:szCs w:val="28"/>
        </w:rPr>
        <w:t xml:space="preserve">(Nation, 2001; </w:t>
      </w:r>
      <w:r w:rsidR="00930361" w:rsidRPr="00930361">
        <w:rPr>
          <w:rFonts w:ascii="TH SarabunPSK" w:hAnsi="TH SarabunPSK" w:cs="TH SarabunPSK"/>
          <w:sz w:val="28"/>
          <w:szCs w:val="28"/>
        </w:rPr>
        <w:t>Bogaards</w:t>
      </w:r>
      <w:r w:rsidR="00930361">
        <w:rPr>
          <w:rFonts w:ascii="TH SarabunPSK" w:hAnsi="TH SarabunPSK" w:cs="TH SarabunPSK"/>
          <w:sz w:val="28"/>
          <w:szCs w:val="28"/>
        </w:rPr>
        <w:t xml:space="preserve"> &amp;</w:t>
      </w:r>
      <w:r w:rsidR="00930361" w:rsidRPr="00930361">
        <w:rPr>
          <w:rFonts w:ascii="TH SarabunPSK" w:hAnsi="TH SarabunPSK" w:cs="TH SarabunPSK"/>
          <w:sz w:val="28"/>
          <w:szCs w:val="28"/>
        </w:rPr>
        <w:t xml:space="preserve"> Laufer</w:t>
      </w:r>
      <w:r w:rsidR="00930361">
        <w:rPr>
          <w:rFonts w:ascii="TH SarabunPSK" w:hAnsi="TH SarabunPSK" w:cs="TH SarabunPSK"/>
          <w:sz w:val="28"/>
          <w:szCs w:val="28"/>
        </w:rPr>
        <w:t xml:space="preserve">, 2004; </w:t>
      </w:r>
      <w:r w:rsidR="00930361" w:rsidRPr="00930361">
        <w:rPr>
          <w:rFonts w:ascii="TH SarabunPSK" w:hAnsi="TH SarabunPSK" w:cs="TH SarabunPSK"/>
          <w:sz w:val="28"/>
          <w:szCs w:val="28"/>
        </w:rPr>
        <w:t>Schmitt</w:t>
      </w:r>
      <w:r w:rsidR="00930361">
        <w:rPr>
          <w:rFonts w:ascii="TH SarabunPSK" w:hAnsi="TH SarabunPSK" w:cs="TH SarabunPSK"/>
          <w:sz w:val="28"/>
          <w:szCs w:val="28"/>
        </w:rPr>
        <w:t xml:space="preserve"> </w:t>
      </w:r>
      <w:r w:rsidR="00930361" w:rsidRPr="00930361">
        <w:rPr>
          <w:rFonts w:ascii="TH SarabunPSK" w:hAnsi="TH SarabunPSK" w:cs="TH SarabunPSK"/>
          <w:sz w:val="28"/>
          <w:szCs w:val="28"/>
        </w:rPr>
        <w:t>&amp; Schmitt</w:t>
      </w:r>
      <w:r w:rsidR="00930361">
        <w:rPr>
          <w:rFonts w:ascii="TH SarabunPSK" w:hAnsi="TH SarabunPSK" w:cs="TH SarabunPSK"/>
          <w:sz w:val="28"/>
          <w:szCs w:val="28"/>
        </w:rPr>
        <w:t xml:space="preserve">, </w:t>
      </w:r>
      <w:r w:rsidR="00930361" w:rsidRPr="00930361">
        <w:rPr>
          <w:rFonts w:ascii="TH SarabunPSK" w:hAnsi="TH SarabunPSK" w:cs="TH SarabunPSK"/>
          <w:sz w:val="28"/>
          <w:szCs w:val="28"/>
        </w:rPr>
        <w:t>2020)</w:t>
      </w:r>
      <w:r w:rsidR="00930361">
        <w:rPr>
          <w:rFonts w:ascii="TH SarabunPSK" w:hAnsi="TH SarabunPSK" w:cs="TH SarabunPSK"/>
          <w:sz w:val="28"/>
          <w:szCs w:val="28"/>
        </w:rPr>
        <w:t xml:space="preserve"> </w:t>
      </w:r>
      <w:r w:rsidR="00930361">
        <w:rPr>
          <w:rFonts w:ascii="TH SarabunPSK" w:hAnsi="TH SarabunPSK" w:cs="TH SarabunPSK" w:hint="cs"/>
          <w:sz w:val="28"/>
          <w:szCs w:val="28"/>
          <w:cs/>
        </w:rPr>
        <w:t xml:space="preserve">เนื่องจาก </w:t>
      </w:r>
      <w:r w:rsidR="00930361" w:rsidRPr="00930361">
        <w:rPr>
          <w:rFonts w:ascii="TH SarabunPSK" w:hAnsi="TH SarabunPSK" w:cs="TH SarabunPSK" w:hint="cs"/>
          <w:sz w:val="28"/>
          <w:szCs w:val="28"/>
          <w:cs/>
        </w:rPr>
        <w:t>คำศัพท์เป็นพื้นฐานที่สำคัญที่สุดในการเรียนรู้ภาษา</w:t>
      </w:r>
      <w:r w:rsidR="00930361" w:rsidRPr="0093036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30361" w:rsidRPr="00930361">
        <w:rPr>
          <w:rFonts w:ascii="TH SarabunPSK" w:hAnsi="TH SarabunPSK" w:cs="TH SarabunPSK" w:hint="cs"/>
          <w:sz w:val="28"/>
          <w:szCs w:val="28"/>
          <w:cs/>
        </w:rPr>
        <w:t>ซึ่งมีผลต่อการเข้าใจข้อความ</w:t>
      </w:r>
      <w:r w:rsidR="00930361" w:rsidRPr="0093036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30361" w:rsidRPr="00930361">
        <w:rPr>
          <w:rFonts w:ascii="TH SarabunPSK" w:hAnsi="TH SarabunPSK" w:cs="TH SarabunPSK" w:hint="cs"/>
          <w:sz w:val="28"/>
          <w:szCs w:val="28"/>
          <w:cs/>
        </w:rPr>
        <w:t>การพูด</w:t>
      </w:r>
      <w:r w:rsidR="00930361" w:rsidRPr="0093036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30361" w:rsidRPr="00930361">
        <w:rPr>
          <w:rFonts w:ascii="TH SarabunPSK" w:hAnsi="TH SarabunPSK" w:cs="TH SarabunPSK" w:hint="cs"/>
          <w:sz w:val="28"/>
          <w:szCs w:val="28"/>
          <w:cs/>
        </w:rPr>
        <w:t>และการเขียนอย่างมีประสิทธิภาพ</w:t>
      </w:r>
      <w:r w:rsidR="0093036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0571" w:rsidRPr="00FA0571">
        <w:rPr>
          <w:rFonts w:ascii="TH SarabunPSK" w:hAnsi="TH SarabunPSK" w:cs="TH SarabunPSK" w:hint="cs"/>
          <w:sz w:val="28"/>
          <w:szCs w:val="28"/>
          <w:cs/>
        </w:rPr>
        <w:t>ทฤษฎีการเรียนรู้ภาษาได้ชี้ชัดถึงความสำคัญของการรู้คำศัพท์ในการพัฒนาทักษะทางภาษา</w:t>
      </w:r>
      <w:r w:rsidR="00FA0571" w:rsidRPr="00FA057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A0571" w:rsidRPr="00FA0571">
        <w:rPr>
          <w:rFonts w:ascii="TH SarabunPSK" w:hAnsi="TH SarabunPSK" w:cs="TH SarabunPSK"/>
          <w:sz w:val="28"/>
          <w:szCs w:val="28"/>
        </w:rPr>
        <w:t>Krashen</w:t>
      </w:r>
      <w:r w:rsidR="00FA057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0571">
        <w:rPr>
          <w:rFonts w:ascii="TH SarabunPSK" w:hAnsi="TH SarabunPSK" w:cs="TH SarabunPSK"/>
          <w:sz w:val="28"/>
          <w:szCs w:val="28"/>
        </w:rPr>
        <w:t>(1985)</w:t>
      </w:r>
      <w:r w:rsidR="00FA0571" w:rsidRPr="00FA0571">
        <w:rPr>
          <w:rFonts w:ascii="TH SarabunPSK" w:hAnsi="TH SarabunPSK" w:cs="TH SarabunPSK"/>
          <w:sz w:val="28"/>
          <w:szCs w:val="28"/>
        </w:rPr>
        <w:t xml:space="preserve"> </w:t>
      </w:r>
      <w:r w:rsidR="00FA0571">
        <w:rPr>
          <w:rFonts w:ascii="TH SarabunPSK" w:hAnsi="TH SarabunPSK" w:cs="TH SarabunPSK" w:hint="cs"/>
          <w:sz w:val="28"/>
          <w:szCs w:val="28"/>
          <w:cs/>
        </w:rPr>
        <w:t>กล่าวถึง</w:t>
      </w:r>
      <w:r w:rsidR="005B1191" w:rsidRPr="005B1191">
        <w:rPr>
          <w:rFonts w:ascii="TH SarabunPSK" w:hAnsi="TH SarabunPSK" w:cs="TH SarabunPSK"/>
          <w:sz w:val="28"/>
          <w:szCs w:val="28"/>
          <w:cs/>
        </w:rPr>
        <w:t>การเรียนรู้ภาษา</w:t>
      </w:r>
      <w:r w:rsidR="005B1191">
        <w:rPr>
          <w:rFonts w:ascii="TH SarabunPSK" w:hAnsi="TH SarabunPSK" w:cs="TH SarabunPSK" w:hint="cs"/>
          <w:sz w:val="28"/>
          <w:szCs w:val="28"/>
          <w:cs/>
        </w:rPr>
        <w:t>จะเกิดขึ้นได้ในสภาวะที่ผู้เรียนไร้ความกังวล และ</w:t>
      </w:r>
      <w:r w:rsidR="005B1191" w:rsidRPr="005B1191">
        <w:rPr>
          <w:rFonts w:ascii="TH SarabunPSK" w:hAnsi="TH SarabunPSK" w:cs="TH SarabunPSK"/>
          <w:sz w:val="28"/>
          <w:szCs w:val="28"/>
          <w:cs/>
        </w:rPr>
        <w:t>ได้รับข้อมูลภาษาที่เข้าใจได้ในระดับที่เหมาะสม</w:t>
      </w:r>
      <w:r w:rsidR="00E9226F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B1191" w:rsidRPr="005B1191">
        <w:rPr>
          <w:rFonts w:ascii="TH SarabunPSK" w:hAnsi="TH SarabunPSK" w:cs="TH SarabunPSK"/>
          <w:sz w:val="28"/>
          <w:szCs w:val="28"/>
          <w:cs/>
        </w:rPr>
        <w:t xml:space="preserve">หรือที่เขาเรียกว่า </w:t>
      </w:r>
      <w:r w:rsidR="005B1191">
        <w:rPr>
          <w:rFonts w:ascii="TH SarabunPSK" w:hAnsi="TH SarabunPSK" w:cs="TH SarabunPSK"/>
          <w:sz w:val="28"/>
          <w:szCs w:val="28"/>
        </w:rPr>
        <w:t>“</w:t>
      </w:r>
      <w:r w:rsidR="005B1191" w:rsidRPr="005B1191">
        <w:rPr>
          <w:rFonts w:ascii="TH SarabunPSK" w:hAnsi="TH SarabunPSK" w:cs="TH SarabunPSK"/>
          <w:sz w:val="28"/>
          <w:szCs w:val="28"/>
        </w:rPr>
        <w:t>i+1</w:t>
      </w:r>
      <w:r w:rsidR="005B1191">
        <w:rPr>
          <w:rFonts w:ascii="TH SarabunPSK" w:hAnsi="TH SarabunPSK" w:cs="TH SarabunPSK"/>
          <w:sz w:val="28"/>
          <w:szCs w:val="28"/>
        </w:rPr>
        <w:t xml:space="preserve">” </w:t>
      </w:r>
      <w:r w:rsidR="005B1191" w:rsidRPr="005B1191">
        <w:rPr>
          <w:rFonts w:ascii="TH SarabunPSK" w:hAnsi="TH SarabunPSK" w:cs="TH SarabunPSK"/>
          <w:sz w:val="28"/>
          <w:szCs w:val="28"/>
          <w:cs/>
        </w:rPr>
        <w:t>ซึ่งหมายถึง ระดับของภาษาที่เรียนรู้อยู</w:t>
      </w:r>
      <w:r w:rsidR="005B1191">
        <w:rPr>
          <w:rFonts w:ascii="TH SarabunPSK" w:hAnsi="TH SarabunPSK" w:cs="TH SarabunPSK" w:hint="cs"/>
          <w:sz w:val="28"/>
          <w:szCs w:val="28"/>
          <w:cs/>
        </w:rPr>
        <w:t>่ก่อนแล้ว</w:t>
      </w:r>
      <w:r w:rsidR="005B1191" w:rsidRPr="005B1191">
        <w:rPr>
          <w:rFonts w:ascii="TH SarabunPSK" w:hAnsi="TH SarabunPSK" w:cs="TH SarabunPSK"/>
          <w:sz w:val="28"/>
          <w:szCs w:val="28"/>
          <w:cs/>
        </w:rPr>
        <w:t xml:space="preserve"> (</w:t>
      </w:r>
      <w:proofErr w:type="spellStart"/>
      <w:r w:rsidR="005B1191" w:rsidRPr="005B1191">
        <w:rPr>
          <w:rFonts w:ascii="TH SarabunPSK" w:hAnsi="TH SarabunPSK" w:cs="TH SarabunPSK"/>
          <w:sz w:val="28"/>
          <w:szCs w:val="28"/>
        </w:rPr>
        <w:t>i</w:t>
      </w:r>
      <w:proofErr w:type="spellEnd"/>
      <w:r w:rsidR="005B1191" w:rsidRPr="005B1191">
        <w:rPr>
          <w:rFonts w:ascii="TH SarabunPSK" w:hAnsi="TH SarabunPSK" w:cs="TH SarabunPSK"/>
          <w:sz w:val="28"/>
          <w:szCs w:val="28"/>
        </w:rPr>
        <w:t xml:space="preserve">) </w:t>
      </w:r>
      <w:r w:rsidR="005B1191" w:rsidRPr="005B1191">
        <w:rPr>
          <w:rFonts w:ascii="TH SarabunPSK" w:hAnsi="TH SarabunPSK" w:cs="TH SarabunPSK"/>
          <w:sz w:val="28"/>
          <w:szCs w:val="28"/>
          <w:cs/>
        </w:rPr>
        <w:t>ร่วมกับความรู้ใหม่ที่เพิ่มขึ้น (</w:t>
      </w:r>
      <w:r w:rsidR="005B1191" w:rsidRPr="005B1191">
        <w:rPr>
          <w:rFonts w:ascii="TH SarabunPSK" w:hAnsi="TH SarabunPSK" w:cs="TH SarabunPSK"/>
          <w:sz w:val="28"/>
          <w:szCs w:val="28"/>
        </w:rPr>
        <w:t xml:space="preserve">1) </w:t>
      </w:r>
      <w:r w:rsidR="005B1191">
        <w:rPr>
          <w:rFonts w:ascii="TH SarabunPSK" w:hAnsi="TH SarabunPSK" w:cs="TH SarabunPSK" w:hint="cs"/>
          <w:sz w:val="28"/>
          <w:szCs w:val="28"/>
          <w:cs/>
        </w:rPr>
        <w:t>กล่าว</w:t>
      </w:r>
      <w:r w:rsidR="005B1191" w:rsidRPr="005B1191">
        <w:rPr>
          <w:rFonts w:ascii="TH SarabunPSK" w:hAnsi="TH SarabunPSK" w:cs="TH SarabunPSK"/>
          <w:sz w:val="28"/>
          <w:szCs w:val="28"/>
          <w:cs/>
        </w:rPr>
        <w:t>คือ ผู้เรียนควรได้รับข้อมูลที่</w:t>
      </w:r>
      <w:r w:rsidR="005B1191">
        <w:rPr>
          <w:rFonts w:ascii="TH SarabunPSK" w:hAnsi="TH SarabunPSK" w:cs="TH SarabunPSK" w:hint="cs"/>
          <w:sz w:val="28"/>
          <w:szCs w:val="28"/>
          <w:cs/>
        </w:rPr>
        <w:t>ตน</w:t>
      </w:r>
      <w:r w:rsidR="005B1191" w:rsidRPr="005B1191">
        <w:rPr>
          <w:rFonts w:ascii="TH SarabunPSK" w:hAnsi="TH SarabunPSK" w:cs="TH SarabunPSK"/>
          <w:sz w:val="28"/>
          <w:szCs w:val="28"/>
          <w:cs/>
        </w:rPr>
        <w:t>เองเข้าใจได้และมีความท้าทายอยู่ในขั้นตอนถัดไป เพื่อให้</w:t>
      </w:r>
      <w:bookmarkStart w:id="8" w:name="_Hlk166328000"/>
      <w:r w:rsidR="005B1191" w:rsidRPr="005B1191">
        <w:rPr>
          <w:rFonts w:ascii="TH SarabunPSK" w:hAnsi="TH SarabunPSK" w:cs="TH SarabunPSK"/>
          <w:sz w:val="28"/>
          <w:szCs w:val="28"/>
          <w:cs/>
        </w:rPr>
        <w:t>เกิดกระบวนการเรียนรู้ภาษาที่เป็นธรรมชาติ</w:t>
      </w:r>
      <w:bookmarkEnd w:id="8"/>
      <w:r w:rsidR="005B1191" w:rsidRPr="005B1191">
        <w:rPr>
          <w:rFonts w:ascii="TH SarabunPSK" w:hAnsi="TH SarabunPSK" w:cs="TH SarabunPSK"/>
          <w:sz w:val="28"/>
          <w:szCs w:val="28"/>
          <w:cs/>
        </w:rPr>
        <w:t>และมีประสิทธิภาพมากยิ่งขึ้น</w:t>
      </w:r>
      <w:r w:rsidR="005B1191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599FDE9" w14:textId="05634DD9" w:rsidR="00726DAD" w:rsidRPr="00D730EF" w:rsidRDefault="00C01F73" w:rsidP="00CA16E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เมื่อพิจารณาจากทฤษฎีการเรียนรู้ภาษาข้างต้น</w:t>
      </w:r>
      <w:r w:rsidR="005B11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D0425" w:rsidRPr="006865EA">
        <w:rPr>
          <w:rFonts w:ascii="TH SarabunPSK" w:eastAsiaTheme="minorEastAsia" w:hAnsi="TH SarabunPSK" w:cs="TH SarabunPSK" w:hint="cs"/>
          <w:sz w:val="28"/>
          <w:szCs w:val="28"/>
          <w:cs/>
        </w:rPr>
        <w:t>การ</w:t>
      </w:r>
      <w:r w:rsidR="005B1191">
        <w:rPr>
          <w:rFonts w:ascii="TH SarabunPSK" w:eastAsiaTheme="minorEastAsia" w:hAnsi="TH SarabunPSK" w:cs="TH SarabunPSK" w:hint="cs"/>
          <w:sz w:val="28"/>
          <w:szCs w:val="28"/>
          <w:cs/>
        </w:rPr>
        <w:t>จัดการ</w:t>
      </w:r>
      <w:r w:rsidR="00BD0425" w:rsidRPr="006865EA">
        <w:rPr>
          <w:rFonts w:ascii="TH SarabunPSK" w:eastAsiaTheme="minorEastAsia" w:hAnsi="TH SarabunPSK" w:cs="TH SarabunPSK" w:hint="cs"/>
          <w:sz w:val="28"/>
          <w:szCs w:val="28"/>
          <w:cs/>
        </w:rPr>
        <w:t>เรียนการสอนภาษาจีนในประเทศไทย</w:t>
      </w:r>
      <w:r>
        <w:rPr>
          <w:rFonts w:ascii="TH SarabunPSK" w:eastAsiaTheme="minorEastAsia" w:hAnsi="TH SarabunPSK" w:cs="TH SarabunPSK" w:hint="cs"/>
          <w:sz w:val="28"/>
          <w:szCs w:val="28"/>
          <w:cs/>
        </w:rPr>
        <w:t>ยัง</w:t>
      </w:r>
      <w:r w:rsidR="00BD0425" w:rsidRPr="006865EA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เน้นการท่องจำ อ่าน คัด เขียน </w:t>
      </w:r>
      <w:r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อยู่มาก </w:t>
      </w:r>
      <w:r w:rsidR="00357C69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อีกทั้งผู้เรียนบางส่วนมีความรู้พื้นฐานทางภาษาจีนน้อย หรือไม่เคยเรียนมาก่อน </w:t>
      </w:r>
      <w:r w:rsidR="00BD0425" w:rsidRPr="006865EA">
        <w:rPr>
          <w:rFonts w:ascii="TH SarabunPSK" w:eastAsiaTheme="minorEastAsia" w:hAnsi="TH SarabunPSK" w:cs="TH SarabunPSK" w:hint="cs"/>
          <w:sz w:val="28"/>
          <w:szCs w:val="28"/>
          <w:cs/>
        </w:rPr>
        <w:t>(</w:t>
      </w:r>
      <w:r w:rsidR="00D730EF" w:rsidRPr="00D730EF">
        <w:rPr>
          <w:rFonts w:ascii="TH SarabunPSK" w:eastAsiaTheme="minorEastAsia" w:hAnsi="TH SarabunPSK" w:cs="TH SarabunPSK" w:hint="cs"/>
          <w:sz w:val="28"/>
          <w:szCs w:val="28"/>
          <w:cs/>
        </w:rPr>
        <w:t>กรกนก</w:t>
      </w:r>
      <w:r w:rsidR="00D730EF" w:rsidRPr="00D730EF">
        <w:rPr>
          <w:rFonts w:ascii="TH SarabunPSK" w:eastAsiaTheme="minorEastAsia" w:hAnsi="TH SarabunPSK" w:cs="TH SarabunPSK"/>
          <w:sz w:val="28"/>
          <w:szCs w:val="28"/>
          <w:cs/>
        </w:rPr>
        <w:t xml:space="preserve"> </w:t>
      </w:r>
      <w:r w:rsidR="00D730EF" w:rsidRPr="00D730EF">
        <w:rPr>
          <w:rFonts w:ascii="TH SarabunPSK" w:eastAsiaTheme="minorEastAsia" w:hAnsi="TH SarabunPSK" w:cs="TH SarabunPSK" w:hint="cs"/>
          <w:sz w:val="28"/>
          <w:szCs w:val="28"/>
          <w:cs/>
        </w:rPr>
        <w:t>สอนจันทร์</w:t>
      </w:r>
      <w:r w:rsidR="00D730EF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</w:t>
      </w:r>
      <w:r w:rsidR="00D730EF" w:rsidRPr="00D730EF">
        <w:rPr>
          <w:rFonts w:ascii="TH SarabunPSK" w:eastAsiaTheme="minorEastAsia" w:hAnsi="TH SarabunPSK" w:cs="TH SarabunPSK" w:hint="cs"/>
          <w:sz w:val="28"/>
          <w:szCs w:val="28"/>
          <w:cs/>
        </w:rPr>
        <w:t>และ</w:t>
      </w:r>
      <w:r w:rsidR="00D730EF" w:rsidRPr="00D730EF">
        <w:rPr>
          <w:rFonts w:ascii="TH SarabunPSK" w:eastAsiaTheme="minorEastAsia" w:hAnsi="TH SarabunPSK" w:cs="TH SarabunPSK"/>
          <w:sz w:val="28"/>
          <w:szCs w:val="28"/>
          <w:cs/>
        </w:rPr>
        <w:t xml:space="preserve"> </w:t>
      </w:r>
      <w:r w:rsidR="00D730EF" w:rsidRPr="00D730EF">
        <w:rPr>
          <w:rFonts w:ascii="TH SarabunPSK" w:eastAsiaTheme="minorEastAsia" w:hAnsi="TH SarabunPSK" w:cs="TH SarabunPSK" w:hint="cs"/>
          <w:sz w:val="28"/>
          <w:szCs w:val="28"/>
          <w:cs/>
        </w:rPr>
        <w:t>มณฑา</w:t>
      </w:r>
      <w:r w:rsidR="00D730EF" w:rsidRPr="00D730EF">
        <w:rPr>
          <w:rFonts w:ascii="TH SarabunPSK" w:eastAsiaTheme="minorEastAsia" w:hAnsi="TH SarabunPSK" w:cs="TH SarabunPSK"/>
          <w:sz w:val="28"/>
          <w:szCs w:val="28"/>
          <w:cs/>
        </w:rPr>
        <w:t xml:space="preserve"> </w:t>
      </w:r>
      <w:r w:rsidR="00D730EF" w:rsidRPr="00D730EF">
        <w:rPr>
          <w:rFonts w:ascii="TH SarabunPSK" w:eastAsiaTheme="minorEastAsia" w:hAnsi="TH SarabunPSK" w:cs="TH SarabunPSK" w:hint="cs"/>
          <w:sz w:val="28"/>
          <w:szCs w:val="28"/>
          <w:cs/>
        </w:rPr>
        <w:t>จ</w:t>
      </w:r>
      <w:r w:rsidR="00D730EF">
        <w:rPr>
          <w:rFonts w:ascii="TH SarabunPSK" w:eastAsiaTheme="minorEastAsia" w:hAnsi="TH SarabunPSK" w:cs="TH SarabunPSK" w:hint="cs"/>
          <w:sz w:val="28"/>
          <w:szCs w:val="28"/>
          <w:cs/>
        </w:rPr>
        <w:t>ำ</w:t>
      </w:r>
      <w:r w:rsidR="00D730EF" w:rsidRPr="00D730EF">
        <w:rPr>
          <w:rFonts w:ascii="TH SarabunPSK" w:eastAsiaTheme="minorEastAsia" w:hAnsi="TH SarabunPSK" w:cs="TH SarabunPSK" w:hint="cs"/>
          <w:sz w:val="28"/>
          <w:szCs w:val="28"/>
          <w:cs/>
        </w:rPr>
        <w:t>ปาเหลือง</w:t>
      </w:r>
      <w:r w:rsidR="00D730EF">
        <w:rPr>
          <w:rFonts w:ascii="TH SarabunPSK" w:eastAsiaTheme="minorEastAsia" w:hAnsi="TH SarabunPSK" w:cs="TH SarabunPSK"/>
          <w:sz w:val="28"/>
          <w:szCs w:val="28"/>
        </w:rPr>
        <w:t>, 2564</w:t>
      </w:r>
      <w:r w:rsidR="00357C69">
        <w:rPr>
          <w:rFonts w:ascii="TH SarabunPSK" w:eastAsiaTheme="minorEastAsia" w:hAnsi="TH SarabunPSK" w:cs="TH SarabunPSK"/>
          <w:sz w:val="28"/>
          <w:szCs w:val="28"/>
        </w:rPr>
        <w:t xml:space="preserve">; </w:t>
      </w:r>
      <w:r w:rsidRPr="00C01F73">
        <w:rPr>
          <w:rFonts w:ascii="TH SarabunPSK" w:eastAsiaTheme="minorEastAsia" w:hAnsi="TH SarabunPSK" w:cs="TH SarabunPSK"/>
          <w:sz w:val="28"/>
          <w:szCs w:val="28"/>
          <w:cs/>
        </w:rPr>
        <w:t>วศิน สุขสมบูรณ์วงศ์</w:t>
      </w:r>
      <w:r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และคณะ</w:t>
      </w:r>
      <w:r>
        <w:rPr>
          <w:rFonts w:ascii="TH SarabunPSK" w:eastAsiaTheme="minorEastAsia" w:hAnsi="TH SarabunPSK" w:cs="TH SarabunPSK"/>
          <w:sz w:val="28"/>
          <w:szCs w:val="28"/>
        </w:rPr>
        <w:t>, 2565</w:t>
      </w:r>
      <w:r w:rsidR="00357C69">
        <w:rPr>
          <w:rFonts w:ascii="TH SarabunPSK" w:eastAsiaTheme="minorEastAsia" w:hAnsi="TH SarabunPSK" w:cs="TH SarabunPSK"/>
          <w:sz w:val="28"/>
          <w:szCs w:val="28"/>
        </w:rPr>
        <w:t xml:space="preserve">) </w:t>
      </w:r>
      <w:r>
        <w:rPr>
          <w:rFonts w:ascii="TH SarabunPSK" w:eastAsiaTheme="minorEastAsia" w:hAnsi="TH SarabunPSK" w:cs="TH SarabunPSK" w:hint="cs"/>
          <w:sz w:val="28"/>
          <w:szCs w:val="28"/>
          <w:cs/>
        </w:rPr>
        <w:t>ปัจจัยเหล่านี้</w:t>
      </w:r>
      <w:r w:rsidR="00E9226F" w:rsidRPr="006865EA">
        <w:rPr>
          <w:rFonts w:ascii="TH SarabunPSK" w:eastAsiaTheme="minorEastAsia" w:hAnsi="TH SarabunPSK" w:cs="TH SarabunPSK" w:hint="cs"/>
          <w:sz w:val="28"/>
          <w:szCs w:val="28"/>
          <w:cs/>
        </w:rPr>
        <w:t>ส่งผลให้</w:t>
      </w:r>
      <w:r>
        <w:rPr>
          <w:rFonts w:ascii="TH SarabunPSK" w:eastAsiaTheme="minorEastAsia" w:hAnsi="TH SarabunPSK" w:cs="TH SarabunPSK" w:hint="cs"/>
          <w:sz w:val="28"/>
          <w:szCs w:val="28"/>
          <w:cs/>
        </w:rPr>
        <w:t>ผู้เรียนขาดบรรยากาศและแรงจูงใจในการเรียนรู้ มีผลทำให้เป้าหมายในการเรียนภาษาจีนไม่ชัดเจน</w:t>
      </w:r>
      <w:r w:rsidR="00AE6BF9" w:rsidRPr="006865EA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  </w:t>
      </w:r>
    </w:p>
    <w:p w14:paraId="3F53F812" w14:textId="2E2A7A33" w:rsidR="002E2667" w:rsidRPr="007D6716" w:rsidRDefault="002E2667" w:rsidP="00CA16E9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  <w:highlight w:val="yellow"/>
        </w:rPr>
      </w:pPr>
      <w:bookmarkStart w:id="9" w:name="_Hlk166330805"/>
      <w:r w:rsidRPr="006865EA">
        <w:rPr>
          <w:rFonts w:ascii="TH SarabunPSK" w:hAnsi="TH SarabunPSK" w:cs="TH SarabunPSK" w:hint="cs"/>
          <w:sz w:val="28"/>
          <w:szCs w:val="28"/>
          <w:cs/>
        </w:rPr>
        <w:t>การจัดการเรียนรู้</w:t>
      </w:r>
      <w:r w:rsidR="001602F8">
        <w:rPr>
          <w:rFonts w:ascii="TH SarabunPSK" w:hAnsi="TH SarabunPSK" w:cs="TH SarabunPSK" w:hint="cs"/>
          <w:sz w:val="28"/>
          <w:szCs w:val="28"/>
          <w:cs/>
        </w:rPr>
        <w:t>คำศัพท์</w:t>
      </w:r>
      <w:r w:rsidR="00354BFC">
        <w:rPr>
          <w:rFonts w:ascii="TH SarabunPSK" w:hAnsi="TH SarabunPSK" w:cs="TH SarabunPSK" w:hint="cs"/>
          <w:sz w:val="28"/>
          <w:szCs w:val="28"/>
          <w:cs/>
        </w:rPr>
        <w:t>ภาษาต่างประเทศ</w:t>
      </w:r>
      <w:r w:rsidR="001602F8">
        <w:rPr>
          <w:rFonts w:ascii="TH SarabunPSK" w:hAnsi="TH SarabunPSK" w:cs="TH SarabunPSK" w:hint="cs"/>
          <w:sz w:val="28"/>
          <w:szCs w:val="28"/>
          <w:cs/>
        </w:rPr>
        <w:t>มีหลายวิธีด้วยกัน หนึ่งในเทคนิคที่เหมาะสมต่อการ</w:t>
      </w:r>
      <w:r w:rsidR="00EA11AD">
        <w:rPr>
          <w:rFonts w:ascii="TH SarabunPSK" w:hAnsi="TH SarabunPSK" w:cs="TH SarabunPSK" w:hint="cs"/>
          <w:sz w:val="28"/>
          <w:szCs w:val="28"/>
          <w:cs/>
        </w:rPr>
        <w:t>สอน</w:t>
      </w:r>
      <w:r w:rsidR="001602F8">
        <w:rPr>
          <w:rFonts w:ascii="TH SarabunPSK" w:hAnsi="TH SarabunPSK" w:cs="TH SarabunPSK" w:hint="cs"/>
          <w:sz w:val="28"/>
          <w:szCs w:val="28"/>
          <w:cs/>
        </w:rPr>
        <w:t>คำศัพท์คือ การ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ใช้บัตรคำ</w:t>
      </w:r>
      <w:r w:rsidR="001602F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A11AD">
        <w:rPr>
          <w:rFonts w:ascii="TH SarabunPSK" w:hAnsi="TH SarabunPSK" w:cs="TH SarabunPSK"/>
          <w:sz w:val="28"/>
          <w:szCs w:val="28"/>
        </w:rPr>
        <w:t>(Nation, 2008</w:t>
      </w:r>
      <w:r w:rsidR="00403F5E">
        <w:rPr>
          <w:rFonts w:ascii="TH SarabunPSK" w:hAnsi="TH SarabunPSK" w:cs="TH SarabunPSK"/>
          <w:sz w:val="28"/>
          <w:szCs w:val="28"/>
        </w:rPr>
        <w:t>;</w:t>
      </w:r>
      <w:r w:rsidR="00403F5E" w:rsidRPr="00403F5E">
        <w:rPr>
          <w:rFonts w:ascii="TH SarabunPSK" w:hAnsi="TH SarabunPSK" w:cs="TH SarabunPSK"/>
          <w:sz w:val="28"/>
          <w:szCs w:val="28"/>
        </w:rPr>
        <w:t xml:space="preserve"> Shen</w:t>
      </w:r>
      <w:r w:rsidR="00403F5E">
        <w:rPr>
          <w:rFonts w:ascii="TH SarabunPSK" w:hAnsi="TH SarabunPSK" w:cs="TH SarabunPSK"/>
          <w:sz w:val="28"/>
          <w:szCs w:val="28"/>
        </w:rPr>
        <w:t xml:space="preserve">, 2010; </w:t>
      </w:r>
      <w:r w:rsidR="00EA11AD">
        <w:rPr>
          <w:rFonts w:ascii="TH SarabunPSK" w:hAnsi="TH SarabunPSK" w:cs="TH SarabunPSK"/>
          <w:sz w:val="28"/>
          <w:szCs w:val="28"/>
        </w:rPr>
        <w:t>)</w:t>
      </w:r>
      <w:r w:rsidR="00354BFC">
        <w:rPr>
          <w:rFonts w:ascii="TH SarabunPSK" w:hAnsi="TH SarabunPSK" w:cs="TH SarabunPSK"/>
          <w:sz w:val="28"/>
          <w:szCs w:val="28"/>
        </w:rPr>
        <w:t xml:space="preserve"> </w:t>
      </w:r>
      <w:r w:rsidR="007D6716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7D6716" w:rsidRPr="007D6716">
        <w:rPr>
          <w:rFonts w:ascii="TH SarabunPSK" w:hAnsi="TH SarabunPSK" w:cs="TH SarabunPSK" w:hint="cs"/>
          <w:sz w:val="28"/>
          <w:szCs w:val="28"/>
          <w:cs/>
        </w:rPr>
        <w:t>ผู้สอนสามารถสร้าง</w:t>
      </w:r>
      <w:r w:rsidR="007D671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D6716" w:rsidRPr="007D6716">
        <w:rPr>
          <w:rFonts w:ascii="TH SarabunPSK" w:hAnsi="TH SarabunPSK" w:cs="TH SarabunPSK" w:hint="cs"/>
          <w:sz w:val="28"/>
          <w:szCs w:val="28"/>
          <w:cs/>
        </w:rPr>
        <w:t>เลือก</w:t>
      </w:r>
      <w:r w:rsidR="007D6716">
        <w:rPr>
          <w:rFonts w:ascii="TH SarabunPSK" w:hAnsi="TH SarabunPSK" w:cs="TH SarabunPSK" w:hint="cs"/>
          <w:sz w:val="28"/>
          <w:szCs w:val="28"/>
          <w:cs/>
        </w:rPr>
        <w:t xml:space="preserve"> หรือ</w:t>
      </w:r>
      <w:r w:rsidR="007D6716" w:rsidRPr="007D6716">
        <w:rPr>
          <w:rFonts w:ascii="TH SarabunPSK" w:hAnsi="TH SarabunPSK" w:cs="TH SarabunPSK" w:hint="cs"/>
          <w:sz w:val="28"/>
          <w:szCs w:val="28"/>
          <w:cs/>
        </w:rPr>
        <w:t>ปรับปรุงให้บัตรคำนั้นเหมาะ</w:t>
      </w:r>
      <w:r w:rsidR="007D6716">
        <w:rPr>
          <w:rFonts w:ascii="TH SarabunPSK" w:hAnsi="TH SarabunPSK" w:cs="TH SarabunPSK" w:hint="cs"/>
          <w:sz w:val="28"/>
          <w:szCs w:val="28"/>
          <w:cs/>
        </w:rPr>
        <w:t>สม</w:t>
      </w:r>
      <w:r w:rsidR="007D6716" w:rsidRPr="007D6716">
        <w:rPr>
          <w:rFonts w:ascii="TH SarabunPSK" w:hAnsi="TH SarabunPSK" w:cs="TH SarabunPSK" w:hint="cs"/>
          <w:sz w:val="28"/>
          <w:szCs w:val="28"/>
          <w:cs/>
        </w:rPr>
        <w:t xml:space="preserve">กับวัย ระดับชั้น </w:t>
      </w:r>
      <w:r w:rsidR="007D6716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7D6716" w:rsidRPr="007D6716">
        <w:rPr>
          <w:rFonts w:ascii="TH SarabunPSK" w:hAnsi="TH SarabunPSK" w:cs="TH SarabunPSK" w:hint="cs"/>
          <w:sz w:val="28"/>
          <w:szCs w:val="28"/>
          <w:cs/>
        </w:rPr>
        <w:t xml:space="preserve">เนื้อหา โดยคำนึงถึงความยากง่ายของคำศัพท์และความสามารถในการรับรู้ของผู้เรียน </w:t>
      </w:r>
      <w:r w:rsidR="007D6716">
        <w:rPr>
          <w:rFonts w:ascii="TH SarabunPSK" w:hAnsi="TH SarabunPSK" w:cs="TH SarabunPSK" w:hint="cs"/>
          <w:sz w:val="28"/>
          <w:szCs w:val="28"/>
          <w:cs/>
        </w:rPr>
        <w:t>โดยเนื้อหา</w:t>
      </w:r>
      <w:r w:rsidR="007D6716" w:rsidRPr="007D6716">
        <w:rPr>
          <w:rFonts w:ascii="TH SarabunPSK" w:hAnsi="TH SarabunPSK" w:cs="TH SarabunPSK" w:hint="cs"/>
          <w:sz w:val="28"/>
          <w:szCs w:val="28"/>
          <w:cs/>
        </w:rPr>
        <w:t>ในบัตรคำ</w:t>
      </w:r>
      <w:r w:rsidR="007D6716">
        <w:rPr>
          <w:rFonts w:ascii="TH SarabunPSK" w:hAnsi="TH SarabunPSK" w:cs="TH SarabunPSK" w:hint="cs"/>
          <w:sz w:val="28"/>
          <w:szCs w:val="28"/>
          <w:cs/>
        </w:rPr>
        <w:t>จะ</w:t>
      </w:r>
      <w:r w:rsidR="007D6716" w:rsidRPr="007D6716">
        <w:rPr>
          <w:rFonts w:ascii="TH SarabunPSK" w:hAnsi="TH SarabunPSK" w:cs="TH SarabunPSK" w:hint="cs"/>
          <w:sz w:val="28"/>
          <w:szCs w:val="28"/>
          <w:cs/>
        </w:rPr>
        <w:t>ประกอบด้วยรูปภาพที่มีสีสันสวยงาม</w:t>
      </w:r>
      <w:r w:rsidR="007D6716">
        <w:rPr>
          <w:rFonts w:ascii="TH SarabunPSK" w:hAnsi="TH SarabunPSK" w:cs="TH SarabunPSK" w:hint="cs"/>
          <w:sz w:val="28"/>
          <w:szCs w:val="28"/>
          <w:cs/>
        </w:rPr>
        <w:t xml:space="preserve"> ทั้งนี้ </w:t>
      </w:r>
      <w:r w:rsidRPr="006865EA">
        <w:rPr>
          <w:rFonts w:ascii="TH SarabunPSK" w:hAnsi="TH SarabunPSK" w:cs="TH SarabunPSK" w:hint="cs"/>
          <w:sz w:val="28"/>
          <w:szCs w:val="28"/>
          <w:cs/>
        </w:rPr>
        <w:t xml:space="preserve">ภาษาจีนมีลักษณะเฉพาะคล้ายรูปภาพ </w:t>
      </w:r>
      <w:r w:rsidR="00EA11AD">
        <w:rPr>
          <w:rFonts w:ascii="TH SarabunPSK" w:hAnsi="TH SarabunPSK" w:cs="TH SarabunPSK" w:hint="cs"/>
          <w:sz w:val="28"/>
          <w:szCs w:val="28"/>
          <w:cs/>
        </w:rPr>
        <w:t>หรือ</w:t>
      </w:r>
      <w:r w:rsidR="001602F8" w:rsidRPr="001602F8">
        <w:rPr>
          <w:rFonts w:ascii="TH SarabunPSK" w:hAnsi="TH SarabunPSK" w:cs="TH SarabunPSK" w:hint="cs"/>
          <w:sz w:val="28"/>
          <w:szCs w:val="28"/>
          <w:cs/>
        </w:rPr>
        <w:t>อักษรภาพ</w:t>
      </w:r>
      <w:r w:rsidR="001602F8" w:rsidRPr="001602F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54BFC">
        <w:rPr>
          <w:rFonts w:ascii="TH SarabunPSK" w:hAnsi="TH SarabunPSK" w:cs="TH SarabunPSK" w:hint="cs"/>
          <w:sz w:val="28"/>
          <w:szCs w:val="28"/>
          <w:cs/>
        </w:rPr>
        <w:t>ซึ่งเป็น</w:t>
      </w:r>
      <w:r w:rsidR="001602F8" w:rsidRPr="001602F8">
        <w:rPr>
          <w:rFonts w:ascii="TH SarabunPSK" w:hAnsi="TH SarabunPSK" w:cs="TH SarabunPSK" w:hint="cs"/>
          <w:sz w:val="28"/>
          <w:szCs w:val="28"/>
          <w:cs/>
        </w:rPr>
        <w:t>ลักษณะส</w:t>
      </w:r>
      <w:r w:rsidR="001602F8">
        <w:rPr>
          <w:rFonts w:ascii="TH SarabunPSK" w:hAnsi="TH SarabunPSK" w:cs="TH SarabunPSK" w:hint="cs"/>
          <w:sz w:val="28"/>
          <w:szCs w:val="28"/>
          <w:cs/>
        </w:rPr>
        <w:t>ำ</w:t>
      </w:r>
      <w:r w:rsidR="001602F8" w:rsidRPr="001602F8">
        <w:rPr>
          <w:rFonts w:ascii="TH SarabunPSK" w:hAnsi="TH SarabunPSK" w:cs="TH SarabunPSK" w:hint="cs"/>
          <w:sz w:val="28"/>
          <w:szCs w:val="28"/>
          <w:cs/>
        </w:rPr>
        <w:t>คัญที่ต้องน</w:t>
      </w:r>
      <w:r w:rsidR="001602F8">
        <w:rPr>
          <w:rFonts w:ascii="TH SarabunPSK" w:hAnsi="TH SarabunPSK" w:cs="TH SarabunPSK" w:hint="cs"/>
          <w:sz w:val="28"/>
          <w:szCs w:val="28"/>
          <w:cs/>
        </w:rPr>
        <w:t>ำ</w:t>
      </w:r>
      <w:r w:rsidR="001602F8" w:rsidRPr="001602F8">
        <w:rPr>
          <w:rFonts w:ascii="TH SarabunPSK" w:hAnsi="TH SarabunPSK" w:cs="TH SarabunPSK" w:hint="cs"/>
          <w:sz w:val="28"/>
          <w:szCs w:val="28"/>
          <w:cs/>
        </w:rPr>
        <w:t>มาพิจารณาในการจัดการเรียนการสอน</w:t>
      </w:r>
      <w:r w:rsidR="00354BFC">
        <w:rPr>
          <w:rFonts w:ascii="TH SarabunPSK" w:hAnsi="TH SarabunPSK" w:cs="TH SarabunPSK" w:hint="cs"/>
          <w:sz w:val="28"/>
          <w:szCs w:val="28"/>
          <w:cs/>
        </w:rPr>
        <w:t>จีนที่</w:t>
      </w:r>
      <w:r w:rsidR="001602F8" w:rsidRPr="001602F8">
        <w:rPr>
          <w:rFonts w:ascii="TH SarabunPSK" w:hAnsi="TH SarabunPSK" w:cs="TH SarabunPSK" w:hint="cs"/>
          <w:sz w:val="28"/>
          <w:szCs w:val="28"/>
          <w:cs/>
        </w:rPr>
        <w:t>แตกต่างจากการสอนภาษาต่างประเทศแบบค</w:t>
      </w:r>
      <w:r w:rsidR="001602F8">
        <w:rPr>
          <w:rFonts w:ascii="TH SarabunPSK" w:hAnsi="TH SarabunPSK" w:cs="TH SarabunPSK" w:hint="cs"/>
          <w:sz w:val="28"/>
          <w:szCs w:val="28"/>
          <w:cs/>
        </w:rPr>
        <w:t>ำ</w:t>
      </w:r>
      <w:r w:rsidR="001602F8" w:rsidRPr="001602F8">
        <w:rPr>
          <w:rFonts w:ascii="TH SarabunPSK" w:hAnsi="TH SarabunPSK" w:cs="TH SarabunPSK" w:hint="cs"/>
          <w:sz w:val="28"/>
          <w:szCs w:val="28"/>
          <w:cs/>
        </w:rPr>
        <w:t>สะกด</w:t>
      </w:r>
      <w:r w:rsidR="001602F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602F8">
        <w:rPr>
          <w:rFonts w:ascii="TH SarabunPSK" w:hAnsi="TH SarabunPSK" w:cs="TH SarabunPSK"/>
          <w:sz w:val="28"/>
          <w:szCs w:val="28"/>
        </w:rPr>
        <w:t>(</w:t>
      </w:r>
      <w:r w:rsidR="001602F8" w:rsidRPr="001602F8">
        <w:rPr>
          <w:rFonts w:ascii="TH SarabunPSK" w:hAnsi="TH SarabunPSK" w:cs="TH SarabunPSK" w:hint="cs"/>
          <w:sz w:val="28"/>
          <w:szCs w:val="28"/>
          <w:cs/>
        </w:rPr>
        <w:t>ตุลยนุสรญ์</w:t>
      </w:r>
      <w:r w:rsidR="001602F8" w:rsidRPr="001602F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602F8" w:rsidRPr="001602F8">
        <w:rPr>
          <w:rFonts w:ascii="TH SarabunPSK" w:hAnsi="TH SarabunPSK" w:cs="TH SarabunPSK" w:hint="cs"/>
          <w:sz w:val="28"/>
          <w:szCs w:val="28"/>
          <w:cs/>
        </w:rPr>
        <w:t>สุภาษาและฉี</w:t>
      </w:r>
      <w:r w:rsidR="001602F8" w:rsidRPr="001602F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602F8" w:rsidRPr="001602F8">
        <w:rPr>
          <w:rFonts w:ascii="TH SarabunPSK" w:hAnsi="TH SarabunPSK" w:cs="TH SarabunPSK" w:hint="cs"/>
          <w:sz w:val="28"/>
          <w:szCs w:val="28"/>
          <w:cs/>
        </w:rPr>
        <w:t>เสวียหง</w:t>
      </w:r>
      <w:r w:rsidR="001602F8">
        <w:rPr>
          <w:rFonts w:ascii="TH SarabunPSK" w:hAnsi="TH SarabunPSK" w:cs="TH SarabunPSK"/>
          <w:sz w:val="28"/>
          <w:szCs w:val="28"/>
        </w:rPr>
        <w:t>, 2560</w:t>
      </w:r>
      <w:r w:rsidR="00354BFC">
        <w:rPr>
          <w:rFonts w:ascii="TH SarabunPSK" w:hAnsi="TH SarabunPSK" w:cs="TH SarabunPSK"/>
          <w:sz w:val="28"/>
          <w:szCs w:val="28"/>
        </w:rPr>
        <w:t>; Wu, 2015</w:t>
      </w:r>
      <w:r w:rsidR="00EA11AD">
        <w:rPr>
          <w:rFonts w:ascii="TH SarabunPSK" w:hAnsi="TH SarabunPSK" w:cs="TH SarabunPSK"/>
          <w:sz w:val="28"/>
          <w:szCs w:val="28"/>
        </w:rPr>
        <w:t>)</w:t>
      </w:r>
      <w:r w:rsidR="001602F8">
        <w:rPr>
          <w:rFonts w:ascii="TH SarabunPSK" w:hAnsi="TH SarabunPSK" w:cs="TH SarabunPSK"/>
          <w:sz w:val="28"/>
          <w:szCs w:val="28"/>
        </w:rPr>
        <w:t xml:space="preserve"> </w:t>
      </w:r>
      <w:r w:rsidR="001602F8" w:rsidRPr="001602F8">
        <w:rPr>
          <w:rFonts w:ascii="TH SarabunPSK" w:hAnsi="TH SarabunPSK" w:cs="TH SarabunPSK" w:hint="cs"/>
          <w:sz w:val="28"/>
          <w:szCs w:val="28"/>
        </w:rPr>
        <w:t xml:space="preserve"> 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ดังนั้น</w:t>
      </w:r>
      <w:r w:rsidR="001602F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865EA">
        <w:rPr>
          <w:rFonts w:ascii="TH SarabunPSK" w:hAnsi="TH SarabunPSK" w:cs="TH SarabunPSK" w:hint="cs"/>
          <w:sz w:val="28"/>
          <w:szCs w:val="28"/>
          <w:cs/>
        </w:rPr>
        <w:t xml:space="preserve">ลักษณะการอ่านภาษาจีนจึงไม่สามารถสะกดคำอ่านได้เหมือนกับภาษาอื่น ๆ </w:t>
      </w:r>
      <w:r w:rsidR="00F31F68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การใช้บัตรคำ</w:t>
      </w:r>
      <w:r w:rsidR="00EA11AD">
        <w:rPr>
          <w:rFonts w:ascii="TH SarabunPSK" w:hAnsi="TH SarabunPSK" w:cs="TH SarabunPSK" w:hint="cs"/>
          <w:sz w:val="28"/>
          <w:szCs w:val="28"/>
          <w:cs/>
        </w:rPr>
        <w:t>เพื่อสอนคำศัพท์</w:t>
      </w:r>
      <w:r w:rsidR="00354BFC">
        <w:rPr>
          <w:rFonts w:ascii="TH SarabunPSK" w:hAnsi="TH SarabunPSK" w:cs="TH SarabunPSK" w:hint="cs"/>
          <w:sz w:val="28"/>
          <w:szCs w:val="28"/>
          <w:cs/>
        </w:rPr>
        <w:t xml:space="preserve">จึงเป็นเทคนิคสอนคำศัพท์ที่เหมาะสม </w:t>
      </w:r>
      <w:r w:rsidR="007D6716">
        <w:rPr>
          <w:rFonts w:ascii="TH SarabunPSK" w:hAnsi="TH SarabunPSK" w:cs="TH SarabunPSK" w:hint="cs"/>
          <w:sz w:val="28"/>
          <w:szCs w:val="28"/>
          <w:cs/>
        </w:rPr>
        <w:t>สามารถ</w:t>
      </w:r>
      <w:r w:rsidR="007D6716" w:rsidRPr="007D6716">
        <w:rPr>
          <w:rFonts w:ascii="TH SarabunPSK" w:hAnsi="TH SarabunPSK" w:cs="TH SarabunPSK" w:hint="cs"/>
          <w:sz w:val="28"/>
          <w:szCs w:val="28"/>
          <w:cs/>
        </w:rPr>
        <w:t>สร้างความสนุกสนานให้กับผู้เรียน</w:t>
      </w:r>
      <w:r w:rsidR="007D671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54BFC">
        <w:rPr>
          <w:rFonts w:ascii="TH SarabunPSK" w:hAnsi="TH SarabunPSK" w:cs="TH SarabunPSK" w:hint="cs"/>
          <w:sz w:val="28"/>
          <w:szCs w:val="28"/>
          <w:cs/>
        </w:rPr>
        <w:t>ส่งเสริม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ให้ผู้เรียนได้เรียนรู้วิธีการจำคำศัพท์</w:t>
      </w:r>
      <w:r w:rsidR="006A2F1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D6716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6A2F15">
        <w:rPr>
          <w:rFonts w:ascii="TH SarabunPSK" w:hAnsi="TH SarabunPSK" w:cs="TH SarabunPSK" w:hint="cs"/>
          <w:sz w:val="28"/>
          <w:szCs w:val="28"/>
          <w:cs/>
        </w:rPr>
        <w:t>จดจำคำศัพท์ได้</w:t>
      </w:r>
      <w:r w:rsidR="007D6716">
        <w:rPr>
          <w:rFonts w:ascii="TH SarabunPSK" w:hAnsi="TH SarabunPSK" w:cs="TH SarabunPSK" w:hint="cs"/>
          <w:sz w:val="28"/>
          <w:szCs w:val="28"/>
          <w:cs/>
        </w:rPr>
        <w:t>ง่ายขึ้น</w:t>
      </w:r>
      <w:r w:rsidRPr="006865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D6716">
        <w:rPr>
          <w:rFonts w:ascii="TH SarabunPSK" w:hAnsi="TH SarabunPSK" w:cs="TH SarabunPSK" w:hint="cs"/>
          <w:sz w:val="28"/>
          <w:szCs w:val="28"/>
          <w:cs/>
        </w:rPr>
        <w:t>พร้อมทั้ง</w:t>
      </w:r>
      <w:r w:rsidR="006A2F15">
        <w:rPr>
          <w:rFonts w:ascii="TH SarabunPSK" w:hAnsi="TH SarabunPSK" w:cs="TH SarabunPSK" w:hint="cs"/>
          <w:sz w:val="28"/>
          <w:szCs w:val="28"/>
          <w:cs/>
        </w:rPr>
        <w:t>มีส่วน</w:t>
      </w:r>
      <w:r w:rsidR="007D6716">
        <w:rPr>
          <w:rFonts w:ascii="TH SarabunPSK" w:hAnsi="TH SarabunPSK" w:cs="TH SarabunPSK" w:hint="cs"/>
          <w:sz w:val="28"/>
          <w:szCs w:val="28"/>
          <w:cs/>
        </w:rPr>
        <w:t>ช่วย</w:t>
      </w:r>
      <w:r w:rsidR="006A2F15">
        <w:rPr>
          <w:rFonts w:ascii="TH SarabunPSK" w:hAnsi="TH SarabunPSK" w:cs="TH SarabunPSK" w:hint="cs"/>
          <w:sz w:val="28"/>
          <w:szCs w:val="28"/>
          <w:cs/>
        </w:rPr>
        <w:t xml:space="preserve">เพิ่มผลสัมฤทธิ์ทางการเรียนภาษา </w:t>
      </w:r>
      <w:r w:rsidR="006A2F15">
        <w:rPr>
          <w:rFonts w:ascii="TH SarabunPSK" w:hAnsi="TH SarabunPSK" w:cs="TH SarabunPSK"/>
          <w:sz w:val="28"/>
          <w:szCs w:val="28"/>
        </w:rPr>
        <w:t>(</w:t>
      </w:r>
      <w:r w:rsidR="006A2F15" w:rsidRPr="006A2F15">
        <w:rPr>
          <w:rFonts w:ascii="TH SarabunPSK" w:hAnsi="TH SarabunPSK" w:cs="TH SarabunPSK"/>
          <w:sz w:val="28"/>
          <w:szCs w:val="28"/>
        </w:rPr>
        <w:t>Kuo</w:t>
      </w:r>
      <w:r w:rsidR="006A2F15">
        <w:rPr>
          <w:rFonts w:ascii="TH SarabunPSK" w:hAnsi="TH SarabunPSK" w:cs="TH SarabunPSK"/>
          <w:sz w:val="28"/>
          <w:szCs w:val="28"/>
        </w:rPr>
        <w:t xml:space="preserve"> &amp; Ho, 2012; Li &amp; Tong, 2019; </w:t>
      </w:r>
      <w:r w:rsidR="006A2F15" w:rsidRPr="006A2F15">
        <w:rPr>
          <w:rFonts w:ascii="TH SarabunPSK" w:hAnsi="TH SarabunPSK" w:cs="TH SarabunPSK"/>
          <w:sz w:val="28"/>
          <w:szCs w:val="28"/>
        </w:rPr>
        <w:t>Lê Ngọc</w:t>
      </w:r>
      <w:r w:rsidR="006A2F15">
        <w:rPr>
          <w:rFonts w:ascii="TH SarabunPSK" w:hAnsi="TH SarabunPSK" w:cs="TH SarabunPSK"/>
          <w:sz w:val="28"/>
          <w:szCs w:val="28"/>
        </w:rPr>
        <w:t xml:space="preserve"> et al., 2021; </w:t>
      </w:r>
      <w:r w:rsidR="003D1A39" w:rsidRPr="003D1A39">
        <w:rPr>
          <w:rFonts w:ascii="TH SarabunPSK" w:hAnsi="TH SarabunPSK" w:cs="TH SarabunPSK" w:hint="cs"/>
          <w:sz w:val="28"/>
          <w:szCs w:val="28"/>
          <w:cs/>
        </w:rPr>
        <w:t>สุภัชญา</w:t>
      </w:r>
      <w:r w:rsidR="003D1A39" w:rsidRPr="003D1A3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D1A39" w:rsidRPr="003D1A39">
        <w:rPr>
          <w:rFonts w:ascii="TH SarabunPSK" w:hAnsi="TH SarabunPSK" w:cs="TH SarabunPSK" w:hint="cs"/>
          <w:sz w:val="28"/>
          <w:szCs w:val="28"/>
          <w:cs/>
        </w:rPr>
        <w:t>สวัสดิ์โยธิน</w:t>
      </w:r>
      <w:r w:rsidR="003D1A39">
        <w:rPr>
          <w:rFonts w:ascii="TH SarabunPSK" w:hAnsi="TH SarabunPSK" w:cs="TH SarabunPSK"/>
          <w:sz w:val="28"/>
          <w:szCs w:val="28"/>
        </w:rPr>
        <w:t xml:space="preserve">, </w:t>
      </w:r>
      <w:r w:rsidR="003D1A39" w:rsidRPr="003D1A39">
        <w:rPr>
          <w:rFonts w:ascii="TH SarabunPSK" w:hAnsi="TH SarabunPSK" w:cs="TH SarabunPSK"/>
          <w:sz w:val="28"/>
          <w:szCs w:val="28"/>
        </w:rPr>
        <w:t>2564</w:t>
      </w:r>
      <w:r w:rsidR="003D1A39">
        <w:rPr>
          <w:rFonts w:ascii="TH SarabunPSK" w:hAnsi="TH SarabunPSK" w:cs="TH SarabunPSK"/>
          <w:sz w:val="28"/>
          <w:szCs w:val="28"/>
        </w:rPr>
        <w:t xml:space="preserve">; </w:t>
      </w:r>
      <w:r w:rsidR="00FC2283" w:rsidRPr="00FC2283">
        <w:rPr>
          <w:rFonts w:ascii="TH SarabunPSK" w:hAnsi="TH SarabunPSK" w:cs="TH SarabunPSK" w:hint="cs"/>
          <w:sz w:val="28"/>
          <w:szCs w:val="28"/>
          <w:cs/>
        </w:rPr>
        <w:t>ยุวรีนิจ</w:t>
      </w:r>
      <w:r w:rsidR="00FC2283" w:rsidRPr="00FC228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C2283" w:rsidRPr="00FC2283">
        <w:rPr>
          <w:rFonts w:ascii="TH SarabunPSK" w:hAnsi="TH SarabunPSK" w:cs="TH SarabunPSK" w:hint="cs"/>
          <w:sz w:val="28"/>
          <w:szCs w:val="28"/>
          <w:cs/>
        </w:rPr>
        <w:t>จีระเรืองวงษ์</w:t>
      </w:r>
      <w:r w:rsidR="00FC2283" w:rsidRPr="00FC2283">
        <w:rPr>
          <w:rFonts w:ascii="TH SarabunPSK" w:hAnsi="TH SarabunPSK" w:cs="TH SarabunPSK"/>
          <w:sz w:val="28"/>
          <w:szCs w:val="28"/>
        </w:rPr>
        <w:t xml:space="preserve"> </w:t>
      </w:r>
      <w:r w:rsidR="00FC2283" w:rsidRPr="00FC2283">
        <w:rPr>
          <w:rFonts w:ascii="TH SarabunPSK" w:hAnsi="TH SarabunPSK" w:cs="TH SarabunPSK" w:hint="cs"/>
          <w:sz w:val="28"/>
          <w:szCs w:val="28"/>
          <w:cs/>
        </w:rPr>
        <w:t>และธรรศนันต์</w:t>
      </w:r>
      <w:r w:rsidR="00FC2283" w:rsidRPr="00FC228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D1A39">
        <w:rPr>
          <w:rFonts w:ascii="TH SarabunPSK" w:hAnsi="TH SarabunPSK" w:cs="TH SarabunPSK"/>
          <w:sz w:val="28"/>
          <w:szCs w:val="28"/>
        </w:rPr>
        <w:br/>
      </w:r>
      <w:r w:rsidR="00FC2283" w:rsidRPr="00FC2283">
        <w:rPr>
          <w:rFonts w:ascii="TH SarabunPSK" w:hAnsi="TH SarabunPSK" w:cs="TH SarabunPSK" w:hint="cs"/>
          <w:sz w:val="28"/>
          <w:szCs w:val="28"/>
          <w:cs/>
        </w:rPr>
        <w:t>อุนนะนันทน์</w:t>
      </w:r>
      <w:r w:rsidR="00FC2283">
        <w:rPr>
          <w:rFonts w:ascii="TH SarabunPSK" w:hAnsi="TH SarabunPSK" w:cs="TH SarabunPSK"/>
          <w:sz w:val="28"/>
          <w:szCs w:val="28"/>
        </w:rPr>
        <w:t xml:space="preserve">, 2566; </w:t>
      </w:r>
      <w:bookmarkStart w:id="10" w:name="_Hlk166292868"/>
      <w:r w:rsidR="00792942" w:rsidRPr="00792942">
        <w:rPr>
          <w:rFonts w:ascii="TH SarabunPSK" w:hAnsi="TH SarabunPSK" w:cs="TH SarabunPSK"/>
          <w:sz w:val="28"/>
          <w:szCs w:val="28"/>
          <w:cs/>
        </w:rPr>
        <w:t>อารยา คนไว</w:t>
      </w:r>
      <w:r w:rsidR="0079294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92942" w:rsidRPr="00792942">
        <w:rPr>
          <w:rFonts w:ascii="TH SarabunPSK" w:hAnsi="TH SarabunPSK" w:cs="TH SarabunPSK"/>
          <w:sz w:val="28"/>
          <w:szCs w:val="28"/>
          <w:cs/>
        </w:rPr>
        <w:t>และจิตราภรณ์ วงศ์ค</w:t>
      </w:r>
      <w:r w:rsidR="00792942">
        <w:rPr>
          <w:rFonts w:ascii="TH SarabunPSK" w:hAnsi="TH SarabunPSK" w:cs="TH SarabunPSK" w:hint="cs"/>
          <w:sz w:val="28"/>
          <w:szCs w:val="28"/>
          <w:cs/>
        </w:rPr>
        <w:t>ำ</w:t>
      </w:r>
      <w:r w:rsidR="00792942" w:rsidRPr="00792942">
        <w:rPr>
          <w:rFonts w:ascii="TH SarabunPSK" w:hAnsi="TH SarabunPSK" w:cs="TH SarabunPSK"/>
          <w:sz w:val="28"/>
          <w:szCs w:val="28"/>
          <w:cs/>
        </w:rPr>
        <w:t>จันทร์</w:t>
      </w:r>
      <w:r w:rsidR="00792942">
        <w:rPr>
          <w:rFonts w:ascii="TH SarabunPSK" w:hAnsi="TH SarabunPSK" w:cs="TH SarabunPSK"/>
          <w:sz w:val="28"/>
          <w:szCs w:val="28"/>
        </w:rPr>
        <w:t>, 2566</w:t>
      </w:r>
      <w:bookmarkEnd w:id="10"/>
      <w:r w:rsidR="00792942">
        <w:rPr>
          <w:rFonts w:ascii="TH SarabunPSK" w:hAnsi="TH SarabunPSK" w:cs="TH SarabunPSK"/>
          <w:sz w:val="28"/>
          <w:szCs w:val="28"/>
        </w:rPr>
        <w:t>)</w:t>
      </w:r>
    </w:p>
    <w:bookmarkEnd w:id="9"/>
    <w:p w14:paraId="3FFE5F29" w14:textId="57F4B37C" w:rsidR="00504C44" w:rsidRPr="006865EA" w:rsidRDefault="002E2667" w:rsidP="00CA16E9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865EA">
        <w:rPr>
          <w:rFonts w:ascii="TH SarabunPSK" w:hAnsi="TH SarabunPSK" w:cs="TH SarabunPSK"/>
          <w:sz w:val="28"/>
          <w:szCs w:val="28"/>
          <w:cs/>
        </w:rPr>
        <w:lastRenderedPageBreak/>
        <w:tab/>
      </w:r>
      <w:r w:rsidR="007D6716">
        <w:rPr>
          <w:rFonts w:ascii="TH SarabunPSK" w:hAnsi="TH SarabunPSK" w:cs="TH SarabunPSK" w:hint="cs"/>
          <w:sz w:val="28"/>
          <w:szCs w:val="28"/>
          <w:cs/>
        </w:rPr>
        <w:t>จากการศึกษาทฤษฎีและงานวิจัยที่เกี่ยวข้อง</w:t>
      </w:r>
      <w:r w:rsidR="00AB30B1">
        <w:rPr>
          <w:rFonts w:ascii="TH SarabunPSK" w:hAnsi="TH SarabunPSK" w:cs="TH SarabunPSK" w:hint="cs"/>
          <w:sz w:val="28"/>
          <w:szCs w:val="28"/>
          <w:cs/>
        </w:rPr>
        <w:t>ข้างต้น</w:t>
      </w:r>
      <w:r w:rsidRPr="006865EA">
        <w:rPr>
          <w:rFonts w:ascii="TH SarabunPSK" w:hAnsi="TH SarabunPSK" w:cs="TH SarabunPSK" w:hint="cs"/>
          <w:sz w:val="28"/>
          <w:szCs w:val="28"/>
          <w:cs/>
        </w:rPr>
        <w:t xml:space="preserve"> จึง</w:t>
      </w:r>
      <w:r w:rsidR="00AB30B1">
        <w:rPr>
          <w:rFonts w:ascii="TH SarabunPSK" w:hAnsi="TH SarabunPSK" w:cs="TH SarabunPSK" w:hint="cs"/>
          <w:sz w:val="28"/>
          <w:szCs w:val="28"/>
          <w:cs/>
        </w:rPr>
        <w:t>เป็นที่มาของการศึกษา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การจัดการเรียนการสอนโดยใช้สื่อบัตรคำพิซซ่าเพื่อให้ผู้เรียน</w:t>
      </w:r>
      <w:r w:rsidR="00AB30B1">
        <w:rPr>
          <w:rFonts w:ascii="TH SarabunPSK" w:hAnsi="TH SarabunPSK" w:cs="TH SarabunPSK" w:hint="cs"/>
          <w:sz w:val="28"/>
          <w:szCs w:val="28"/>
          <w:cs/>
        </w:rPr>
        <w:t>รู้คำศัพท์ภาษาจีนอย่าง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สนุกสนาน ทำให้</w:t>
      </w:r>
      <w:r w:rsidR="00AB30B1">
        <w:rPr>
          <w:rFonts w:ascii="TH SarabunPSK" w:hAnsi="TH SarabunPSK" w:cs="TH SarabunPSK" w:hint="cs"/>
          <w:sz w:val="28"/>
          <w:szCs w:val="28"/>
          <w:cs/>
        </w:rPr>
        <w:t>เ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กิดการเรียน</w:t>
      </w:r>
      <w:r w:rsidR="00AB30B1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AB30B1" w:rsidRPr="006865EA">
        <w:rPr>
          <w:rFonts w:ascii="TH SarabunPSK" w:hAnsi="TH SarabunPSK" w:cs="TH SarabunPSK" w:hint="cs"/>
          <w:sz w:val="28"/>
          <w:szCs w:val="28"/>
          <w:cs/>
        </w:rPr>
        <w:t>เป็</w:t>
      </w:r>
      <w:r w:rsidR="00AB30B1" w:rsidRPr="006865EA">
        <w:rPr>
          <w:rFonts w:ascii="TH SarabunPSK" w:hAnsi="TH SarabunPSK" w:cs="TH SarabunPSK"/>
          <w:sz w:val="28"/>
          <w:szCs w:val="28"/>
          <w:cs/>
        </w:rPr>
        <w:t>น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ธรรมชาติ อันจะ</w:t>
      </w:r>
      <w:r w:rsidR="00AB30B1">
        <w:rPr>
          <w:rFonts w:ascii="TH SarabunPSK" w:hAnsi="TH SarabunPSK" w:cs="TH SarabunPSK" w:hint="cs"/>
          <w:sz w:val="28"/>
          <w:szCs w:val="28"/>
          <w:cs/>
        </w:rPr>
        <w:t>พื้นฐาน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ต่อการพัฒนาทักษะ</w:t>
      </w:r>
      <w:r w:rsidR="00AB30B1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ฟัง ทักษะ</w:t>
      </w:r>
      <w:r w:rsidR="00AB30B1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พูด ทักษะ</w:t>
      </w:r>
      <w:r w:rsidR="00AB30B1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อ่านและทักษะ</w:t>
      </w:r>
      <w:r w:rsidR="00AB30B1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เขียนต่อไป</w:t>
      </w:r>
    </w:p>
    <w:p w14:paraId="052DAC33" w14:textId="7975219D" w:rsidR="002E2667" w:rsidRPr="006865EA" w:rsidRDefault="002E2667" w:rsidP="00CA16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6865EA">
        <w:rPr>
          <w:rFonts w:ascii="TH SarabunPSK" w:hAnsi="TH SarabunPSK" w:cs="TH SarabunPSK" w:hint="cs"/>
          <w:b/>
          <w:bCs/>
          <w:sz w:val="28"/>
          <w:szCs w:val="28"/>
          <w:cs/>
        </w:rPr>
        <w:t>วัตถุประสงค์ของการวิจัย</w:t>
      </w:r>
    </w:p>
    <w:p w14:paraId="750B9A1A" w14:textId="38597916" w:rsidR="003037E2" w:rsidRDefault="002E2667" w:rsidP="00CA16E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28"/>
          <w:szCs w:val="28"/>
        </w:rPr>
      </w:pPr>
      <w:r w:rsidRPr="006865EA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3037E2">
        <w:rPr>
          <w:rFonts w:ascii="TH SarabunPSK" w:hAnsi="TH SarabunPSK" w:cs="TH SarabunPSK" w:hint="cs"/>
          <w:sz w:val="28"/>
          <w:szCs w:val="28"/>
          <w:cs/>
        </w:rPr>
        <w:t>ศึกษา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ความสามารถ</w:t>
      </w:r>
      <w:r w:rsidR="00ED5EA5" w:rsidRPr="006865EA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ED5EA5" w:rsidRPr="006865EA">
        <w:rPr>
          <w:rFonts w:ascii="TH SarabunPSK" w:hAnsi="TH SarabunPSK" w:cs="TH SarabunPSK" w:hint="cs"/>
          <w:sz w:val="28"/>
          <w:szCs w:val="28"/>
          <w:cs/>
        </w:rPr>
        <w:t>จำ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คำศัพท์ภาษาจีนหลัง</w:t>
      </w:r>
      <w:r w:rsidR="00ED5EA5" w:rsidRPr="006865EA">
        <w:rPr>
          <w:rFonts w:ascii="TH SarabunPSK" w:hAnsi="TH SarabunPSK" w:cs="TH SarabunPSK" w:hint="cs"/>
          <w:sz w:val="28"/>
          <w:szCs w:val="28"/>
          <w:cs/>
        </w:rPr>
        <w:t>การจัดการ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เรียน</w:t>
      </w:r>
      <w:r w:rsidR="00ED5EA5" w:rsidRPr="006865EA">
        <w:rPr>
          <w:rFonts w:ascii="TH SarabunPSK" w:hAnsi="TH SarabunPSK" w:cs="TH SarabunPSK" w:hint="cs"/>
          <w:sz w:val="28"/>
          <w:szCs w:val="28"/>
          <w:cs/>
        </w:rPr>
        <w:t>การสอนโดยใช้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บัตรคำพิซซ่าของ</w:t>
      </w:r>
      <w:r w:rsidR="003037E2" w:rsidRPr="003037E2">
        <w:rPr>
          <w:rFonts w:ascii="TH SarabunPSK" w:hAnsi="TH SarabunPSK" w:cs="TH SarabunPSK" w:hint="cs"/>
          <w:sz w:val="28"/>
          <w:szCs w:val="28"/>
          <w:cs/>
        </w:rPr>
        <w:t>นักเรียนไทยในระดับชั้นประถมศึกษา</w:t>
      </w:r>
    </w:p>
    <w:p w14:paraId="18236932" w14:textId="77777777" w:rsidR="00CA16E9" w:rsidRPr="00CA16E9" w:rsidRDefault="00CA16E9" w:rsidP="00CA16E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28"/>
          <w:szCs w:val="28"/>
        </w:rPr>
      </w:pPr>
    </w:p>
    <w:p w14:paraId="5211BF28" w14:textId="5AB1E0D8" w:rsidR="00050CAE" w:rsidRPr="006865EA" w:rsidRDefault="00050CAE" w:rsidP="00CA16E9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865EA">
        <w:rPr>
          <w:rFonts w:ascii="TH SarabunPSK" w:hAnsi="TH SarabunPSK" w:cs="TH SarabunPSK" w:hint="cs"/>
          <w:b/>
          <w:bCs/>
          <w:sz w:val="28"/>
          <w:szCs w:val="28"/>
          <w:cs/>
        </w:rPr>
        <w:t>สมมติฐานการวิจัย</w:t>
      </w:r>
    </w:p>
    <w:p w14:paraId="59C40AAD" w14:textId="2B0F50DE" w:rsidR="00CA16E9" w:rsidRDefault="00050CAE" w:rsidP="00CA16E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color w:val="000000"/>
          <w:sz w:val="28"/>
          <w:szCs w:val="28"/>
        </w:rPr>
      </w:pPr>
      <w:r w:rsidRPr="006865EA">
        <w:rPr>
          <w:rFonts w:ascii="TH SarabunPSK" w:hAnsi="TH SarabunPSK" w:cs="TH SarabunPSK" w:hint="cs"/>
          <w:sz w:val="28"/>
          <w:szCs w:val="28"/>
          <w:cs/>
        </w:rPr>
        <w:t>ความสามารถในการจำคำศัพท์ภาษาจีน</w:t>
      </w:r>
      <w:r w:rsidR="007C7C52" w:rsidRPr="006865EA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3037E2" w:rsidRPr="003037E2">
        <w:rPr>
          <w:rFonts w:ascii="TH SarabunPSK" w:hAnsi="TH SarabunPSK" w:cs="TH SarabunPSK" w:hint="cs"/>
          <w:sz w:val="28"/>
          <w:szCs w:val="28"/>
          <w:cs/>
        </w:rPr>
        <w:t>นักเรียนไทยในระดับชั้นประถมศึกษา</w:t>
      </w:r>
      <w:r w:rsidR="0066624C" w:rsidRPr="006865EA">
        <w:rPr>
          <w:rFonts w:ascii="TH SarabunPSK" w:hAnsi="TH SarabunPSK" w:cs="TH SarabunPSK" w:hint="cs"/>
          <w:sz w:val="28"/>
          <w:szCs w:val="28"/>
          <w:cs/>
        </w:rPr>
        <w:t xml:space="preserve"> โดยใช้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บัตรคำพิซซ่า</w:t>
      </w:r>
      <w:r w:rsidR="0066624C" w:rsidRPr="006865EA">
        <w:rPr>
          <w:rFonts w:ascii="TH SarabunPSK" w:hAnsi="TH SarabunPSK" w:cs="TH SarabunPSK" w:hint="cs"/>
          <w:sz w:val="28"/>
          <w:szCs w:val="28"/>
          <w:cs/>
        </w:rPr>
        <w:t>หลังเรียน</w:t>
      </w:r>
      <w:r w:rsidR="00F31F68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6865EA">
        <w:rPr>
          <w:rFonts w:ascii="TH SarabunPSK" w:hAnsi="TH SarabunPSK" w:cs="TH SarabunPSK" w:hint="cs"/>
          <w:color w:val="000000"/>
          <w:sz w:val="28"/>
          <w:szCs w:val="28"/>
          <w:cs/>
        </w:rPr>
        <w:t>สูงกว่าก่อนเรียน</w:t>
      </w:r>
      <w:r w:rsidR="0066624C" w:rsidRPr="006865E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</w:p>
    <w:p w14:paraId="432B908E" w14:textId="77777777" w:rsidR="00CA16E9" w:rsidRPr="00CA16E9" w:rsidRDefault="00CA16E9" w:rsidP="00CA16E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color w:val="000000"/>
          <w:sz w:val="28"/>
          <w:szCs w:val="28"/>
        </w:rPr>
      </w:pPr>
    </w:p>
    <w:p w14:paraId="0B87257C" w14:textId="30E1BD75" w:rsidR="00314D5E" w:rsidRPr="006865EA" w:rsidRDefault="00D67D8C" w:rsidP="00CA16E9">
      <w:pPr>
        <w:spacing w:after="12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6865EA">
        <w:rPr>
          <w:rFonts w:ascii="TH SarabunPSK" w:hAnsi="TH SarabunPSK" w:cs="TH SarabunPSK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DAB4D" wp14:editId="69A7DFFF">
                <wp:simplePos x="0" y="0"/>
                <wp:positionH relativeFrom="margin">
                  <wp:align>left</wp:align>
                </wp:positionH>
                <wp:positionV relativeFrom="paragraph">
                  <wp:posOffset>383784</wp:posOffset>
                </wp:positionV>
                <wp:extent cx="2362200" cy="1045968"/>
                <wp:effectExtent l="0" t="0" r="19050" b="20955"/>
                <wp:wrapNone/>
                <wp:docPr id="92152029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4596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7A3D1" id="สี่เหลี่ยมผืนผ้า 1" o:spid="_x0000_s1026" style="position:absolute;margin-left:0;margin-top:30.2pt;width:186pt;height:82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="00314D5E" w:rsidRPr="006865EA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314D5E" w:rsidRPr="006865EA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314D5E" w:rsidRPr="006865EA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314D5E" w:rsidRPr="006865E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14D5E" w:rsidRPr="006865EA">
        <w:rPr>
          <w:rFonts w:ascii="TH SarabunPSK" w:hAnsi="TH SarabunPSK" w:cs="TH SarabunPSK" w:hint="cs"/>
          <w:b/>
          <w:bCs/>
          <w:sz w:val="28"/>
          <w:szCs w:val="28"/>
          <w:cs/>
        </w:rPr>
        <w:t>กรอบแนวคิดในการวิจัย</w:t>
      </w:r>
      <w:r w:rsidR="00314D5E" w:rsidRPr="006865E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314D5E" w:rsidRPr="006865EA">
        <w:rPr>
          <w:rFonts w:ascii="TH SarabunPSK" w:hAnsi="TH SarabunPSK" w:cs="TH SarabunPSK"/>
          <w:sz w:val="28"/>
          <w:szCs w:val="28"/>
          <w:cs/>
        </w:rPr>
        <w:tab/>
      </w:r>
      <w:r w:rsidR="00314D5E" w:rsidRPr="006865EA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</w:p>
    <w:p w14:paraId="5AB5AC69" w14:textId="378D6CD8" w:rsidR="00314D5E" w:rsidRPr="006865EA" w:rsidRDefault="00C076FD" w:rsidP="00CA16E9">
      <w:pPr>
        <w:spacing w:line="240" w:lineRule="auto"/>
        <w:ind w:left="1440"/>
        <w:jc w:val="both"/>
        <w:rPr>
          <w:rFonts w:ascii="TH SarabunPSK" w:hAnsi="TH SarabunPSK" w:cs="TH SarabunPSK"/>
          <w:sz w:val="28"/>
          <w:szCs w:val="28"/>
        </w:rPr>
      </w:pPr>
      <w:r w:rsidRPr="006865EA">
        <w:rPr>
          <w:rFonts w:ascii="TH SarabunPSK" w:hAnsi="TH SarabunPSK" w:cs="TH SarabunPSK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EF116" wp14:editId="5126E615">
                <wp:simplePos x="0" y="0"/>
                <wp:positionH relativeFrom="margin">
                  <wp:posOffset>3665220</wp:posOffset>
                </wp:positionH>
                <wp:positionV relativeFrom="paragraph">
                  <wp:posOffset>56515</wp:posOffset>
                </wp:positionV>
                <wp:extent cx="2339340" cy="1024890"/>
                <wp:effectExtent l="0" t="0" r="22860" b="2286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0248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583E3" id="สี่เหลี่ยมผืนผ้า 3" o:spid="_x0000_s1026" style="position:absolute;margin-left:288.6pt;margin-top:4.45pt;width:184.2pt;height:80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" filled="f" strokecolor="windowText" strokeweight="1pt">
                <w10:wrap anchorx="margin"/>
              </v:rect>
            </w:pict>
          </mc:Fallback>
        </mc:AlternateContent>
      </w:r>
      <w:r w:rsidR="006865EA" w:rsidRPr="006865EA">
        <w:rPr>
          <w:rFonts w:ascii="TH SarabunPSK" w:hAnsi="TH SarabunPSK" w:cs="TH SarabunPSK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6BE696" wp14:editId="2B1B8E50">
                <wp:simplePos x="0" y="0"/>
                <wp:positionH relativeFrom="margin">
                  <wp:posOffset>50800</wp:posOffset>
                </wp:positionH>
                <wp:positionV relativeFrom="paragraph">
                  <wp:posOffset>90805</wp:posOffset>
                </wp:positionV>
                <wp:extent cx="2262505" cy="955040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1F364" w14:textId="50731C31" w:rsidR="00314D5E" w:rsidRPr="00C076FD" w:rsidRDefault="00314D5E" w:rsidP="00314D5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76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ตัวแปรอิสระ</w:t>
                            </w:r>
                          </w:p>
                          <w:p w14:paraId="77BBBA46" w14:textId="22FCA671" w:rsidR="00314D5E" w:rsidRPr="00C076FD" w:rsidRDefault="00606060" w:rsidP="0060606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076F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การใช้</w:t>
                            </w:r>
                            <w:r w:rsidR="00314D5E" w:rsidRPr="00C076F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บัตรคำพิซซ่า</w:t>
                            </w:r>
                            <w:r w:rsidRPr="00C076F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จัดการเรียนรู้</w:t>
                            </w:r>
                            <w:r w:rsidR="00314D5E" w:rsidRPr="00C076F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คำศัพท์</w:t>
                            </w:r>
                            <w:r w:rsidR="00314D5E" w:rsidRPr="00C076FD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ภาษาจีน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BE6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pt;margin-top:7.15pt;width:178.15pt;height:7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" stroked="f">
                <v:textbox>
                  <w:txbxContent>
                    <w:p w14:paraId="4BD1F364" w14:textId="50731C31" w:rsidR="00314D5E" w:rsidRPr="00C076FD" w:rsidRDefault="00314D5E" w:rsidP="00314D5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C076F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ตัวแปรอิสระ</w:t>
                      </w:r>
                    </w:p>
                    <w:p w14:paraId="77BBBA46" w14:textId="22FCA671" w:rsidR="00314D5E" w:rsidRPr="00C076FD" w:rsidRDefault="00606060" w:rsidP="0060606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C076F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การใช้</w:t>
                      </w:r>
                      <w:r w:rsidR="00314D5E" w:rsidRPr="00C076F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บัตรคำพิซซ่า</w:t>
                      </w:r>
                      <w:r w:rsidRPr="00C076F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จัดการเรียนรู้</w:t>
                      </w:r>
                      <w:r w:rsidR="00314D5E" w:rsidRPr="00C076F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คำศัพท์</w:t>
                      </w:r>
                      <w:r w:rsidR="00314D5E" w:rsidRPr="00C076FD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>ภาษาจีน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7D8C" w:rsidRPr="006865EA">
        <w:rPr>
          <w:rFonts w:ascii="TH SarabunPSK" w:hAnsi="TH SarabunPSK" w:cs="TH SarabunPSK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555D21" wp14:editId="588DE66A">
                <wp:simplePos x="0" y="0"/>
                <wp:positionH relativeFrom="margin">
                  <wp:posOffset>3703955</wp:posOffset>
                </wp:positionH>
                <wp:positionV relativeFrom="paragraph">
                  <wp:posOffset>140335</wp:posOffset>
                </wp:positionV>
                <wp:extent cx="2279650" cy="1404620"/>
                <wp:effectExtent l="0" t="0" r="635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3BEAB" w14:textId="5F45A4B9" w:rsidR="00D67D8C" w:rsidRPr="00C076FD" w:rsidRDefault="00D67D8C" w:rsidP="00D67D8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76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ตัวแปรตาม</w:t>
                            </w:r>
                          </w:p>
                          <w:p w14:paraId="3987119F" w14:textId="0DCD28D9" w:rsidR="00314D5E" w:rsidRPr="00C076FD" w:rsidRDefault="00314D5E" w:rsidP="00D67D8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76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ความสามารถ</w:t>
                            </w:r>
                            <w:r w:rsidR="00D67D8C" w:rsidRPr="00C076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Pr="00C076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การจำคำศัพท์ภาษาจีน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55D21" id="_x0000_s1027" type="#_x0000_t202" style="position:absolute;left:0;text-align:left;margin-left:291.65pt;margin-top:11.05pt;width:17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" stroked="f">
                <v:textbox style="mso-fit-shape-to-text:t">
                  <w:txbxContent>
                    <w:p w14:paraId="25E3BEAB" w14:textId="5F45A4B9" w:rsidR="00D67D8C" w:rsidRPr="00C076FD" w:rsidRDefault="00D67D8C" w:rsidP="00D67D8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076F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ตัว</w:t>
                      </w:r>
                      <w:r w:rsidRPr="00C076F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แปรตาม</w:t>
                      </w:r>
                    </w:p>
                    <w:p w14:paraId="3987119F" w14:textId="0DCD28D9" w:rsidR="00314D5E" w:rsidRPr="00C076FD" w:rsidRDefault="00314D5E" w:rsidP="00D67D8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C076F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ความสามารถ</w:t>
                      </w:r>
                      <w:r w:rsidR="00D67D8C" w:rsidRPr="00C076F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ใน</w:t>
                      </w:r>
                      <w:r w:rsidRPr="00C076F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การจำคำศัพท์ภาษาจีน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A411FD" w14:textId="4795774E" w:rsidR="00314D5E" w:rsidRPr="006865EA" w:rsidRDefault="00C076FD" w:rsidP="00CA16E9">
      <w:pPr>
        <w:spacing w:after="120" w:line="240" w:lineRule="auto"/>
        <w:jc w:val="mediumKashida"/>
        <w:rPr>
          <w:rFonts w:ascii="TH SarabunPSK" w:hAnsi="TH SarabunPSK" w:cs="TH SarabunPSK"/>
          <w:b/>
          <w:bCs/>
          <w:sz w:val="28"/>
          <w:szCs w:val="28"/>
        </w:rPr>
      </w:pPr>
      <w:r w:rsidRPr="006865EA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82AD1" wp14:editId="7C557EB1">
                <wp:simplePos x="0" y="0"/>
                <wp:positionH relativeFrom="column">
                  <wp:posOffset>2651760</wp:posOffset>
                </wp:positionH>
                <wp:positionV relativeFrom="paragraph">
                  <wp:posOffset>10795</wp:posOffset>
                </wp:positionV>
                <wp:extent cx="800100" cy="461010"/>
                <wp:effectExtent l="0" t="19050" r="38100" b="34290"/>
                <wp:wrapNone/>
                <wp:docPr id="5" name="ลูกศร: ขว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6101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0B1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5" o:spid="_x0000_s1026" type="#_x0000_t13" style="position:absolute;margin-left:208.8pt;margin-top:.85pt;width:63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" adj="15377" filled="f" strokecolor="windowText" strokeweight="1pt"/>
            </w:pict>
          </mc:Fallback>
        </mc:AlternateContent>
      </w:r>
    </w:p>
    <w:p w14:paraId="7F2AD12F" w14:textId="77777777" w:rsidR="00C076FD" w:rsidRPr="00CA16E9" w:rsidRDefault="00C076FD" w:rsidP="00CA16E9">
      <w:pPr>
        <w:spacing w:line="240" w:lineRule="auto"/>
        <w:jc w:val="center"/>
        <w:rPr>
          <w:rFonts w:ascii="TH SarabunPSK" w:eastAsiaTheme="minorEastAsia" w:hAnsi="TH SarabunPSK" w:cs="TH SarabunPSK"/>
          <w:b/>
          <w:bCs/>
          <w:sz w:val="28"/>
          <w:szCs w:val="28"/>
        </w:rPr>
      </w:pPr>
    </w:p>
    <w:p w14:paraId="0F89FDDB" w14:textId="77777777" w:rsidR="00CA16E9" w:rsidRDefault="00CA16E9" w:rsidP="00CA16E9">
      <w:pPr>
        <w:spacing w:after="0" w:line="240" w:lineRule="auto"/>
        <w:jc w:val="center"/>
        <w:rPr>
          <w:rFonts w:ascii="TH SarabunPSK" w:eastAsiaTheme="minorEastAsia" w:hAnsi="TH SarabunPSK" w:cs="TH SarabunPSK"/>
          <w:sz w:val="28"/>
          <w:szCs w:val="28"/>
        </w:rPr>
      </w:pPr>
    </w:p>
    <w:p w14:paraId="5E8B4D28" w14:textId="426749E0" w:rsidR="00CA16E9" w:rsidRDefault="00314D5E" w:rsidP="00CA16E9">
      <w:pPr>
        <w:spacing w:after="0" w:line="240" w:lineRule="auto"/>
        <w:jc w:val="center"/>
        <w:rPr>
          <w:rFonts w:ascii="TH SarabunPSK" w:eastAsiaTheme="minorEastAsia" w:hAnsi="TH SarabunPSK" w:cs="TH SarabunPSK"/>
          <w:sz w:val="28"/>
          <w:szCs w:val="28"/>
        </w:rPr>
      </w:pPr>
      <w:r w:rsidRPr="00CA16E9">
        <w:rPr>
          <w:rFonts w:ascii="TH SarabunPSK" w:hAnsi="TH SarabunPSK" w:cs="TH SarabunPSK" w:hint="cs"/>
          <w:sz w:val="28"/>
          <w:szCs w:val="28"/>
          <w:cs/>
        </w:rPr>
        <w:t>ภาพที่ 1</w:t>
      </w:r>
      <w:r w:rsidRPr="006865E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กรอบแนวคิดการวิจัย</w:t>
      </w:r>
    </w:p>
    <w:p w14:paraId="06AD72E0" w14:textId="77777777" w:rsidR="00CA16E9" w:rsidRPr="00CA16E9" w:rsidRDefault="00CA16E9" w:rsidP="00CA16E9">
      <w:pPr>
        <w:spacing w:after="0" w:line="240" w:lineRule="auto"/>
        <w:jc w:val="center"/>
        <w:rPr>
          <w:rFonts w:ascii="TH SarabunPSK" w:eastAsiaTheme="minorEastAsia" w:hAnsi="TH SarabunPSK" w:cs="TH SarabunPSK"/>
          <w:sz w:val="28"/>
          <w:szCs w:val="28"/>
        </w:rPr>
      </w:pPr>
    </w:p>
    <w:p w14:paraId="415EAF3D" w14:textId="6C347B56" w:rsidR="0077204C" w:rsidRPr="006865EA" w:rsidRDefault="0077204C" w:rsidP="00CA16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6865E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วิธีดำเนินการวิจัย </w:t>
      </w:r>
    </w:p>
    <w:p w14:paraId="19211002" w14:textId="315F0810" w:rsidR="004B21E3" w:rsidRPr="006865EA" w:rsidRDefault="004B21E3" w:rsidP="00CA16E9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6865EA">
        <w:rPr>
          <w:rFonts w:ascii="TH SarabunPSK" w:hAnsi="TH SarabunPSK" w:cs="TH SarabunPSK" w:hint="cs"/>
          <w:b/>
          <w:bCs/>
          <w:sz w:val="28"/>
          <w:szCs w:val="28"/>
          <w:cs/>
        </w:rPr>
        <w:t>1. ประชากรและกลุ่ม</w:t>
      </w:r>
      <w:r w:rsidR="00451553" w:rsidRPr="006865EA">
        <w:rPr>
          <w:rFonts w:ascii="TH SarabunPSK" w:hAnsi="TH SarabunPSK" w:cs="TH SarabunPSK" w:hint="cs"/>
          <w:b/>
          <w:bCs/>
          <w:sz w:val="28"/>
          <w:szCs w:val="28"/>
          <w:cs/>
        </w:rPr>
        <w:t>ตัวอย่าง</w:t>
      </w:r>
    </w:p>
    <w:p w14:paraId="227C0327" w14:textId="4518D01E" w:rsidR="004B21E3" w:rsidRPr="006865EA" w:rsidRDefault="004B21E3" w:rsidP="008B682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6865EA">
        <w:rPr>
          <w:rFonts w:ascii="TH SarabunPSK" w:hAnsi="TH SarabunPSK" w:cs="TH SarabunPSK" w:hint="cs"/>
          <w:sz w:val="28"/>
          <w:szCs w:val="28"/>
          <w:cs/>
        </w:rPr>
        <w:t>1.1 ประชากร คือ นักเรียนชั้นประถมศึกษาปีที่ 2 โรงเรียนเทศบาล 2 (บ้านหาดใหญ่) อำเภอหาดใหญ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>่</w:t>
      </w:r>
      <w:r w:rsidR="008B6829">
        <w:rPr>
          <w:rFonts w:ascii="TH SarabunPSK" w:eastAsiaTheme="minorEastAsia" w:hAnsi="TH SarabunPSK" w:cs="TH SarabunPSK" w:hint="eastAsia"/>
          <w:sz w:val="28"/>
          <w:szCs w:val="28"/>
        </w:rPr>
        <w:t xml:space="preserve"> </w:t>
      </w:r>
      <w:r w:rsidRPr="006865EA">
        <w:rPr>
          <w:rFonts w:ascii="TH SarabunPSK" w:hAnsi="TH SarabunPSK" w:cs="TH SarabunPSK" w:hint="cs"/>
          <w:sz w:val="28"/>
          <w:szCs w:val="28"/>
          <w:cs/>
        </w:rPr>
        <w:t xml:space="preserve">จังหวัดสงขลา </w:t>
      </w:r>
      <w:r w:rsidR="00C076FD">
        <w:rPr>
          <w:rFonts w:ascii="TH SarabunPSK" w:hAnsi="TH SarabunPSK" w:cs="TH SarabunPSK" w:hint="cs"/>
          <w:sz w:val="28"/>
          <w:szCs w:val="28"/>
          <w:cs/>
        </w:rPr>
        <w:t>ที่ศึกษาใน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 xml:space="preserve">ภาคเรียนที่ 2 </w:t>
      </w:r>
      <w:r w:rsidR="007B6ECD" w:rsidRPr="006865EA">
        <w:rPr>
          <w:rFonts w:ascii="TH SarabunPSK" w:hAnsi="TH SarabunPSK" w:cs="TH SarabunPSK" w:hint="cs"/>
          <w:sz w:val="28"/>
          <w:szCs w:val="28"/>
          <w:cs/>
        </w:rPr>
        <w:t xml:space="preserve">ประจำปีการศึกษา 2566 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จำนวน</w:t>
      </w:r>
      <w:r w:rsidR="00397892" w:rsidRPr="006865EA">
        <w:rPr>
          <w:rFonts w:ascii="TH SarabunPSK" w:hAnsi="TH SarabunPSK" w:cs="TH SarabunPSK" w:hint="cs"/>
          <w:sz w:val="28"/>
          <w:szCs w:val="28"/>
          <w:cs/>
        </w:rPr>
        <w:t xml:space="preserve"> 6 ห้อง จำนวน</w:t>
      </w:r>
      <w:r w:rsidRPr="006865EA">
        <w:rPr>
          <w:rFonts w:ascii="TH SarabunPSK" w:hAnsi="TH SarabunPSK" w:cs="TH SarabunPSK" w:hint="cs"/>
          <w:sz w:val="28"/>
          <w:szCs w:val="28"/>
          <w:cs/>
        </w:rPr>
        <w:t xml:space="preserve"> 200 คน </w:t>
      </w:r>
    </w:p>
    <w:p w14:paraId="120F5382" w14:textId="16599A9A" w:rsidR="006D775B" w:rsidRPr="006865EA" w:rsidRDefault="004B21E3" w:rsidP="008B6829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865EA">
        <w:rPr>
          <w:rFonts w:ascii="TH SarabunPSK" w:hAnsi="TH SarabunPSK" w:cs="TH SarabunPSK"/>
          <w:sz w:val="28"/>
          <w:szCs w:val="28"/>
          <w:cs/>
        </w:rPr>
        <w:tab/>
      </w:r>
      <w:r w:rsidRPr="006865EA">
        <w:rPr>
          <w:rFonts w:ascii="TH SarabunPSK" w:hAnsi="TH SarabunPSK" w:cs="TH SarabunPSK" w:hint="cs"/>
          <w:sz w:val="28"/>
          <w:szCs w:val="28"/>
          <w:cs/>
        </w:rPr>
        <w:t>1.2 กลุ่มตัวอย่าง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51553" w:rsidRPr="006865EA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คือ 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>นักเรียนชั้นประถมศึกษาปีที่</w:t>
      </w:r>
      <w:r w:rsidR="00451553" w:rsidRPr="006865EA">
        <w:rPr>
          <w:rFonts w:ascii="TH SarabunPSK" w:hAnsi="TH SarabunPSK" w:cs="TH SarabunPSK"/>
          <w:sz w:val="28"/>
          <w:szCs w:val="28"/>
          <w:cs/>
        </w:rPr>
        <w:t xml:space="preserve"> 2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>/4</w:t>
      </w:r>
      <w:r w:rsidR="00451553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>โรงเรียนเทศบาล</w:t>
      </w:r>
      <w:r w:rsidR="00451553" w:rsidRPr="006865EA">
        <w:rPr>
          <w:rFonts w:ascii="TH SarabunPSK" w:hAnsi="TH SarabunPSK" w:cs="TH SarabunPSK"/>
          <w:sz w:val="28"/>
          <w:szCs w:val="28"/>
          <w:cs/>
        </w:rPr>
        <w:t xml:space="preserve"> 2 (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>บ้านหาดใหญ่</w:t>
      </w:r>
      <w:r w:rsidR="00451553" w:rsidRPr="006865EA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>อำเภอหาดใหญ่</w:t>
      </w:r>
      <w:r w:rsidR="00451553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>จังหวัดสงขลา</w:t>
      </w:r>
      <w:r w:rsidR="00451553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076FD">
        <w:rPr>
          <w:rFonts w:ascii="TH SarabunPSK" w:hAnsi="TH SarabunPSK" w:cs="TH SarabunPSK" w:hint="cs"/>
          <w:sz w:val="28"/>
          <w:szCs w:val="28"/>
          <w:cs/>
        </w:rPr>
        <w:t>ที่ศึกษาใน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>ภาคเรียนที่ 2 ปีการศึกษา</w:t>
      </w:r>
      <w:r w:rsidR="00451553" w:rsidRPr="006865EA">
        <w:rPr>
          <w:rFonts w:ascii="TH SarabunPSK" w:hAnsi="TH SarabunPSK" w:cs="TH SarabunPSK"/>
          <w:sz w:val="28"/>
          <w:szCs w:val="28"/>
          <w:cs/>
        </w:rPr>
        <w:t xml:space="preserve"> 2566 </w:t>
      </w:r>
      <w:r w:rsidRPr="006865EA">
        <w:rPr>
          <w:rFonts w:ascii="TH SarabunPSK" w:hAnsi="TH SarabunPSK" w:cs="TH SarabunPSK" w:hint="cs"/>
          <w:sz w:val="28"/>
          <w:szCs w:val="28"/>
          <w:cs/>
        </w:rPr>
        <w:t xml:space="preserve"> จำนวน 30 คน 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076FD" w:rsidRPr="006865EA">
        <w:rPr>
          <w:rFonts w:ascii="TH SarabunPSK" w:hAnsi="TH SarabunPSK" w:cs="TH SarabunPSK" w:hint="cs"/>
          <w:sz w:val="28"/>
          <w:szCs w:val="28"/>
          <w:cs/>
        </w:rPr>
        <w:t>ใช้วิธี</w:t>
      </w:r>
      <w:r w:rsidR="00C076FD">
        <w:rPr>
          <w:rFonts w:ascii="TH SarabunPSK" w:hAnsi="TH SarabunPSK" w:cs="TH SarabunPSK" w:hint="cs"/>
          <w:sz w:val="28"/>
          <w:szCs w:val="28"/>
          <w:cs/>
        </w:rPr>
        <w:t>กำหนดกลุ่มตัวอย่างโดย</w:t>
      </w:r>
      <w:r w:rsidR="00C076FD" w:rsidRPr="006865EA">
        <w:rPr>
          <w:rFonts w:ascii="TH SarabunPSK" w:hAnsi="TH SarabunPSK" w:cs="TH SarabunPSK" w:hint="cs"/>
          <w:sz w:val="28"/>
          <w:szCs w:val="28"/>
          <w:cs/>
        </w:rPr>
        <w:t>การสุ่มแบบกลุ่ม</w:t>
      </w:r>
      <w:r w:rsidR="00DA0C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44B68" w:rsidRPr="00444B68">
        <w:rPr>
          <w:rFonts w:ascii="TH SarabunPSK" w:hAnsi="TH SarabunPSK" w:cs="TH SarabunPSK"/>
          <w:sz w:val="28"/>
          <w:szCs w:val="28"/>
          <w:cs/>
        </w:rPr>
        <w:t>(</w:t>
      </w:r>
      <w:r w:rsidR="00444B68" w:rsidRPr="00444B68">
        <w:rPr>
          <w:rFonts w:ascii="TH SarabunPSK" w:hAnsi="TH SarabunPSK" w:cs="TH SarabunPSK"/>
          <w:sz w:val="28"/>
          <w:szCs w:val="28"/>
        </w:rPr>
        <w:t>Cluster Random Sampling)</w:t>
      </w:r>
      <w:r w:rsidR="00444B68">
        <w:rPr>
          <w:rFonts w:ascii="TH SarabunPSK" w:hAnsi="TH SarabunPSK" w:cs="TH SarabunPSK" w:hint="cs"/>
          <w:sz w:val="28"/>
          <w:szCs w:val="28"/>
          <w:cs/>
        </w:rPr>
        <w:t xml:space="preserve">   </w:t>
      </w:r>
    </w:p>
    <w:p w14:paraId="343966A0" w14:textId="422EC9AE" w:rsidR="002F60E7" w:rsidRPr="006865EA" w:rsidRDefault="00C31133" w:rsidP="008B68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865EA"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 w:rsidRPr="006865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. </w:t>
      </w:r>
      <w:r w:rsidR="002E2667" w:rsidRPr="006865E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เครื่องมือที่ใช้ในการวิจัย </w:t>
      </w:r>
    </w:p>
    <w:p w14:paraId="3443B241" w14:textId="2B3AF3B3" w:rsidR="008B6829" w:rsidRPr="008B6829" w:rsidRDefault="008B6829" w:rsidP="008B682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6"/>
          <w:szCs w:val="28"/>
        </w:rPr>
      </w:pPr>
      <w:r w:rsidRPr="008B6829">
        <w:rPr>
          <w:rFonts w:ascii="TH SarabunPSK" w:hAnsi="TH SarabunPSK" w:cs="TH SarabunPSK"/>
          <w:color w:val="000000"/>
          <w:sz w:val="36"/>
          <w:szCs w:val="28"/>
          <w:cs/>
        </w:rPr>
        <w:t>เครื่องมือที่ใช้ในการศึกษาวิจัยครั้งนี้ ประกอบด้ว</w:t>
      </w:r>
      <w:r w:rsidRPr="008B6829">
        <w:rPr>
          <w:rFonts w:ascii="TH SarabunPSK" w:hAnsi="TH SarabunPSK" w:cs="TH SarabunPSK" w:hint="cs"/>
          <w:color w:val="000000"/>
          <w:sz w:val="36"/>
          <w:szCs w:val="28"/>
          <w:cs/>
        </w:rPr>
        <w:t>ย</w:t>
      </w:r>
    </w:p>
    <w:p w14:paraId="776FD1B4" w14:textId="044366D4" w:rsidR="008B6829" w:rsidRDefault="008B6829" w:rsidP="008B6829">
      <w:pPr>
        <w:spacing w:after="0" w:line="240" w:lineRule="auto"/>
        <w:ind w:firstLine="720"/>
        <w:jc w:val="thaiDistribute"/>
        <w:rPr>
          <w:rFonts w:ascii="STKaiti" w:eastAsia="STKaiti" w:hAnsi="STKaiti" w:cs="TH SarabunPSK"/>
        </w:rPr>
      </w:pP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="00633A87">
        <w:rPr>
          <w:rFonts w:ascii="TH SarabunPSK" w:hAnsi="TH SarabunPSK" w:cs="TH SarabunPSK" w:hint="cs"/>
          <w:sz w:val="28"/>
          <w:szCs w:val="28"/>
          <w:cs/>
        </w:rPr>
        <w:t xml:space="preserve">1 </w:t>
      </w:r>
      <w:r w:rsidR="002E2667" w:rsidRPr="00246780">
        <w:rPr>
          <w:rFonts w:ascii="TH SarabunPSK" w:hAnsi="TH SarabunPSK" w:cs="TH SarabunPSK" w:hint="cs"/>
          <w:sz w:val="28"/>
          <w:szCs w:val="28"/>
          <w:cs/>
        </w:rPr>
        <w:t xml:space="preserve">แผนการจัดการเรียนรู้กลุ่มสาระการเรียนรู้ภาษาต่างประเทศ เรื่อง </w:t>
      </w:r>
      <w:r w:rsidR="002E2667" w:rsidRPr="00246780">
        <w:rPr>
          <w:rFonts w:ascii="STFangsong" w:eastAsia="STFangsong" w:hAnsi="STFangsong" w:cs="TH SarabunPSK" w:hint="cs"/>
          <w:sz w:val="28"/>
          <w:szCs w:val="28"/>
          <w:cs/>
        </w:rPr>
        <w:t>อาชีพ ชั้นประถมศึกษาปีที่ 2</w:t>
      </w:r>
      <w:r w:rsidR="00386D92">
        <w:rPr>
          <w:rFonts w:ascii="STFangsong" w:eastAsia="STFangsong" w:hAnsi="STFangsong" w:cs="TH SarabunPSK" w:hint="cs"/>
          <w:sz w:val="28"/>
          <w:szCs w:val="28"/>
          <w:cs/>
        </w:rPr>
        <w:t xml:space="preserve"> </w:t>
      </w:r>
      <w:r w:rsidR="002E2667" w:rsidRPr="00246780">
        <w:rPr>
          <w:rFonts w:ascii="STFangsong" w:eastAsia="STFangsong" w:hAnsi="STFangsong" w:cs="TH SarabunPSK" w:hint="cs"/>
          <w:sz w:val="28"/>
          <w:szCs w:val="28"/>
          <w:cs/>
        </w:rPr>
        <w:t>จำนวน 1 แผน</w:t>
      </w:r>
      <w:r w:rsidR="00512A4D">
        <w:rPr>
          <w:rFonts w:ascii="STFangsong" w:eastAsia="STFangsong" w:hAnsi="STFangsong" w:cs="TH SarabunPSK" w:hint="cs"/>
          <w:sz w:val="28"/>
          <w:szCs w:val="28"/>
          <w:cs/>
        </w:rPr>
        <w:t xml:space="preserve"> ประกอบด้วยคำศัพท์เกี่ยวกับอาชีพ จำนวน 10 คำ ได้แก่ </w:t>
      </w:r>
      <w:r w:rsidR="0022373B" w:rsidRPr="00753F10">
        <w:rPr>
          <w:rFonts w:ascii="STKaiti" w:eastAsia="STKaiti" w:hAnsi="STKaiti" w:cs="TH SarabunPSK" w:hint="eastAsia"/>
        </w:rPr>
        <w:t>工人、商人、</w:t>
      </w:r>
      <w:r w:rsidR="006627A2">
        <w:rPr>
          <w:rFonts w:ascii="STKaiti" w:eastAsia="STKaiti" w:hAnsi="STKaiti" w:cs="TH SarabunPSK" w:hint="cs"/>
          <w:cs/>
        </w:rPr>
        <w:t xml:space="preserve">   </w:t>
      </w:r>
      <w:r w:rsidR="0022373B" w:rsidRPr="00753F10">
        <w:rPr>
          <w:rFonts w:ascii="STKaiti" w:eastAsia="STKaiti" w:hAnsi="STKaiti" w:cs="TH SarabunPSK" w:hint="eastAsia"/>
        </w:rPr>
        <w:t>军人、学生、医生、经理、老师、护士、厨师、空姐</w:t>
      </w:r>
      <w:r w:rsidR="00753F10">
        <w:rPr>
          <w:rFonts w:ascii="STKaiti" w:eastAsia="STKaiti" w:hAnsi="STKaiti" w:cs="TH SarabunPSK" w:hint="eastAsia"/>
        </w:rPr>
        <w:t xml:space="preserve"> </w:t>
      </w:r>
    </w:p>
    <w:p w14:paraId="65A56037" w14:textId="683FC72C" w:rsidR="008B6829" w:rsidRDefault="002E2667" w:rsidP="008B6829">
      <w:pPr>
        <w:spacing w:after="0" w:line="240" w:lineRule="auto"/>
        <w:ind w:firstLine="720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246780">
        <w:rPr>
          <w:rFonts w:ascii="STFangsong" w:eastAsia="STFangsong" w:hAnsi="STFangsong" w:cs="TH SarabunPSK" w:hint="cs"/>
          <w:sz w:val="28"/>
          <w:szCs w:val="28"/>
          <w:cs/>
        </w:rPr>
        <w:t>2</w:t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.2</w:t>
      </w:r>
      <w:r w:rsidRPr="00246780">
        <w:rPr>
          <w:rFonts w:ascii="STFangsong" w:eastAsia="STFangsong" w:hAnsi="STFangsong" w:cs="TH SarabunPSK" w:hint="cs"/>
          <w:sz w:val="28"/>
          <w:szCs w:val="28"/>
          <w:cs/>
        </w:rPr>
        <w:t xml:space="preserve"> บัตรคำพิซซ่า </w:t>
      </w:r>
      <w:r w:rsidR="001A1164">
        <w:rPr>
          <w:rFonts w:ascii="STFangsong" w:eastAsia="STFangsong" w:hAnsi="STFangsong" w:cs="TH SarabunPSK" w:hint="cs"/>
          <w:sz w:val="28"/>
          <w:szCs w:val="28"/>
          <w:cs/>
        </w:rPr>
        <w:t>เป็นชุดบัตรคำ</w:t>
      </w:r>
      <w:r w:rsidR="00633A87">
        <w:rPr>
          <w:rFonts w:ascii="STFangsong" w:eastAsia="STFangsong" w:hAnsi="STFangsong" w:cs="TH SarabunPSK" w:hint="cs"/>
          <w:sz w:val="28"/>
          <w:szCs w:val="28"/>
          <w:cs/>
        </w:rPr>
        <w:t>ซึ่งมีลักษณะเป็น</w:t>
      </w:r>
      <w:r w:rsidR="00633A87" w:rsidRPr="00633A87">
        <w:rPr>
          <w:rFonts w:ascii="STFangsong" w:eastAsia="STFangsong" w:hAnsi="STFangsong" w:cs="TH SarabunPSK" w:hint="cs"/>
          <w:sz w:val="28"/>
          <w:szCs w:val="28"/>
          <w:cs/>
        </w:rPr>
        <w:t>แผ่น</w:t>
      </w:r>
      <w:r w:rsidR="001A1164">
        <w:rPr>
          <w:rFonts w:ascii="STFangsong" w:eastAsia="STFangsong" w:hAnsi="STFangsong" w:cs="TH SarabunPSK" w:hint="cs"/>
          <w:sz w:val="28"/>
          <w:szCs w:val="28"/>
          <w:cs/>
        </w:rPr>
        <w:t>วงกลม</w:t>
      </w:r>
      <w:r w:rsidR="00633A87" w:rsidRPr="00633A87">
        <w:rPr>
          <w:rFonts w:ascii="STFangsong" w:eastAsia="STFangsong" w:hAnsi="STFangsong" w:cs="TH SarabunPSK" w:hint="cs"/>
          <w:sz w:val="28"/>
          <w:szCs w:val="28"/>
          <w:cs/>
        </w:rPr>
        <w:t>คล้ายพิซซ่า</w:t>
      </w:r>
      <w:r w:rsidR="001A1164">
        <w:rPr>
          <w:rFonts w:ascii="STFangsong" w:eastAsia="STFangsong" w:hAnsi="STFangsong" w:cs="TH SarabunPSK" w:hint="cs"/>
          <w:sz w:val="28"/>
          <w:szCs w:val="28"/>
          <w:cs/>
        </w:rPr>
        <w:t xml:space="preserve"> ซึ่งสามารถแบ่งออกเป็นชิ้นส่วนย่อยได้หลายชิ้น บัตรคำ 1 ชุดจะสื่อถึงคำศัพท์ 1 คำ โดยบัตรคำพิซซ่าที่ผู้วิจัย</w:t>
      </w:r>
      <w:r w:rsidR="00836E25">
        <w:rPr>
          <w:rFonts w:ascii="STFangsong" w:eastAsia="STFangsong" w:hAnsi="STFangsong" w:cs="TH SarabunPSK" w:hint="cs"/>
          <w:sz w:val="28"/>
          <w:szCs w:val="28"/>
          <w:cs/>
        </w:rPr>
        <w:t>ออกแบบ</w:t>
      </w:r>
      <w:r w:rsidR="001A1164">
        <w:rPr>
          <w:rFonts w:ascii="STFangsong" w:eastAsia="STFangsong" w:hAnsi="STFangsong" w:cs="TH SarabunPSK" w:hint="cs"/>
          <w:sz w:val="28"/>
          <w:szCs w:val="28"/>
          <w:cs/>
        </w:rPr>
        <w:t>จะมีชิ้นส่วนย่อยทั้งหมด</w:t>
      </w:r>
      <w:r w:rsidR="00633A87" w:rsidRPr="00633A87">
        <w:rPr>
          <w:rFonts w:ascii="STFangsong" w:eastAsia="STFangsong" w:hAnsi="STFangsong" w:cs="TH SarabunPSK"/>
          <w:sz w:val="28"/>
          <w:szCs w:val="28"/>
          <w:cs/>
        </w:rPr>
        <w:t xml:space="preserve"> 4 </w:t>
      </w:r>
      <w:r w:rsidR="00633A87" w:rsidRPr="00633A87">
        <w:rPr>
          <w:rFonts w:ascii="STFangsong" w:eastAsia="STFangsong" w:hAnsi="STFangsong" w:cs="TH SarabunPSK" w:hint="cs"/>
          <w:sz w:val="28"/>
          <w:szCs w:val="28"/>
          <w:cs/>
        </w:rPr>
        <w:t>ชิ้น</w:t>
      </w:r>
      <w:r w:rsidR="001A1164">
        <w:rPr>
          <w:rFonts w:ascii="STFangsong" w:eastAsia="STFangsong" w:hAnsi="STFangsong" w:cs="TH SarabunPSK" w:hint="cs"/>
          <w:sz w:val="28"/>
          <w:szCs w:val="28"/>
          <w:cs/>
        </w:rPr>
        <w:t xml:space="preserve"> ประกอบด้วย        ชิ้นที่แสดงตัวอักษรจีน ชิ้นที่แสดงสัทอักษรภาษาจีนกลาง ชิ้นที่แสดงความหมายภาษาไทย และชิ้นที่แสดงรูปภาพของคำศัพท์ </w:t>
      </w:r>
    </w:p>
    <w:p w14:paraId="59B3AF84" w14:textId="3346DFC0" w:rsidR="00225853" w:rsidRPr="008B6829" w:rsidRDefault="008B6829" w:rsidP="008B682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STFangsong" w:eastAsia="STFangsong" w:hAnsi="STFangsong" w:cs="TH SarabunPSK" w:hint="cs"/>
          <w:sz w:val="28"/>
          <w:szCs w:val="28"/>
          <w:cs/>
        </w:rPr>
        <w:lastRenderedPageBreak/>
        <w:t>2.3</w:t>
      </w:r>
      <w:r w:rsidR="00225853">
        <w:rPr>
          <w:rFonts w:ascii="STFangsong" w:eastAsia="STFangsong" w:hAnsi="STFangsong" w:cs="TH SarabunPSK" w:hint="cs"/>
          <w:sz w:val="28"/>
          <w:szCs w:val="28"/>
          <w:cs/>
        </w:rPr>
        <w:t xml:space="preserve"> </w:t>
      </w:r>
      <w:r w:rsidR="00225853" w:rsidRPr="00B02477">
        <w:rPr>
          <w:rFonts w:ascii="STFangsong" w:eastAsia="STFangsong" w:hAnsi="STFangsong" w:cs="TH SarabunPSK" w:hint="cs"/>
          <w:sz w:val="28"/>
          <w:szCs w:val="28"/>
          <w:cs/>
        </w:rPr>
        <w:t>แบบทดสอบวัดผลสัมฤทธิ์ทางการเรียนรู้คำศัพท์ภาษาจีน</w:t>
      </w:r>
      <w:r w:rsidR="00225853">
        <w:rPr>
          <w:rFonts w:ascii="STFangsong" w:eastAsia="STFangsong" w:hAnsi="STFangsong" w:cs="TH SarabunPSK" w:hint="cs"/>
          <w:sz w:val="28"/>
          <w:szCs w:val="28"/>
          <w:cs/>
        </w:rPr>
        <w:t xml:space="preserve"> </w:t>
      </w:r>
      <w:r w:rsidR="00225853" w:rsidRPr="006865EA">
        <w:rPr>
          <w:rFonts w:ascii="STFangsong" w:eastAsia="STFangsong" w:hAnsi="STFangsong" w:cs="TH SarabunPSK" w:hint="cs"/>
          <w:color w:val="000000" w:themeColor="text1"/>
          <w:sz w:val="28"/>
          <w:szCs w:val="28"/>
          <w:cs/>
        </w:rPr>
        <w:t>เป็นแบบทดสอบ</w:t>
      </w:r>
      <w:r w:rsidR="00225853" w:rsidRPr="006865EA">
        <w:rPr>
          <w:rFonts w:ascii="STFangsong" w:eastAsia="STFangsong" w:hAnsi="STFangsong" w:cs="TH SarabunPSK" w:hint="cs"/>
          <w:sz w:val="28"/>
          <w:szCs w:val="28"/>
          <w:cs/>
        </w:rPr>
        <w:t>ปรนัย 3 ตัวเลือก จำนวน 20 ข้อ</w:t>
      </w:r>
      <w:r>
        <w:rPr>
          <w:rFonts w:ascii="STFangsong" w:eastAsia="STFangsong" w:hAnsi="STFangsong" w:cs="TH SarabunPSK" w:hint="cs"/>
          <w:sz w:val="28"/>
          <w:szCs w:val="28"/>
          <w:cs/>
        </w:rPr>
        <w:t xml:space="preserve"> </w:t>
      </w:r>
      <w:r w:rsidR="00225853">
        <w:rPr>
          <w:rFonts w:ascii="STFangsong" w:eastAsia="STFangsong" w:hAnsi="STFangsong" w:cs="TH SarabunPSK" w:hint="cs"/>
          <w:sz w:val="28"/>
          <w:szCs w:val="28"/>
          <w:cs/>
        </w:rPr>
        <w:t xml:space="preserve"> </w:t>
      </w:r>
      <w:r w:rsidR="00444B68">
        <w:rPr>
          <w:rFonts w:ascii="STFangsong" w:eastAsia="STFangsong" w:hAnsi="STFangsong" w:cs="TH SarabunPSK" w:hint="cs"/>
          <w:sz w:val="28"/>
          <w:szCs w:val="28"/>
          <w:cs/>
        </w:rPr>
        <w:t>ใช้</w:t>
      </w:r>
      <w:r w:rsidR="00225853"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สำหรับทดสอบก่อนเรียนและหลังเรียนโดยใช้บัตรคำพิซซ่า </w:t>
      </w:r>
    </w:p>
    <w:p w14:paraId="787003EA" w14:textId="7B5E4731" w:rsidR="006627A2" w:rsidRDefault="006627A2" w:rsidP="00CA16E9">
      <w:pPr>
        <w:spacing w:after="0" w:line="240" w:lineRule="auto"/>
        <w:jc w:val="center"/>
        <w:rPr>
          <w:rFonts w:ascii="STFangsong" w:eastAsia="STFangsong" w:hAnsi="STFangsong" w:cs="TH SarabunPSK"/>
          <w:sz w:val="28"/>
          <w:szCs w:val="28"/>
        </w:rPr>
      </w:pPr>
      <w:r>
        <w:rPr>
          <w:rFonts w:ascii="STFangsong" w:eastAsia="STFangsong" w:hAnsi="STFangsong" w:cs="TH SarabunPSK"/>
          <w:noProof/>
          <w:sz w:val="28"/>
          <w:szCs w:val="28"/>
        </w:rPr>
        <w:drawing>
          <wp:inline distT="0" distB="0" distL="0" distR="0" wp14:anchorId="44C36D38" wp14:editId="695E9F84">
            <wp:extent cx="3687445" cy="1624781"/>
            <wp:effectExtent l="0" t="0" r="8255" b="0"/>
            <wp:docPr id="7084318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31"/>
                    <a:stretch/>
                  </pic:blipFill>
                  <pic:spPr bwMode="auto">
                    <a:xfrm>
                      <a:off x="0" y="0"/>
                      <a:ext cx="3687512" cy="162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AC4CB" w14:textId="136F3308" w:rsidR="006627A2" w:rsidRPr="006627A2" w:rsidRDefault="006627A2" w:rsidP="00CA16E9">
      <w:pPr>
        <w:spacing w:after="0" w:line="240" w:lineRule="auto"/>
        <w:jc w:val="center"/>
        <w:rPr>
          <w:rFonts w:ascii="STFangsong" w:eastAsia="STFangsong" w:hAnsi="STFangsong" w:cs="TH SarabunPSK"/>
          <w:sz w:val="28"/>
          <w:szCs w:val="28"/>
        </w:rPr>
      </w:pPr>
      <w:proofErr w:type="spellStart"/>
      <w:r w:rsidRPr="008B6829">
        <w:rPr>
          <w:rFonts w:ascii="TH SarabunPSK" w:eastAsia="STFangsong" w:hAnsi="TH SarabunPSK" w:cs="TH SarabunPSK" w:hint="cs"/>
          <w:sz w:val="28"/>
          <w:szCs w:val="28"/>
        </w:rPr>
        <w:t>ภาพที่</w:t>
      </w:r>
      <w:proofErr w:type="spellEnd"/>
      <w:r w:rsidRPr="008B6829">
        <w:rPr>
          <w:rFonts w:ascii="TH SarabunPSK" w:eastAsia="STFangsong" w:hAnsi="TH SarabunPSK" w:cs="TH SarabunPSK" w:hint="cs"/>
          <w:sz w:val="28"/>
          <w:szCs w:val="28"/>
        </w:rPr>
        <w:t xml:space="preserve"> </w:t>
      </w:r>
      <w:r w:rsidR="00225853" w:rsidRPr="008B6829">
        <w:rPr>
          <w:rFonts w:ascii="TH SarabunPSK" w:eastAsia="STFangsong" w:hAnsi="TH SarabunPSK" w:cs="TH SarabunPSK" w:hint="cs"/>
          <w:sz w:val="28"/>
          <w:szCs w:val="28"/>
          <w:cs/>
        </w:rPr>
        <w:t>2</w:t>
      </w:r>
      <w:r w:rsidRPr="006627A2">
        <w:rPr>
          <w:rFonts w:ascii="STFangsong" w:eastAsia="STFangsong" w:hAnsi="STFangsong" w:cs="TH SarabunPSK"/>
          <w:sz w:val="28"/>
          <w:szCs w:val="28"/>
        </w:rPr>
        <w:t xml:space="preserve"> </w:t>
      </w:r>
      <w:r w:rsidRPr="006627A2">
        <w:rPr>
          <w:rFonts w:ascii="STFangsong" w:eastAsia="STFangsong" w:hAnsi="STFangsong" w:cs="TH SarabunPSK" w:hint="cs"/>
          <w:sz w:val="28"/>
          <w:szCs w:val="28"/>
          <w:cs/>
        </w:rPr>
        <w:t xml:space="preserve">บัตรคำพิซซ่า </w:t>
      </w:r>
    </w:p>
    <w:p w14:paraId="476753DB" w14:textId="51831728" w:rsidR="00713861" w:rsidRPr="006865EA" w:rsidRDefault="00B14CF0" w:rsidP="00CA16E9">
      <w:pPr>
        <w:spacing w:after="0" w:line="240" w:lineRule="auto"/>
        <w:jc w:val="thaiDistribute"/>
        <w:rPr>
          <w:rFonts w:ascii="STKaiti" w:eastAsia="STKaiti" w:hAnsi="STKaiti" w:cs="TH SarabunPSK"/>
          <w:sz w:val="28"/>
          <w:szCs w:val="28"/>
        </w:rPr>
      </w:pPr>
      <w:r>
        <w:rPr>
          <w:rFonts w:ascii="STFangsong" w:eastAsia="STFangsong" w:hAnsi="STFangsong" w:cs="TH SarabunPSK"/>
          <w:sz w:val="28"/>
          <w:szCs w:val="28"/>
          <w:cs/>
        </w:rPr>
        <w:tab/>
      </w:r>
      <w:r w:rsidR="003D211E"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 </w:t>
      </w:r>
    </w:p>
    <w:p w14:paraId="4A33E7E9" w14:textId="3A020913" w:rsidR="002E2667" w:rsidRPr="006865EA" w:rsidRDefault="00713861" w:rsidP="008B6829">
      <w:pPr>
        <w:spacing w:after="0" w:line="240" w:lineRule="auto"/>
        <w:jc w:val="thaiDistribute"/>
        <w:rPr>
          <w:rFonts w:ascii="STFangsong" w:eastAsia="STFangsong" w:hAnsi="STFangsong" w:cs="TH SarabunPSK"/>
          <w:b/>
          <w:bCs/>
          <w:sz w:val="28"/>
          <w:szCs w:val="28"/>
        </w:rPr>
      </w:pPr>
      <w:r w:rsidRPr="006865EA">
        <w:rPr>
          <w:rFonts w:ascii="STFangsong" w:eastAsia="STFangsong" w:hAnsi="STFangsong" w:cs="TH SarabunPSK" w:hint="cs"/>
          <w:b/>
          <w:bCs/>
          <w:sz w:val="28"/>
          <w:szCs w:val="28"/>
          <w:cs/>
        </w:rPr>
        <w:t xml:space="preserve">3. </w:t>
      </w:r>
      <w:r w:rsidR="002E2667" w:rsidRPr="006865EA">
        <w:rPr>
          <w:rFonts w:ascii="STFangsong" w:eastAsia="STFangsong" w:hAnsi="STFangsong" w:cs="TH SarabunPSK" w:hint="cs"/>
          <w:b/>
          <w:bCs/>
          <w:sz w:val="28"/>
          <w:szCs w:val="28"/>
          <w:cs/>
        </w:rPr>
        <w:t xml:space="preserve">การสร้างเครื่องมือในการวิจัย </w:t>
      </w:r>
    </w:p>
    <w:p w14:paraId="48801767" w14:textId="77777777" w:rsidR="008B6829" w:rsidRDefault="008B6829" w:rsidP="008B6829">
      <w:pPr>
        <w:spacing w:after="0" w:line="240" w:lineRule="auto"/>
        <w:ind w:firstLine="720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="002E2667" w:rsidRPr="008B6829">
        <w:rPr>
          <w:rFonts w:ascii="STFangsong" w:eastAsia="STFangsong" w:hAnsi="STFangsong" w:cs="TH SarabunPSK" w:hint="cs"/>
          <w:sz w:val="28"/>
          <w:szCs w:val="28"/>
          <w:cs/>
        </w:rPr>
        <w:t>1.</w:t>
      </w:r>
      <w:r w:rsidR="002E2667"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 การสร้างแผนการจัดการเรียนรู</w:t>
      </w:r>
      <w:r w:rsidR="00A556AC" w:rsidRPr="006865EA">
        <w:rPr>
          <w:rFonts w:ascii="STFangsong" w:eastAsia="STFangsong" w:hAnsi="STFangsong" w:cs="TH SarabunPSK" w:hint="cs"/>
          <w:sz w:val="28"/>
          <w:szCs w:val="28"/>
          <w:cs/>
        </w:rPr>
        <w:t>้</w:t>
      </w:r>
      <w:bookmarkStart w:id="11" w:name="_Hlk166259005"/>
      <w:r w:rsidR="00A556AC" w:rsidRPr="006865EA">
        <w:rPr>
          <w:rFonts w:ascii="STFangsong" w:eastAsia="STFangsong" w:hAnsi="STFangsong" w:cs="TH SarabunPSK" w:hint="cs"/>
          <w:sz w:val="28"/>
          <w:szCs w:val="28"/>
          <w:cs/>
        </w:rPr>
        <w:t>คำศัพท์ภาษาจีน</w:t>
      </w:r>
      <w:r w:rsidR="002E2667"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 เรื่อง อาชีพ</w:t>
      </w:r>
      <w:bookmarkEnd w:id="11"/>
      <w:r w:rsidR="002E2667"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 </w:t>
      </w:r>
      <w:r w:rsidR="0054024E" w:rsidRPr="006865EA">
        <w:rPr>
          <w:rFonts w:ascii="STFangsong" w:eastAsia="STFangsong" w:hAnsi="STFangsong" w:cs="TH SarabunPSK" w:hint="cs"/>
          <w:sz w:val="28"/>
          <w:szCs w:val="28"/>
          <w:cs/>
        </w:rPr>
        <w:t>โดยใช้บัตรคำพิซซ่า</w:t>
      </w:r>
      <w:r w:rsidR="00A556AC"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 </w:t>
      </w:r>
      <w:r w:rsidR="002E2667"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ผู้วิจัยได้ดำเนินการตามขั้นตอน ดังนี้ </w:t>
      </w:r>
    </w:p>
    <w:p w14:paraId="00A070EE" w14:textId="4B7BAF3C" w:rsidR="002E2667" w:rsidRPr="006865EA" w:rsidRDefault="008B6829" w:rsidP="008B6829">
      <w:pPr>
        <w:spacing w:after="0" w:line="240" w:lineRule="auto"/>
        <w:ind w:left="720" w:firstLine="720"/>
        <w:jc w:val="thaiDistribute"/>
        <w:rPr>
          <w:rFonts w:ascii="STFangsong" w:eastAsia="STFangsong" w:hAnsi="STFangsong" w:cs="TH SarabunPSK"/>
          <w:sz w:val="28"/>
          <w:szCs w:val="28"/>
        </w:rPr>
      </w:pPr>
      <w:r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="002E2667" w:rsidRPr="006865EA">
        <w:rPr>
          <w:rFonts w:ascii="STFangsong" w:eastAsia="STFangsong" w:hAnsi="STFangsong" w:cs="TH SarabunPSK" w:hint="cs"/>
          <w:sz w:val="28"/>
          <w:szCs w:val="28"/>
          <w:cs/>
        </w:rPr>
        <w:t>1.1 ศึกษาหลักสูตรการศึกษาขั้นพื้นฐาน พ.ศ. 2551 กลุ่มสาระการเรียนรู้ภาษาต่างประเทศ เรื่อง อาชีพ ชั้นประถมศึกษาปีที่ 2</w:t>
      </w:r>
    </w:p>
    <w:p w14:paraId="261901CD" w14:textId="5810E112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1.2 วิเคราะห์มาตรฐานการเรียนรู้กลุ่มสาระการเรียนรู้ภาษาต่างประเทศ </w:t>
      </w:r>
    </w:p>
    <w:p w14:paraId="2866D6D0" w14:textId="3C22BAAA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1.3 กำหนดหัวเรื่อง หน่วยการเรียนรู้ย่อย เวลาเรียน </w:t>
      </w:r>
    </w:p>
    <w:p w14:paraId="0C4BB787" w14:textId="56752DC2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1.4 นำแผนการจัดการเรียนรู้ที่สร้างขึ้น ให้ครู</w:t>
      </w:r>
      <w:r w:rsidR="007B2EC2">
        <w:rPr>
          <w:rFonts w:ascii="STFangsong" w:eastAsia="STFangsong" w:hAnsi="STFangsong" w:cs="TH SarabunPSK" w:hint="cs"/>
          <w:sz w:val="28"/>
          <w:szCs w:val="28"/>
          <w:cs/>
        </w:rPr>
        <w:t>ผู้รับผิดชอบรายวิชา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พิจารณาเพื่อตรวจสอบความเหมาะสมแลละให้ข้อเสนอแนะ </w:t>
      </w:r>
    </w:p>
    <w:p w14:paraId="168E183B" w14:textId="335D7713" w:rsidR="000264D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1.5 ปรับปรุงแผนการจัดการเรียนรู้ตามข้อแสนอแนะของ</w:t>
      </w:r>
      <w:r w:rsidR="007B2EC2">
        <w:rPr>
          <w:rFonts w:ascii="STFangsong" w:eastAsia="STFangsong" w:hAnsi="STFangsong" w:cs="TH SarabunPSK" w:hint="cs"/>
          <w:sz w:val="28"/>
          <w:szCs w:val="28"/>
          <w:cs/>
        </w:rPr>
        <w:t>ครูผู้รับผิดชอบรายวิชา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 และได้แผนการจัดการเรียนรู้ที่สมบูรณ์ จำนวน 1 แผน </w:t>
      </w:r>
    </w:p>
    <w:p w14:paraId="72D47412" w14:textId="41EFCC7C" w:rsidR="002E2667" w:rsidRPr="006865EA" w:rsidRDefault="008B6829" w:rsidP="008B6829">
      <w:pPr>
        <w:spacing w:after="0" w:line="240" w:lineRule="auto"/>
        <w:ind w:firstLine="720"/>
        <w:jc w:val="thaiDistribute"/>
        <w:rPr>
          <w:rFonts w:ascii="STFangsong" w:eastAsia="STFangsong" w:hAnsi="STFangsong" w:cs="TH SarabunPSK"/>
          <w:sz w:val="28"/>
          <w:szCs w:val="28"/>
        </w:rPr>
      </w:pPr>
      <w:r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="002E2667" w:rsidRPr="006865EA">
        <w:rPr>
          <w:rFonts w:ascii="STFangsong" w:eastAsia="STFangsong" w:hAnsi="STFangsong" w:cs="TH SarabunPSK" w:hint="cs"/>
          <w:sz w:val="28"/>
          <w:szCs w:val="28"/>
          <w:cs/>
        </w:rPr>
        <w:t>2</w:t>
      </w:r>
      <w:r>
        <w:rPr>
          <w:rFonts w:ascii="STFangsong" w:eastAsia="STFangsong" w:hAnsi="STFangsong" w:cs="TH SarabunPSK" w:hint="cs"/>
          <w:sz w:val="28"/>
          <w:szCs w:val="28"/>
          <w:cs/>
        </w:rPr>
        <w:t xml:space="preserve"> </w:t>
      </w:r>
      <w:r w:rsidR="002E2667"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การสร้างบัตรคำพิซซ่า ผู้วิจัยได้ดำเนินการตามขั้นตอน ดังนี้ </w:t>
      </w:r>
    </w:p>
    <w:p w14:paraId="5B75DC82" w14:textId="2383301F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pacing w:val="-8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2.1 ศึกษา</w:t>
      </w:r>
      <w:r w:rsidRPr="006865EA">
        <w:rPr>
          <w:rFonts w:ascii="STFangsong" w:eastAsia="STFangsong" w:hAnsi="STFangsong" w:cs="TH SarabunPSK" w:hint="cs"/>
          <w:spacing w:val="-8"/>
          <w:sz w:val="28"/>
          <w:szCs w:val="28"/>
          <w:cs/>
        </w:rPr>
        <w:t>เอกสาร แนวคิด ทฤษฎีและงานวิจัย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ที่เกี่ยวข้อง </w:t>
      </w:r>
      <w:r w:rsidRPr="006865EA">
        <w:rPr>
          <w:rFonts w:ascii="STFangsong" w:eastAsia="STFangsong" w:hAnsi="STFangsong" w:cs="TH SarabunPSK" w:hint="cs"/>
          <w:spacing w:val="-8"/>
          <w:sz w:val="28"/>
          <w:szCs w:val="28"/>
          <w:cs/>
        </w:rPr>
        <w:t>เพื่อนำมาสร้างเป็นบัตรคำพิซซ่า</w:t>
      </w:r>
    </w:p>
    <w:p w14:paraId="53995EBC" w14:textId="11D9B69C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2.2 สร้างบัตรคำพิซซ่า จำนวน 1 ชุด</w:t>
      </w:r>
    </w:p>
    <w:p w14:paraId="3DD447A3" w14:textId="0F42FC33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2.3 นำเสนอครู</w:t>
      </w:r>
      <w:r w:rsidR="007B2EC2">
        <w:rPr>
          <w:rFonts w:ascii="STFangsong" w:eastAsia="STFangsong" w:hAnsi="STFangsong" w:cs="TH SarabunPSK" w:hint="cs"/>
          <w:sz w:val="28"/>
          <w:szCs w:val="28"/>
          <w:cs/>
        </w:rPr>
        <w:t>ผู้รับผิดชอบรายวิชา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 เพื่อตรวจสอบความถูกต้องและ</w:t>
      </w:r>
      <w:r w:rsidR="00100E9D">
        <w:rPr>
          <w:rFonts w:ascii="STFangsong" w:eastAsia="STFangsong" w:hAnsi="STFangsong" w:cs="TH SarabunPSK" w:hint="cs"/>
          <w:sz w:val="28"/>
          <w:szCs w:val="28"/>
          <w:cs/>
        </w:rPr>
        <w:t>ปรับแก้ไข</w:t>
      </w:r>
    </w:p>
    <w:p w14:paraId="13CCFCED" w14:textId="7F9020A9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  <w:cs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2.4 นำบัตรคำพิซซ่า ที่ปรับปรุง</w:t>
      </w:r>
      <w:r w:rsidR="00100E9D">
        <w:rPr>
          <w:rFonts w:ascii="STFangsong" w:eastAsia="STFangsong" w:hAnsi="STFangsong" w:cs="TH SarabunPSK" w:hint="cs"/>
          <w:sz w:val="28"/>
          <w:szCs w:val="28"/>
          <w:cs/>
        </w:rPr>
        <w:t>แก้ไขตามคำแนะนำ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แล้วไปทดลองใช้กับกลุ่มตัวอย่างต่อไป</w:t>
      </w:r>
    </w:p>
    <w:p w14:paraId="3A0FD93A" w14:textId="6F78DB49" w:rsidR="002E2667" w:rsidRPr="006865EA" w:rsidRDefault="008B6829" w:rsidP="008B6829">
      <w:pPr>
        <w:spacing w:after="0" w:line="240" w:lineRule="auto"/>
        <w:ind w:firstLine="720"/>
        <w:jc w:val="thaiDistribute"/>
        <w:rPr>
          <w:rFonts w:ascii="STFangsong" w:eastAsia="STFangsong" w:hAnsi="STFangsong" w:cs="TH SarabunPSK"/>
          <w:sz w:val="28"/>
          <w:szCs w:val="28"/>
        </w:rPr>
      </w:pPr>
      <w:r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="002E2667" w:rsidRPr="006865EA">
        <w:rPr>
          <w:rFonts w:ascii="STFangsong" w:eastAsia="STFangsong" w:hAnsi="STFangsong" w:cs="TH SarabunPSK" w:hint="cs"/>
          <w:sz w:val="28"/>
          <w:szCs w:val="28"/>
          <w:cs/>
        </w:rPr>
        <w:t>3 การสร้าง</w:t>
      </w:r>
      <w:r w:rsidR="00B02477" w:rsidRPr="00B02477">
        <w:rPr>
          <w:rFonts w:ascii="STFangsong" w:eastAsia="STFangsong" w:hAnsi="STFangsong" w:cs="TH SarabunPSK" w:hint="cs"/>
          <w:sz w:val="28"/>
          <w:szCs w:val="28"/>
          <w:cs/>
        </w:rPr>
        <w:t>แบบทดสอบวัดผลสัมฤทธิ์ทางการเรียนรู้คำศัพท์ภาษาจีน</w:t>
      </w:r>
      <w:r w:rsidR="00B02477" w:rsidRPr="00B02477">
        <w:rPr>
          <w:rFonts w:ascii="STFangsong" w:eastAsia="STFangsong" w:hAnsi="STFangsong" w:cs="TH SarabunPSK"/>
          <w:sz w:val="28"/>
          <w:szCs w:val="28"/>
          <w:cs/>
        </w:rPr>
        <w:t xml:space="preserve"> </w:t>
      </w:r>
      <w:r w:rsidR="002E2667"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ผู้วิจัยได้ดำเนินตามขั้นตอน ดังนี้ </w:t>
      </w:r>
    </w:p>
    <w:p w14:paraId="0D0D6AB4" w14:textId="23786044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3.1 ศึกษาเนื้อหากลุ่มสาระการเรียนรู้ภาษาต่างประเทศ เรื่อง อาชีพ จากหลักสูตรการศึกษาขั้นพื้นฐาน พ.ศ. 2551 </w:t>
      </w:r>
    </w:p>
    <w:p w14:paraId="56C32CB1" w14:textId="337CE968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3.2 ศึกษาวิเคราะห์จุดประสงค์ในหลักสูตรกลุ่มสาระการเรียนรู้ภาษาต่างประเทศ</w:t>
      </w:r>
    </w:p>
    <w:p w14:paraId="18967013" w14:textId="26B7E435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3.3 กำหนดจุดประสงค์เชิงพฤติกรรมให้สอดคล้องกับจุดประสงค์ในหลักสูตรกลุ่มสาระการเรียนรู้ภาษาต่างประเทศ</w:t>
      </w:r>
    </w:p>
    <w:p w14:paraId="5E564059" w14:textId="5AC104F4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3.4 สร้างแบบทดสอบตามจุดประสงค์เชิงพฤติกรรม เป็นแบบทดสอบแบบเลือกตอบ 3 ตัวเลือก จำนวน 20 ข้อ</w:t>
      </w:r>
      <w:r w:rsidR="00836E25">
        <w:rPr>
          <w:rFonts w:ascii="STFangsong" w:eastAsia="STFangsong" w:hAnsi="STFangsong" w:cs="TH SarabunPSK" w:hint="cs"/>
          <w:sz w:val="28"/>
          <w:szCs w:val="28"/>
          <w:cs/>
        </w:rPr>
        <w:t xml:space="preserve"> </w:t>
      </w:r>
      <w:r w:rsidR="00444B68" w:rsidRPr="00444B68">
        <w:rPr>
          <w:rFonts w:ascii="STFangsong" w:eastAsia="STFangsong" w:hAnsi="STFangsong" w:cs="TH SarabunPSK" w:hint="cs"/>
          <w:sz w:val="28"/>
          <w:szCs w:val="28"/>
          <w:cs/>
        </w:rPr>
        <w:t>โดยแบ่งเป็นแบบทดสอบวัดการจดจำสัทอักษรภาษาจีนกลางของคำศัพท์</w:t>
      </w:r>
      <w:r w:rsidR="00444B68" w:rsidRPr="00444B68">
        <w:rPr>
          <w:rFonts w:ascii="STFangsong" w:eastAsia="STFangsong" w:hAnsi="STFangsong" w:cs="TH SarabunPSK"/>
          <w:sz w:val="28"/>
          <w:szCs w:val="28"/>
          <w:cs/>
        </w:rPr>
        <w:t xml:space="preserve"> </w:t>
      </w:r>
      <w:r w:rsidR="00444B68" w:rsidRPr="00444B68">
        <w:rPr>
          <w:rFonts w:ascii="STFangsong" w:eastAsia="STFangsong" w:hAnsi="STFangsong" w:cs="TH SarabunPSK" w:hint="cs"/>
          <w:sz w:val="28"/>
          <w:szCs w:val="28"/>
          <w:cs/>
        </w:rPr>
        <w:t>จำนวน</w:t>
      </w:r>
      <w:r w:rsidR="00444B68" w:rsidRPr="00444B68">
        <w:rPr>
          <w:rFonts w:ascii="STFangsong" w:eastAsia="STFangsong" w:hAnsi="STFangsong" w:cs="TH SarabunPSK"/>
          <w:sz w:val="28"/>
          <w:szCs w:val="28"/>
          <w:cs/>
        </w:rPr>
        <w:t xml:space="preserve"> 10 </w:t>
      </w:r>
      <w:r w:rsidR="00444B68" w:rsidRPr="00444B68">
        <w:rPr>
          <w:rFonts w:ascii="STFangsong" w:eastAsia="STFangsong" w:hAnsi="STFangsong" w:cs="TH SarabunPSK" w:hint="cs"/>
          <w:sz w:val="28"/>
          <w:szCs w:val="28"/>
          <w:cs/>
        </w:rPr>
        <w:t>ข้อ</w:t>
      </w:r>
      <w:r w:rsidR="00444B68" w:rsidRPr="00444B68">
        <w:rPr>
          <w:rFonts w:ascii="STFangsong" w:eastAsia="STFangsong" w:hAnsi="STFangsong" w:cs="TH SarabunPSK"/>
          <w:sz w:val="28"/>
          <w:szCs w:val="28"/>
          <w:cs/>
        </w:rPr>
        <w:t xml:space="preserve"> </w:t>
      </w:r>
      <w:r w:rsidR="00444B68" w:rsidRPr="00444B68">
        <w:rPr>
          <w:rFonts w:ascii="STFangsong" w:eastAsia="STFangsong" w:hAnsi="STFangsong" w:cs="TH SarabunPSK" w:hint="cs"/>
          <w:sz w:val="28"/>
          <w:szCs w:val="28"/>
          <w:cs/>
        </w:rPr>
        <w:t>และแบบทดสอบวัดการจดจำตัวอักษรจีนของคำศัพท์</w:t>
      </w:r>
      <w:r w:rsidR="00444B68" w:rsidRPr="00444B68">
        <w:rPr>
          <w:rFonts w:ascii="STFangsong" w:eastAsia="STFangsong" w:hAnsi="STFangsong" w:cs="TH SarabunPSK"/>
          <w:sz w:val="28"/>
          <w:szCs w:val="28"/>
          <w:cs/>
        </w:rPr>
        <w:t xml:space="preserve"> </w:t>
      </w:r>
      <w:r w:rsidR="00444B68" w:rsidRPr="00444B68">
        <w:rPr>
          <w:rFonts w:ascii="STFangsong" w:eastAsia="STFangsong" w:hAnsi="STFangsong" w:cs="TH SarabunPSK" w:hint="cs"/>
          <w:sz w:val="28"/>
          <w:szCs w:val="28"/>
          <w:cs/>
        </w:rPr>
        <w:t>จำนวน</w:t>
      </w:r>
      <w:r w:rsidR="00444B68" w:rsidRPr="00444B68">
        <w:rPr>
          <w:rFonts w:ascii="STFangsong" w:eastAsia="STFangsong" w:hAnsi="STFangsong" w:cs="TH SarabunPSK"/>
          <w:sz w:val="28"/>
          <w:szCs w:val="28"/>
          <w:cs/>
        </w:rPr>
        <w:t xml:space="preserve"> 10 </w:t>
      </w:r>
      <w:r w:rsidR="00444B68" w:rsidRPr="00444B68">
        <w:rPr>
          <w:rFonts w:ascii="STFangsong" w:eastAsia="STFangsong" w:hAnsi="STFangsong" w:cs="TH SarabunPSK" w:hint="cs"/>
          <w:sz w:val="28"/>
          <w:szCs w:val="28"/>
          <w:cs/>
        </w:rPr>
        <w:t>ข้อ</w:t>
      </w:r>
      <w:r w:rsidR="00444B68" w:rsidRPr="00444B68">
        <w:rPr>
          <w:rFonts w:ascii="STFangsong" w:eastAsia="STFangsong" w:hAnsi="STFangsong" w:cs="TH SarabunPSK"/>
          <w:sz w:val="28"/>
          <w:szCs w:val="28"/>
          <w:cs/>
        </w:rPr>
        <w:t xml:space="preserve"> </w:t>
      </w:r>
    </w:p>
    <w:p w14:paraId="38FD6C92" w14:textId="505CF2DC" w:rsidR="008B6829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lastRenderedPageBreak/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3.5 นำแบบทดสอบที่สร้างขึ้นไปให้ผู้เชี่ยวชาญ 3 คน ตรวจสอบความถูกต้อง ความเที่ยงตรงตามเนื้อหาและจุดประสงค์ โดยการหาค่า </w:t>
      </w:r>
      <w:r w:rsidRPr="006865EA">
        <w:rPr>
          <w:rFonts w:ascii="TH SarabunPSK" w:eastAsia="STFangsong" w:hAnsi="TH SarabunPSK" w:cs="TH SarabunPSK"/>
          <w:sz w:val="28"/>
          <w:szCs w:val="28"/>
        </w:rPr>
        <w:t>IOC</w:t>
      </w:r>
      <w:r w:rsidRPr="006865EA">
        <w:rPr>
          <w:rFonts w:ascii="STFangsong" w:eastAsia="STFangsong" w:hAnsi="STFangsong" w:cs="TH SarabunPSK"/>
          <w:sz w:val="28"/>
          <w:szCs w:val="28"/>
        </w:rPr>
        <w:t xml:space="preserve"> 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ซึ่งการให้ความคิดเห็นของผู้เชี่ยวชาญได้กำหนดเกณฑ์  ดังนี้</w:t>
      </w:r>
    </w:p>
    <w:p w14:paraId="58107E3D" w14:textId="77777777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     +1 เมื่อแน่ใจว่า ข้อสอบนั้นวัดได้ตรงตามเนื้อหาและจุดประสงค์</w:t>
      </w:r>
    </w:p>
    <w:p w14:paraId="0BC7CC3F" w14:textId="77777777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      0  เมื่อไม่แน่ใจว่า ข้อสอบนั้นวัดได้ตรงตามเนื้อหาและจุดประสงค์ </w:t>
      </w:r>
    </w:p>
    <w:p w14:paraId="0AF33773" w14:textId="77777777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     -1  เมื่อแน่ใจว่า ข้อสอบนั้นไม่ได้ตรงตามเนื้อหาและวัตถุประสงค์ </w:t>
      </w:r>
    </w:p>
    <w:p w14:paraId="6BFE9AE3" w14:textId="1B0174F0" w:rsidR="006627A2" w:rsidRDefault="002E2667" w:rsidP="00CA16E9">
      <w:pPr>
        <w:spacing w:after="0" w:line="240" w:lineRule="auto"/>
        <w:jc w:val="thaiDistribute"/>
        <w:rPr>
          <w:rFonts w:ascii="TH SarabunPSK" w:eastAsia="STFangsong" w:hAnsi="TH SarabunPSK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3.6 ปรับปรุงแก้ไขแบบทดสอบตามข้อเสนอแนะของผู้เชี่ยวชาญ และคัดเลือกข้อสอ</w:t>
      </w:r>
      <w:r w:rsidR="00A026D7" w:rsidRPr="006865EA">
        <w:rPr>
          <w:rFonts w:ascii="STFangsong" w:eastAsia="STFangsong" w:hAnsi="STFangsong" w:cs="TH SarabunPSK" w:hint="cs"/>
          <w:sz w:val="28"/>
          <w:szCs w:val="28"/>
          <w:cs/>
        </w:rPr>
        <w:t>บ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ที่มีค่า </w:t>
      </w:r>
      <w:r w:rsidRPr="006865EA">
        <w:rPr>
          <w:rFonts w:ascii="TH SarabunPSK" w:eastAsia="STFangsong" w:hAnsi="TH SarabunPSK" w:cs="TH SarabunPSK"/>
          <w:sz w:val="28"/>
          <w:szCs w:val="28"/>
        </w:rPr>
        <w:t>IOC</w:t>
      </w:r>
      <w:r w:rsidRPr="006865EA">
        <w:rPr>
          <w:rFonts w:ascii="TH SarabunPSK" w:eastAsia="STFangsong" w:hAnsi="TH SarabunPSK" w:cs="TH SarabunPSK" w:hint="cs"/>
          <w:sz w:val="28"/>
          <w:szCs w:val="28"/>
          <w:cs/>
        </w:rPr>
        <w:t xml:space="preserve"> ตั้งแต่ 0.5 ขึ้นไป ได้จำนวนข้อสอบที่ผ่านเกณฑ์จำนวน 20 ข้อ แล้วนำมาพิมพ์เป็นแบบทดสอบเพื่อนำไปใช้ทดสอบกับกลุ่มตัวอ</w:t>
      </w:r>
      <w:r w:rsidR="00CE0BDC" w:rsidRPr="006865EA">
        <w:rPr>
          <w:rFonts w:ascii="TH SarabunPSK" w:eastAsia="STFangsong" w:hAnsi="TH SarabunPSK" w:cs="TH SarabunPSK" w:hint="cs"/>
          <w:sz w:val="28"/>
          <w:szCs w:val="28"/>
          <w:cs/>
        </w:rPr>
        <w:t>ย่าง</w:t>
      </w:r>
      <w:r w:rsidR="006A3597" w:rsidRPr="006865EA">
        <w:rPr>
          <w:rFonts w:ascii="TH SarabunPSK" w:eastAsia="STFangsong" w:hAnsi="TH SarabunPSK" w:cs="TH SarabunPSK" w:hint="cs"/>
          <w:sz w:val="28"/>
          <w:szCs w:val="28"/>
          <w:cs/>
        </w:rPr>
        <w:t xml:space="preserve">ต่อไป </w:t>
      </w:r>
    </w:p>
    <w:p w14:paraId="2FE85D0D" w14:textId="77777777" w:rsidR="008B6829" w:rsidRDefault="008B6829" w:rsidP="008B6829">
      <w:pPr>
        <w:spacing w:after="0" w:line="240" w:lineRule="auto"/>
        <w:jc w:val="thaiDistribute"/>
        <w:rPr>
          <w:rFonts w:ascii="TH SarabunPSK" w:eastAsia="STFangsong" w:hAnsi="TH SarabunPSK" w:cs="TH SarabunPSK"/>
          <w:sz w:val="28"/>
          <w:szCs w:val="28"/>
        </w:rPr>
      </w:pPr>
    </w:p>
    <w:p w14:paraId="2FE56C5F" w14:textId="4C428B57" w:rsidR="006A3597" w:rsidRDefault="006A3597" w:rsidP="008B6829">
      <w:pPr>
        <w:spacing w:after="0" w:line="240" w:lineRule="auto"/>
        <w:jc w:val="thaiDistribute"/>
        <w:rPr>
          <w:rFonts w:ascii="TH SarabunPSK" w:eastAsia="STFangsong" w:hAnsi="TH SarabunPSK" w:cs="TH SarabunPSK"/>
          <w:b/>
          <w:bCs/>
          <w:sz w:val="28"/>
          <w:szCs w:val="28"/>
        </w:rPr>
      </w:pPr>
      <w:r w:rsidRPr="006865EA">
        <w:rPr>
          <w:rFonts w:ascii="TH SarabunPSK" w:eastAsia="STFangsong" w:hAnsi="TH SarabunPSK" w:cs="TH SarabunPSK" w:hint="cs"/>
          <w:b/>
          <w:bCs/>
          <w:sz w:val="28"/>
          <w:szCs w:val="28"/>
          <w:cs/>
        </w:rPr>
        <w:t xml:space="preserve">4. </w:t>
      </w:r>
      <w:r w:rsidR="002E2667" w:rsidRPr="006865EA">
        <w:rPr>
          <w:rFonts w:ascii="TH SarabunPSK" w:eastAsia="STFangsong" w:hAnsi="TH SarabunPSK" w:cs="TH SarabunPSK" w:hint="cs"/>
          <w:b/>
          <w:bCs/>
          <w:sz w:val="28"/>
          <w:szCs w:val="28"/>
          <w:cs/>
        </w:rPr>
        <w:t xml:space="preserve">การเก็บรวบรวมข้อมูล </w:t>
      </w:r>
    </w:p>
    <w:p w14:paraId="3A2D097E" w14:textId="0B033ECA" w:rsidR="002F0587" w:rsidRPr="002F0587" w:rsidRDefault="002F0587" w:rsidP="00836E25">
      <w:pPr>
        <w:spacing w:after="0" w:line="240" w:lineRule="auto"/>
        <w:ind w:firstLine="720"/>
        <w:jc w:val="thaiDistribute"/>
        <w:rPr>
          <w:rFonts w:ascii="TH SarabunPSK" w:eastAsia="STFangsong" w:hAnsi="TH SarabunPSK" w:cs="TH SarabunPSK"/>
          <w:sz w:val="28"/>
          <w:szCs w:val="28"/>
          <w:cs/>
        </w:rPr>
      </w:pPr>
      <w:r>
        <w:rPr>
          <w:rFonts w:ascii="TH SarabunPSK" w:eastAsia="STFangsong" w:hAnsi="TH SarabunPSK" w:cs="TH SarabunPSK" w:hint="cs"/>
          <w:sz w:val="28"/>
          <w:szCs w:val="28"/>
          <w:cs/>
        </w:rPr>
        <w:t>การวิจัยครั้งนี้เป็น</w:t>
      </w:r>
      <w:r w:rsidRPr="002F0587">
        <w:rPr>
          <w:rFonts w:ascii="TH SarabunPSK" w:eastAsia="STFangsong" w:hAnsi="TH SarabunPSK" w:cs="TH SarabunPSK" w:hint="cs"/>
          <w:sz w:val="28"/>
          <w:szCs w:val="28"/>
          <w:cs/>
        </w:rPr>
        <w:t>รูปแบบการทดลองแบบ</w:t>
      </w:r>
      <w:r w:rsidRPr="002F0587">
        <w:rPr>
          <w:rFonts w:ascii="TH SarabunPSK" w:eastAsia="STFangsong" w:hAnsi="TH SarabunPSK" w:cs="TH SarabunPSK"/>
          <w:sz w:val="28"/>
          <w:szCs w:val="28"/>
          <w:cs/>
        </w:rPr>
        <w:t xml:space="preserve"> </w:t>
      </w:r>
      <w:r w:rsidRPr="002F0587">
        <w:rPr>
          <w:rFonts w:ascii="TH SarabunPSK" w:eastAsia="STFangsong" w:hAnsi="TH SarabunPSK" w:cs="TH SarabunPSK"/>
          <w:sz w:val="28"/>
          <w:szCs w:val="28"/>
        </w:rPr>
        <w:t>one</w:t>
      </w:r>
      <w:r w:rsidR="00836E25">
        <w:rPr>
          <w:rFonts w:ascii="TH SarabunPSK" w:eastAsia="STFangsong" w:hAnsi="TH SarabunPSK" w:cs="TH SarabunPSK" w:hint="cs"/>
          <w:sz w:val="28"/>
          <w:szCs w:val="28"/>
          <w:cs/>
        </w:rPr>
        <w:t>-</w:t>
      </w:r>
      <w:r w:rsidRPr="002F0587">
        <w:rPr>
          <w:rFonts w:ascii="TH SarabunPSK" w:eastAsia="STFangsong" w:hAnsi="TH SarabunPSK" w:cs="TH SarabunPSK"/>
          <w:sz w:val="28"/>
          <w:szCs w:val="28"/>
        </w:rPr>
        <w:t>group pretest</w:t>
      </w:r>
      <w:r w:rsidR="00836E25">
        <w:rPr>
          <w:rFonts w:ascii="TH SarabunPSK" w:eastAsia="STFangsong" w:hAnsi="TH SarabunPSK" w:cs="TH SarabunPSK" w:hint="cs"/>
          <w:sz w:val="28"/>
          <w:szCs w:val="28"/>
          <w:cs/>
        </w:rPr>
        <w:t>-</w:t>
      </w:r>
      <w:r w:rsidRPr="002F0587">
        <w:rPr>
          <w:rFonts w:ascii="TH SarabunPSK" w:eastAsia="STFangsong" w:hAnsi="TH SarabunPSK" w:cs="TH SarabunPSK"/>
          <w:sz w:val="28"/>
          <w:szCs w:val="28"/>
        </w:rPr>
        <w:t xml:space="preserve">posttest </w:t>
      </w:r>
      <w:r w:rsidR="007B2EC2">
        <w:rPr>
          <w:rFonts w:ascii="TH SarabunPSK" w:eastAsia="STFangsong" w:hAnsi="TH SarabunPSK" w:cs="TH SarabunPSK" w:hint="eastAsia"/>
          <w:sz w:val="28"/>
          <w:szCs w:val="28"/>
        </w:rPr>
        <w:t>design</w:t>
      </w:r>
      <w:r>
        <w:rPr>
          <w:rFonts w:ascii="TH SarabunPSK" w:eastAsia="STFangsong" w:hAnsi="TH SarabunPSK" w:cs="TH SarabunPSK" w:hint="cs"/>
          <w:sz w:val="28"/>
          <w:szCs w:val="28"/>
          <w:cs/>
        </w:rPr>
        <w:t xml:space="preserve"> โดยดำเนินการเก็บรวบรวมข้อมูลดังนี้ </w:t>
      </w:r>
    </w:p>
    <w:p w14:paraId="7763DD49" w14:textId="16AC0797" w:rsidR="002E2667" w:rsidRPr="006865EA" w:rsidRDefault="002E2667" w:rsidP="00836E25">
      <w:pPr>
        <w:spacing w:after="0" w:line="240" w:lineRule="auto"/>
        <w:jc w:val="thaiDistribute"/>
        <w:rPr>
          <w:rFonts w:ascii="TH SarabunPSK" w:eastAsia="STFangsong" w:hAnsi="TH SarabunPSK" w:cs="TH SarabunPSK"/>
          <w:sz w:val="28"/>
          <w:szCs w:val="28"/>
        </w:rPr>
      </w:pPr>
      <w:r w:rsidRPr="006865EA">
        <w:rPr>
          <w:rFonts w:ascii="TH SarabunPSK" w:eastAsia="STFangsong" w:hAnsi="TH SarabunPSK" w:cs="TH SarabunPSK"/>
          <w:b/>
          <w:bCs/>
          <w:sz w:val="28"/>
          <w:szCs w:val="28"/>
          <w:cs/>
        </w:rPr>
        <w:tab/>
      </w:r>
      <w:r w:rsidR="006865EA" w:rsidRPr="006865EA">
        <w:rPr>
          <w:rFonts w:ascii="TH SarabunPSK" w:eastAsia="STFangsong" w:hAnsi="TH SarabunPSK" w:cs="TH SarabunPSK" w:hint="cs"/>
          <w:sz w:val="28"/>
          <w:szCs w:val="28"/>
          <w:cs/>
        </w:rPr>
        <w:t>4.</w:t>
      </w:r>
      <w:r w:rsidRPr="006865EA">
        <w:rPr>
          <w:rFonts w:ascii="TH SarabunPSK" w:eastAsia="STFangsong" w:hAnsi="TH SarabunPSK" w:cs="TH SarabunPSK" w:hint="cs"/>
          <w:sz w:val="28"/>
          <w:szCs w:val="28"/>
          <w:cs/>
        </w:rPr>
        <w:t>1</w:t>
      </w:r>
      <w:r w:rsidR="006865EA">
        <w:rPr>
          <w:rFonts w:ascii="TH SarabunPSK" w:eastAsia="STFangsong" w:hAnsi="TH SarabunPSK" w:cs="TH SarabunPSK" w:hint="cs"/>
          <w:sz w:val="28"/>
          <w:szCs w:val="28"/>
          <w:cs/>
        </w:rPr>
        <w:t xml:space="preserve"> </w:t>
      </w:r>
      <w:r w:rsidR="001139A7">
        <w:rPr>
          <w:rFonts w:ascii="TH SarabunPSK" w:eastAsia="STFangsong" w:hAnsi="TH SarabunPSK" w:cs="TH SarabunPSK" w:hint="cs"/>
          <w:sz w:val="28"/>
          <w:szCs w:val="28"/>
          <w:cs/>
        </w:rPr>
        <w:t xml:space="preserve">กำหนดกลุ่มตัวอย่าง และให้กลุ่มตัวอย่างทำแบบทดสอบก่อนเรียน </w:t>
      </w:r>
      <w:r w:rsidR="00E24152">
        <w:rPr>
          <w:rFonts w:ascii="TH SarabunPSK" w:eastAsia="STFangsong" w:hAnsi="TH SarabunPSK" w:cs="TH SarabunPSK" w:hint="cs"/>
          <w:sz w:val="28"/>
          <w:szCs w:val="28"/>
          <w:cs/>
        </w:rPr>
        <w:t xml:space="preserve">ก่อนการจัดการเรียนรู้เรื่องอาชีพ โดยใช้บัตรคำพิซซ่า </w:t>
      </w:r>
    </w:p>
    <w:p w14:paraId="3E692584" w14:textId="77777777" w:rsidR="0062670F" w:rsidRDefault="00E24152" w:rsidP="00836E25">
      <w:pPr>
        <w:spacing w:after="0" w:line="240" w:lineRule="auto"/>
        <w:jc w:val="thaiDistribute"/>
        <w:rPr>
          <w:rFonts w:ascii="TH SarabunPSK" w:eastAsia="STFangsong" w:hAnsi="TH SarabunPSK" w:cs="TH SarabunPSK"/>
          <w:sz w:val="28"/>
          <w:szCs w:val="28"/>
        </w:rPr>
      </w:pPr>
      <w:r>
        <w:rPr>
          <w:rFonts w:ascii="TH SarabunPSK" w:eastAsia="STFangsong" w:hAnsi="TH SarabunPSK" w:cs="TH SarabunPSK"/>
          <w:sz w:val="28"/>
          <w:szCs w:val="28"/>
          <w:cs/>
        </w:rPr>
        <w:tab/>
      </w:r>
      <w:r>
        <w:rPr>
          <w:rFonts w:ascii="TH SarabunPSK" w:eastAsia="STFangsong" w:hAnsi="TH SarabunPSK" w:cs="TH SarabunPSK" w:hint="cs"/>
          <w:sz w:val="28"/>
          <w:szCs w:val="28"/>
          <w:cs/>
        </w:rPr>
        <w:t xml:space="preserve">4.2 </w:t>
      </w:r>
      <w:r w:rsidR="008F7362">
        <w:rPr>
          <w:rFonts w:ascii="TH SarabunPSK" w:eastAsia="STFangsong" w:hAnsi="TH SarabunPSK" w:cs="TH SarabunPSK" w:hint="cs"/>
          <w:sz w:val="28"/>
          <w:szCs w:val="28"/>
          <w:cs/>
        </w:rPr>
        <w:t xml:space="preserve">ดำเนินการทดลองกับกลุ่มตัวอย่าง </w:t>
      </w:r>
      <w:r w:rsidR="00B42DB2">
        <w:rPr>
          <w:rFonts w:ascii="TH SarabunPSK" w:eastAsia="STFangsong" w:hAnsi="TH SarabunPSK" w:cs="TH SarabunPSK" w:hint="cs"/>
          <w:sz w:val="28"/>
          <w:szCs w:val="28"/>
          <w:cs/>
        </w:rPr>
        <w:t>จัดการเรียนรู้</w:t>
      </w:r>
      <w:r w:rsidR="00343FFD">
        <w:rPr>
          <w:rFonts w:ascii="TH SarabunPSK" w:eastAsia="STFangsong" w:hAnsi="TH SarabunPSK" w:cs="TH SarabunPSK" w:hint="cs"/>
          <w:sz w:val="28"/>
          <w:szCs w:val="28"/>
          <w:cs/>
        </w:rPr>
        <w:t>ตาม</w:t>
      </w:r>
      <w:r w:rsidR="008F6AB4" w:rsidRPr="008F6AB4">
        <w:rPr>
          <w:rFonts w:ascii="TH SarabunPSK" w:eastAsia="STFangsong" w:hAnsi="TH SarabunPSK" w:cs="TH SarabunPSK" w:hint="cs"/>
          <w:sz w:val="28"/>
          <w:szCs w:val="28"/>
          <w:cs/>
        </w:rPr>
        <w:t>แผนการจัดการเรียนรู้คำศัพท์ภาษาจีน</w:t>
      </w:r>
      <w:r w:rsidR="008F6AB4" w:rsidRPr="008F6AB4">
        <w:rPr>
          <w:rFonts w:ascii="TH SarabunPSK" w:eastAsia="STFangsong" w:hAnsi="TH SarabunPSK" w:cs="TH SarabunPSK"/>
          <w:sz w:val="28"/>
          <w:szCs w:val="28"/>
          <w:cs/>
        </w:rPr>
        <w:t xml:space="preserve"> </w:t>
      </w:r>
      <w:r w:rsidR="008F6AB4" w:rsidRPr="008F6AB4">
        <w:rPr>
          <w:rFonts w:ascii="TH SarabunPSK" w:eastAsia="STFangsong" w:hAnsi="TH SarabunPSK" w:cs="TH SarabunPSK" w:hint="cs"/>
          <w:sz w:val="28"/>
          <w:szCs w:val="28"/>
          <w:cs/>
        </w:rPr>
        <w:t>เรื่อง</w:t>
      </w:r>
      <w:r w:rsidR="008F6AB4" w:rsidRPr="008F6AB4">
        <w:rPr>
          <w:rFonts w:ascii="TH SarabunPSK" w:eastAsia="STFangsong" w:hAnsi="TH SarabunPSK" w:cs="TH SarabunPSK"/>
          <w:sz w:val="28"/>
          <w:szCs w:val="28"/>
          <w:cs/>
        </w:rPr>
        <w:t xml:space="preserve"> </w:t>
      </w:r>
      <w:r w:rsidR="008F6AB4" w:rsidRPr="008F6AB4">
        <w:rPr>
          <w:rFonts w:ascii="TH SarabunPSK" w:eastAsia="STFangsong" w:hAnsi="TH SarabunPSK" w:cs="TH SarabunPSK" w:hint="cs"/>
          <w:sz w:val="28"/>
          <w:szCs w:val="28"/>
          <w:cs/>
        </w:rPr>
        <w:t>อาชีพ</w:t>
      </w:r>
      <w:r w:rsidR="008F6AB4" w:rsidRPr="008F6AB4">
        <w:rPr>
          <w:rFonts w:ascii="TH SarabunPSK" w:eastAsia="STFangsong" w:hAnsi="TH SarabunPSK" w:cs="TH SarabunPSK"/>
          <w:sz w:val="28"/>
          <w:szCs w:val="28"/>
          <w:cs/>
        </w:rPr>
        <w:t xml:space="preserve"> </w:t>
      </w:r>
      <w:r w:rsidR="008F6AB4" w:rsidRPr="008F6AB4">
        <w:rPr>
          <w:rFonts w:ascii="TH SarabunPSK" w:eastAsia="STFangsong" w:hAnsi="TH SarabunPSK" w:cs="TH SarabunPSK" w:hint="cs"/>
          <w:sz w:val="28"/>
          <w:szCs w:val="28"/>
          <w:cs/>
        </w:rPr>
        <w:t>โดยใช้บัตรคำพิซซ่า</w:t>
      </w:r>
      <w:r w:rsidR="008F6AB4" w:rsidRPr="008F6AB4">
        <w:rPr>
          <w:rFonts w:ascii="TH SarabunPSK" w:eastAsia="STFangsong" w:hAnsi="TH SarabunPSK" w:cs="TH SarabunPSK"/>
          <w:sz w:val="28"/>
          <w:szCs w:val="28"/>
          <w:cs/>
        </w:rPr>
        <w:t xml:space="preserve"> </w:t>
      </w:r>
      <w:r w:rsidR="008F7362">
        <w:rPr>
          <w:rFonts w:ascii="TH SarabunPSK" w:eastAsia="STFangsong" w:hAnsi="TH SarabunPSK" w:cs="TH SarabunPSK" w:hint="cs"/>
          <w:sz w:val="28"/>
          <w:szCs w:val="28"/>
          <w:cs/>
        </w:rPr>
        <w:t>จำนวน 1 แผน</w:t>
      </w:r>
      <w:r w:rsidR="00343FFD">
        <w:rPr>
          <w:rFonts w:ascii="TH SarabunPSK" w:eastAsia="STFangsong" w:hAnsi="TH SarabunPSK" w:cs="TH SarabunPSK" w:hint="cs"/>
          <w:sz w:val="28"/>
          <w:szCs w:val="28"/>
          <w:cs/>
        </w:rPr>
        <w:t xml:space="preserve"> เป็นเวลา 2 คาบ </w:t>
      </w:r>
      <w:r w:rsidR="00E113F3">
        <w:rPr>
          <w:rFonts w:ascii="TH SarabunPSK" w:eastAsia="STFangsong" w:hAnsi="TH SarabunPSK" w:cs="TH SarabunPSK" w:hint="cs"/>
          <w:sz w:val="28"/>
          <w:szCs w:val="28"/>
          <w:cs/>
        </w:rPr>
        <w:t>คาบ</w:t>
      </w:r>
      <w:r w:rsidR="00343FFD">
        <w:rPr>
          <w:rFonts w:ascii="TH SarabunPSK" w:eastAsia="STFangsong" w:hAnsi="TH SarabunPSK" w:cs="TH SarabunPSK" w:hint="cs"/>
          <w:sz w:val="28"/>
          <w:szCs w:val="28"/>
          <w:cs/>
        </w:rPr>
        <w:t>ละ 1</w:t>
      </w:r>
      <w:r w:rsidR="00A41BE3">
        <w:rPr>
          <w:rFonts w:ascii="TH SarabunPSK" w:eastAsia="STFangsong" w:hAnsi="TH SarabunPSK" w:cs="TH SarabunPSK" w:hint="cs"/>
          <w:sz w:val="28"/>
          <w:szCs w:val="28"/>
          <w:cs/>
        </w:rPr>
        <w:t xml:space="preserve"> </w:t>
      </w:r>
      <w:r w:rsidR="00343FFD">
        <w:rPr>
          <w:rFonts w:ascii="TH SarabunPSK" w:eastAsia="STFangsong" w:hAnsi="TH SarabunPSK" w:cs="TH SarabunPSK" w:hint="cs"/>
          <w:sz w:val="28"/>
          <w:szCs w:val="28"/>
          <w:cs/>
        </w:rPr>
        <w:t>ชั่วโมง</w:t>
      </w:r>
      <w:r w:rsidR="00A41BE3">
        <w:rPr>
          <w:rFonts w:ascii="TH SarabunPSK" w:eastAsia="STFangsong" w:hAnsi="TH SarabunPSK" w:cs="TH SarabunPSK" w:hint="cs"/>
          <w:sz w:val="28"/>
          <w:szCs w:val="28"/>
          <w:cs/>
        </w:rPr>
        <w:t xml:space="preserve"> รวมเป็น 2 ชั่วโมง</w:t>
      </w:r>
      <w:r w:rsidR="0062670F">
        <w:rPr>
          <w:rFonts w:ascii="TH SarabunPSK" w:eastAsia="STFangsong" w:hAnsi="TH SarabunPSK" w:cs="TH SarabunPSK" w:hint="cs"/>
          <w:sz w:val="28"/>
          <w:szCs w:val="28"/>
          <w:cs/>
        </w:rPr>
        <w:t xml:space="preserve"> </w:t>
      </w:r>
    </w:p>
    <w:p w14:paraId="27BCED62" w14:textId="29597FF9" w:rsidR="00F31F68" w:rsidRDefault="0062670F" w:rsidP="00F31F68">
      <w:pPr>
        <w:spacing w:after="0" w:line="240" w:lineRule="auto"/>
        <w:ind w:left="720" w:firstLine="720"/>
        <w:jc w:val="thaiDistribute"/>
        <w:rPr>
          <w:rFonts w:ascii="TH SarabunPSK" w:eastAsia="STFangsong" w:hAnsi="TH SarabunPSK" w:cs="TH SarabunPSK"/>
          <w:sz w:val="28"/>
          <w:szCs w:val="28"/>
        </w:rPr>
      </w:pPr>
      <w:r>
        <w:rPr>
          <w:rFonts w:ascii="TH SarabunPSK" w:eastAsia="STFangsong" w:hAnsi="TH SarabunPSK" w:cs="TH SarabunPSK" w:hint="cs"/>
          <w:sz w:val="28"/>
          <w:szCs w:val="28"/>
          <w:cs/>
        </w:rPr>
        <w:t>4.2.1 คาบแรก ครูผู้สอน</w:t>
      </w:r>
      <w:r w:rsidR="00F31F68">
        <w:rPr>
          <w:rFonts w:ascii="TH SarabunPSK" w:eastAsia="STFangsong" w:hAnsi="TH SarabunPSK" w:cs="TH SarabunPSK" w:hint="cs"/>
          <w:sz w:val="28"/>
          <w:szCs w:val="28"/>
          <w:cs/>
        </w:rPr>
        <w:t>สอน</w:t>
      </w:r>
      <w:r>
        <w:rPr>
          <w:rFonts w:ascii="TH SarabunPSK" w:eastAsia="STFangsong" w:hAnsi="TH SarabunPSK" w:cs="TH SarabunPSK" w:hint="cs"/>
          <w:sz w:val="28"/>
          <w:szCs w:val="28"/>
          <w:cs/>
        </w:rPr>
        <w:t>คำศัพท์ภาษาจีน</w:t>
      </w:r>
      <w:r w:rsidR="00F31F68">
        <w:rPr>
          <w:rFonts w:ascii="TH SarabunPSK" w:eastAsia="STFangsong" w:hAnsi="TH SarabunPSK" w:cs="TH SarabunPSK" w:hint="cs"/>
          <w:sz w:val="28"/>
          <w:szCs w:val="28"/>
          <w:cs/>
        </w:rPr>
        <w:t xml:space="preserve"> เรื่องอาชีพ โดยใช้</w:t>
      </w:r>
      <w:r>
        <w:rPr>
          <w:rFonts w:ascii="TH SarabunPSK" w:eastAsia="STFangsong" w:hAnsi="TH SarabunPSK" w:cs="TH SarabunPSK" w:hint="cs"/>
          <w:sz w:val="28"/>
          <w:szCs w:val="28"/>
          <w:cs/>
        </w:rPr>
        <w:t>บัตรคำพิซซ่า โดย</w:t>
      </w:r>
      <w:r w:rsidR="00F31F68">
        <w:rPr>
          <w:rFonts w:ascii="TH SarabunPSK" w:eastAsia="STFangsong" w:hAnsi="TH SarabunPSK" w:cs="TH SarabunPSK" w:hint="cs"/>
          <w:sz w:val="28"/>
          <w:szCs w:val="28"/>
          <w:cs/>
        </w:rPr>
        <w:t>นัก</w:t>
      </w:r>
      <w:r>
        <w:rPr>
          <w:rFonts w:ascii="TH SarabunPSK" w:eastAsia="STFangsong" w:hAnsi="TH SarabunPSK" w:cs="TH SarabunPSK" w:hint="cs"/>
          <w:sz w:val="28"/>
          <w:szCs w:val="28"/>
          <w:cs/>
        </w:rPr>
        <w:t>เรียนจะได้เห็นทั้ง</w:t>
      </w:r>
    </w:p>
    <w:p w14:paraId="710BBD76" w14:textId="2EAC7241" w:rsidR="0062670F" w:rsidRDefault="0062670F" w:rsidP="00F31F68">
      <w:pPr>
        <w:spacing w:after="0" w:line="240" w:lineRule="auto"/>
        <w:jc w:val="thaiDistribute"/>
        <w:rPr>
          <w:rFonts w:ascii="TH SarabunPSK" w:eastAsia="STFangsong" w:hAnsi="TH SarabunPSK" w:cs="TH SarabunPSK"/>
          <w:sz w:val="28"/>
          <w:szCs w:val="28"/>
        </w:rPr>
      </w:pPr>
      <w:r>
        <w:rPr>
          <w:rFonts w:ascii="TH SarabunPSK" w:eastAsia="STFangsong" w:hAnsi="TH SarabunPSK" w:cs="TH SarabunPSK" w:hint="cs"/>
          <w:sz w:val="28"/>
          <w:szCs w:val="28"/>
          <w:cs/>
        </w:rPr>
        <w:t>ตัวอักษรจีน</w:t>
      </w:r>
      <w:r w:rsidR="00F31F68">
        <w:rPr>
          <w:rFonts w:ascii="TH SarabunPSK" w:eastAsia="STFangsong" w:hAnsi="TH SarabunPSK" w:cs="TH SarabunPSK" w:hint="cs"/>
          <w:sz w:val="28"/>
          <w:szCs w:val="28"/>
          <w:cs/>
        </w:rPr>
        <w:t xml:space="preserve"> </w:t>
      </w:r>
      <w:r w:rsidRPr="0062670F">
        <w:rPr>
          <w:rFonts w:ascii="TH SarabunPSK" w:eastAsia="STFangsong" w:hAnsi="TH SarabunPSK" w:cs="TH SarabunPSK" w:hint="cs"/>
          <w:sz w:val="28"/>
          <w:szCs w:val="28"/>
          <w:cs/>
        </w:rPr>
        <w:t>สัทอักษรภาษาจีนกลาง</w:t>
      </w:r>
      <w:r w:rsidRPr="0062670F">
        <w:rPr>
          <w:rFonts w:ascii="TH SarabunPSK" w:eastAsia="STFangsong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STFangsong" w:hAnsi="TH SarabunPSK" w:cs="TH SarabunPSK" w:hint="cs"/>
          <w:sz w:val="28"/>
          <w:szCs w:val="28"/>
          <w:cs/>
        </w:rPr>
        <w:t xml:space="preserve">ความหมาย และรูปภาพ ไปพร้อม ๆ กัน </w:t>
      </w:r>
    </w:p>
    <w:p w14:paraId="4863C386" w14:textId="16959D92" w:rsidR="008B6829" w:rsidRDefault="0062670F" w:rsidP="00836E25">
      <w:pPr>
        <w:spacing w:after="0" w:line="240" w:lineRule="auto"/>
        <w:jc w:val="thaiDistribute"/>
        <w:rPr>
          <w:rFonts w:ascii="TH SarabunPSK" w:eastAsia="STFangsong" w:hAnsi="TH SarabunPSK" w:cs="TH SarabunPSK"/>
          <w:sz w:val="28"/>
          <w:szCs w:val="28"/>
        </w:rPr>
      </w:pPr>
      <w:r>
        <w:rPr>
          <w:rFonts w:ascii="TH SarabunPSK" w:eastAsia="STFangsong" w:hAnsi="TH SarabunPSK" w:cs="TH SarabunPSK"/>
          <w:sz w:val="28"/>
          <w:szCs w:val="28"/>
          <w:cs/>
        </w:rPr>
        <w:tab/>
      </w:r>
      <w:r>
        <w:rPr>
          <w:rFonts w:ascii="TH SarabunPSK" w:eastAsia="STFangsong" w:hAnsi="TH SarabunPSK" w:cs="TH SarabunPSK"/>
          <w:sz w:val="28"/>
          <w:szCs w:val="28"/>
          <w:cs/>
        </w:rPr>
        <w:tab/>
      </w:r>
      <w:r>
        <w:rPr>
          <w:rFonts w:ascii="TH SarabunPSK" w:eastAsia="STFangsong" w:hAnsi="TH SarabunPSK" w:cs="TH SarabunPSK" w:hint="cs"/>
          <w:sz w:val="28"/>
          <w:szCs w:val="28"/>
          <w:cs/>
        </w:rPr>
        <w:t>4.2.2 คาบที่ 2 ครูผู้สอน</w:t>
      </w:r>
      <w:r w:rsidR="00267EBB">
        <w:rPr>
          <w:rFonts w:ascii="TH SarabunPSK" w:eastAsia="STFangsong" w:hAnsi="TH SarabunPSK" w:cs="TH SarabunPSK" w:hint="cs"/>
          <w:sz w:val="28"/>
          <w:szCs w:val="28"/>
          <w:cs/>
        </w:rPr>
        <w:t>จัด</w:t>
      </w:r>
      <w:r>
        <w:rPr>
          <w:rFonts w:ascii="TH SarabunPSK" w:eastAsia="STFangsong" w:hAnsi="TH SarabunPSK" w:cs="TH SarabunPSK" w:hint="cs"/>
          <w:sz w:val="28"/>
          <w:szCs w:val="28"/>
          <w:cs/>
        </w:rPr>
        <w:t>กิจกรรม</w:t>
      </w:r>
      <w:r w:rsidR="00267EBB">
        <w:rPr>
          <w:rFonts w:ascii="TH SarabunPSK" w:eastAsia="STFangsong" w:hAnsi="TH SarabunPSK" w:cs="TH SarabunPSK" w:hint="cs"/>
          <w:sz w:val="28"/>
          <w:szCs w:val="28"/>
          <w:cs/>
        </w:rPr>
        <w:t xml:space="preserve">เพื่อส่งเสริมการเรียนรู้ </w:t>
      </w:r>
      <w:r>
        <w:rPr>
          <w:rFonts w:ascii="TH SarabunPSK" w:eastAsia="STFangsong" w:hAnsi="TH SarabunPSK" w:cs="TH SarabunPSK" w:hint="cs"/>
          <w:sz w:val="28"/>
          <w:szCs w:val="28"/>
          <w:cs/>
        </w:rPr>
        <w:t>โดยแบ่งชิ้นส่วนย่อยของบัตรคำพิซซ่าให้นักเรียน</w:t>
      </w:r>
      <w:r w:rsidR="00836E25">
        <w:rPr>
          <w:rFonts w:ascii="TH SarabunPSK" w:eastAsia="STFangsong" w:hAnsi="TH SarabunPSK" w:cs="TH SarabunPSK" w:hint="cs"/>
          <w:sz w:val="28"/>
          <w:szCs w:val="28"/>
          <w:cs/>
        </w:rPr>
        <w:t>ทั้งห้อง</w:t>
      </w:r>
      <w:r w:rsidR="001A1164">
        <w:rPr>
          <w:rFonts w:ascii="TH SarabunPSK" w:eastAsia="STFangsong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eastAsia="STFangsong" w:hAnsi="TH SarabunPSK" w:cs="TH SarabunPSK" w:hint="cs"/>
          <w:sz w:val="28"/>
          <w:szCs w:val="28"/>
          <w:cs/>
        </w:rPr>
        <w:t xml:space="preserve">คนละ 1 ชิ้น </w:t>
      </w:r>
      <w:r w:rsidR="00267EBB">
        <w:rPr>
          <w:rFonts w:ascii="TH SarabunPSK" w:eastAsia="STFangsong" w:hAnsi="TH SarabunPSK" w:cs="TH SarabunPSK" w:hint="cs"/>
          <w:sz w:val="28"/>
          <w:szCs w:val="28"/>
          <w:cs/>
        </w:rPr>
        <w:t>และมอบหมายภารกิจ</w:t>
      </w:r>
      <w:r>
        <w:rPr>
          <w:rFonts w:ascii="TH SarabunPSK" w:eastAsia="STFangsong" w:hAnsi="TH SarabunPSK" w:cs="TH SarabunPSK" w:hint="cs"/>
          <w:sz w:val="28"/>
          <w:szCs w:val="28"/>
          <w:cs/>
        </w:rPr>
        <w:t>ให้น</w:t>
      </w:r>
      <w:r w:rsidR="006529C4">
        <w:rPr>
          <w:rFonts w:ascii="TH SarabunPSK" w:eastAsia="STFangsong" w:hAnsi="TH SarabunPSK" w:cs="TH SarabunPSK" w:hint="cs"/>
          <w:sz w:val="28"/>
          <w:szCs w:val="28"/>
          <w:cs/>
        </w:rPr>
        <w:t>ักเรียน</w:t>
      </w:r>
      <w:r>
        <w:rPr>
          <w:rFonts w:ascii="TH SarabunPSK" w:eastAsia="STFangsong" w:hAnsi="TH SarabunPSK" w:cs="TH SarabunPSK" w:hint="cs"/>
          <w:sz w:val="28"/>
          <w:szCs w:val="28"/>
          <w:cs/>
        </w:rPr>
        <w:t>นำชิ้นส่วน</w:t>
      </w:r>
      <w:r w:rsidR="006529C4">
        <w:rPr>
          <w:rFonts w:ascii="TH SarabunPSK" w:eastAsia="STFangsong" w:hAnsi="TH SarabunPSK" w:cs="TH SarabunPSK" w:hint="cs"/>
          <w:sz w:val="28"/>
          <w:szCs w:val="28"/>
          <w:cs/>
        </w:rPr>
        <w:t>ย่อยของบัตรคำ</w:t>
      </w:r>
      <w:r>
        <w:rPr>
          <w:rFonts w:ascii="TH SarabunPSK" w:eastAsia="STFangsong" w:hAnsi="TH SarabunPSK" w:cs="TH SarabunPSK" w:hint="cs"/>
          <w:sz w:val="28"/>
          <w:szCs w:val="28"/>
          <w:cs/>
        </w:rPr>
        <w:t>มาประกอบกัน</w:t>
      </w:r>
      <w:r w:rsidR="006529C4">
        <w:rPr>
          <w:rFonts w:ascii="TH SarabunPSK" w:eastAsia="STFangsong" w:hAnsi="TH SarabunPSK" w:cs="TH SarabunPSK" w:hint="cs"/>
          <w:sz w:val="28"/>
          <w:szCs w:val="28"/>
          <w:cs/>
        </w:rPr>
        <w:t>เป็นบัตรคำพิซซ่าที่</w:t>
      </w:r>
      <w:r w:rsidR="00836E25">
        <w:rPr>
          <w:rFonts w:ascii="TH SarabunPSK" w:eastAsia="STFangsong" w:hAnsi="TH SarabunPSK" w:cs="TH SarabunPSK" w:hint="cs"/>
          <w:sz w:val="28"/>
          <w:szCs w:val="28"/>
          <w:cs/>
        </w:rPr>
        <w:t>ถูกต้อง</w:t>
      </w:r>
      <w:r w:rsidR="00267EBB">
        <w:rPr>
          <w:rFonts w:ascii="TH SarabunPSK" w:eastAsia="STFangsong" w:hAnsi="TH SarabunPSK" w:cs="TH SarabunPSK" w:hint="cs"/>
          <w:sz w:val="28"/>
          <w:szCs w:val="28"/>
          <w:cs/>
        </w:rPr>
        <w:t xml:space="preserve"> สมบูรณ์</w:t>
      </w:r>
      <w:r w:rsidR="006529C4">
        <w:rPr>
          <w:rFonts w:ascii="TH SarabunPSK" w:eastAsia="STFangsong" w:hAnsi="TH SarabunPSK" w:cs="TH SarabunPSK" w:hint="cs"/>
          <w:sz w:val="28"/>
          <w:szCs w:val="28"/>
          <w:cs/>
        </w:rPr>
        <w:t xml:space="preserve"> คือ ชิ้นส่วนทั้ง 4 ชิ้นสื่อถึงคำศัพท์เดียวกัน </w:t>
      </w:r>
      <w:r w:rsidR="001A1164">
        <w:rPr>
          <w:rFonts w:ascii="TH SarabunPSK" w:eastAsia="STFangsong" w:hAnsi="TH SarabunPSK" w:cs="TH SarabunPSK" w:hint="cs"/>
          <w:sz w:val="28"/>
          <w:szCs w:val="28"/>
          <w:cs/>
        </w:rPr>
        <w:t>ซึ่งในขั้นตอนนี้นักเรียนจะได้มีปฏิสัมพันธ์</w:t>
      </w:r>
      <w:r w:rsidR="00267EBB">
        <w:rPr>
          <w:rFonts w:ascii="TH SarabunPSK" w:eastAsia="STFangsong" w:hAnsi="TH SarabunPSK" w:cs="TH SarabunPSK" w:hint="cs"/>
          <w:sz w:val="28"/>
          <w:szCs w:val="28"/>
          <w:cs/>
        </w:rPr>
        <w:t xml:space="preserve">กับเพื่อนร่วมชั้น แลกเปลี่ยนเรียนรู้ซึ่งกันและกัน </w:t>
      </w:r>
      <w:r w:rsidR="006529C4">
        <w:rPr>
          <w:rFonts w:ascii="TH SarabunPSK" w:eastAsia="STFangsong" w:hAnsi="TH SarabunPSK" w:cs="TH SarabunPSK" w:hint="cs"/>
          <w:sz w:val="28"/>
          <w:szCs w:val="28"/>
          <w:cs/>
        </w:rPr>
        <w:t xml:space="preserve"> </w:t>
      </w:r>
      <w:r w:rsidR="00267EBB">
        <w:rPr>
          <w:rFonts w:ascii="TH SarabunPSK" w:eastAsia="STFangsong" w:hAnsi="TH SarabunPSK" w:cs="TH SarabunPSK" w:hint="cs"/>
          <w:sz w:val="28"/>
          <w:szCs w:val="28"/>
          <w:cs/>
        </w:rPr>
        <w:t xml:space="preserve"> </w:t>
      </w:r>
    </w:p>
    <w:p w14:paraId="36CB1146" w14:textId="5634F339" w:rsidR="00504C44" w:rsidRDefault="00E113F3" w:rsidP="00836E25">
      <w:pPr>
        <w:spacing w:after="0" w:line="240" w:lineRule="auto"/>
        <w:ind w:firstLine="720"/>
        <w:jc w:val="thaiDistribute"/>
        <w:rPr>
          <w:rFonts w:ascii="TH SarabunPSK" w:eastAsia="STFangsong" w:hAnsi="TH SarabunPSK" w:cs="TH SarabunPSK"/>
          <w:sz w:val="28"/>
          <w:szCs w:val="28"/>
        </w:rPr>
      </w:pPr>
      <w:r>
        <w:rPr>
          <w:rFonts w:ascii="TH SarabunPSK" w:eastAsia="STFangsong" w:hAnsi="TH SarabunPSK" w:cs="TH SarabunPSK" w:hint="cs"/>
          <w:sz w:val="28"/>
          <w:szCs w:val="28"/>
          <w:cs/>
        </w:rPr>
        <w:t>4.</w:t>
      </w:r>
      <w:r w:rsidR="002E2667" w:rsidRPr="006865EA">
        <w:rPr>
          <w:rFonts w:ascii="TH SarabunPSK" w:eastAsia="STFangsong" w:hAnsi="TH SarabunPSK" w:cs="TH SarabunPSK" w:hint="cs"/>
          <w:sz w:val="28"/>
          <w:szCs w:val="28"/>
          <w:cs/>
        </w:rPr>
        <w:t xml:space="preserve">3 </w:t>
      </w:r>
      <w:r w:rsidR="00A41BE3">
        <w:rPr>
          <w:rFonts w:ascii="TH SarabunPSK" w:eastAsia="STFangsong" w:hAnsi="TH SarabunPSK" w:cs="TH SarabunPSK" w:hint="cs"/>
          <w:sz w:val="28"/>
          <w:szCs w:val="28"/>
          <w:cs/>
        </w:rPr>
        <w:t>หลังทำกิจกรรมสุดท้ายในแผน</w:t>
      </w:r>
      <w:r w:rsidR="00716AF0">
        <w:rPr>
          <w:rFonts w:ascii="TH SarabunPSK" w:eastAsia="STFangsong" w:hAnsi="TH SarabunPSK" w:cs="TH SarabunPSK" w:hint="cs"/>
          <w:sz w:val="28"/>
          <w:szCs w:val="28"/>
          <w:cs/>
        </w:rPr>
        <w:t xml:space="preserve"> (ชั่วโมงที่ 2) ให้กลุ่มตัอย่างทำแบบทดสอบหลังเรียน </w:t>
      </w:r>
    </w:p>
    <w:p w14:paraId="11297B75" w14:textId="3650C226" w:rsidR="00716AF0" w:rsidRDefault="00D8612F" w:rsidP="00836E25">
      <w:pPr>
        <w:spacing w:after="0" w:line="240" w:lineRule="auto"/>
        <w:jc w:val="thaiDistribute"/>
        <w:rPr>
          <w:rFonts w:ascii="TH SarabunPSK" w:eastAsia="STFangsong" w:hAnsi="TH SarabunPSK" w:cs="TH SarabunPSK"/>
          <w:sz w:val="28"/>
          <w:szCs w:val="28"/>
        </w:rPr>
      </w:pPr>
      <w:r>
        <w:rPr>
          <w:rFonts w:ascii="TH SarabunPSK" w:eastAsia="STFangsong" w:hAnsi="TH SarabunPSK" w:cs="TH SarabunPSK"/>
          <w:sz w:val="28"/>
          <w:szCs w:val="28"/>
          <w:cs/>
        </w:rPr>
        <w:tab/>
      </w:r>
      <w:r>
        <w:rPr>
          <w:rFonts w:ascii="TH SarabunPSK" w:eastAsia="STFangsong" w:hAnsi="TH SarabunPSK" w:cs="TH SarabunPSK" w:hint="cs"/>
          <w:sz w:val="28"/>
          <w:szCs w:val="28"/>
          <w:cs/>
        </w:rPr>
        <w:t xml:space="preserve">4.4 รวบรวมข้อมูล ตรวจให้คะแนน และประเมินผลโดยวิธีการทางสถิติ ทำการวิเคราะห์ข้อมูล </w:t>
      </w:r>
    </w:p>
    <w:p w14:paraId="276284B8" w14:textId="42007092" w:rsidR="00504C44" w:rsidRDefault="00D8612F" w:rsidP="00836E25">
      <w:pPr>
        <w:spacing w:after="0" w:line="240" w:lineRule="auto"/>
        <w:jc w:val="thaiDistribute"/>
        <w:rPr>
          <w:rFonts w:ascii="TH SarabunPSK" w:eastAsia="STFangsong" w:hAnsi="TH SarabunPSK" w:cs="TH SarabunPSK"/>
          <w:sz w:val="28"/>
          <w:szCs w:val="28"/>
        </w:rPr>
      </w:pPr>
      <w:bookmarkStart w:id="12" w:name="_Hlk165390371"/>
      <w:r w:rsidRPr="006865EA">
        <w:rPr>
          <w:rFonts w:ascii="TH SarabunPSK" w:eastAsia="STFangsong" w:hAnsi="TH SarabunPSK" w:cs="TH SarabunPSK" w:hint="cs"/>
          <w:b/>
          <w:bCs/>
          <w:sz w:val="28"/>
          <w:szCs w:val="28"/>
          <w:cs/>
        </w:rPr>
        <w:t xml:space="preserve"> </w:t>
      </w:r>
      <w:r w:rsidR="008B6829">
        <w:rPr>
          <w:rFonts w:ascii="TH SarabunPSK" w:eastAsia="STFangsong" w:hAnsi="TH SarabunPSK" w:cs="TH SarabunPSK"/>
          <w:b/>
          <w:bCs/>
          <w:sz w:val="28"/>
          <w:szCs w:val="28"/>
          <w:cs/>
        </w:rPr>
        <w:tab/>
      </w:r>
      <w:r w:rsidRPr="00924E03">
        <w:rPr>
          <w:rFonts w:ascii="TH SarabunPSK" w:eastAsia="STFangsong" w:hAnsi="TH SarabunPSK" w:cs="TH SarabunPSK" w:hint="cs"/>
          <w:sz w:val="28"/>
          <w:szCs w:val="28"/>
          <w:cs/>
        </w:rPr>
        <w:t xml:space="preserve">สถิติที่ใช้ในการวิเคราะห์ข้อมูล ได้แก่ </w:t>
      </w:r>
      <w:r w:rsidR="00216EAF">
        <w:rPr>
          <w:rFonts w:ascii="TH SarabunPSK" w:eastAsia="STFangsong" w:hAnsi="TH SarabunPSK" w:cs="TH SarabunPSK" w:hint="cs"/>
          <w:sz w:val="28"/>
          <w:szCs w:val="28"/>
          <w:cs/>
        </w:rPr>
        <w:t>ค่</w:t>
      </w:r>
      <w:r w:rsidR="00C44323">
        <w:rPr>
          <w:rFonts w:ascii="TH SarabunPSK" w:eastAsia="STFangsong" w:hAnsi="TH SarabunPSK" w:cs="TH SarabunPSK" w:hint="cs"/>
          <w:sz w:val="28"/>
          <w:szCs w:val="28"/>
          <w:cs/>
        </w:rPr>
        <w:t xml:space="preserve">าร้อยละ </w:t>
      </w:r>
      <w:r w:rsidRPr="00924E03">
        <w:rPr>
          <w:rFonts w:ascii="TH SarabunPSK" w:eastAsia="STFangsong" w:hAnsi="TH SarabunPSK" w:cs="TH SarabunPSK" w:hint="cs"/>
          <w:sz w:val="28"/>
          <w:szCs w:val="28"/>
          <w:cs/>
        </w:rPr>
        <w:t>ค่าเฉลี่ย (</w:t>
      </w:r>
      <w:r w:rsidR="007A31D8" w:rsidRPr="00924E03">
        <w:rPr>
          <w:rFonts w:ascii="TH SarabunPSK" w:hAnsi="TH SarabunPSK" w:cs="TH SarabunPSK" w:hint="cs"/>
          <w:color w:val="4D5156"/>
          <w:sz w:val="28"/>
          <w:szCs w:val="28"/>
          <w:shd w:val="clear" w:color="auto" w:fill="FFFFFF"/>
        </w:rPr>
        <w:t>x</w:t>
      </w:r>
      <w:r w:rsidR="007A31D8" w:rsidRPr="00924E03">
        <w:rPr>
          <w:rFonts w:ascii="Arial" w:hAnsi="Arial" w:cs="Arial"/>
          <w:color w:val="4D5156"/>
          <w:sz w:val="28"/>
          <w:szCs w:val="28"/>
          <w:shd w:val="clear" w:color="auto" w:fill="FFFFFF"/>
        </w:rPr>
        <w:t>̄</w:t>
      </w:r>
      <w:r w:rsidR="007A31D8" w:rsidRPr="00924E03">
        <w:rPr>
          <w:rFonts w:ascii="TH SarabunPSK" w:hAnsi="TH SarabunPSK" w:cs="TH SarabunPSK" w:hint="cs"/>
          <w:color w:val="4D5156"/>
          <w:sz w:val="28"/>
          <w:szCs w:val="28"/>
          <w:shd w:val="clear" w:color="auto" w:fill="FFFFFF"/>
        </w:rPr>
        <w:t> </w:t>
      </w:r>
      <w:r w:rsidRPr="00924E03">
        <w:rPr>
          <w:rFonts w:ascii="TH SarabunPSK" w:eastAsia="STFangsong" w:hAnsi="TH SarabunPSK" w:cs="TH SarabunPSK" w:hint="cs"/>
          <w:sz w:val="28"/>
          <w:szCs w:val="28"/>
          <w:cs/>
        </w:rPr>
        <w:t>) ค่าส่วนเบี่ยงเบนมาตรฐาน (</w:t>
      </w:r>
      <w:r w:rsidRPr="00924E03">
        <w:rPr>
          <w:rFonts w:ascii="TH SarabunPSK" w:eastAsia="STFangsong" w:hAnsi="TH SarabunPSK" w:cs="TH SarabunPSK" w:hint="cs"/>
          <w:sz w:val="28"/>
          <w:szCs w:val="28"/>
        </w:rPr>
        <w:t xml:space="preserve">S.D.) </w:t>
      </w:r>
      <w:r w:rsidRPr="00924E03">
        <w:rPr>
          <w:rFonts w:ascii="TH SarabunPSK" w:eastAsia="STFangsong" w:hAnsi="TH SarabunPSK" w:cs="TH SarabunPSK" w:hint="cs"/>
          <w:sz w:val="28"/>
          <w:szCs w:val="28"/>
          <w:cs/>
        </w:rPr>
        <w:t xml:space="preserve">และ ค่า </w:t>
      </w:r>
      <w:r w:rsidRPr="00924E03">
        <w:rPr>
          <w:rFonts w:ascii="TH SarabunPSK" w:eastAsia="STFangsong" w:hAnsi="TH SarabunPSK" w:cs="TH SarabunPSK" w:hint="cs"/>
          <w:sz w:val="28"/>
          <w:szCs w:val="28"/>
        </w:rPr>
        <w:t xml:space="preserve">t-test </w:t>
      </w:r>
      <w:r w:rsidR="00C44323">
        <w:rPr>
          <w:rFonts w:ascii="TH SarabunPSK" w:eastAsia="STFangsong" w:hAnsi="TH SarabunPSK" w:cs="TH SarabunPSK" w:hint="cs"/>
          <w:sz w:val="28"/>
          <w:szCs w:val="28"/>
          <w:cs/>
        </w:rPr>
        <w:t>แบบ</w:t>
      </w:r>
      <w:r w:rsidR="00CA1830">
        <w:rPr>
          <w:rFonts w:ascii="TH SarabunPSK" w:eastAsia="STFangsong" w:hAnsi="TH SarabunPSK" w:cs="TH SarabunPSK"/>
          <w:sz w:val="28"/>
          <w:szCs w:val="28"/>
        </w:rPr>
        <w:t>d</w:t>
      </w:r>
      <w:r w:rsidR="00C44323">
        <w:rPr>
          <w:rFonts w:ascii="TH SarabunPSK" w:eastAsia="STFangsong" w:hAnsi="TH SarabunPSK" w:cs="TH SarabunPSK" w:hint="eastAsia"/>
          <w:sz w:val="28"/>
          <w:szCs w:val="28"/>
        </w:rPr>
        <w:t xml:space="preserve">ependent </w:t>
      </w:r>
      <w:r w:rsidR="00C0779E">
        <w:rPr>
          <w:rFonts w:ascii="TH SarabunPSK" w:eastAsia="STFangsong" w:hAnsi="TH SarabunPSK" w:cs="TH SarabunPSK" w:hint="eastAsia"/>
          <w:sz w:val="28"/>
          <w:szCs w:val="28"/>
        </w:rPr>
        <w:t>samples</w:t>
      </w:r>
    </w:p>
    <w:p w14:paraId="55FF6DEC" w14:textId="77777777" w:rsidR="008B6829" w:rsidRPr="008B6829" w:rsidRDefault="008B6829" w:rsidP="00CA16E9">
      <w:pPr>
        <w:spacing w:after="0" w:line="240" w:lineRule="auto"/>
        <w:jc w:val="thaiDistribute"/>
        <w:rPr>
          <w:rFonts w:ascii="TH SarabunPSK" w:eastAsia="STFangsong" w:hAnsi="TH SarabunPSK" w:cs="TH SarabunPSK"/>
          <w:b/>
          <w:bCs/>
          <w:sz w:val="28"/>
          <w:szCs w:val="28"/>
        </w:rPr>
      </w:pPr>
    </w:p>
    <w:bookmarkEnd w:id="12"/>
    <w:p w14:paraId="6D546B6C" w14:textId="2A2658C5" w:rsidR="00DF2E82" w:rsidRPr="00E2156B" w:rsidRDefault="00DF2E82" w:rsidP="008B68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2156B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</w:t>
      </w:r>
      <w:r w:rsidR="00E2156B" w:rsidRPr="00E2156B">
        <w:rPr>
          <w:rFonts w:ascii="TH SarabunPSK" w:hAnsi="TH SarabunPSK" w:cs="TH SarabunPSK" w:hint="cs"/>
          <w:b/>
          <w:bCs/>
          <w:sz w:val="28"/>
          <w:szCs w:val="28"/>
          <w:cs/>
        </w:rPr>
        <w:t>วิจัย</w:t>
      </w:r>
    </w:p>
    <w:p w14:paraId="52D8652E" w14:textId="3E661CCD" w:rsidR="00DB7C5D" w:rsidRDefault="00DF2E82" w:rsidP="00CA16E9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E2156B">
        <w:rPr>
          <w:rFonts w:ascii="TH SarabunPSK" w:hAnsi="TH SarabunPSK" w:cs="TH SarabunPSK" w:hint="cs"/>
          <w:sz w:val="28"/>
          <w:szCs w:val="28"/>
          <w:cs/>
        </w:rPr>
        <w:tab/>
      </w:r>
      <w:r w:rsidR="00040969"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="00ED1855" w:rsidRPr="00C86560">
        <w:rPr>
          <w:rFonts w:ascii="TH SarabunPSK" w:hAnsi="TH SarabunPSK" w:cs="TH SarabunPSK" w:hint="cs"/>
          <w:sz w:val="28"/>
          <w:szCs w:val="28"/>
          <w:cs/>
        </w:rPr>
        <w:t>ผลการเปรียบเทียบความสามารถในการจำคำศัพท์ภาษาจีน</w:t>
      </w:r>
      <w:r w:rsidR="00ED1855" w:rsidRPr="00E2156B">
        <w:rPr>
          <w:rFonts w:ascii="TH SarabunPSK" w:hAnsi="TH SarabunPSK" w:cs="TH SarabunPSK" w:hint="cs"/>
          <w:sz w:val="28"/>
          <w:szCs w:val="28"/>
          <w:cs/>
        </w:rPr>
        <w:t xml:space="preserve"> ก่อนและหลังเรียน</w:t>
      </w:r>
      <w:r w:rsidR="009F68C7">
        <w:rPr>
          <w:rFonts w:ascii="TH SarabunPSK" w:hAnsi="TH SarabunPSK" w:cs="TH SarabunPSK" w:hint="cs"/>
          <w:sz w:val="28"/>
          <w:szCs w:val="28"/>
          <w:cs/>
        </w:rPr>
        <w:t>โดยใช้</w:t>
      </w:r>
      <w:r w:rsidR="00ED1855" w:rsidRPr="00E2156B">
        <w:rPr>
          <w:rFonts w:ascii="TH SarabunPSK" w:hAnsi="TH SarabunPSK" w:cs="TH SarabunPSK" w:hint="cs"/>
          <w:sz w:val="28"/>
          <w:szCs w:val="28"/>
          <w:cs/>
        </w:rPr>
        <w:t xml:space="preserve">บัตรคำพิซซ่า </w:t>
      </w:r>
      <w:r w:rsidR="000B5EC4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B94E924" w14:textId="4A8B584E" w:rsidR="000B5EC4" w:rsidRPr="000B5EC4" w:rsidRDefault="000B5EC4" w:rsidP="00CA16E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  <w:szCs w:val="28"/>
          <w:cs/>
        </w:rPr>
      </w:pPr>
      <w:r w:rsidRPr="008B6829">
        <w:rPr>
          <w:rFonts w:ascii="TH SarabunPSK" w:eastAsiaTheme="minorEastAsia" w:hAnsi="TH SarabunPSK" w:cs="TH SarabunPSK" w:hint="cs"/>
          <w:sz w:val="28"/>
          <w:szCs w:val="28"/>
          <w:cs/>
        </w:rPr>
        <w:t>ตารางที่ 1</w:t>
      </w:r>
      <w:r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การแสดงการเปรียบเทียบระหว่าง</w:t>
      </w:r>
      <w:r w:rsidR="005340BB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ผลสัมฤทธิ์ทางการเรียนรู้คำศัพท์ก่อนเรียนและหลังเรียน จำแนกเป็นรายบุคคล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8"/>
      </w:tblGrid>
      <w:tr w:rsidR="00DA344C" w:rsidRPr="0060150C" w14:paraId="0C8502AB" w14:textId="77777777" w:rsidTr="00B66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BC0E9FB" w14:textId="77777777" w:rsidR="00DA344C" w:rsidRPr="0060150C" w:rsidRDefault="00DA344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คนที่</w:t>
            </w:r>
          </w:p>
        </w:tc>
        <w:tc>
          <w:tcPr>
            <w:tcW w:w="2254" w:type="dxa"/>
            <w:gridSpan w:val="2"/>
            <w:tcBorders>
              <w:top w:val="double" w:sz="4" w:space="0" w:color="auto"/>
            </w:tcBorders>
          </w:tcPr>
          <w:p w14:paraId="6201C851" w14:textId="77777777" w:rsidR="00DA344C" w:rsidRPr="0060150C" w:rsidRDefault="00DA344C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47216882" w14:textId="68C86D7B" w:rsidR="00DA344C" w:rsidRPr="0060150C" w:rsidRDefault="00DA344C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(คะแนนเต็ม</w:t>
            </w:r>
            <w:r w:rsidR="008B68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0150C">
              <w:rPr>
                <w:rFonts w:ascii="TH SarabunPSK" w:hAnsi="TH SarabunPSK" w:cs="TH SarabunPSK" w:hint="cs"/>
                <w:sz w:val="28"/>
                <w:cs/>
              </w:rPr>
              <w:t>20 คะแนน</w:t>
            </w:r>
            <w:r w:rsidR="008B682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27" w:type="dxa"/>
            <w:tcBorders>
              <w:top w:val="double" w:sz="4" w:space="0" w:color="auto"/>
            </w:tcBorders>
          </w:tcPr>
          <w:p w14:paraId="67B31785" w14:textId="07AEDF4B" w:rsidR="00DA344C" w:rsidRPr="0060150C" w:rsidRDefault="00DA344C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ผลต่าง</w:t>
            </w:r>
          </w:p>
        </w:tc>
        <w:tc>
          <w:tcPr>
            <w:tcW w:w="1127" w:type="dxa"/>
            <w:vMerge w:val="restart"/>
            <w:tcBorders>
              <w:top w:val="double" w:sz="4" w:space="0" w:color="auto"/>
            </w:tcBorders>
          </w:tcPr>
          <w:p w14:paraId="5C9A306B" w14:textId="70DC212E" w:rsidR="00DA344C" w:rsidRPr="0060150C" w:rsidRDefault="00DA344C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คนที่</w:t>
            </w:r>
          </w:p>
        </w:tc>
        <w:tc>
          <w:tcPr>
            <w:tcW w:w="2254" w:type="dxa"/>
            <w:gridSpan w:val="2"/>
            <w:tcBorders>
              <w:top w:val="double" w:sz="4" w:space="0" w:color="auto"/>
            </w:tcBorders>
          </w:tcPr>
          <w:p w14:paraId="24D784FE" w14:textId="77777777" w:rsidR="00DA344C" w:rsidRPr="0060150C" w:rsidRDefault="00DA344C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1855E5EE" w14:textId="6C1CF574" w:rsidR="00DA344C" w:rsidRPr="0060150C" w:rsidRDefault="00DA344C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(คะแนนเต็ม</w:t>
            </w:r>
            <w:r w:rsidR="008B68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0150C">
              <w:rPr>
                <w:rFonts w:ascii="TH SarabunPSK" w:hAnsi="TH SarabunPSK" w:cs="TH SarabunPSK" w:hint="cs"/>
                <w:sz w:val="28"/>
                <w:cs/>
              </w:rPr>
              <w:t>20 คะแนน</w:t>
            </w:r>
            <w:r w:rsidR="008B682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28" w:type="dxa"/>
            <w:tcBorders>
              <w:top w:val="double" w:sz="4" w:space="0" w:color="auto"/>
            </w:tcBorders>
          </w:tcPr>
          <w:p w14:paraId="32629F46" w14:textId="189B6D15" w:rsidR="00DA344C" w:rsidRPr="0060150C" w:rsidRDefault="00DA344C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ผลต่าง</w:t>
            </w:r>
          </w:p>
        </w:tc>
      </w:tr>
      <w:tr w:rsidR="00DA344C" w:rsidRPr="0060150C" w14:paraId="41845A65" w14:textId="77777777" w:rsidTr="008B6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vMerge/>
            <w:tcBorders>
              <w:bottom w:val="single" w:sz="4" w:space="0" w:color="auto"/>
            </w:tcBorders>
          </w:tcPr>
          <w:p w14:paraId="65C42379" w14:textId="77777777" w:rsidR="00DA344C" w:rsidRPr="0060150C" w:rsidRDefault="00DA344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3091D27E" w14:textId="77777777" w:rsidR="00DA344C" w:rsidRPr="0060150C" w:rsidRDefault="00DA344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ก่อนเรียน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6544F713" w14:textId="77777777" w:rsidR="00DA344C" w:rsidRPr="0060150C" w:rsidRDefault="00DA344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หลังเรียน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21C782CC" w14:textId="4F58407D" w:rsidR="00DA344C" w:rsidRPr="0060150C" w:rsidRDefault="00DA344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14:paraId="7DF19F5A" w14:textId="79D3048C" w:rsidR="00DA344C" w:rsidRPr="0060150C" w:rsidRDefault="00DA344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397B3855" w14:textId="3FA6E614" w:rsidR="00DA344C" w:rsidRPr="0060150C" w:rsidRDefault="00DA344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ก่อนเรียน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472CD970" w14:textId="418E8309" w:rsidR="00DA344C" w:rsidRPr="0060150C" w:rsidRDefault="00DA344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หลังเรียน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1E9E7F3F" w14:textId="5FE2BDE2" w:rsidR="00DA344C" w:rsidRPr="0060150C" w:rsidRDefault="00DA344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0150C" w:rsidRPr="0060150C" w14:paraId="15E845D8" w14:textId="77777777" w:rsidTr="00B66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single" w:sz="4" w:space="0" w:color="auto"/>
              <w:bottom w:val="nil"/>
            </w:tcBorders>
          </w:tcPr>
          <w:p w14:paraId="0D8CAB9D" w14:textId="3F959257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</w:tcPr>
          <w:p w14:paraId="68A04E1F" w14:textId="6956EFDB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</w:tcPr>
          <w:p w14:paraId="68E1DBEB" w14:textId="473C87FD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</w:tcPr>
          <w:p w14:paraId="3BBEAC59" w14:textId="7839D02B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+4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</w:tcPr>
          <w:p w14:paraId="1CE6B457" w14:textId="38988901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</w:tcPr>
          <w:p w14:paraId="59A1378F" w14:textId="2DD67781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</w:tcPr>
          <w:p w14:paraId="18DD4D81" w14:textId="17B36882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</w:tcPr>
          <w:p w14:paraId="7CF31E8F" w14:textId="58BCF221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+5</w:t>
            </w:r>
          </w:p>
        </w:tc>
      </w:tr>
      <w:tr w:rsidR="0060150C" w:rsidRPr="0060150C" w14:paraId="7B7604E9" w14:textId="77777777" w:rsidTr="00B66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0ACC268B" w14:textId="681BE7D3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4EF6961" w14:textId="5CF40AF7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7FAA81A1" w14:textId="19557DA0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13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4B3C040F" w14:textId="7FC11912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87495FB" w14:textId="200C9532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BAA928E" w14:textId="63A1D0F3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9C5194B" w14:textId="51D9E8DF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09682592" w14:textId="2FC790C0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+4</w:t>
            </w:r>
          </w:p>
        </w:tc>
      </w:tr>
      <w:tr w:rsidR="0060150C" w:rsidRPr="0060150C" w14:paraId="40071C54" w14:textId="77777777" w:rsidTr="00B66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79A76BA8" w14:textId="119969CA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6DA068A" w14:textId="2DEBBF5A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539B560" w14:textId="4818A441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12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1EFE429" w14:textId="7462332B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4B10F341" w14:textId="118339A8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450CFD7" w14:textId="1608D225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B425309" w14:textId="6B72985A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0A783147" w14:textId="264B9667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+3</w:t>
            </w:r>
          </w:p>
        </w:tc>
      </w:tr>
      <w:tr w:rsidR="0060150C" w:rsidRPr="0060150C" w14:paraId="01A13F2B" w14:textId="77777777" w:rsidTr="00B66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6BD68A72" w14:textId="457C1F95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lastRenderedPageBreak/>
              <w:t>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08A1FA4" w14:textId="7651E57D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DECA387" w14:textId="3EDDE9C4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11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A4A60CA" w14:textId="625DD9B2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26FEAD8" w14:textId="3F874AAA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A91228F" w14:textId="3CD5C1DD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4CE7835F" w14:textId="6F7B09F5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68A79F90" w14:textId="5E39F191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+4</w:t>
            </w:r>
          </w:p>
        </w:tc>
      </w:tr>
      <w:tr w:rsidR="0060150C" w:rsidRPr="0060150C" w14:paraId="566F114B" w14:textId="77777777" w:rsidTr="00B66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2200FEA8" w14:textId="45D46F9F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B36490D" w14:textId="4575652B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C9D4AC9" w14:textId="43B704DA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94AAEB1" w14:textId="5F41FE0E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11C77D6" w14:textId="22FD6C15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C2DF911" w14:textId="6FF5215D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AB8B25D" w14:textId="2A0DD6E3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7A9F9048" w14:textId="6FF97DBB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+5</w:t>
            </w:r>
          </w:p>
        </w:tc>
      </w:tr>
      <w:tr w:rsidR="0060150C" w:rsidRPr="0060150C" w14:paraId="70F879FA" w14:textId="77777777" w:rsidTr="00B66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7DF73CE3" w14:textId="01CAEE19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0E7DE15" w14:textId="01BC3748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A3F8ACC" w14:textId="2CA1709E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2BC6C4E" w14:textId="486A1E5D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7193CF04" w14:textId="7111AF38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4E79AEC2" w14:textId="515962C6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D322E4E" w14:textId="6D2F18DF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79273A67" w14:textId="42DA2623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+2</w:t>
            </w:r>
          </w:p>
        </w:tc>
      </w:tr>
      <w:tr w:rsidR="0060150C" w:rsidRPr="0060150C" w14:paraId="2E5A219E" w14:textId="77777777" w:rsidTr="00B66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076C4FB4" w14:textId="611CE58F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13A64CF" w14:textId="2A1BB2C6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83A50CA" w14:textId="03A6195F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03A04F7" w14:textId="1627F0E9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+2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CDD3852" w14:textId="00E0B522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DC66B4B" w14:textId="45F5E1C2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700EFD5A" w14:textId="04E2AF8A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0A1A4F1F" w14:textId="0774EF5E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+4</w:t>
            </w:r>
          </w:p>
        </w:tc>
      </w:tr>
      <w:tr w:rsidR="0060150C" w:rsidRPr="0060150C" w14:paraId="7FEBCC8A" w14:textId="77777777" w:rsidTr="00B66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52C87D91" w14:textId="2C9F8CCC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70861557" w14:textId="1551D23F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2ED997F" w14:textId="7EFB65D1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02696BF" w14:textId="0D7E0634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7371EFA8" w14:textId="35BA93DB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7503EACD" w14:textId="2C0F9F66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3253B488" w14:textId="6E62D302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50419B33" w14:textId="6045F474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+4</w:t>
            </w:r>
          </w:p>
        </w:tc>
      </w:tr>
      <w:tr w:rsidR="0060150C" w:rsidRPr="0060150C" w14:paraId="2E594F45" w14:textId="77777777" w:rsidTr="00B66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1412C23F" w14:textId="7FE94386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EB2A4F5" w14:textId="36C0B55C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66F1C14" w14:textId="19FA544E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14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3F94F346" w14:textId="3380EB8F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0458D42" w14:textId="58CF9621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7490C19" w14:textId="76BFE260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861DCDE" w14:textId="3A5C6DB8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0D631CEC" w14:textId="06E9F49A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+3</w:t>
            </w:r>
          </w:p>
        </w:tc>
      </w:tr>
      <w:tr w:rsidR="0060150C" w:rsidRPr="0060150C" w14:paraId="211316D2" w14:textId="77777777" w:rsidTr="00B66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3342D31F" w14:textId="012F0A32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5AA29ED" w14:textId="73D9A1C4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C171E86" w14:textId="7F1FCDB7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DFAC1B6" w14:textId="0223ECE1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47E64473" w14:textId="73D48B09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7DCC7D1" w14:textId="585979BB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BEA872D" w14:textId="7B9FE734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0F50928E" w14:textId="4075A1CA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+4</w:t>
            </w:r>
          </w:p>
        </w:tc>
      </w:tr>
      <w:tr w:rsidR="0060150C" w:rsidRPr="0060150C" w14:paraId="5BBF1A78" w14:textId="77777777" w:rsidTr="00B66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745F49D5" w14:textId="10CF9835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6A05E87" w14:textId="37432FE8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157151E" w14:textId="2791ABA8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4D202F5" w14:textId="1A730461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7C8296C" w14:textId="20C69A65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34EA0BD2" w14:textId="7BCC8B6F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1D44D3C" w14:textId="710E2558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18A3B763" w14:textId="46BBA345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+3</w:t>
            </w:r>
          </w:p>
        </w:tc>
      </w:tr>
      <w:tr w:rsidR="0060150C" w:rsidRPr="0060150C" w14:paraId="3054D584" w14:textId="77777777" w:rsidTr="00B66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4D674EB3" w14:textId="63E11B64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F431274" w14:textId="497BC77E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B27B56C" w14:textId="2CA106D7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D67BC6F" w14:textId="38902652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FB4E41C" w14:textId="5A666AD5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99FF4B2" w14:textId="2773631D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87B0124" w14:textId="10AE093C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01E7AFED" w14:textId="7FA4F106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+4</w:t>
            </w:r>
          </w:p>
        </w:tc>
      </w:tr>
      <w:tr w:rsidR="0060150C" w:rsidRPr="0060150C" w14:paraId="74848341" w14:textId="77777777" w:rsidTr="00B66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418FE832" w14:textId="5B8E8F14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48CB9C55" w14:textId="39BAEA1A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46393E5F" w14:textId="52B3B632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D1AA605" w14:textId="53617255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25FC9B0" w14:textId="4C6A3F34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4FC91D6F" w14:textId="75BF7627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717B0383" w14:textId="4D24A37D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1742B0C7" w14:textId="11A0CCDA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+3</w:t>
            </w:r>
          </w:p>
        </w:tc>
      </w:tr>
      <w:tr w:rsidR="0060150C" w:rsidRPr="0060150C" w14:paraId="49104574" w14:textId="77777777" w:rsidTr="00B66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1AAC40F6" w14:textId="20333AD5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D44EA04" w14:textId="5C6BFC5F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37D294B0" w14:textId="35BDAC04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49EF9BB" w14:textId="487CF7AF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1DF53F4" w14:textId="75B7C288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FA46306" w14:textId="60DF83E3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077BD8B" w14:textId="79D37A3F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5CAF3850" w14:textId="4105BA79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+4</w:t>
            </w:r>
          </w:p>
        </w:tc>
      </w:tr>
      <w:tr w:rsidR="0060150C" w:rsidRPr="0060150C" w14:paraId="407ACE91" w14:textId="77777777" w:rsidTr="00B66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double" w:sz="4" w:space="0" w:color="auto"/>
            </w:tcBorders>
          </w:tcPr>
          <w:p w14:paraId="10455EAA" w14:textId="7CEC902E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127" w:type="dxa"/>
            <w:tcBorders>
              <w:top w:val="nil"/>
              <w:bottom w:val="double" w:sz="4" w:space="0" w:color="auto"/>
            </w:tcBorders>
          </w:tcPr>
          <w:p w14:paraId="504D6C55" w14:textId="7D36D36E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1127" w:type="dxa"/>
            <w:tcBorders>
              <w:top w:val="nil"/>
              <w:bottom w:val="double" w:sz="4" w:space="0" w:color="auto"/>
            </w:tcBorders>
          </w:tcPr>
          <w:p w14:paraId="4541EB25" w14:textId="3B5A2184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1127" w:type="dxa"/>
            <w:tcBorders>
              <w:top w:val="nil"/>
              <w:bottom w:val="double" w:sz="4" w:space="0" w:color="auto"/>
            </w:tcBorders>
          </w:tcPr>
          <w:p w14:paraId="0CE6C45C" w14:textId="0BC496DA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+5</w:t>
            </w:r>
          </w:p>
        </w:tc>
        <w:tc>
          <w:tcPr>
            <w:tcW w:w="1127" w:type="dxa"/>
            <w:tcBorders>
              <w:top w:val="nil"/>
              <w:bottom w:val="double" w:sz="4" w:space="0" w:color="auto"/>
            </w:tcBorders>
          </w:tcPr>
          <w:p w14:paraId="0C07AFB4" w14:textId="3C6BAC9D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127" w:type="dxa"/>
            <w:tcBorders>
              <w:top w:val="nil"/>
              <w:bottom w:val="double" w:sz="4" w:space="0" w:color="auto"/>
            </w:tcBorders>
          </w:tcPr>
          <w:p w14:paraId="1DEC3B4C" w14:textId="13CF89E7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27" w:type="dxa"/>
            <w:tcBorders>
              <w:top w:val="nil"/>
              <w:bottom w:val="double" w:sz="4" w:space="0" w:color="auto"/>
            </w:tcBorders>
          </w:tcPr>
          <w:p w14:paraId="0AABA136" w14:textId="1BEA2382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28" w:type="dxa"/>
            <w:tcBorders>
              <w:top w:val="nil"/>
              <w:bottom w:val="double" w:sz="4" w:space="0" w:color="auto"/>
            </w:tcBorders>
          </w:tcPr>
          <w:p w14:paraId="75545CD8" w14:textId="0060FBBC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+2</w:t>
            </w:r>
          </w:p>
        </w:tc>
      </w:tr>
    </w:tbl>
    <w:p w14:paraId="7FF0F133" w14:textId="13260240" w:rsidR="00B662AD" w:rsidRDefault="00173664" w:rsidP="00836E25">
      <w:pPr>
        <w:spacing w:before="240" w:after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จากตารางที่ 1 พบว่า</w:t>
      </w:r>
      <w:r w:rsidR="00544AC7">
        <w:rPr>
          <w:rFonts w:ascii="TH SarabunPSK" w:hAnsi="TH SarabunPSK" w:cs="TH SarabunPSK" w:hint="cs"/>
          <w:sz w:val="28"/>
          <w:szCs w:val="28"/>
          <w:cs/>
        </w:rPr>
        <w:t>ผลสัมฤทธิ์ในการเรียนรู้คำศัพท์หลัง</w:t>
      </w:r>
      <w:r w:rsidR="005C7E19">
        <w:rPr>
          <w:rFonts w:ascii="TH SarabunPSK" w:hAnsi="TH SarabunPSK" w:cs="TH SarabunPSK" w:hint="cs"/>
          <w:sz w:val="28"/>
          <w:szCs w:val="28"/>
          <w:cs/>
        </w:rPr>
        <w:t xml:space="preserve">จากการจัดการเรียนรู้ด้วยบัตรคำพิซซ่าเพิ่มขึ้น </w:t>
      </w:r>
      <w:r w:rsidR="00B662AD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5C7E19">
        <w:rPr>
          <w:rFonts w:ascii="TH SarabunPSK" w:hAnsi="TH SarabunPSK" w:cs="TH SarabunPSK" w:hint="cs"/>
          <w:sz w:val="28"/>
          <w:szCs w:val="28"/>
          <w:cs/>
        </w:rPr>
        <w:t>โดยนักเรียนมีคะแนนเพิ่มขึ้น</w:t>
      </w:r>
      <w:r w:rsidR="009C6642">
        <w:rPr>
          <w:rFonts w:ascii="TH SarabunPSK" w:hAnsi="TH SarabunPSK" w:cs="TH SarabunPSK" w:hint="cs"/>
          <w:sz w:val="28"/>
          <w:szCs w:val="28"/>
          <w:cs/>
        </w:rPr>
        <w:t xml:space="preserve">จำนวน 30 คน </w:t>
      </w:r>
      <w:r w:rsidR="0062670F">
        <w:rPr>
          <w:rFonts w:ascii="TH SarabunPSK" w:hAnsi="TH SarabunPSK" w:cs="TH SarabunPSK" w:hint="cs"/>
          <w:sz w:val="28"/>
          <w:szCs w:val="28"/>
          <w:cs/>
        </w:rPr>
        <w:t xml:space="preserve">คิดเป็นร้อยละ 100 </w:t>
      </w:r>
      <w:r w:rsidR="009C6642">
        <w:rPr>
          <w:rFonts w:ascii="TH SarabunPSK" w:hAnsi="TH SarabunPSK" w:cs="TH SarabunPSK" w:hint="cs"/>
          <w:sz w:val="28"/>
          <w:szCs w:val="28"/>
          <w:cs/>
        </w:rPr>
        <w:t>จากการพิจารณาอัตราการเพิ่มของผลสัมฤทธิ์ นักเรียน</w:t>
      </w:r>
      <w:r w:rsidR="0090040B">
        <w:rPr>
          <w:rFonts w:ascii="TH SarabunPSK" w:hAnsi="TH SarabunPSK" w:cs="TH SarabunPSK" w:hint="cs"/>
          <w:sz w:val="28"/>
          <w:szCs w:val="28"/>
          <w:cs/>
        </w:rPr>
        <w:t>ที่มีผลสัมฤทธิ์ในอัตราเพิ่มขึ้นมากที่สุดคือ 5 คะแนน</w:t>
      </w:r>
      <w:r w:rsidR="00431864">
        <w:rPr>
          <w:rFonts w:ascii="TH SarabunPSK" w:hAnsi="TH SarabunPSK" w:cs="TH SarabunPSK" w:hint="cs"/>
          <w:sz w:val="28"/>
          <w:szCs w:val="28"/>
          <w:cs/>
        </w:rPr>
        <w:t xml:space="preserve"> มีจำนวน </w:t>
      </w:r>
      <w:r w:rsidR="007B2EC2">
        <w:rPr>
          <w:rFonts w:ascii="TH SarabunPSK" w:eastAsiaTheme="minorEastAsia" w:hAnsi="TH SarabunPSK" w:cs="TH SarabunPSK" w:hint="eastAsia"/>
          <w:sz w:val="28"/>
          <w:szCs w:val="28"/>
        </w:rPr>
        <w:t>6</w:t>
      </w:r>
      <w:r w:rsidR="00431864">
        <w:rPr>
          <w:rFonts w:ascii="TH SarabunPSK" w:hAnsi="TH SarabunPSK" w:cs="TH SarabunPSK" w:hint="cs"/>
          <w:sz w:val="28"/>
          <w:szCs w:val="28"/>
          <w:cs/>
        </w:rPr>
        <w:t xml:space="preserve"> คน</w:t>
      </w:r>
      <w:r w:rsidR="007B2EC2">
        <w:rPr>
          <w:rFonts w:ascii="TH SarabunPSK" w:eastAsiaTheme="minorEastAsia" w:hAnsi="TH SarabunPSK" w:cs="TH SarabunPSK" w:hint="eastAsia"/>
          <w:sz w:val="28"/>
          <w:szCs w:val="28"/>
        </w:rPr>
        <w:t xml:space="preserve"> </w:t>
      </w:r>
      <w:r w:rsidR="007B2EC2">
        <w:rPr>
          <w:rFonts w:ascii="TH SarabunPSK" w:eastAsiaTheme="minorEastAsia" w:hAnsi="TH SarabunPSK" w:cs="TH SarabunPSK" w:hint="cs"/>
          <w:sz w:val="28"/>
          <w:szCs w:val="28"/>
          <w:cs/>
        </w:rPr>
        <w:t>คิดเป็นร้อยละ 20</w:t>
      </w:r>
      <w:r w:rsidR="0043186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267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31864">
        <w:rPr>
          <w:rFonts w:ascii="TH SarabunPSK" w:hAnsi="TH SarabunPSK" w:cs="TH SarabunPSK" w:hint="cs"/>
          <w:sz w:val="28"/>
          <w:szCs w:val="28"/>
          <w:cs/>
        </w:rPr>
        <w:t>นักเรียนที่มีอัตราการเพิ่มขึ้นของผลสัมฤทธิ์</w:t>
      </w:r>
      <w:r w:rsidR="007B2EC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31864">
        <w:rPr>
          <w:rFonts w:ascii="TH SarabunPSK" w:hAnsi="TH SarabunPSK" w:cs="TH SarabunPSK" w:hint="cs"/>
          <w:sz w:val="28"/>
          <w:szCs w:val="28"/>
          <w:cs/>
        </w:rPr>
        <w:t>4 คะแนน มีจำนวน 13 คน</w:t>
      </w:r>
      <w:r w:rsidR="007B2EC2">
        <w:rPr>
          <w:rFonts w:ascii="TH SarabunPSK" w:hAnsi="TH SarabunPSK" w:cs="TH SarabunPSK" w:hint="cs"/>
          <w:sz w:val="28"/>
          <w:szCs w:val="28"/>
          <w:cs/>
        </w:rPr>
        <w:t xml:space="preserve"> คิดเป็นร้อยละ 43.33</w:t>
      </w:r>
      <w:r w:rsidR="0043186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bookmarkStart w:id="13" w:name="_Hlk167609468"/>
      <w:r w:rsidR="00E558DD">
        <w:rPr>
          <w:rFonts w:ascii="TH SarabunPSK" w:hAnsi="TH SarabunPSK" w:cs="TH SarabunPSK" w:hint="cs"/>
          <w:sz w:val="28"/>
          <w:szCs w:val="28"/>
          <w:cs/>
        </w:rPr>
        <w:t>นักเรียนที่มีอัตราการเพิ่มขึ้นของผลสัมฤทธิ์ 3 คะแนน มีจำนวน 8 คน</w:t>
      </w:r>
      <w:r w:rsidR="007B2EC2">
        <w:rPr>
          <w:rFonts w:ascii="TH SarabunPSK" w:hAnsi="TH SarabunPSK" w:cs="TH SarabunPSK" w:hint="cs"/>
          <w:sz w:val="28"/>
          <w:szCs w:val="28"/>
          <w:cs/>
        </w:rPr>
        <w:t xml:space="preserve"> คิดเป็นร้อยละ 26.67 และ</w:t>
      </w:r>
      <w:r w:rsidR="007B2EC2" w:rsidRPr="007B2EC2">
        <w:rPr>
          <w:rFonts w:ascii="TH SarabunPSK" w:hAnsi="TH SarabunPSK" w:cs="TH SarabunPSK" w:hint="cs"/>
          <w:sz w:val="28"/>
          <w:szCs w:val="28"/>
          <w:cs/>
        </w:rPr>
        <w:t>นักเรียนที่มีอัตราการเพิ่มขึ้นของผลสัมฤทธิ์</w:t>
      </w:r>
      <w:r w:rsidR="007B2EC2" w:rsidRPr="007B2EC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B2EC2">
        <w:rPr>
          <w:rFonts w:ascii="TH SarabunPSK" w:hAnsi="TH SarabunPSK" w:cs="TH SarabunPSK" w:hint="cs"/>
          <w:sz w:val="28"/>
          <w:szCs w:val="28"/>
          <w:cs/>
        </w:rPr>
        <w:t xml:space="preserve">2 </w:t>
      </w:r>
      <w:r w:rsidR="007B2EC2" w:rsidRPr="007B2EC2">
        <w:rPr>
          <w:rFonts w:ascii="TH SarabunPSK" w:hAnsi="TH SarabunPSK" w:cs="TH SarabunPSK" w:hint="cs"/>
          <w:sz w:val="28"/>
          <w:szCs w:val="28"/>
          <w:cs/>
        </w:rPr>
        <w:t>คะแนน</w:t>
      </w:r>
      <w:r w:rsidR="007B2EC2" w:rsidRPr="007B2EC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B2EC2" w:rsidRPr="007B2EC2">
        <w:rPr>
          <w:rFonts w:ascii="TH SarabunPSK" w:hAnsi="TH SarabunPSK" w:cs="TH SarabunPSK" w:hint="cs"/>
          <w:sz w:val="28"/>
          <w:szCs w:val="28"/>
          <w:cs/>
        </w:rPr>
        <w:t>มีจำนวน</w:t>
      </w:r>
      <w:r w:rsidR="007B2EC2" w:rsidRPr="007B2EC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B2EC2">
        <w:rPr>
          <w:rFonts w:ascii="TH SarabunPSK" w:hAnsi="TH SarabunPSK" w:cs="TH SarabunPSK" w:hint="cs"/>
          <w:sz w:val="28"/>
          <w:szCs w:val="28"/>
          <w:cs/>
        </w:rPr>
        <w:t>3</w:t>
      </w:r>
      <w:r w:rsidR="007B2EC2" w:rsidRPr="007B2EC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B2EC2" w:rsidRPr="007B2EC2">
        <w:rPr>
          <w:rFonts w:ascii="TH SarabunPSK" w:hAnsi="TH SarabunPSK" w:cs="TH SarabunPSK" w:hint="cs"/>
          <w:sz w:val="28"/>
          <w:szCs w:val="28"/>
          <w:cs/>
        </w:rPr>
        <w:t>คน</w:t>
      </w:r>
      <w:r w:rsidR="007B2EC2" w:rsidRPr="007B2EC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B2EC2" w:rsidRPr="007B2EC2">
        <w:rPr>
          <w:rFonts w:ascii="TH SarabunPSK" w:hAnsi="TH SarabunPSK" w:cs="TH SarabunPSK" w:hint="cs"/>
          <w:sz w:val="28"/>
          <w:szCs w:val="28"/>
          <w:cs/>
        </w:rPr>
        <w:t>คิดเป็นร้อยละ</w:t>
      </w:r>
      <w:r w:rsidR="007B2EC2" w:rsidRPr="007B2EC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B2EC2">
        <w:rPr>
          <w:rFonts w:ascii="TH SarabunPSK" w:hAnsi="TH SarabunPSK" w:cs="TH SarabunPSK" w:hint="cs"/>
          <w:sz w:val="28"/>
          <w:szCs w:val="28"/>
          <w:cs/>
        </w:rPr>
        <w:t>10</w:t>
      </w:r>
    </w:p>
    <w:p w14:paraId="6B4075D9" w14:textId="77777777" w:rsidR="007B2EC2" w:rsidRPr="00E2156B" w:rsidRDefault="007B2EC2" w:rsidP="007B2EC2">
      <w:pPr>
        <w:spacing w:after="0"/>
        <w:rPr>
          <w:rFonts w:ascii="TH SarabunPSK" w:hAnsi="TH SarabunPSK" w:cs="TH SarabunPSK"/>
          <w:sz w:val="28"/>
          <w:szCs w:val="28"/>
        </w:rPr>
      </w:pPr>
    </w:p>
    <w:bookmarkEnd w:id="13"/>
    <w:p w14:paraId="3D30D09E" w14:textId="57C03D5C" w:rsidR="00DA1071" w:rsidRDefault="006920EF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B662AD">
        <w:rPr>
          <w:rFonts w:ascii="TH SarabunPSK" w:hAnsi="TH SarabunPSK" w:cs="TH SarabunPSK" w:hint="cs"/>
          <w:sz w:val="28"/>
          <w:szCs w:val="28"/>
          <w:cs/>
        </w:rPr>
        <w:t xml:space="preserve">ตารางที่ </w:t>
      </w:r>
      <w:bookmarkStart w:id="14" w:name="_Hlk165388323"/>
      <w:r w:rsidR="002F4E9B" w:rsidRPr="00B662AD">
        <w:rPr>
          <w:rFonts w:ascii="TH SarabunPSK" w:hAnsi="TH SarabunPSK" w:cs="TH SarabunPSK" w:hint="cs"/>
          <w:sz w:val="28"/>
          <w:szCs w:val="28"/>
          <w:cs/>
        </w:rPr>
        <w:t>2</w:t>
      </w:r>
      <w:r w:rsidR="002F4E9B">
        <w:rPr>
          <w:rFonts w:ascii="TH SarabunPSK" w:hAnsi="TH SarabunPSK" w:cs="TH SarabunPSK" w:hint="cs"/>
          <w:sz w:val="28"/>
          <w:szCs w:val="28"/>
          <w:cs/>
        </w:rPr>
        <w:t xml:space="preserve"> การแสดงการเปรียบเทียบระหว่างผลสัมฤทธิ์</w:t>
      </w:r>
      <w:r w:rsidR="00A41F72">
        <w:rPr>
          <w:rFonts w:ascii="TH SarabunPSK" w:hAnsi="TH SarabunPSK" w:cs="TH SarabunPSK" w:hint="cs"/>
          <w:sz w:val="28"/>
          <w:szCs w:val="28"/>
          <w:cs/>
        </w:rPr>
        <w:t>ทางการเรียนรู้คำศัพท์</w:t>
      </w:r>
      <w:r w:rsidR="00DA1071">
        <w:rPr>
          <w:rFonts w:ascii="TH SarabunPSK" w:hAnsi="TH SarabunPSK" w:cs="TH SarabunPSK" w:hint="cs"/>
          <w:sz w:val="28"/>
          <w:szCs w:val="28"/>
          <w:cs/>
        </w:rPr>
        <w:t xml:space="preserve"> ก่อนเรียนและหลังเรีย</w:t>
      </w:r>
      <w:r w:rsidR="00A41F72">
        <w:rPr>
          <w:rFonts w:ascii="TH SarabunPSK" w:hAnsi="TH SarabunPSK" w:cs="TH SarabunPSK" w:hint="cs"/>
          <w:sz w:val="28"/>
          <w:szCs w:val="28"/>
          <w:cs/>
        </w:rPr>
        <w:t xml:space="preserve">นโดยรวม </w:t>
      </w:r>
    </w:p>
    <w:tbl>
      <w:tblPr>
        <w:tblStyle w:val="PlainTable4"/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440"/>
        <w:gridCol w:w="1530"/>
        <w:gridCol w:w="1440"/>
        <w:gridCol w:w="1440"/>
        <w:gridCol w:w="1440"/>
      </w:tblGrid>
      <w:tr w:rsidR="00207EAA" w:rsidRPr="00303496" w14:paraId="446D453B" w14:textId="0E9B8765" w:rsidTr="00F75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F309AF4" w14:textId="77777777" w:rsidR="00207EAA" w:rsidRPr="00303496" w:rsidRDefault="00207EAA" w:rsidP="00CA16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bookmarkStart w:id="15" w:name="_Hlk165386034"/>
            <w:r w:rsidRPr="00303496"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ก่อนเรียน</w:t>
            </w:r>
          </w:p>
        </w:tc>
        <w:tc>
          <w:tcPr>
            <w:tcW w:w="297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6B5616C" w14:textId="77777777" w:rsidR="00207EAA" w:rsidRPr="00303496" w:rsidRDefault="00207EAA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หลังเรียน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FA5ECC7" w14:textId="3A5B0674" w:rsidR="00207EAA" w:rsidRPr="00303496" w:rsidRDefault="00207EAA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03496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ความแตกต่างก่อน-หลังเรียน</w:t>
            </w:r>
          </w:p>
        </w:tc>
      </w:tr>
      <w:tr w:rsidR="00F75C3F" w:rsidRPr="00303496" w14:paraId="6FD7F46F" w14:textId="05FCA8BE" w:rsidTr="00F75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5CF63" w14:textId="77777777" w:rsidR="002D2634" w:rsidRPr="00303496" w:rsidRDefault="002D2634" w:rsidP="00CA16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color w:val="414042"/>
                <w:sz w:val="28"/>
                <w:szCs w:val="28"/>
                <w:shd w:val="clear" w:color="auto" w:fill="FFFFFF"/>
              </w:rPr>
              <w:t>x</w:t>
            </w:r>
            <w:r w:rsidRPr="00303496">
              <w:rPr>
                <w:rFonts w:ascii="Arial" w:hAnsi="Arial" w:cs="Arial"/>
                <w:color w:val="414042"/>
                <w:sz w:val="28"/>
                <w:szCs w:val="28"/>
                <w:shd w:val="clear" w:color="auto" w:fill="FFFFFF"/>
              </w:rPr>
              <w:t>̄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1D279" w14:textId="77777777" w:rsidR="002D2634" w:rsidRPr="00303496" w:rsidRDefault="002D2634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426B4" w14:textId="77777777" w:rsidR="002D2634" w:rsidRPr="00303496" w:rsidRDefault="002D2634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b/>
                <w:bCs/>
                <w:color w:val="414042"/>
                <w:sz w:val="28"/>
                <w:szCs w:val="28"/>
                <w:shd w:val="clear" w:color="auto" w:fill="FFFFFF"/>
              </w:rPr>
              <w:t>x</w:t>
            </w:r>
            <w:r w:rsidRPr="00303496">
              <w:rPr>
                <w:rFonts w:ascii="Arial" w:hAnsi="Arial" w:cs="Arial"/>
                <w:b/>
                <w:bCs/>
                <w:color w:val="414042"/>
                <w:sz w:val="28"/>
                <w:szCs w:val="28"/>
                <w:shd w:val="clear" w:color="auto" w:fill="FFFFFF"/>
              </w:rPr>
              <w:t>̄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D8A73" w14:textId="77777777" w:rsidR="002D2634" w:rsidRPr="00303496" w:rsidRDefault="002D2634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7C3B5" w14:textId="2014B190" w:rsidR="002D2634" w:rsidRPr="00303496" w:rsidRDefault="002D2634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b/>
                <w:bCs/>
                <w:color w:val="414042"/>
                <w:sz w:val="28"/>
                <w:szCs w:val="28"/>
                <w:shd w:val="clear" w:color="auto" w:fill="FFFFFF"/>
              </w:rPr>
              <w:t>x</w:t>
            </w:r>
            <w:r w:rsidRPr="00303496">
              <w:rPr>
                <w:rFonts w:ascii="Arial" w:hAnsi="Arial" w:cs="Arial"/>
                <w:b/>
                <w:bCs/>
                <w:color w:val="414042"/>
                <w:sz w:val="28"/>
                <w:szCs w:val="28"/>
                <w:shd w:val="clear" w:color="auto" w:fill="FFFFFF"/>
              </w:rPr>
              <w:t>̄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23FE3" w14:textId="54ECB4DB" w:rsidR="002D2634" w:rsidRPr="00303496" w:rsidRDefault="002D2634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</w:tr>
      <w:tr w:rsidR="002D2634" w:rsidRPr="00303496" w14:paraId="50B90FFD" w14:textId="366BE0EC" w:rsidTr="00F75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</w:tcBorders>
            <w:shd w:val="clear" w:color="auto" w:fill="auto"/>
          </w:tcPr>
          <w:p w14:paraId="4AC93C1C" w14:textId="40C74A69" w:rsidR="002D2634" w:rsidRPr="00303496" w:rsidRDefault="002D2634" w:rsidP="00CA16E9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  <w:t>5.5</w:t>
            </w:r>
            <w:r w:rsidRPr="0030349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2513ECB1" w14:textId="77777777" w:rsidR="002D2634" w:rsidRPr="00303496" w:rsidRDefault="002D2634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sz w:val="28"/>
                <w:szCs w:val="28"/>
              </w:rPr>
              <w:t>1.71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086C1912" w14:textId="2F86C9D0" w:rsidR="002D2634" w:rsidRPr="00303496" w:rsidRDefault="002D2634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sz w:val="28"/>
                <w:szCs w:val="28"/>
              </w:rPr>
              <w:t>9.3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60A880E" w14:textId="77777777" w:rsidR="002D2634" w:rsidRPr="00303496" w:rsidRDefault="002D2634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sz w:val="28"/>
                <w:szCs w:val="28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B22A469" w14:textId="2207150D" w:rsidR="002D2634" w:rsidRPr="00303496" w:rsidRDefault="00207EAA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sz w:val="28"/>
                <w:szCs w:val="28"/>
                <w:cs/>
              </w:rPr>
              <w:t>3.73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3A08B49" w14:textId="696D9F21" w:rsidR="002D2634" w:rsidRPr="00303496" w:rsidRDefault="00207EAA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sz w:val="28"/>
                <w:szCs w:val="28"/>
                <w:cs/>
              </w:rPr>
              <w:t>0.91</w:t>
            </w:r>
          </w:p>
        </w:tc>
      </w:tr>
    </w:tbl>
    <w:bookmarkEnd w:id="15"/>
    <w:p w14:paraId="070A473F" w14:textId="3D86B8BF" w:rsidR="00FF7CC6" w:rsidRDefault="001F3802" w:rsidP="00B662A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จากตารางที่ </w:t>
      </w:r>
      <w:r w:rsidR="00A41F72">
        <w:rPr>
          <w:rFonts w:ascii="TH SarabunPSK" w:hAnsi="TH SarabunPSK" w:cs="TH SarabunPSK" w:hint="cs"/>
          <w:sz w:val="28"/>
          <w:szCs w:val="28"/>
          <w:cs/>
        </w:rPr>
        <w:t>2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ผู้วิจัยพบว่า </w:t>
      </w:r>
      <w:r w:rsidR="00A41F72">
        <w:rPr>
          <w:rFonts w:ascii="TH SarabunPSK" w:hAnsi="TH SarabunPSK" w:cs="TH SarabunPSK" w:hint="cs"/>
          <w:sz w:val="28"/>
          <w:szCs w:val="28"/>
          <w:cs/>
        </w:rPr>
        <w:t>ผลสัมฤทธิ์ทางการเรียนรู้คำศัพท์</w:t>
      </w:r>
      <w:r w:rsidR="00503EF4">
        <w:rPr>
          <w:rFonts w:ascii="TH SarabunPSK" w:hAnsi="TH SarabunPSK" w:cs="TH SarabunPSK" w:hint="cs"/>
          <w:sz w:val="28"/>
          <w:szCs w:val="28"/>
          <w:cs/>
        </w:rPr>
        <w:t>หลังเรียนโดยรวมของนักเรียนสูงกว่าก่อนเรียน โดยผลสัมฤทธิ์เฉลี่ยรวมหลังเรียนได้เท่ากับ 9.3 และ</w:t>
      </w:r>
      <w:bookmarkStart w:id="16" w:name="_Hlk165557257"/>
      <w:r w:rsidR="00503EF4">
        <w:rPr>
          <w:rFonts w:ascii="TH SarabunPSK" w:hAnsi="TH SarabunPSK" w:cs="TH SarabunPSK" w:hint="cs"/>
          <w:sz w:val="28"/>
          <w:szCs w:val="28"/>
          <w:cs/>
        </w:rPr>
        <w:t xml:space="preserve">ส่วนเบี่ยงเบนมาตรฐาน </w:t>
      </w:r>
      <w:bookmarkStart w:id="17" w:name="_Hlk165557316"/>
      <w:r w:rsidR="00503EF4">
        <w:rPr>
          <w:rFonts w:ascii="Microsoft YaHei" w:eastAsia="Microsoft YaHei" w:hAnsi="Microsoft YaHei" w:cstheme="minorBidi" w:hint="cs"/>
          <w:sz w:val="28"/>
          <w:szCs w:val="28"/>
          <w:cs/>
        </w:rPr>
        <w:t>(</w:t>
      </w:r>
      <w:r w:rsidR="00503EF4">
        <w:rPr>
          <w:rFonts w:ascii="TH SarabunPSK" w:eastAsiaTheme="minorEastAsia" w:hAnsi="TH SarabunPSK" w:cs="TH SarabunPSK" w:hint="eastAsia"/>
          <w:sz w:val="28"/>
          <w:szCs w:val="28"/>
        </w:rPr>
        <w:t>S.D.</w:t>
      </w:r>
      <w:r w:rsidR="00503EF4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) </w:t>
      </w:r>
      <w:r w:rsidR="005B374F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เท่ากับ </w:t>
      </w:r>
      <w:bookmarkEnd w:id="16"/>
      <w:bookmarkEnd w:id="17"/>
      <w:r w:rsidR="007679B8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2.24 </w:t>
      </w:r>
      <w:r w:rsidR="005B374F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และผลสัมฤทธิ์เฉลี่ยรวมก่อนเรียนได้เท่ากับ </w:t>
      </w:r>
      <w:r w:rsidR="00711FBE">
        <w:rPr>
          <w:rFonts w:ascii="TH SarabunPSK" w:hAnsi="TH SarabunPSK" w:cs="TH SarabunPSK" w:hint="cs"/>
          <w:sz w:val="28"/>
          <w:szCs w:val="28"/>
          <w:cs/>
        </w:rPr>
        <w:t>5.57</w:t>
      </w:r>
      <w:r w:rsidR="005C0DE9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</w:t>
      </w:r>
      <w:r w:rsidR="004C3028" w:rsidRPr="004C3028">
        <w:rPr>
          <w:rFonts w:ascii="TH SarabunPSK" w:eastAsiaTheme="minorEastAsia" w:hAnsi="TH SarabunPSK" w:cs="TH SarabunPSK" w:hint="cs"/>
          <w:sz w:val="28"/>
          <w:szCs w:val="28"/>
          <w:cs/>
        </w:rPr>
        <w:t>ส่วนเบี่ยงเบนมาตรฐาน</w:t>
      </w:r>
      <w:r w:rsidR="004C3028" w:rsidRPr="004C3028">
        <w:rPr>
          <w:rFonts w:ascii="TH SarabunPSK" w:eastAsiaTheme="minorEastAsia" w:hAnsi="TH SarabunPSK" w:cs="TH SarabunPSK"/>
          <w:sz w:val="28"/>
          <w:szCs w:val="28"/>
          <w:cs/>
        </w:rPr>
        <w:t xml:space="preserve"> (</w:t>
      </w:r>
      <w:r w:rsidR="004C3028" w:rsidRPr="004C3028">
        <w:rPr>
          <w:rFonts w:ascii="TH SarabunPSK" w:eastAsiaTheme="minorEastAsia" w:hAnsi="TH SarabunPSK" w:cs="TH SarabunPSK"/>
          <w:sz w:val="28"/>
          <w:szCs w:val="28"/>
        </w:rPr>
        <w:t xml:space="preserve">S.D.) </w:t>
      </w:r>
      <w:r w:rsidR="004C3028" w:rsidRPr="004C3028">
        <w:rPr>
          <w:rFonts w:ascii="TH SarabunPSK" w:eastAsiaTheme="minorEastAsia" w:hAnsi="TH SarabunPSK" w:cs="TH SarabunPSK" w:hint="cs"/>
          <w:sz w:val="28"/>
          <w:szCs w:val="28"/>
          <w:cs/>
        </w:rPr>
        <w:t>เท่ากับ</w:t>
      </w:r>
      <w:r w:rsidR="004C3028" w:rsidRPr="004C3028">
        <w:rPr>
          <w:rFonts w:ascii="TH SarabunPSK" w:eastAsiaTheme="minorEastAsia" w:hAnsi="TH SarabunPSK" w:cs="TH SarabunPSK"/>
          <w:sz w:val="28"/>
          <w:szCs w:val="28"/>
          <w:cs/>
        </w:rPr>
        <w:t xml:space="preserve"> </w:t>
      </w:r>
      <w:r w:rsidR="004C3028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1.71 </w:t>
      </w:r>
      <w:r w:rsidR="00F91093">
        <w:rPr>
          <w:rFonts w:ascii="TH SarabunPSK" w:eastAsiaTheme="minorEastAsia" w:hAnsi="TH SarabunPSK" w:cs="TH SarabunPSK" w:hint="cs"/>
          <w:sz w:val="28"/>
          <w:szCs w:val="28"/>
          <w:cs/>
        </w:rPr>
        <w:t>คิดเป็นผลต่างเท่ากับ</w:t>
      </w:r>
      <w:r w:rsidR="00A36B00">
        <w:rPr>
          <w:rFonts w:ascii="TH SarabunPSK" w:hAnsi="TH SarabunPSK" w:cs="TH SarabunPSK" w:hint="cs"/>
          <w:sz w:val="28"/>
          <w:szCs w:val="28"/>
          <w:cs/>
        </w:rPr>
        <w:t xml:space="preserve"> 3.73</w:t>
      </w:r>
      <w:r w:rsidR="0029146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91093">
        <w:rPr>
          <w:rFonts w:ascii="TH SarabunPSK" w:hAnsi="TH SarabunPSK" w:cs="TH SarabunPSK" w:hint="cs"/>
          <w:sz w:val="28"/>
          <w:szCs w:val="28"/>
          <w:cs/>
        </w:rPr>
        <w:t>คะแนน และส่วนเบี่ยงเบนมาตรฐาน</w:t>
      </w:r>
      <w:r w:rsidR="007679B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79B8">
        <w:rPr>
          <w:rFonts w:ascii="Microsoft YaHei" w:eastAsia="Microsoft YaHei" w:hAnsi="Microsoft YaHei" w:cstheme="minorBidi" w:hint="cs"/>
          <w:sz w:val="28"/>
          <w:szCs w:val="28"/>
          <w:cs/>
        </w:rPr>
        <w:t>(</w:t>
      </w:r>
      <w:r w:rsidR="007679B8">
        <w:rPr>
          <w:rFonts w:ascii="TH SarabunPSK" w:eastAsiaTheme="minorEastAsia" w:hAnsi="TH SarabunPSK" w:cs="TH SarabunPSK" w:hint="eastAsia"/>
          <w:sz w:val="28"/>
          <w:szCs w:val="28"/>
        </w:rPr>
        <w:t>S.D.</w:t>
      </w:r>
      <w:r w:rsidR="007679B8">
        <w:rPr>
          <w:rFonts w:ascii="TH SarabunPSK" w:eastAsiaTheme="minorEastAsia" w:hAnsi="TH SarabunPSK" w:cs="TH SarabunPSK" w:hint="cs"/>
          <w:sz w:val="28"/>
          <w:szCs w:val="28"/>
          <w:cs/>
        </w:rPr>
        <w:t>) เท่ากับ 0.91</w:t>
      </w:r>
    </w:p>
    <w:p w14:paraId="23D359B2" w14:textId="77777777" w:rsidR="00B662AD" w:rsidRPr="00B473F3" w:rsidRDefault="00B662AD" w:rsidP="00B66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28"/>
          <w:szCs w:val="28"/>
        </w:rPr>
      </w:pPr>
    </w:p>
    <w:p w14:paraId="59795E0A" w14:textId="73912A93" w:rsidR="0029250D" w:rsidRPr="0029250D" w:rsidRDefault="00FF7CC6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Theme="minorEastAsia" w:hAnsi="TH SarabunPSK" w:cs="TH SarabunPSK"/>
          <w:sz w:val="28"/>
          <w:szCs w:val="28"/>
        </w:rPr>
      </w:pPr>
      <w:r w:rsidRPr="00B662AD">
        <w:rPr>
          <w:rFonts w:ascii="TH SarabunPSK" w:hAnsi="TH SarabunPSK" w:cs="TH SarabunPSK" w:hint="cs"/>
          <w:sz w:val="28"/>
          <w:szCs w:val="28"/>
          <w:cs/>
        </w:rPr>
        <w:t xml:space="preserve">ตารางที่ </w:t>
      </w:r>
      <w:r w:rsidR="00B473F3" w:rsidRPr="00B662AD">
        <w:rPr>
          <w:rFonts w:ascii="TH SarabunPSK" w:hAnsi="TH SarabunPSK" w:cs="TH SarabunPSK" w:hint="cs"/>
          <w:sz w:val="28"/>
          <w:szCs w:val="28"/>
          <w:cs/>
        </w:rPr>
        <w:t>3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920EF">
        <w:rPr>
          <w:rFonts w:ascii="TH SarabunPSK" w:hAnsi="TH SarabunPSK" w:cs="TH SarabunPSK" w:hint="cs"/>
          <w:sz w:val="28"/>
          <w:szCs w:val="28"/>
          <w:cs/>
        </w:rPr>
        <w:t>ผลการวิเคราะห์เปรียบเทียบความสามารถในการจำคำศัพท์ภาษาจีน</w:t>
      </w:r>
      <w:r w:rsidR="009F68C7">
        <w:rPr>
          <w:rFonts w:ascii="TH SarabunPSK" w:hAnsi="TH SarabunPSK" w:cs="TH SarabunPSK" w:hint="cs"/>
          <w:sz w:val="28"/>
          <w:szCs w:val="28"/>
          <w:cs/>
        </w:rPr>
        <w:t xml:space="preserve"> ก่อนเรียนและหลังเรียนโดยใช้บัตรคำพิซซ่า</w:t>
      </w:r>
      <w:bookmarkEnd w:id="14"/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9"/>
      </w:tblGrid>
      <w:tr w:rsidR="00922E06" w14:paraId="7E9D352B" w14:textId="77777777" w:rsidTr="00B66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tcBorders>
              <w:top w:val="double" w:sz="4" w:space="0" w:color="auto"/>
              <w:bottom w:val="single" w:sz="4" w:space="0" w:color="auto"/>
            </w:tcBorders>
          </w:tcPr>
          <w:p w14:paraId="060EAC98" w14:textId="6EBC5164" w:rsidR="00922E06" w:rsidRPr="00B662AD" w:rsidRDefault="00922E06" w:rsidP="00CA16E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62AD">
              <w:rPr>
                <w:rFonts w:ascii="TH SarabunPSK" w:hAnsi="TH SarabunPSK" w:cs="TH SarabunPSK"/>
                <w:sz w:val="28"/>
                <w:szCs w:val="28"/>
                <w:cs/>
              </w:rPr>
              <w:t>การทดสอบ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auto"/>
            </w:tcBorders>
          </w:tcPr>
          <w:p w14:paraId="7BFFE648" w14:textId="45E0C4BD" w:rsidR="00922E06" w:rsidRPr="00B662AD" w:rsidRDefault="00922E06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  <w:cs/>
              </w:rPr>
            </w:pPr>
            <w:r w:rsidRPr="00B662AD">
              <w:rPr>
                <w:rFonts w:ascii="TH SarabunPSK" w:eastAsiaTheme="minorEastAsia" w:hAnsi="TH SarabunPSK" w:cs="TH SarabunPSK"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auto"/>
            </w:tcBorders>
          </w:tcPr>
          <w:p w14:paraId="233258A9" w14:textId="5AE86CF0" w:rsidR="00922E06" w:rsidRPr="00B662AD" w:rsidRDefault="00922E06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/>
                <w:sz w:val="28"/>
                <w:szCs w:val="28"/>
              </w:rPr>
              <w:t>N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auto"/>
            </w:tcBorders>
          </w:tcPr>
          <w:p w14:paraId="5D8012A6" w14:textId="6C79AB68" w:rsidR="00922E06" w:rsidRPr="00B662AD" w:rsidRDefault="00922E06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</w:rPr>
            </w:pPr>
            <w:r w:rsidRPr="00B662AD">
              <w:rPr>
                <w:rFonts w:ascii="TH SarabunPSK" w:hAnsi="TH SarabunPSK" w:cs="TH SarabunPSK"/>
                <w:color w:val="1F1F1F"/>
                <w:sz w:val="28"/>
                <w:szCs w:val="28"/>
                <w:shd w:val="clear" w:color="auto" w:fill="FFFFFF"/>
              </w:rPr>
              <w:t>x</w:t>
            </w:r>
            <w:r w:rsidRPr="00B662AD">
              <w:rPr>
                <w:rFonts w:ascii="Arial" w:hAnsi="Arial" w:cs="Arial"/>
                <w:color w:val="1F1F1F"/>
                <w:sz w:val="28"/>
                <w:szCs w:val="28"/>
                <w:shd w:val="clear" w:color="auto" w:fill="FFFFFF"/>
              </w:rPr>
              <w:t>̄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auto"/>
            </w:tcBorders>
          </w:tcPr>
          <w:p w14:paraId="1558608B" w14:textId="12B1B536" w:rsidR="00922E06" w:rsidRPr="00B662AD" w:rsidRDefault="00922E06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/>
                <w:sz w:val="28"/>
                <w:szCs w:val="28"/>
              </w:rPr>
              <w:t>S.D.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auto"/>
            </w:tcBorders>
          </w:tcPr>
          <w:p w14:paraId="7A7C8018" w14:textId="21A80AB5" w:rsidR="00922E06" w:rsidRPr="00B662AD" w:rsidRDefault="00922E06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/>
                <w:sz w:val="28"/>
                <w:szCs w:val="28"/>
              </w:rPr>
              <w:t>t</w:t>
            </w:r>
          </w:p>
        </w:tc>
        <w:tc>
          <w:tcPr>
            <w:tcW w:w="1289" w:type="dxa"/>
            <w:tcBorders>
              <w:top w:val="double" w:sz="4" w:space="0" w:color="auto"/>
              <w:bottom w:val="single" w:sz="4" w:space="0" w:color="auto"/>
            </w:tcBorders>
          </w:tcPr>
          <w:p w14:paraId="154B237D" w14:textId="1C1B95FE" w:rsidR="00922E06" w:rsidRPr="00B662AD" w:rsidRDefault="00922E06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/>
                <w:sz w:val="28"/>
                <w:szCs w:val="28"/>
                <w:cs/>
              </w:rPr>
              <w:t xml:space="preserve">ค่า </w:t>
            </w:r>
            <w:r w:rsidRPr="00B662AD">
              <w:rPr>
                <w:rFonts w:ascii="TH SarabunPSK" w:eastAsiaTheme="minorEastAsia" w:hAnsi="TH SarabunPSK" w:cs="TH SarabunPSK"/>
                <w:sz w:val="28"/>
                <w:szCs w:val="28"/>
              </w:rPr>
              <w:t>sig</w:t>
            </w:r>
          </w:p>
        </w:tc>
      </w:tr>
      <w:tr w:rsidR="0029250D" w14:paraId="7859023B" w14:textId="77777777" w:rsidTr="00B66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tcBorders>
              <w:top w:val="single" w:sz="4" w:space="0" w:color="auto"/>
              <w:bottom w:val="none" w:sz="0" w:space="0" w:color="auto"/>
            </w:tcBorders>
          </w:tcPr>
          <w:p w14:paraId="700DACC0" w14:textId="698876C7" w:rsidR="0029250D" w:rsidRPr="00B662AD" w:rsidRDefault="0029250D" w:rsidP="00CA16E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62AD"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ก่อนเรียน</w:t>
            </w:r>
          </w:p>
        </w:tc>
        <w:tc>
          <w:tcPr>
            <w:tcW w:w="1288" w:type="dxa"/>
            <w:tcBorders>
              <w:top w:val="single" w:sz="4" w:space="0" w:color="auto"/>
              <w:bottom w:val="none" w:sz="0" w:space="0" w:color="auto"/>
            </w:tcBorders>
          </w:tcPr>
          <w:p w14:paraId="57A944F3" w14:textId="1C5A5A9D" w:rsidR="0029250D" w:rsidRPr="00B662AD" w:rsidRDefault="0029250D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 w:hint="eastAsia"/>
                <w:sz w:val="28"/>
                <w:szCs w:val="28"/>
              </w:rPr>
              <w:t>20</w:t>
            </w:r>
          </w:p>
        </w:tc>
        <w:tc>
          <w:tcPr>
            <w:tcW w:w="1288" w:type="dxa"/>
            <w:tcBorders>
              <w:top w:val="single" w:sz="4" w:space="0" w:color="auto"/>
              <w:bottom w:val="none" w:sz="0" w:space="0" w:color="auto"/>
            </w:tcBorders>
          </w:tcPr>
          <w:p w14:paraId="13C6FA38" w14:textId="78224E69" w:rsidR="0029250D" w:rsidRPr="00B662AD" w:rsidRDefault="0029250D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 w:hint="eastAsia"/>
                <w:sz w:val="28"/>
                <w:szCs w:val="28"/>
              </w:rPr>
              <w:t>30</w:t>
            </w:r>
          </w:p>
        </w:tc>
        <w:tc>
          <w:tcPr>
            <w:tcW w:w="1288" w:type="dxa"/>
            <w:tcBorders>
              <w:top w:val="single" w:sz="4" w:space="0" w:color="auto"/>
              <w:bottom w:val="none" w:sz="0" w:space="0" w:color="auto"/>
            </w:tcBorders>
          </w:tcPr>
          <w:p w14:paraId="5379E4F3" w14:textId="5497EA68" w:rsidR="0029250D" w:rsidRPr="00B662AD" w:rsidRDefault="0029250D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 w:hint="eastAsia"/>
                <w:sz w:val="28"/>
                <w:szCs w:val="28"/>
              </w:rPr>
              <w:t>5.57</w:t>
            </w:r>
          </w:p>
        </w:tc>
        <w:tc>
          <w:tcPr>
            <w:tcW w:w="1288" w:type="dxa"/>
            <w:tcBorders>
              <w:top w:val="single" w:sz="4" w:space="0" w:color="auto"/>
              <w:bottom w:val="none" w:sz="0" w:space="0" w:color="auto"/>
            </w:tcBorders>
          </w:tcPr>
          <w:p w14:paraId="0651175F" w14:textId="5DBEF4C2" w:rsidR="0029250D" w:rsidRPr="00B662AD" w:rsidRDefault="0029250D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 w:hint="eastAsia"/>
                <w:sz w:val="28"/>
                <w:szCs w:val="28"/>
              </w:rPr>
              <w:t>1.7</w:t>
            </w:r>
            <w:r w:rsidR="00202ABA">
              <w:rPr>
                <w:rFonts w:ascii="TH SarabunPSK" w:eastAsiaTheme="minorEastAsia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bottom w:val="none" w:sz="0" w:space="0" w:color="auto"/>
            </w:tcBorders>
          </w:tcPr>
          <w:p w14:paraId="6FFA49DC" w14:textId="48C06F06" w:rsidR="0029250D" w:rsidRPr="00312F0C" w:rsidRDefault="0029250D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eastAsiaTheme="minorEastAsia" w:hAnsi="TH SarabunPSK" w:cs="TH SarabunPSK" w:hint="eastAsia"/>
                <w:sz w:val="28"/>
              </w:rPr>
              <w:t>22.54*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bottom w:val="none" w:sz="0" w:space="0" w:color="auto"/>
            </w:tcBorders>
          </w:tcPr>
          <w:p w14:paraId="6FF07F85" w14:textId="30E22F9E" w:rsidR="0029250D" w:rsidRPr="0029250D" w:rsidRDefault="0029250D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eastAsiaTheme="minorEastAsia" w:hAnsi="TH SarabunPSK" w:cs="TH SarabunPSK" w:hint="eastAsia"/>
                <w:sz w:val="28"/>
              </w:rPr>
              <w:t>0.0000</w:t>
            </w:r>
          </w:p>
        </w:tc>
      </w:tr>
      <w:tr w:rsidR="0029250D" w14:paraId="53314F63" w14:textId="77777777" w:rsidTr="00B66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tcBorders>
              <w:bottom w:val="double" w:sz="4" w:space="0" w:color="auto"/>
            </w:tcBorders>
          </w:tcPr>
          <w:p w14:paraId="09B78773" w14:textId="6B077B9B" w:rsidR="0029250D" w:rsidRPr="00B662AD" w:rsidRDefault="0029250D" w:rsidP="00CA16E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62AD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หลังเรียน</w:t>
            </w:r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14:paraId="60D3FD8C" w14:textId="7C3288CD" w:rsidR="0029250D" w:rsidRPr="00B662AD" w:rsidRDefault="0029250D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 w:hint="eastAsia"/>
                <w:sz w:val="28"/>
                <w:szCs w:val="28"/>
              </w:rPr>
              <w:t>20</w:t>
            </w:r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14:paraId="3FB2DB98" w14:textId="39B70E3E" w:rsidR="0029250D" w:rsidRPr="00B662AD" w:rsidRDefault="0029250D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 w:hint="eastAsia"/>
                <w:sz w:val="28"/>
                <w:szCs w:val="28"/>
              </w:rPr>
              <w:t>30</w:t>
            </w:r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14:paraId="4B9F3A19" w14:textId="6614398C" w:rsidR="0029250D" w:rsidRPr="00B662AD" w:rsidRDefault="0029250D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 w:hint="eastAsia"/>
                <w:sz w:val="28"/>
                <w:szCs w:val="28"/>
              </w:rPr>
              <w:t>9.30</w:t>
            </w:r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14:paraId="3684AFCB" w14:textId="16879F0C" w:rsidR="0029250D" w:rsidRPr="00B662AD" w:rsidRDefault="0029250D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 w:hint="eastAsia"/>
                <w:sz w:val="28"/>
                <w:szCs w:val="28"/>
              </w:rPr>
              <w:t>2.25</w:t>
            </w:r>
          </w:p>
        </w:tc>
        <w:tc>
          <w:tcPr>
            <w:tcW w:w="1288" w:type="dxa"/>
            <w:vMerge/>
            <w:tcBorders>
              <w:bottom w:val="double" w:sz="4" w:space="0" w:color="auto"/>
            </w:tcBorders>
          </w:tcPr>
          <w:p w14:paraId="1B58C901" w14:textId="77777777" w:rsidR="0029250D" w:rsidRDefault="0029250D" w:rsidP="00CA1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vMerge/>
            <w:tcBorders>
              <w:bottom w:val="double" w:sz="4" w:space="0" w:color="auto"/>
            </w:tcBorders>
          </w:tcPr>
          <w:p w14:paraId="3823DF11" w14:textId="77777777" w:rsidR="0029250D" w:rsidRDefault="0029250D" w:rsidP="00CA1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07626FB" w14:textId="13E8024F" w:rsidR="0088478A" w:rsidRPr="0029250D" w:rsidRDefault="004E39DF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Theme="minorEastAsia" w:hAnsi="TH SarabunPSK" w:cs="TH SarabunPSK"/>
          <w:sz w:val="28"/>
          <w:szCs w:val="28"/>
        </w:rPr>
      </w:pPr>
      <w:r>
        <w:rPr>
          <w:rFonts w:ascii="TH SarabunPSK" w:eastAsiaTheme="minorEastAsia" w:hAnsi="TH SarabunPSK" w:cs="TH SarabunPSK" w:hint="cs"/>
          <w:sz w:val="28"/>
          <w:szCs w:val="28"/>
          <w:cs/>
        </w:rPr>
        <w:t>**มีนัยสำคัญทางสถิติที่ระดับ .01</w:t>
      </w:r>
    </w:p>
    <w:p w14:paraId="78216867" w14:textId="63E34117" w:rsidR="0088478A" w:rsidRDefault="00D84E16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Theme="minorEastAsia" w:hAnsi="TH SarabunPSK" w:cs="TH SarabunPSK"/>
          <w:color w:val="000000"/>
          <w:sz w:val="28"/>
          <w:szCs w:val="28"/>
        </w:rPr>
      </w:pPr>
      <w:r w:rsidRPr="00D84E16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lastRenderedPageBreak/>
        <w:t>จากตาราง</w:t>
      </w:r>
      <w:r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>ที่</w:t>
      </w:r>
      <w:r w:rsidR="004F48E3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 xml:space="preserve"> </w:t>
      </w:r>
      <w:r w:rsidR="00B473F3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>3</w:t>
      </w:r>
      <w:r w:rsidR="004F48E3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 xml:space="preserve"> </w:t>
      </w:r>
      <w:r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 xml:space="preserve"> </w:t>
      </w:r>
      <w:r w:rsidRPr="00D84E16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>พบว่า</w:t>
      </w:r>
      <w:r w:rsidRPr="00D84E16">
        <w:rPr>
          <w:rFonts w:ascii="TH SarabunPSK" w:eastAsiaTheme="minorEastAsia" w:hAnsi="TH SarabunPSK" w:cs="TH SarabunPSK"/>
          <w:color w:val="000000"/>
          <w:sz w:val="28"/>
          <w:szCs w:val="28"/>
          <w:cs/>
        </w:rPr>
        <w:t xml:space="preserve"> </w:t>
      </w:r>
      <w:r w:rsidR="00900C9C" w:rsidRPr="00900C9C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>ผลการวิเคราะห์เปรียบเทียบความสามารถในการจำคำศัพท์ภาษาจีน</w:t>
      </w:r>
      <w:r w:rsidR="00CB2085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 xml:space="preserve"> เรื่อง อาชีพ</w:t>
      </w:r>
      <w:r w:rsidR="00900C9C" w:rsidRPr="00900C9C">
        <w:rPr>
          <w:rFonts w:ascii="TH SarabunPSK" w:eastAsiaTheme="minorEastAsia" w:hAnsi="TH SarabunPSK" w:cs="TH SarabunPSK"/>
          <w:color w:val="000000"/>
          <w:sz w:val="28"/>
          <w:szCs w:val="28"/>
          <w:cs/>
        </w:rPr>
        <w:t xml:space="preserve"> </w:t>
      </w:r>
      <w:r w:rsidR="00900C9C" w:rsidRPr="00900C9C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>ก่อนเรียนและหลังเรียนโดยใช้บัตรคำพิซซ่า</w:t>
      </w:r>
      <w:r w:rsidR="00900C9C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 xml:space="preserve"> ของนักเรียน</w:t>
      </w:r>
      <w:r w:rsidRPr="00D84E16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>ชั้น</w:t>
      </w:r>
      <w:r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>ปร</w:t>
      </w:r>
      <w:r w:rsidR="00036FC2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 xml:space="preserve">ะถมศึกษาปีที่ 2 </w:t>
      </w:r>
      <w:r w:rsidR="00900C9C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 xml:space="preserve">โรงเรียนเทศบาล 2 (บ้านหาดใหญ่) </w:t>
      </w:r>
      <w:r w:rsidR="00D2234B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>คะแนนทดสอบหลังเรียน</w:t>
      </w:r>
      <w:r w:rsidR="00CB2085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>สูงกว่าก่อนเรียนอย่างมีนัยสำคัญทางสถิติที่ระดับ 0.01</w:t>
      </w:r>
    </w:p>
    <w:p w14:paraId="4293B925" w14:textId="77777777" w:rsidR="00CA2F73" w:rsidRDefault="00CA2F73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Theme="minorEastAsia" w:hAnsi="TH SarabunPSK" w:cs="TH SarabunPSK"/>
          <w:color w:val="000000"/>
          <w:sz w:val="28"/>
          <w:szCs w:val="28"/>
        </w:rPr>
      </w:pPr>
    </w:p>
    <w:p w14:paraId="1C3951B3" w14:textId="77777777" w:rsidR="00F75C3F" w:rsidRDefault="00F75C3F" w:rsidP="00F75C3F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47B1BDE7" w14:textId="44E46132" w:rsidR="00141752" w:rsidRPr="00CA1830" w:rsidRDefault="006F0621" w:rsidP="00F75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Cs w:val="28"/>
        </w:rPr>
      </w:pPr>
      <w:r w:rsidRPr="001C735E">
        <w:rPr>
          <w:rFonts w:ascii="TH SarabunPSK" w:hAnsi="TH SarabunPSK" w:cs="TH SarabunPSK" w:hint="cs"/>
          <w:szCs w:val="28"/>
          <w:cs/>
        </w:rPr>
        <w:t>จาก</w:t>
      </w:r>
      <w:r w:rsidR="00CA1830">
        <w:rPr>
          <w:rFonts w:ascii="TH SarabunPSK" w:hAnsi="TH SarabunPSK" w:cs="TH SarabunPSK" w:hint="cs"/>
          <w:szCs w:val="28"/>
          <w:cs/>
        </w:rPr>
        <w:t>การศึกษาผล</w:t>
      </w:r>
      <w:r w:rsidRPr="001C735E">
        <w:rPr>
          <w:rFonts w:ascii="TH SarabunPSK" w:hAnsi="TH SarabunPSK" w:cs="TH SarabunPSK" w:hint="cs"/>
          <w:szCs w:val="28"/>
          <w:cs/>
        </w:rPr>
        <w:t xml:space="preserve">การวิจัยเรื่อง </w:t>
      </w:r>
      <w:r w:rsidR="00CA1830" w:rsidRPr="00CA1830">
        <w:rPr>
          <w:rFonts w:ascii="TH SarabunPSK" w:hAnsi="TH SarabunPSK" w:cs="TH SarabunPSK" w:hint="cs"/>
          <w:szCs w:val="28"/>
          <w:cs/>
        </w:rPr>
        <w:t>ผลของการใช้บัตรคำพิซซ่าที่มีต่อความสามารถในการจำคำศัพท์ภาษาจีนขอ</w:t>
      </w:r>
      <w:r w:rsidR="00CA1830">
        <w:rPr>
          <w:rFonts w:ascii="TH SarabunPSK" w:hAnsi="TH SarabunPSK" w:cs="TH SarabunPSK" w:hint="cs"/>
          <w:szCs w:val="28"/>
          <w:cs/>
        </w:rPr>
        <w:t>ง</w:t>
      </w:r>
      <w:r w:rsidR="00CA1830" w:rsidRPr="00CA1830">
        <w:rPr>
          <w:rFonts w:ascii="TH SarabunPSK" w:hAnsi="TH SarabunPSK" w:cs="TH SarabunPSK" w:hint="cs"/>
          <w:szCs w:val="28"/>
          <w:cs/>
        </w:rPr>
        <w:t>นักเรียนไทยในระดับชั้นประถมศึกษา</w:t>
      </w:r>
      <w:r w:rsidRPr="001C735E">
        <w:rPr>
          <w:rFonts w:ascii="TH SarabunPSK" w:hAnsi="TH SarabunPSK" w:cs="TH SarabunPSK" w:hint="cs"/>
          <w:szCs w:val="28"/>
          <w:cs/>
        </w:rPr>
        <w:t xml:space="preserve"> สามารถ</w:t>
      </w:r>
      <w:r>
        <w:rPr>
          <w:rFonts w:ascii="TH SarabunPSK" w:hAnsi="TH SarabunPSK" w:cs="TH SarabunPSK" w:hint="cs"/>
          <w:szCs w:val="28"/>
          <w:cs/>
        </w:rPr>
        <w:t>สรุปและ</w:t>
      </w:r>
      <w:r w:rsidRPr="001C735E">
        <w:rPr>
          <w:rFonts w:ascii="TH SarabunPSK" w:hAnsi="TH SarabunPSK" w:cs="TH SarabunPSK" w:hint="cs"/>
          <w:szCs w:val="28"/>
          <w:cs/>
        </w:rPr>
        <w:t>อภิปรายผลได้ดังนี้</w:t>
      </w:r>
    </w:p>
    <w:p w14:paraId="6F04DCB1" w14:textId="0E1C6F2B" w:rsidR="007F7663" w:rsidRDefault="004C125C" w:rsidP="00CA16E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1.</w:t>
      </w:r>
      <w:r w:rsidR="00153431">
        <w:rPr>
          <w:rFonts w:ascii="TH SarabunPSK" w:hAnsi="TH SarabunPSK" w:cs="TH SarabunPSK" w:hint="cs"/>
          <w:sz w:val="28"/>
          <w:szCs w:val="28"/>
          <w:cs/>
        </w:rPr>
        <w:t xml:space="preserve"> นักเรียนทุกคนมีการพัฒนาความสามารถด้านการจำคำศัพท์ภาษาจีน โดยมีผล</w:t>
      </w:r>
      <w:r w:rsidR="002E1CC8">
        <w:rPr>
          <w:rFonts w:ascii="TH SarabunPSK" w:hAnsi="TH SarabunPSK" w:cs="TH SarabunPSK" w:hint="cs"/>
          <w:sz w:val="28"/>
          <w:szCs w:val="28"/>
          <w:cs/>
        </w:rPr>
        <w:t xml:space="preserve">สัมฤทธิ์หลังเรียนสูงกว่าก่อนเรียนอย่างมีนัยสำคัญทางสถิติที่ระดับ .01 </w:t>
      </w:r>
      <w:r w:rsidR="00CA1830">
        <w:rPr>
          <w:rFonts w:ascii="TH SarabunPSK" w:hAnsi="TH SarabunPSK" w:cs="TH SarabunPSK" w:hint="cs"/>
          <w:sz w:val="28"/>
          <w:szCs w:val="28"/>
          <w:cs/>
        </w:rPr>
        <w:t>เมื่อพิจารณา</w:t>
      </w:r>
      <w:r w:rsidR="001046A7">
        <w:rPr>
          <w:rFonts w:ascii="TH SarabunPSK" w:hAnsi="TH SarabunPSK" w:cs="TH SarabunPSK" w:hint="cs"/>
          <w:sz w:val="28"/>
          <w:szCs w:val="28"/>
          <w:cs/>
        </w:rPr>
        <w:t>จากการเพิ่มขึ้นของคะแนนความสามารถด้านคำศัพท์ภาษาจีนเป็นรายบุคคล</w:t>
      </w:r>
      <w:r w:rsidR="00CA1830">
        <w:rPr>
          <w:rFonts w:ascii="TH SarabunPSK" w:hAnsi="TH SarabunPSK" w:cs="TH SarabunPSK" w:hint="cs"/>
          <w:sz w:val="28"/>
          <w:szCs w:val="28"/>
          <w:cs/>
        </w:rPr>
        <w:t>เป็นไป</w:t>
      </w:r>
      <w:r w:rsidR="001046A7">
        <w:rPr>
          <w:rFonts w:ascii="TH SarabunPSK" w:hAnsi="TH SarabunPSK" w:cs="TH SarabunPSK" w:hint="cs"/>
          <w:sz w:val="28"/>
          <w:szCs w:val="28"/>
          <w:cs/>
        </w:rPr>
        <w:t xml:space="preserve">ในทางที่ดีขึ้น คิดเป็นร้อยละ 100 </w:t>
      </w:r>
      <w:r w:rsidR="00396C1E">
        <w:rPr>
          <w:rFonts w:ascii="TH SarabunPSK" w:hAnsi="TH SarabunPSK" w:cs="TH SarabunPSK" w:hint="cs"/>
          <w:sz w:val="28"/>
          <w:szCs w:val="28"/>
          <w:cs/>
        </w:rPr>
        <w:t>อภิปรายผลได้ว่า การใช้บัตรคำ</w:t>
      </w:r>
      <w:r w:rsidR="00CA59F9">
        <w:rPr>
          <w:rFonts w:ascii="TH SarabunPSK" w:hAnsi="TH SarabunPSK" w:cs="TH SarabunPSK" w:hint="cs"/>
          <w:sz w:val="28"/>
          <w:szCs w:val="28"/>
          <w:cs/>
        </w:rPr>
        <w:t>พิซซ่าในการจัดการเรียนรู้</w:t>
      </w:r>
      <w:r w:rsidR="00DB5917" w:rsidRPr="00DB5917">
        <w:rPr>
          <w:rFonts w:ascii="TH SarabunPSK" w:hAnsi="TH SarabunPSK" w:cs="TH SarabunPSK" w:hint="cs"/>
          <w:sz w:val="28"/>
          <w:szCs w:val="28"/>
          <w:cs/>
        </w:rPr>
        <w:t>คำศัพท์ภาษาจีน</w:t>
      </w:r>
      <w:r w:rsidR="00DB591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D1A39">
        <w:rPr>
          <w:rFonts w:ascii="TH SarabunPSK" w:hAnsi="TH SarabunPSK" w:cs="TH SarabunPSK" w:hint="cs"/>
          <w:sz w:val="28"/>
          <w:szCs w:val="28"/>
          <w:cs/>
        </w:rPr>
        <w:t>มีส่วนช่วยให้นักเรียนจำคำศัพท์ได้ดี เนื่องจาก</w:t>
      </w:r>
      <w:r w:rsidR="009D56D3">
        <w:rPr>
          <w:rFonts w:ascii="TH SarabunPSK" w:hAnsi="TH SarabunPSK" w:cs="TH SarabunPSK" w:hint="cs"/>
          <w:sz w:val="28"/>
          <w:szCs w:val="28"/>
          <w:cs/>
        </w:rPr>
        <w:t>นักเรียน</w:t>
      </w:r>
      <w:r w:rsidR="00DB5917">
        <w:rPr>
          <w:rFonts w:ascii="TH SarabunPSK" w:hAnsi="TH SarabunPSK" w:cs="TH SarabunPSK" w:hint="cs"/>
          <w:sz w:val="28"/>
          <w:szCs w:val="28"/>
          <w:cs/>
        </w:rPr>
        <w:t>จำเป็นต้องเรียนรู้ทั้ง</w:t>
      </w:r>
      <w:r w:rsidR="00DB5917" w:rsidRPr="00DB5917">
        <w:rPr>
          <w:rFonts w:ascii="TH SarabunPSK" w:hAnsi="TH SarabunPSK" w:cs="TH SarabunPSK" w:hint="cs"/>
          <w:sz w:val="28"/>
          <w:szCs w:val="28"/>
          <w:cs/>
        </w:rPr>
        <w:t>ตัวอักษร</w:t>
      </w:r>
      <w:r w:rsidR="00661A7D">
        <w:rPr>
          <w:rFonts w:ascii="TH SarabunPSK" w:hAnsi="TH SarabunPSK" w:cs="TH SarabunPSK" w:hint="cs"/>
          <w:sz w:val="28"/>
          <w:szCs w:val="28"/>
          <w:cs/>
        </w:rPr>
        <w:t>จีน</w:t>
      </w:r>
      <w:r w:rsidR="00DB5917" w:rsidRPr="00DB591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D56D3">
        <w:rPr>
          <w:rFonts w:ascii="TH SarabunPSK" w:hAnsi="TH SarabunPSK" w:cs="TH SarabunPSK" w:hint="cs"/>
          <w:sz w:val="28"/>
          <w:szCs w:val="28"/>
          <w:cs/>
        </w:rPr>
        <w:t>เสียงอ่าน</w:t>
      </w:r>
      <w:r w:rsidR="00D65180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DB5917" w:rsidRPr="00DB5917">
        <w:rPr>
          <w:rFonts w:ascii="TH SarabunPSK" w:hAnsi="TH SarabunPSK" w:cs="TH SarabunPSK" w:hint="cs"/>
          <w:sz w:val="28"/>
          <w:szCs w:val="28"/>
          <w:cs/>
        </w:rPr>
        <w:t>ความหมาย</w:t>
      </w:r>
      <w:r w:rsidR="00661A7D">
        <w:rPr>
          <w:rFonts w:ascii="TH SarabunPSK" w:hAnsi="TH SarabunPSK" w:cs="TH SarabunPSK" w:hint="cs"/>
          <w:sz w:val="28"/>
          <w:szCs w:val="28"/>
          <w:cs/>
        </w:rPr>
        <w:t>ไปพร้อมกัน</w:t>
      </w:r>
      <w:r w:rsidR="00B557B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557B5" w:rsidRPr="001C735E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9D56D3">
        <w:rPr>
          <w:rFonts w:ascii="TH SarabunPSK" w:hAnsi="TH SarabunPSK" w:cs="TH SarabunPSK" w:hint="cs"/>
          <w:sz w:val="28"/>
          <w:szCs w:val="28"/>
          <w:cs/>
        </w:rPr>
        <w:t>ใน</w:t>
      </w:r>
      <w:r w:rsidR="00B557B5">
        <w:rPr>
          <w:rFonts w:ascii="TH SarabunPSK" w:hAnsi="TH SarabunPSK" w:cs="TH SarabunPSK" w:hint="cs"/>
          <w:sz w:val="28"/>
          <w:szCs w:val="28"/>
          <w:cs/>
        </w:rPr>
        <w:t>บัตรคำพิซซ่า</w:t>
      </w:r>
      <w:r w:rsidR="00D65180">
        <w:rPr>
          <w:rFonts w:ascii="TH SarabunPSK" w:hAnsi="TH SarabunPSK" w:cs="TH SarabunPSK" w:hint="cs"/>
          <w:sz w:val="28"/>
          <w:szCs w:val="28"/>
          <w:cs/>
        </w:rPr>
        <w:t xml:space="preserve"> 1 ชุด </w:t>
      </w:r>
      <w:r w:rsidR="004C4196">
        <w:rPr>
          <w:rFonts w:ascii="TH SarabunPSK" w:hAnsi="TH SarabunPSK" w:cs="TH SarabunPSK" w:hint="cs"/>
          <w:sz w:val="28"/>
          <w:szCs w:val="28"/>
          <w:cs/>
        </w:rPr>
        <w:t>ประกอบด้วย</w:t>
      </w:r>
      <w:r w:rsidR="00D64655">
        <w:rPr>
          <w:rFonts w:ascii="TH SarabunPSK" w:hAnsi="TH SarabunPSK" w:cs="TH SarabunPSK" w:hint="cs"/>
          <w:sz w:val="28"/>
          <w:szCs w:val="28"/>
          <w:cs/>
        </w:rPr>
        <w:t>บัตรคำ</w:t>
      </w:r>
      <w:r w:rsidR="001E720B">
        <w:rPr>
          <w:rFonts w:ascii="TH SarabunPSK" w:hAnsi="TH SarabunPSK" w:cs="TH SarabunPSK" w:hint="cs"/>
          <w:sz w:val="28"/>
          <w:szCs w:val="28"/>
          <w:cs/>
        </w:rPr>
        <w:t>ชิ้นย่อย</w:t>
      </w:r>
      <w:r w:rsidR="00C16BB6">
        <w:rPr>
          <w:rFonts w:ascii="TH SarabunPSK" w:hAnsi="TH SarabunPSK" w:cs="TH SarabunPSK" w:hint="cs"/>
          <w:sz w:val="28"/>
          <w:szCs w:val="28"/>
          <w:cs/>
        </w:rPr>
        <w:t>หลาย</w:t>
      </w:r>
      <w:r w:rsidR="009D56D3">
        <w:rPr>
          <w:rFonts w:ascii="TH SarabunPSK" w:hAnsi="TH SarabunPSK" w:cs="TH SarabunPSK" w:hint="cs"/>
          <w:sz w:val="28"/>
          <w:szCs w:val="28"/>
          <w:cs/>
        </w:rPr>
        <w:t xml:space="preserve">ชิ้น </w:t>
      </w:r>
      <w:r w:rsidR="000674B8">
        <w:rPr>
          <w:rFonts w:ascii="TH SarabunPSK" w:hAnsi="TH SarabunPSK" w:cs="TH SarabunPSK" w:hint="cs"/>
          <w:sz w:val="28"/>
          <w:szCs w:val="28"/>
          <w:cs/>
        </w:rPr>
        <w:t>ทั้งบัตรคำที่</w:t>
      </w:r>
      <w:r w:rsidR="004C4196">
        <w:rPr>
          <w:rFonts w:ascii="TH SarabunPSK" w:hAnsi="TH SarabunPSK" w:cs="TH SarabunPSK" w:hint="cs"/>
          <w:sz w:val="28"/>
          <w:szCs w:val="28"/>
          <w:cs/>
        </w:rPr>
        <w:t>นำเสนอ</w:t>
      </w:r>
      <w:r w:rsidR="00B557B5">
        <w:rPr>
          <w:rFonts w:ascii="TH SarabunPSK" w:hAnsi="TH SarabunPSK" w:cs="TH SarabunPSK" w:hint="cs"/>
          <w:sz w:val="28"/>
          <w:szCs w:val="28"/>
          <w:cs/>
        </w:rPr>
        <w:t>ตัวอักษรจีน</w:t>
      </w:r>
      <w:r w:rsidR="000674B8">
        <w:rPr>
          <w:rFonts w:ascii="TH SarabunPSK" w:hAnsi="TH SarabunPSK" w:cs="TH SarabunPSK" w:hint="cs"/>
          <w:sz w:val="28"/>
          <w:szCs w:val="28"/>
          <w:cs/>
        </w:rPr>
        <w:t xml:space="preserve"> บัตรคำที่นำเสนอ</w:t>
      </w:r>
      <w:r w:rsidR="001E720B">
        <w:rPr>
          <w:rFonts w:ascii="TH SarabunPSK" w:hAnsi="TH SarabunPSK" w:cs="TH SarabunPSK" w:hint="cs"/>
          <w:sz w:val="28"/>
          <w:szCs w:val="28"/>
          <w:cs/>
        </w:rPr>
        <w:t>คำ</w:t>
      </w:r>
      <w:r w:rsidR="00B557B5">
        <w:rPr>
          <w:rFonts w:ascii="TH SarabunPSK" w:hAnsi="TH SarabunPSK" w:cs="TH SarabunPSK" w:hint="cs"/>
          <w:sz w:val="28"/>
          <w:szCs w:val="28"/>
          <w:cs/>
        </w:rPr>
        <w:t>อ่าน</w:t>
      </w:r>
      <w:r w:rsidR="003D1A39">
        <w:rPr>
          <w:rFonts w:ascii="TH SarabunPSK" w:hAnsi="TH SarabunPSK" w:cs="TH SarabunPSK"/>
          <w:sz w:val="28"/>
          <w:szCs w:val="28"/>
          <w:cs/>
        </w:rPr>
        <w:br/>
      </w:r>
      <w:r w:rsidR="000674B8">
        <w:rPr>
          <w:rFonts w:ascii="TH SarabunPSK" w:hAnsi="TH SarabunPSK" w:cs="TH SarabunPSK" w:hint="cs"/>
          <w:sz w:val="28"/>
          <w:szCs w:val="28"/>
          <w:cs/>
        </w:rPr>
        <w:t>พินอิน บัตรคำที่นำเสนอ</w:t>
      </w:r>
      <w:r w:rsidR="001E720B">
        <w:rPr>
          <w:rFonts w:ascii="TH SarabunPSK" w:hAnsi="TH SarabunPSK" w:cs="TH SarabunPSK" w:hint="cs"/>
          <w:sz w:val="28"/>
          <w:szCs w:val="28"/>
          <w:cs/>
        </w:rPr>
        <w:t>ค</w:t>
      </w:r>
      <w:r w:rsidR="000674B8">
        <w:rPr>
          <w:rFonts w:ascii="TH SarabunPSK" w:hAnsi="TH SarabunPSK" w:cs="TH SarabunPSK" w:hint="cs"/>
          <w:sz w:val="28"/>
          <w:szCs w:val="28"/>
          <w:cs/>
        </w:rPr>
        <w:t>วามหมาย และบัตรคำที่เป็น</w:t>
      </w:r>
      <w:r w:rsidR="001E720B">
        <w:rPr>
          <w:rFonts w:ascii="TH SarabunPSK" w:hAnsi="TH SarabunPSK" w:cs="TH SarabunPSK" w:hint="cs"/>
          <w:sz w:val="28"/>
          <w:szCs w:val="28"/>
          <w:cs/>
        </w:rPr>
        <w:t>รูปภาพประก</w:t>
      </w:r>
      <w:r w:rsidR="00661A7D">
        <w:rPr>
          <w:rFonts w:ascii="TH SarabunPSK" w:hAnsi="TH SarabunPSK" w:cs="TH SarabunPSK" w:hint="cs"/>
          <w:sz w:val="28"/>
          <w:szCs w:val="28"/>
          <w:cs/>
        </w:rPr>
        <w:t>อบ</w:t>
      </w:r>
      <w:r w:rsidR="006711D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D1A39">
        <w:rPr>
          <w:rFonts w:ascii="TH SarabunPSK" w:hAnsi="TH SarabunPSK" w:cs="TH SarabunPSK" w:hint="cs"/>
          <w:sz w:val="28"/>
          <w:szCs w:val="28"/>
          <w:cs/>
        </w:rPr>
        <w:t xml:space="preserve">โดยทั้ง </w:t>
      </w:r>
      <w:r w:rsidR="003D1A39">
        <w:rPr>
          <w:rFonts w:ascii="TH SarabunPSK" w:hAnsi="TH SarabunPSK" w:cs="TH SarabunPSK"/>
          <w:sz w:val="28"/>
          <w:szCs w:val="28"/>
        </w:rPr>
        <w:t xml:space="preserve">4 </w:t>
      </w:r>
      <w:r w:rsidR="003D1A39">
        <w:rPr>
          <w:rFonts w:ascii="TH SarabunPSK" w:hAnsi="TH SarabunPSK" w:cs="TH SarabunPSK" w:hint="cs"/>
          <w:sz w:val="28"/>
          <w:szCs w:val="28"/>
          <w:cs/>
        </w:rPr>
        <w:t>ชิ้น</w:t>
      </w:r>
      <w:r w:rsidR="006711DB">
        <w:rPr>
          <w:rFonts w:ascii="TH SarabunPSK" w:hAnsi="TH SarabunPSK" w:cs="TH SarabunPSK" w:hint="cs"/>
          <w:sz w:val="28"/>
          <w:szCs w:val="28"/>
          <w:cs/>
        </w:rPr>
        <w:t>ส่วนสื่อถึงคำศัพท์</w:t>
      </w:r>
      <w:r w:rsidR="003D1A39">
        <w:rPr>
          <w:rFonts w:ascii="TH SarabunPSK" w:hAnsi="TH SarabunPSK" w:cs="TH SarabunPSK" w:hint="cs"/>
          <w:sz w:val="28"/>
          <w:szCs w:val="28"/>
          <w:cs/>
        </w:rPr>
        <w:t>คำ</w:t>
      </w:r>
      <w:r w:rsidR="006711DB">
        <w:rPr>
          <w:rFonts w:ascii="TH SarabunPSK" w:hAnsi="TH SarabunPSK" w:cs="TH SarabunPSK" w:hint="cs"/>
          <w:sz w:val="28"/>
          <w:szCs w:val="28"/>
          <w:cs/>
        </w:rPr>
        <w:t>เดียวกัน</w:t>
      </w:r>
      <w:r w:rsidR="00EC379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36976">
        <w:rPr>
          <w:rFonts w:ascii="TH SarabunPSK" w:hAnsi="TH SarabunPSK" w:cs="TH SarabunPSK" w:hint="cs"/>
          <w:sz w:val="28"/>
          <w:szCs w:val="28"/>
          <w:cs/>
        </w:rPr>
        <w:t>ทำให้</w:t>
      </w:r>
      <w:r w:rsidR="006711DB">
        <w:rPr>
          <w:rFonts w:ascii="TH SarabunPSK" w:hAnsi="TH SarabunPSK" w:cs="TH SarabunPSK" w:hint="cs"/>
          <w:sz w:val="28"/>
          <w:szCs w:val="28"/>
          <w:cs/>
        </w:rPr>
        <w:t>นักเรียนเห็นภาพรวมของคำศัพท์ได้</w:t>
      </w:r>
      <w:r w:rsidR="00E36976">
        <w:rPr>
          <w:rFonts w:ascii="TH SarabunPSK" w:hAnsi="TH SarabunPSK" w:cs="TH SarabunPSK" w:hint="cs"/>
          <w:sz w:val="28"/>
          <w:szCs w:val="28"/>
          <w:cs/>
        </w:rPr>
        <w:t>หลาย</w:t>
      </w:r>
      <w:r w:rsidR="006711DB">
        <w:rPr>
          <w:rFonts w:ascii="TH SarabunPSK" w:hAnsi="TH SarabunPSK" w:cs="TH SarabunPSK" w:hint="cs"/>
          <w:sz w:val="28"/>
          <w:szCs w:val="28"/>
          <w:cs/>
        </w:rPr>
        <w:t>มิติ</w:t>
      </w:r>
      <w:r w:rsidR="00E36976">
        <w:rPr>
          <w:rFonts w:ascii="TH SarabunPSK" w:hAnsi="TH SarabunPSK" w:cs="TH SarabunPSK" w:hint="cs"/>
          <w:sz w:val="28"/>
          <w:szCs w:val="28"/>
          <w:cs/>
        </w:rPr>
        <w:t xml:space="preserve"> ทั้ง</w:t>
      </w:r>
      <w:r w:rsidR="006711DB">
        <w:rPr>
          <w:rFonts w:ascii="TH SarabunPSK" w:hAnsi="TH SarabunPSK" w:cs="TH SarabunPSK" w:hint="cs"/>
          <w:sz w:val="28"/>
          <w:szCs w:val="28"/>
          <w:cs/>
        </w:rPr>
        <w:t xml:space="preserve">ตัวอักษรจีน เสียงอ่าน </w:t>
      </w:r>
      <w:r w:rsidR="00E36976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6711DB">
        <w:rPr>
          <w:rFonts w:ascii="TH SarabunPSK" w:hAnsi="TH SarabunPSK" w:cs="TH SarabunPSK" w:hint="cs"/>
          <w:sz w:val="28"/>
          <w:szCs w:val="28"/>
          <w:cs/>
        </w:rPr>
        <w:t xml:space="preserve">ความหมาย </w:t>
      </w:r>
      <w:r w:rsidR="00826FD5">
        <w:rPr>
          <w:rFonts w:ascii="TH SarabunPSK" w:hAnsi="TH SarabunPSK" w:cs="TH SarabunPSK" w:hint="cs"/>
          <w:sz w:val="28"/>
          <w:szCs w:val="28"/>
          <w:cs/>
        </w:rPr>
        <w:t>สอดคล้องกับ</w:t>
      </w:r>
      <w:r w:rsidR="00826FD5" w:rsidRPr="00826FD5">
        <w:rPr>
          <w:rFonts w:ascii="TH SarabunPSK" w:hAnsi="TH SarabunPSK" w:cs="TH SarabunPSK" w:hint="cs"/>
          <w:sz w:val="28"/>
          <w:szCs w:val="28"/>
          <w:cs/>
        </w:rPr>
        <w:t>แนวคิดกลวิธีการเรียนภาษาของ</w:t>
      </w:r>
      <w:r w:rsidR="00826FD5" w:rsidRPr="00826F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26FD5" w:rsidRPr="00826FD5">
        <w:rPr>
          <w:rFonts w:ascii="TH SarabunPSK" w:hAnsi="TH SarabunPSK" w:cs="TH SarabunPSK"/>
          <w:sz w:val="28"/>
          <w:szCs w:val="28"/>
        </w:rPr>
        <w:t>Rubin (</w:t>
      </w:r>
      <w:r w:rsidR="00826FD5" w:rsidRPr="00826FD5">
        <w:rPr>
          <w:rFonts w:ascii="TH SarabunPSK" w:hAnsi="TH SarabunPSK" w:cs="TH SarabunPSK"/>
          <w:sz w:val="28"/>
          <w:szCs w:val="28"/>
          <w:cs/>
        </w:rPr>
        <w:t xml:space="preserve">1975) </w:t>
      </w:r>
      <w:r w:rsidR="00826FD5" w:rsidRPr="00826FD5">
        <w:rPr>
          <w:rFonts w:ascii="TH SarabunPSK" w:hAnsi="TH SarabunPSK" w:cs="TH SarabunPSK"/>
          <w:sz w:val="28"/>
          <w:szCs w:val="28"/>
        </w:rPr>
        <w:t xml:space="preserve">O’Malley </w:t>
      </w:r>
      <w:r w:rsidR="0098705F">
        <w:rPr>
          <w:rFonts w:ascii="TH SarabunPSK" w:hAnsi="TH SarabunPSK" w:cs="TH SarabunPSK"/>
          <w:sz w:val="28"/>
          <w:szCs w:val="28"/>
        </w:rPr>
        <w:t>&amp;</w:t>
      </w:r>
      <w:r w:rsidR="00826FD5" w:rsidRPr="00826FD5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826FD5" w:rsidRPr="00826FD5">
        <w:rPr>
          <w:rFonts w:ascii="TH SarabunPSK" w:hAnsi="TH SarabunPSK" w:cs="TH SarabunPSK"/>
          <w:sz w:val="28"/>
          <w:szCs w:val="28"/>
        </w:rPr>
        <w:t>Chamot</w:t>
      </w:r>
      <w:proofErr w:type="spellEnd"/>
      <w:r w:rsidR="00826FD5" w:rsidRPr="00826FD5">
        <w:rPr>
          <w:rFonts w:ascii="TH SarabunPSK" w:hAnsi="TH SarabunPSK" w:cs="TH SarabunPSK"/>
          <w:sz w:val="28"/>
          <w:szCs w:val="28"/>
        </w:rPr>
        <w:t xml:space="preserve"> (</w:t>
      </w:r>
      <w:r w:rsidR="00826FD5" w:rsidRPr="00826FD5">
        <w:rPr>
          <w:rFonts w:ascii="TH SarabunPSK" w:hAnsi="TH SarabunPSK" w:cs="TH SarabunPSK"/>
          <w:sz w:val="28"/>
          <w:szCs w:val="28"/>
          <w:cs/>
        </w:rPr>
        <w:t xml:space="preserve">1990) </w:t>
      </w:r>
      <w:r w:rsidR="00826FD5" w:rsidRPr="00826FD5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826FD5" w:rsidRPr="00826F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26FD5" w:rsidRPr="00826FD5">
        <w:rPr>
          <w:rFonts w:ascii="TH SarabunPSK" w:hAnsi="TH SarabunPSK" w:cs="TH SarabunPSK"/>
          <w:sz w:val="28"/>
          <w:szCs w:val="28"/>
        </w:rPr>
        <w:t>Oxford (</w:t>
      </w:r>
      <w:r w:rsidR="00826FD5" w:rsidRPr="00826FD5">
        <w:rPr>
          <w:rFonts w:ascii="TH SarabunPSK" w:hAnsi="TH SarabunPSK" w:cs="TH SarabunPSK"/>
          <w:sz w:val="28"/>
          <w:szCs w:val="28"/>
          <w:cs/>
        </w:rPr>
        <w:t xml:space="preserve">1990) </w:t>
      </w:r>
      <w:r w:rsidR="00826FD5" w:rsidRPr="00826FD5">
        <w:rPr>
          <w:rFonts w:ascii="TH SarabunPSK" w:hAnsi="TH SarabunPSK" w:cs="TH SarabunPSK" w:hint="cs"/>
          <w:sz w:val="28"/>
          <w:szCs w:val="28"/>
          <w:cs/>
        </w:rPr>
        <w:t>ซึ่งได้เสนอว่า</w:t>
      </w:r>
      <w:r w:rsidR="00826FD5" w:rsidRPr="00826F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26FD5" w:rsidRPr="00826FD5">
        <w:rPr>
          <w:rFonts w:ascii="TH SarabunPSK" w:hAnsi="TH SarabunPSK" w:cs="TH SarabunPSK" w:hint="cs"/>
          <w:sz w:val="28"/>
          <w:szCs w:val="28"/>
          <w:cs/>
        </w:rPr>
        <w:t>การสร้างความสัมพันธ์ระหว่างคำศัพท์กับเสียง</w:t>
      </w:r>
      <w:r w:rsidR="00826FD5" w:rsidRPr="00826F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26FD5" w:rsidRPr="00826FD5">
        <w:rPr>
          <w:rFonts w:ascii="TH SarabunPSK" w:hAnsi="TH SarabunPSK" w:cs="TH SarabunPSK" w:hint="cs"/>
          <w:sz w:val="28"/>
          <w:szCs w:val="28"/>
          <w:cs/>
        </w:rPr>
        <w:t>หรือภาพ</w:t>
      </w:r>
      <w:r w:rsidR="00826FD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26FD5" w:rsidRPr="00826FD5">
        <w:rPr>
          <w:rFonts w:ascii="TH SarabunPSK" w:hAnsi="TH SarabunPSK" w:cs="TH SarabunPSK" w:hint="cs"/>
          <w:sz w:val="28"/>
          <w:szCs w:val="28"/>
          <w:cs/>
        </w:rPr>
        <w:t>เป็นกลวิธีที่สามารถช่วยให้จดจำภาษาได้</w:t>
      </w:r>
      <w:r w:rsidR="00826FD5" w:rsidRPr="00826FD5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826FD5" w:rsidRPr="00826FD5">
        <w:rPr>
          <w:rFonts w:ascii="TH SarabunPSK" w:hAnsi="TH SarabunPSK" w:cs="TH SarabunPSK"/>
          <w:sz w:val="28"/>
          <w:szCs w:val="28"/>
        </w:rPr>
        <w:t>Memory Strategies)</w:t>
      </w:r>
      <w:r w:rsidR="00826FD5" w:rsidRPr="00826F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A6509">
        <w:rPr>
          <w:rFonts w:ascii="TH SarabunPSK" w:hAnsi="TH SarabunPSK" w:cs="TH SarabunPSK" w:hint="cs"/>
          <w:sz w:val="28"/>
          <w:szCs w:val="28"/>
          <w:cs/>
        </w:rPr>
        <w:t>และยังสอดคล้องกับงานวิจัยของ</w:t>
      </w:r>
      <w:r w:rsidR="00826FD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D1A39" w:rsidRPr="003D1A39">
        <w:rPr>
          <w:rFonts w:ascii="TH SarabunPSK" w:hAnsi="TH SarabunPSK" w:cs="TH SarabunPSK" w:hint="cs"/>
          <w:sz w:val="28"/>
          <w:szCs w:val="28"/>
          <w:cs/>
        </w:rPr>
        <w:t>สุภัชญา</w:t>
      </w:r>
      <w:r w:rsidR="003D1A39" w:rsidRPr="003D1A3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D1A39" w:rsidRPr="003D1A39">
        <w:rPr>
          <w:rFonts w:ascii="TH SarabunPSK" w:hAnsi="TH SarabunPSK" w:cs="TH SarabunPSK" w:hint="cs"/>
          <w:sz w:val="28"/>
          <w:szCs w:val="28"/>
          <w:cs/>
        </w:rPr>
        <w:t xml:space="preserve">สวัสดิ์โยธิน </w:t>
      </w:r>
      <w:r w:rsidR="008142DB">
        <w:rPr>
          <w:rFonts w:ascii="TH SarabunPSK" w:hAnsi="TH SarabunPSK" w:cs="TH SarabunPSK" w:hint="cs"/>
          <w:sz w:val="28"/>
          <w:szCs w:val="28"/>
          <w:cs/>
        </w:rPr>
        <w:t xml:space="preserve">(2564) </w:t>
      </w:r>
      <w:r w:rsidR="0098705F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98705F">
        <w:rPr>
          <w:rFonts w:ascii="TH SarabunPSK" w:hAnsi="TH SarabunPSK" w:cs="TH SarabunPSK"/>
          <w:sz w:val="28"/>
          <w:szCs w:val="28"/>
        </w:rPr>
        <w:t xml:space="preserve">Kuo &amp; </w:t>
      </w:r>
      <w:r w:rsidR="00E2194D">
        <w:rPr>
          <w:rFonts w:ascii="TH SarabunPSK" w:hAnsi="TH SarabunPSK" w:cs="TH SarabunPSK"/>
          <w:sz w:val="28"/>
          <w:szCs w:val="28"/>
        </w:rPr>
        <w:t>H</w:t>
      </w:r>
      <w:r w:rsidR="0098705F">
        <w:rPr>
          <w:rFonts w:ascii="TH SarabunPSK" w:hAnsi="TH SarabunPSK" w:cs="TH SarabunPSK"/>
          <w:sz w:val="28"/>
          <w:szCs w:val="28"/>
        </w:rPr>
        <w:t xml:space="preserve">o (2012) </w:t>
      </w:r>
      <w:r w:rsidR="008142DB">
        <w:rPr>
          <w:rFonts w:ascii="TH SarabunPSK" w:hAnsi="TH SarabunPSK" w:cs="TH SarabunPSK" w:hint="cs"/>
          <w:sz w:val="28"/>
          <w:szCs w:val="28"/>
          <w:cs/>
        </w:rPr>
        <w:t xml:space="preserve">ที่พบว่า การใช้บัตรคำทำให้ความสามารถในการจำคำศัพท์ตัวอักษรจีนของผู้เรียนสูงขึ้นอย่างชัดเจน </w:t>
      </w:r>
    </w:p>
    <w:p w14:paraId="1AE1B8BC" w14:textId="553103A2" w:rsidR="00852C7B" w:rsidRDefault="003D09DD" w:rsidP="00CA16E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="00826FD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B1B69">
        <w:rPr>
          <w:rFonts w:ascii="TH SarabunPSK" w:hAnsi="TH SarabunPSK" w:cs="TH SarabunPSK" w:hint="cs"/>
          <w:sz w:val="28"/>
          <w:szCs w:val="28"/>
          <w:cs/>
        </w:rPr>
        <w:t>การใช้บัตรคำพิซซ่าทำให้ผู้เรียนได้ฝึกฝนซ้ำ ๆ จนเกิด</w:t>
      </w:r>
      <w:r w:rsidR="0027589B">
        <w:rPr>
          <w:rFonts w:ascii="TH SarabunPSK" w:hAnsi="TH SarabunPSK" w:cs="TH SarabunPSK" w:hint="cs"/>
          <w:sz w:val="28"/>
          <w:szCs w:val="28"/>
          <w:cs/>
        </w:rPr>
        <w:t>การเรียนรู้ เนื่องจาก</w:t>
      </w:r>
      <w:r w:rsidR="00132C6D">
        <w:rPr>
          <w:rFonts w:ascii="TH SarabunPSK" w:eastAsiaTheme="minorEastAsia" w:hAnsi="TH SarabunPSK" w:cs="TH SarabunPSK" w:hint="cs"/>
          <w:sz w:val="28"/>
          <w:szCs w:val="28"/>
          <w:cs/>
        </w:rPr>
        <w:t>บัตรคำพิซซ่าสามารถ</w:t>
      </w:r>
      <w:r w:rsidR="0075668D">
        <w:rPr>
          <w:rFonts w:ascii="TH SarabunPSK" w:eastAsiaTheme="minorEastAsia" w:hAnsi="TH SarabunPSK" w:cs="TH SarabunPSK" w:hint="cs"/>
          <w:sz w:val="28"/>
          <w:szCs w:val="28"/>
          <w:cs/>
        </w:rPr>
        <w:t>แยกชิ้นเพื่อฝึกฝน</w:t>
      </w:r>
      <w:r w:rsidR="0075668D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>ทักษะในแต่ละด้าน</w:t>
      </w:r>
      <w:r w:rsidR="00132C6D" w:rsidRPr="003168AC">
        <w:rPr>
          <w:rFonts w:ascii="TH SarabunPSK" w:hAnsi="TH SarabunPSK" w:cs="TH SarabunPSK" w:hint="cs"/>
          <w:sz w:val="28"/>
          <w:szCs w:val="28"/>
          <w:cs/>
        </w:rPr>
        <w:t xml:space="preserve"> เช่นฝึกจดจำตัวอักษรจีน ฝึกอ่านสัทอักษร หรือให้ดูภาพแล้ว</w:t>
      </w:r>
      <w:r w:rsidR="00484732">
        <w:rPr>
          <w:rFonts w:ascii="TH SarabunPSK" w:hAnsi="TH SarabunPSK" w:cs="TH SarabunPSK" w:hint="cs"/>
          <w:sz w:val="28"/>
          <w:szCs w:val="28"/>
          <w:cs/>
        </w:rPr>
        <w:t>ออกเสียง</w:t>
      </w:r>
      <w:r w:rsidR="00132C6D" w:rsidRPr="003168AC">
        <w:rPr>
          <w:rFonts w:ascii="TH SarabunPSK" w:hAnsi="TH SarabunPSK" w:cs="TH SarabunPSK" w:hint="cs"/>
          <w:sz w:val="28"/>
          <w:szCs w:val="28"/>
          <w:cs/>
        </w:rPr>
        <w:t>คำศัพท์ และใช้ในการทำกิจกรรมเพื่อทบทวนความรู้</w:t>
      </w:r>
      <w:r w:rsidR="0075668D" w:rsidRPr="003168A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32C6D" w:rsidRPr="003168AC">
        <w:rPr>
          <w:rFonts w:ascii="TH SarabunPSK" w:hAnsi="TH SarabunPSK" w:cs="TH SarabunPSK" w:hint="cs"/>
          <w:sz w:val="28"/>
          <w:szCs w:val="28"/>
          <w:cs/>
        </w:rPr>
        <w:t xml:space="preserve">โดยให้นักเรียนนำชิ้นส่วนย่อยแต่ละชิ้นมาประกอบเข้าด้วยกันให้ถูกต้อง </w:t>
      </w:r>
      <w:r w:rsidR="00EF29BE" w:rsidRPr="003168AC">
        <w:rPr>
          <w:rFonts w:ascii="TH SarabunPSK" w:hAnsi="TH SarabunPSK" w:cs="TH SarabunPSK" w:hint="cs"/>
          <w:sz w:val="28"/>
          <w:szCs w:val="28"/>
          <w:cs/>
        </w:rPr>
        <w:t>สอดคล้อง</w:t>
      </w:r>
      <w:bookmarkStart w:id="18" w:name="_Hlk165558039"/>
      <w:r w:rsidR="005B41B9" w:rsidRPr="003168AC">
        <w:rPr>
          <w:rFonts w:ascii="TH SarabunPSK" w:hAnsi="TH SarabunPSK" w:cs="TH SarabunPSK" w:hint="cs"/>
          <w:sz w:val="28"/>
          <w:szCs w:val="28"/>
          <w:cs/>
        </w:rPr>
        <w:t>แนวคิดกลวิธีการเรียน</w:t>
      </w:r>
      <w:r w:rsidR="00EF29BE" w:rsidRPr="003168AC">
        <w:rPr>
          <w:rFonts w:ascii="TH SarabunPSK" w:hAnsi="TH SarabunPSK" w:cs="TH SarabunPSK" w:hint="cs"/>
          <w:sz w:val="28"/>
          <w:szCs w:val="28"/>
          <w:cs/>
        </w:rPr>
        <w:t>ภาษา</w:t>
      </w:r>
      <w:r w:rsidR="00782A8D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ของ </w:t>
      </w:r>
      <w:bookmarkEnd w:id="18"/>
      <w:r w:rsidR="0027589B" w:rsidRPr="003168AC">
        <w:rPr>
          <w:rFonts w:ascii="TH SarabunPSK" w:eastAsiaTheme="minorEastAsia" w:hAnsi="TH SarabunPSK" w:cs="TH SarabunPSK" w:hint="eastAsia"/>
          <w:sz w:val="28"/>
          <w:szCs w:val="28"/>
        </w:rPr>
        <w:t xml:space="preserve">Oxford (1990) </w:t>
      </w:r>
      <w:r w:rsidR="009F2AEF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>คือ กลวิธีด้านปัญญา</w:t>
      </w:r>
      <w:r w:rsidR="00E43295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</w:t>
      </w:r>
      <w:r w:rsidR="00E43295" w:rsidRPr="003168AC">
        <w:rPr>
          <w:rFonts w:ascii="TH SarabunPSK" w:eastAsiaTheme="minorEastAsia" w:hAnsi="TH SarabunPSK" w:cs="TH SarabunPSK" w:hint="eastAsia"/>
          <w:sz w:val="28"/>
          <w:szCs w:val="28"/>
        </w:rPr>
        <w:t>(Cognitive Strategies)</w:t>
      </w:r>
      <w:r w:rsidR="009F2AEF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</w:t>
      </w:r>
      <w:r w:rsidR="00D8488C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>การฝึกฝนซ้ำ ๆ</w:t>
      </w:r>
      <w:r w:rsidR="000E7850" w:rsidRPr="003168AC">
        <w:rPr>
          <w:rFonts w:ascii="TH SarabunPSK" w:eastAsiaTheme="minorEastAsia" w:hAnsi="TH SarabunPSK" w:cs="TH SarabunPSK" w:hint="eastAsia"/>
          <w:sz w:val="28"/>
          <w:szCs w:val="28"/>
        </w:rPr>
        <w:t xml:space="preserve"> </w:t>
      </w:r>
      <w:r w:rsidR="009F2AEF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>ในเรื่องของการออกเสียง</w:t>
      </w:r>
      <w:r w:rsidR="0075668D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</w:t>
      </w:r>
      <w:r w:rsidR="002B0417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การอ่าน ทำให้ผู้เรียนเกิดการเรียนรู้ภาษาได้ </w:t>
      </w:r>
      <w:r w:rsidR="00F13ACE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>นอกจากนี้</w:t>
      </w:r>
      <w:r w:rsidR="00C234A0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</w:t>
      </w:r>
      <w:r w:rsidR="008F2923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>ผลการวิจัยยังสอดคล้องกับ</w:t>
      </w:r>
      <w:r w:rsidR="00257E7E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>งานวิจัยของ</w:t>
      </w:r>
      <w:r w:rsidR="00E2194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852C7B" w:rsidRPr="00852C7B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อารยา คนไว</w:t>
      </w:r>
      <w:r w:rsidR="00852C7B" w:rsidRP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852C7B" w:rsidRPr="00852C7B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และจิตราภรณ์ วงศ์ค</w:t>
      </w:r>
      <w:r w:rsidR="00852C7B" w:rsidRP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ำ</w:t>
      </w:r>
      <w:r w:rsidR="00852C7B" w:rsidRPr="00852C7B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จันทร์</w:t>
      </w:r>
      <w:r w:rsidR="00852C7B">
        <w:rPr>
          <w:rFonts w:ascii="TH SarabunPSK" w:hAnsi="TH SarabunPSK" w:cs="TH SarabunPSK"/>
          <w:color w:val="000000" w:themeColor="text1"/>
          <w:sz w:val="28"/>
          <w:szCs w:val="28"/>
        </w:rPr>
        <w:t xml:space="preserve"> (</w:t>
      </w:r>
      <w:r w:rsidR="00852C7B" w:rsidRPr="00852C7B">
        <w:rPr>
          <w:rFonts w:ascii="TH SarabunPSK" w:hAnsi="TH SarabunPSK" w:cs="TH SarabunPSK"/>
          <w:color w:val="000000" w:themeColor="text1"/>
          <w:sz w:val="28"/>
          <w:szCs w:val="28"/>
        </w:rPr>
        <w:t>2566</w:t>
      </w:r>
      <w:r w:rsidR="00852C7B"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  <w:r w:rsidR="008F2923" w:rsidRPr="003168A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ที่ศึกษาการใช้</w:t>
      </w:r>
      <w:r w:rsidR="00852C7B" w:rsidRP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เทคนิคจิ๊กซอว์ร่วมกับบัตรคำศัพท์เพื่อส่งเสริมความสามารถการอ่านคำศัพท์ภาษาจีน</w:t>
      </w:r>
      <w:r w:rsid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8F2923" w:rsidRPr="003168A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พบว่า</w:t>
      </w:r>
      <w:r w:rsidR="00257E7E" w:rsidRPr="003168A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852C7B" w:rsidRP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ความสามารถการอ่านค</w:t>
      </w:r>
      <w:r w:rsid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ำ</w:t>
      </w:r>
      <w:r w:rsidR="00852C7B" w:rsidRP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ศัพท์ภาษาจีนของนักเรียนหลังการจัดการเรียนรู้แบบร่วมมือโดยใช้เทคนิคจิ๊กซอว์ร่วมกับบัตรค</w:t>
      </w:r>
      <w:r w:rsid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ำ</w:t>
      </w:r>
      <w:r w:rsidR="00852C7B" w:rsidRP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ศัพท์สูงกว่าก่อนเรียน</w:t>
      </w:r>
      <w:r w:rsid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4C6F10EE" w14:textId="28A7F517" w:rsidR="00836E25" w:rsidRDefault="00DB5BC3" w:rsidP="00F31F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Theme="minorEastAsia" w:hAnsi="TH SarabunPSK" w:cs="TH SarabunPSK" w:hint="eastAsia"/>
          <w:color w:val="000000" w:themeColor="text1"/>
          <w:sz w:val="28"/>
          <w:szCs w:val="28"/>
        </w:rPr>
        <w:t xml:space="preserve">3. </w:t>
      </w:r>
      <w:bookmarkStart w:id="19" w:name="_Hlk166327877"/>
      <w:r w:rsidR="004B27EC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 xml:space="preserve">การจัดการเรียนรู้โดยใช้บัตรคำพิซซ่า </w:t>
      </w:r>
      <w:r w:rsidR="00CD3187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 xml:space="preserve">เป็นการเรียนรู้ผ่านกิจกรรม </w:t>
      </w:r>
      <w:r w:rsidR="002F3409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สามารถเพิ่มแรงจูงใจในการเรียนของผู้เรียนได้ และยัง</w:t>
      </w:r>
      <w:r w:rsidR="004B27EC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ทำให้ผู้เรียน</w:t>
      </w:r>
      <w:r w:rsidR="00947F5F" w:rsidRPr="004E3EB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มี</w:t>
      </w:r>
      <w:r w:rsidR="004B27EC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ปฏิสัมพันธ์</w:t>
      </w:r>
      <w:r w:rsidR="00947F5F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โต้ตอบ</w:t>
      </w:r>
      <w:r w:rsidR="004B27EC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กับเพื่อนร่วมชั้น และผู้สอน</w:t>
      </w:r>
      <w:r w:rsidR="00947F5F" w:rsidRPr="004E3EB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947F5F" w:rsidRPr="004E3EB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ส่งเสริมให้นักเรี</w:t>
      </w:r>
      <w:r w:rsidR="002F340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ยน</w:t>
      </w:r>
      <w:r w:rsidR="00085D0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</w:t>
      </w:r>
      <w:r w:rsidR="00947F5F" w:rsidRPr="004E3EB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กิดการคิด</w:t>
      </w:r>
      <w:r w:rsidR="00947F5F" w:rsidRPr="004E3EB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จดจำ</w:t>
      </w:r>
      <w:r w:rsidR="00947F5F" w:rsidRPr="004E3EB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947F5F" w:rsidRPr="004E3EB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จน</w:t>
      </w:r>
      <w:bookmarkEnd w:id="19"/>
      <w:r w:rsid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เกิดกระบวนการเรียนรู้อย่างเป็นธรรมชาติ </w:t>
      </w:r>
      <w:r w:rsidR="00947F5F" w:rsidRPr="00085D0F">
        <w:rPr>
          <w:rFonts w:ascii="TH SarabunPSK" w:hAnsi="TH SarabunPSK" w:cs="TH SarabunPSK" w:hint="cs"/>
          <w:sz w:val="28"/>
          <w:szCs w:val="28"/>
          <w:cs/>
        </w:rPr>
        <w:t>สอดคล้องกับ</w:t>
      </w:r>
      <w:r w:rsidR="00085D0F" w:rsidRPr="00085D0F">
        <w:rPr>
          <w:rFonts w:ascii="TH SarabunPSK" w:hAnsi="TH SarabunPSK" w:cs="TH SarabunPSK" w:hint="cs"/>
          <w:sz w:val="28"/>
          <w:szCs w:val="28"/>
          <w:cs/>
        </w:rPr>
        <w:t>ทฤษฎีการเรียนรู้ภาษาที่สองของ</w:t>
      </w:r>
      <w:r w:rsidR="00085D0F" w:rsidRPr="00085D0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85D0F" w:rsidRPr="00085D0F">
        <w:rPr>
          <w:rFonts w:ascii="TH SarabunPSK" w:hAnsi="TH SarabunPSK" w:cs="TH SarabunPSK"/>
          <w:sz w:val="28"/>
          <w:szCs w:val="28"/>
        </w:rPr>
        <w:t xml:space="preserve">Krashen (1985) </w:t>
      </w:r>
      <w:r w:rsidR="00085D0F">
        <w:rPr>
          <w:rFonts w:ascii="TH SarabunPSK" w:hAnsi="TH SarabunPSK" w:cs="TH SarabunPSK" w:hint="cs"/>
          <w:sz w:val="28"/>
          <w:szCs w:val="28"/>
          <w:cs/>
        </w:rPr>
        <w:t xml:space="preserve">ที่ระบุว่า </w:t>
      </w:r>
      <w:r w:rsidR="00085D0F" w:rsidRPr="00085D0F">
        <w:rPr>
          <w:rFonts w:ascii="TH SarabunPSK" w:hAnsi="TH SarabunPSK" w:cs="TH SarabunPSK" w:hint="cs"/>
          <w:sz w:val="28"/>
          <w:szCs w:val="28"/>
          <w:cs/>
        </w:rPr>
        <w:t>การเรียนรู้ภาษาที่สองให้มีประสิทธิภาพสูงสุดควรสอนเน</w:t>
      </w:r>
      <w:r w:rsidR="00085D0F">
        <w:rPr>
          <w:rFonts w:ascii="TH SarabunPSK" w:hAnsi="TH SarabunPSK" w:cs="TH SarabunPSK" w:hint="cs"/>
          <w:sz w:val="28"/>
          <w:szCs w:val="28"/>
          <w:cs/>
        </w:rPr>
        <w:t>ื้อหา</w:t>
      </w:r>
      <w:r w:rsidR="00085D0F" w:rsidRPr="00085D0F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085D0F">
        <w:rPr>
          <w:rFonts w:ascii="TH SarabunPSK" w:hAnsi="TH SarabunPSK" w:cs="TH SarabunPSK" w:hint="cs"/>
          <w:sz w:val="28"/>
          <w:szCs w:val="28"/>
          <w:cs/>
        </w:rPr>
        <w:t>ผู้รียนต้องการเรียน</w:t>
      </w:r>
      <w:r w:rsidR="00085D0F" w:rsidRPr="00085D0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85D0F">
        <w:rPr>
          <w:rFonts w:ascii="TH SarabunPSK" w:hAnsi="TH SarabunPSK" w:cs="TH SarabunPSK" w:hint="cs"/>
          <w:sz w:val="28"/>
          <w:szCs w:val="28"/>
          <w:cs/>
        </w:rPr>
        <w:t>เนื้อหานั้นต้องเ</w:t>
      </w:r>
      <w:r w:rsidR="00085D0F" w:rsidRPr="00085D0F">
        <w:rPr>
          <w:rFonts w:ascii="TH SarabunPSK" w:hAnsi="TH SarabunPSK" w:cs="TH SarabunPSK" w:hint="cs"/>
          <w:sz w:val="28"/>
          <w:szCs w:val="28"/>
          <w:cs/>
        </w:rPr>
        <w:t>ข</w:t>
      </w:r>
      <w:r w:rsidR="00085D0F">
        <w:rPr>
          <w:rFonts w:ascii="TH SarabunPSK" w:hAnsi="TH SarabunPSK" w:cs="TH SarabunPSK" w:hint="cs"/>
          <w:sz w:val="28"/>
          <w:szCs w:val="28"/>
          <w:cs/>
        </w:rPr>
        <w:t>้า</w:t>
      </w:r>
      <w:r w:rsidR="00085D0F" w:rsidRPr="00085D0F">
        <w:rPr>
          <w:rFonts w:ascii="TH SarabunPSK" w:hAnsi="TH SarabunPSK" w:cs="TH SarabunPSK" w:hint="cs"/>
          <w:sz w:val="28"/>
          <w:szCs w:val="28"/>
          <w:cs/>
        </w:rPr>
        <w:t>ใจง่ายและสอนในบรรยากาศที่ผ</w:t>
      </w:r>
      <w:r w:rsidR="00085D0F">
        <w:rPr>
          <w:rFonts w:ascii="TH SarabunPSK" w:hAnsi="TH SarabunPSK" w:cs="TH SarabunPSK" w:hint="cs"/>
          <w:sz w:val="28"/>
          <w:szCs w:val="28"/>
          <w:cs/>
        </w:rPr>
        <w:t>่อ</w:t>
      </w:r>
      <w:r w:rsidR="00085D0F" w:rsidRPr="00085D0F">
        <w:rPr>
          <w:rFonts w:ascii="TH SarabunPSK" w:hAnsi="TH SarabunPSK" w:cs="TH SarabunPSK" w:hint="cs"/>
          <w:sz w:val="28"/>
          <w:szCs w:val="28"/>
          <w:cs/>
        </w:rPr>
        <w:t>นคลาย</w:t>
      </w:r>
      <w:r w:rsidR="00085D0F">
        <w:rPr>
          <w:rFonts w:ascii="TH SarabunPSK" w:hAnsi="TH SarabunPSK" w:cs="TH SarabunPSK" w:hint="cs"/>
          <w:sz w:val="28"/>
          <w:szCs w:val="28"/>
          <w:cs/>
        </w:rPr>
        <w:t xml:space="preserve"> เพื่อให้ผู้เรียนมีความวิตกกังวลในการเรียนน้อย มีความมั่นใจในตนเอง และมีแรงจูงใจในการเรียนสูงเพื่อประสิทธิภาพการเรียนภาษาที่สองที่ดีขึ้น </w:t>
      </w:r>
    </w:p>
    <w:p w14:paraId="10FA14FF" w14:textId="77777777" w:rsidR="00F31F68" w:rsidRDefault="00F31F68" w:rsidP="00F31F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6CE85A84" w14:textId="77777777" w:rsidR="00F31F68" w:rsidRDefault="00F31F68" w:rsidP="00F31F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024D932B" w14:textId="77777777" w:rsidR="00F31F68" w:rsidRDefault="00F31F68" w:rsidP="00F31F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08A7DBA2" w14:textId="77777777" w:rsidR="00F31F68" w:rsidRPr="00F75C3F" w:rsidRDefault="00F31F68" w:rsidP="00F31F68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  <w:szCs w:val="28"/>
        </w:rPr>
      </w:pPr>
    </w:p>
    <w:p w14:paraId="7EE32490" w14:textId="53F91492" w:rsidR="000F4DC8" w:rsidRDefault="000F4DC8" w:rsidP="00CA16E9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ข้อเสนอแนะ</w:t>
      </w:r>
    </w:p>
    <w:p w14:paraId="58D26B3C" w14:textId="1DB6B713" w:rsidR="00DF2E82" w:rsidRPr="00381DDB" w:rsidRDefault="00DF2E82" w:rsidP="00F75C3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81DDB">
        <w:rPr>
          <w:rFonts w:ascii="TH SarabunPSK" w:hAnsi="TH SarabunPSK" w:cs="TH SarabunPSK" w:hint="cs"/>
          <w:b/>
          <w:bCs/>
          <w:sz w:val="28"/>
          <w:szCs w:val="28"/>
          <w:cs/>
        </w:rPr>
        <w:t>ข้อเสนอแนะ</w:t>
      </w:r>
      <w:r w:rsidR="000F4DC8" w:rsidRPr="00381DDB">
        <w:rPr>
          <w:rFonts w:ascii="TH SarabunPSK" w:hAnsi="TH SarabunPSK" w:cs="TH SarabunPSK" w:hint="cs"/>
          <w:b/>
          <w:bCs/>
          <w:sz w:val="28"/>
          <w:szCs w:val="28"/>
          <w:cs/>
        </w:rPr>
        <w:t>ใน</w:t>
      </w:r>
      <w:r w:rsidRPr="00381DD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การนำผลการวิจัยไปใช้ </w:t>
      </w:r>
    </w:p>
    <w:p w14:paraId="60EA91F7" w14:textId="2E75E58F" w:rsidR="000F4DC8" w:rsidRPr="00381DDB" w:rsidRDefault="00DF2E82" w:rsidP="00F75C3F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381DDB">
        <w:rPr>
          <w:rFonts w:ascii="TH SarabunPSK" w:hAnsi="TH SarabunPSK" w:cs="TH SarabunPSK"/>
          <w:sz w:val="28"/>
          <w:szCs w:val="28"/>
          <w:cs/>
        </w:rPr>
        <w:tab/>
      </w:r>
      <w:r w:rsidR="00F21F54" w:rsidRPr="00381DDB">
        <w:rPr>
          <w:rFonts w:ascii="TH SarabunPSK" w:hAnsi="TH SarabunPSK" w:cs="TH SarabunPSK" w:hint="cs"/>
          <w:sz w:val="28"/>
          <w:szCs w:val="28"/>
          <w:cs/>
        </w:rPr>
        <w:t>1</w:t>
      </w:r>
      <w:r w:rsidRPr="00381DDB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0F4DC8" w:rsidRPr="00381DDB">
        <w:rPr>
          <w:rFonts w:ascii="TH SarabunPSK" w:hAnsi="TH SarabunPSK" w:cs="TH SarabunPSK" w:hint="cs"/>
          <w:sz w:val="28"/>
          <w:szCs w:val="28"/>
          <w:cs/>
        </w:rPr>
        <w:t>การนำชุดบัตรคำพิซซ่าไปใช้</w:t>
      </w:r>
      <w:r w:rsidR="00F7490E" w:rsidRPr="00381DD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F4DC8" w:rsidRPr="00381DDB">
        <w:rPr>
          <w:rFonts w:ascii="TH SarabunPSK" w:hAnsi="TH SarabunPSK" w:cs="TH SarabunPSK" w:hint="cs"/>
          <w:sz w:val="28"/>
          <w:szCs w:val="28"/>
          <w:cs/>
        </w:rPr>
        <w:t>ครูผู้สอนควรปรับเนื้อหา</w:t>
      </w:r>
      <w:r w:rsidR="000F4DC8" w:rsidRPr="00381DD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F4DC8" w:rsidRPr="00381DDB">
        <w:rPr>
          <w:rFonts w:ascii="TH SarabunPSK" w:hAnsi="TH SarabunPSK" w:cs="TH SarabunPSK" w:hint="cs"/>
          <w:sz w:val="28"/>
          <w:szCs w:val="28"/>
          <w:cs/>
        </w:rPr>
        <w:t xml:space="preserve">และรูปแบบบัตรคำตามลักษณะเนื้อหาและจำนวนผู้เรียนก่อนจัดการเรียนการสอนด้วยชุดบัตรคำพิซซ่าทุกครั้ง </w:t>
      </w:r>
    </w:p>
    <w:p w14:paraId="2EA9D499" w14:textId="7BF46E25" w:rsidR="00CF22E0" w:rsidRPr="00381DDB" w:rsidRDefault="00F75C3F" w:rsidP="00F75C3F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</w:t>
      </w:r>
      <w:r w:rsidR="003F0ACC" w:rsidRPr="00381DDB">
        <w:rPr>
          <w:rFonts w:ascii="TH SarabunPSK" w:hAnsi="TH SarabunPSK" w:cs="TH SarabunPSK" w:hint="cs"/>
          <w:sz w:val="28"/>
          <w:szCs w:val="28"/>
          <w:cs/>
        </w:rPr>
        <w:t>.</w:t>
      </w:r>
      <w:r w:rsidR="00DF2E82" w:rsidRPr="00381DD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7490E" w:rsidRPr="00381DDB">
        <w:rPr>
          <w:rFonts w:ascii="TH SarabunPSK" w:hAnsi="TH SarabunPSK" w:cs="TH SarabunPSK" w:hint="cs"/>
          <w:sz w:val="28"/>
          <w:szCs w:val="28"/>
          <w:cs/>
        </w:rPr>
        <w:t>ครูผู้สอน</w:t>
      </w:r>
      <w:r w:rsidR="003F0ACC" w:rsidRPr="00381DDB">
        <w:rPr>
          <w:rFonts w:ascii="TH SarabunPSK" w:hAnsi="TH SarabunPSK" w:cs="TH SarabunPSK" w:hint="cs"/>
          <w:sz w:val="28"/>
          <w:szCs w:val="28"/>
          <w:cs/>
        </w:rPr>
        <w:t>สามารถ</w:t>
      </w:r>
      <w:r w:rsidR="00EF510C">
        <w:rPr>
          <w:rFonts w:ascii="TH SarabunPSK" w:hAnsi="TH SarabunPSK" w:cs="TH SarabunPSK" w:hint="cs"/>
          <w:sz w:val="28"/>
          <w:szCs w:val="28"/>
          <w:cs/>
        </w:rPr>
        <w:t>นำ</w:t>
      </w:r>
      <w:r w:rsidR="00F7490E" w:rsidRPr="00381DDB">
        <w:rPr>
          <w:rFonts w:ascii="TH SarabunPSK" w:hAnsi="TH SarabunPSK" w:cs="TH SarabunPSK" w:hint="cs"/>
          <w:sz w:val="28"/>
          <w:szCs w:val="28"/>
          <w:cs/>
        </w:rPr>
        <w:t>บัตรค</w:t>
      </w:r>
      <w:r w:rsidR="00CF22E0" w:rsidRPr="00381DDB">
        <w:rPr>
          <w:rFonts w:ascii="TH SarabunPSK" w:hAnsi="TH SarabunPSK" w:cs="TH SarabunPSK" w:hint="cs"/>
          <w:sz w:val="28"/>
          <w:szCs w:val="28"/>
          <w:cs/>
        </w:rPr>
        <w:t>ำพิซซ่า</w:t>
      </w:r>
      <w:r w:rsidR="00F7490E" w:rsidRPr="00381DDB">
        <w:rPr>
          <w:rFonts w:ascii="TH SarabunPSK" w:hAnsi="TH SarabunPSK" w:cs="TH SarabunPSK" w:hint="cs"/>
          <w:sz w:val="28"/>
          <w:szCs w:val="28"/>
          <w:cs/>
        </w:rPr>
        <w:t>ไปใช้เป็นสื่อประกอบการสอนเพื่อ</w:t>
      </w:r>
      <w:r w:rsidR="00E9143B" w:rsidRPr="00381DDB">
        <w:rPr>
          <w:rFonts w:ascii="TH SarabunPSK" w:hAnsi="TH SarabunPSK" w:cs="TH SarabunPSK" w:hint="cs"/>
          <w:sz w:val="28"/>
          <w:szCs w:val="28"/>
          <w:cs/>
        </w:rPr>
        <w:t>ทบทวนคำศัพท์</w:t>
      </w:r>
      <w:r w:rsidR="00EF510C">
        <w:rPr>
          <w:rFonts w:ascii="TH SarabunPSK" w:hAnsi="TH SarabunPSK" w:cs="TH SarabunPSK" w:hint="cs"/>
          <w:sz w:val="28"/>
          <w:szCs w:val="28"/>
          <w:cs/>
        </w:rPr>
        <w:t xml:space="preserve">ก่อนเรียน </w:t>
      </w:r>
      <w:r w:rsidR="003F0ACC" w:rsidRPr="00381DDB">
        <w:rPr>
          <w:rFonts w:ascii="TH SarabunPSK" w:hAnsi="TH SarabunPSK" w:cs="TH SarabunPSK" w:hint="cs"/>
          <w:sz w:val="28"/>
          <w:szCs w:val="28"/>
          <w:cs/>
        </w:rPr>
        <w:t>พัฒนา</w:t>
      </w:r>
      <w:r w:rsidR="00F7490E" w:rsidRPr="00381DDB">
        <w:rPr>
          <w:rFonts w:ascii="TH SarabunPSK" w:hAnsi="TH SarabunPSK" w:cs="TH SarabunPSK" w:hint="cs"/>
          <w:sz w:val="28"/>
          <w:szCs w:val="28"/>
          <w:cs/>
        </w:rPr>
        <w:t>ทักษะกา</w:t>
      </w:r>
      <w:r w:rsidR="00E9143B" w:rsidRPr="00381DDB">
        <w:rPr>
          <w:rFonts w:ascii="TH SarabunPSK" w:hAnsi="TH SarabunPSK" w:cs="TH SarabunPSK" w:hint="cs"/>
          <w:sz w:val="28"/>
          <w:szCs w:val="28"/>
          <w:cs/>
        </w:rPr>
        <w:t>ร</w:t>
      </w:r>
      <w:r w:rsidR="00F7490E" w:rsidRPr="00381DDB">
        <w:rPr>
          <w:rFonts w:ascii="TH SarabunPSK" w:hAnsi="TH SarabunPSK" w:cs="TH SarabunPSK" w:hint="cs"/>
          <w:sz w:val="28"/>
          <w:szCs w:val="28"/>
          <w:cs/>
        </w:rPr>
        <w:t>อ่าน</w:t>
      </w:r>
      <w:r w:rsidR="003F0ACC" w:rsidRPr="00381DDB">
        <w:rPr>
          <w:rFonts w:ascii="TH SarabunPSK" w:hAnsi="TH SarabunPSK" w:cs="TH SarabunPSK" w:hint="cs"/>
          <w:sz w:val="28"/>
          <w:szCs w:val="28"/>
          <w:cs/>
        </w:rPr>
        <w:t>ตัวอักษรจี</w:t>
      </w:r>
      <w:r w:rsidR="00E9143B" w:rsidRPr="00381DDB">
        <w:rPr>
          <w:rFonts w:ascii="TH SarabunPSK" w:hAnsi="TH SarabunPSK" w:cs="TH SarabunPSK" w:hint="cs"/>
          <w:sz w:val="28"/>
          <w:szCs w:val="28"/>
          <w:cs/>
        </w:rPr>
        <w:t>น และ</w:t>
      </w:r>
      <w:r w:rsidR="003F0ACC" w:rsidRPr="00381DDB">
        <w:rPr>
          <w:rFonts w:ascii="TH SarabunPSK" w:hAnsi="TH SarabunPSK" w:cs="TH SarabunPSK" w:hint="cs"/>
          <w:sz w:val="28"/>
          <w:szCs w:val="28"/>
          <w:cs/>
        </w:rPr>
        <w:t xml:space="preserve">การสะกดสัทอักษร </w:t>
      </w:r>
      <w:r w:rsidR="00EF510C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F7490E" w:rsidRPr="00381DDB">
        <w:rPr>
          <w:rFonts w:ascii="TH SarabunPSK" w:hAnsi="TH SarabunPSK" w:cs="TH SarabunPSK" w:hint="cs"/>
          <w:sz w:val="28"/>
          <w:szCs w:val="28"/>
          <w:cs/>
        </w:rPr>
        <w:t>ให้การ</w:t>
      </w:r>
      <w:r w:rsidR="00EF510C">
        <w:rPr>
          <w:rFonts w:ascii="TH SarabunPSK" w:hAnsi="TH SarabunPSK" w:cs="TH SarabunPSK" w:hint="cs"/>
          <w:sz w:val="28"/>
          <w:szCs w:val="28"/>
          <w:cs/>
        </w:rPr>
        <w:t>จัดการ</w:t>
      </w:r>
      <w:r w:rsidR="00F7490E" w:rsidRPr="00381DDB">
        <w:rPr>
          <w:rFonts w:ascii="TH SarabunPSK" w:hAnsi="TH SarabunPSK" w:cs="TH SarabunPSK" w:hint="cs"/>
          <w:sz w:val="28"/>
          <w:szCs w:val="28"/>
          <w:cs/>
        </w:rPr>
        <w:t>เรียนการสอนภาษาจีน</w:t>
      </w:r>
      <w:r w:rsidR="00EF510C">
        <w:rPr>
          <w:rFonts w:ascii="TH SarabunPSK" w:hAnsi="TH SarabunPSK" w:cs="TH SarabunPSK" w:hint="cs"/>
          <w:sz w:val="28"/>
          <w:szCs w:val="28"/>
          <w:cs/>
        </w:rPr>
        <w:t>น่าสนใจและสร้างบรรยากาศในการเรียนภาษาที่</w:t>
      </w:r>
      <w:r w:rsidR="00F7490E" w:rsidRPr="00381DDB">
        <w:rPr>
          <w:rFonts w:ascii="TH SarabunPSK" w:hAnsi="TH SarabunPSK" w:cs="TH SarabunPSK" w:hint="cs"/>
          <w:sz w:val="28"/>
          <w:szCs w:val="28"/>
          <w:cs/>
        </w:rPr>
        <w:t>มีประสิทธิภาพ</w:t>
      </w:r>
      <w:r w:rsidR="00DF2E82" w:rsidRPr="00381DDB">
        <w:rPr>
          <w:rFonts w:ascii="TH SarabunPSK" w:hAnsi="TH SarabunPSK" w:cs="TH SarabunPSK"/>
          <w:sz w:val="28"/>
          <w:szCs w:val="28"/>
          <w:cs/>
        </w:rPr>
        <w:tab/>
      </w:r>
    </w:p>
    <w:p w14:paraId="0BB9D7D4" w14:textId="0175E1C7" w:rsidR="00DF2E82" w:rsidRPr="00381DDB" w:rsidRDefault="00DF2E82" w:rsidP="00F75C3F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81DDB">
        <w:rPr>
          <w:rFonts w:ascii="TH SarabunPSK" w:hAnsi="TH SarabunPSK" w:cs="TH SarabunPSK" w:hint="cs"/>
          <w:b/>
          <w:bCs/>
          <w:sz w:val="28"/>
          <w:szCs w:val="28"/>
          <w:cs/>
        </w:rPr>
        <w:t>ข้อเสนอแนะในการวิจัยครั้งต่อไป</w:t>
      </w:r>
      <w:r w:rsidRPr="00381DDB"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14:paraId="73999D4E" w14:textId="677E1608" w:rsidR="00DF2E82" w:rsidRPr="00381DDB" w:rsidRDefault="00DF2E82" w:rsidP="00CA16E9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81DDB">
        <w:rPr>
          <w:rFonts w:ascii="TH SarabunPSK" w:hAnsi="TH SarabunPSK" w:cs="TH SarabunPSK"/>
          <w:sz w:val="28"/>
          <w:szCs w:val="28"/>
          <w:cs/>
        </w:rPr>
        <w:tab/>
      </w:r>
      <w:r w:rsidR="00F75C3F">
        <w:rPr>
          <w:rFonts w:ascii="TH SarabunPSK" w:hAnsi="TH SarabunPSK" w:cs="TH SarabunPSK" w:hint="cs"/>
          <w:sz w:val="28"/>
          <w:szCs w:val="28"/>
          <w:cs/>
        </w:rPr>
        <w:t>1</w:t>
      </w:r>
      <w:r w:rsidRPr="00381DD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950B9" w:rsidRPr="00381DDB">
        <w:rPr>
          <w:rFonts w:ascii="TH SarabunPSK" w:hAnsi="TH SarabunPSK" w:cs="TH SarabunPSK" w:hint="cs"/>
          <w:sz w:val="28"/>
          <w:szCs w:val="28"/>
          <w:cs/>
        </w:rPr>
        <w:t>ควรมีการ</w:t>
      </w:r>
      <w:r w:rsidRPr="00381DDB">
        <w:rPr>
          <w:rFonts w:ascii="TH SarabunPSK" w:hAnsi="TH SarabunPSK" w:cs="TH SarabunPSK" w:hint="cs"/>
          <w:sz w:val="28"/>
          <w:szCs w:val="28"/>
          <w:cs/>
        </w:rPr>
        <w:t>ศึกษาการนำบัตรคำพิซซ่าไปใช้ในการเรียนรู้เรื่องอื่น ๆ เช่น การจำคำศัพท์เป็นหมวดหมู่ การแต่งประโยค</w:t>
      </w:r>
      <w:r w:rsidR="00DE573B" w:rsidRPr="00381DDB">
        <w:rPr>
          <w:rFonts w:ascii="TH SarabunPSK" w:hAnsi="TH SarabunPSK" w:cs="TH SarabunPSK" w:hint="cs"/>
          <w:sz w:val="28"/>
          <w:szCs w:val="28"/>
          <w:cs/>
        </w:rPr>
        <w:t xml:space="preserve"> หรือประยุกต์</w:t>
      </w:r>
      <w:r w:rsidR="00EF510C">
        <w:rPr>
          <w:rFonts w:ascii="TH SarabunPSK" w:hAnsi="TH SarabunPSK" w:cs="TH SarabunPSK" w:hint="cs"/>
          <w:sz w:val="28"/>
          <w:szCs w:val="28"/>
          <w:cs/>
        </w:rPr>
        <w:t xml:space="preserve">บัตรคำในรูปแบบอิเล็กทรอนิกส์ </w:t>
      </w:r>
    </w:p>
    <w:p w14:paraId="47CF2583" w14:textId="02F6AD90" w:rsidR="00504C44" w:rsidRPr="007263BA" w:rsidRDefault="00DF2E82" w:rsidP="00CA16E9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81DDB">
        <w:rPr>
          <w:rFonts w:ascii="TH SarabunPSK" w:hAnsi="TH SarabunPSK" w:cs="TH SarabunPSK"/>
          <w:sz w:val="28"/>
          <w:szCs w:val="28"/>
          <w:cs/>
        </w:rPr>
        <w:tab/>
      </w:r>
      <w:r w:rsidRPr="00381DDB">
        <w:rPr>
          <w:rFonts w:ascii="TH SarabunPSK" w:hAnsi="TH SarabunPSK" w:cs="TH SarabunPSK" w:hint="cs"/>
          <w:sz w:val="28"/>
          <w:szCs w:val="28"/>
          <w:cs/>
        </w:rPr>
        <w:t xml:space="preserve">2. </w:t>
      </w:r>
      <w:r w:rsidR="007F2600" w:rsidRPr="00381DDB">
        <w:rPr>
          <w:rFonts w:ascii="TH SarabunPSK" w:hAnsi="TH SarabunPSK" w:cs="TH SarabunPSK" w:hint="cs"/>
          <w:sz w:val="28"/>
          <w:szCs w:val="28"/>
          <w:cs/>
        </w:rPr>
        <w:t>ควรศึกษาเปรียบเทียบการพัฒนาความสามารถด้านจำคำศัพท์</w:t>
      </w:r>
      <w:r w:rsidR="00DE573B" w:rsidRPr="00381DDB">
        <w:rPr>
          <w:rFonts w:ascii="TH SarabunPSK" w:hAnsi="TH SarabunPSK" w:cs="TH SarabunPSK" w:hint="cs"/>
          <w:sz w:val="28"/>
          <w:szCs w:val="28"/>
          <w:cs/>
        </w:rPr>
        <w:t>ภาษาจีนที่จัดการเรียนรู้ด้วยบัตรคำ</w:t>
      </w:r>
      <w:r w:rsidR="00EF510C">
        <w:rPr>
          <w:rFonts w:ascii="TH SarabunPSK" w:hAnsi="TH SarabunPSK" w:cs="TH SarabunPSK" w:hint="cs"/>
          <w:sz w:val="28"/>
          <w:szCs w:val="28"/>
          <w:cs/>
        </w:rPr>
        <w:t>ร่วม</w:t>
      </w:r>
      <w:r w:rsidR="008F6DC9" w:rsidRPr="00381DDB">
        <w:rPr>
          <w:rFonts w:ascii="TH SarabunPSK" w:hAnsi="TH SarabunPSK" w:cs="TH SarabunPSK" w:hint="cs"/>
          <w:sz w:val="28"/>
          <w:szCs w:val="28"/>
          <w:cs/>
        </w:rPr>
        <w:t>กับการจัดการเรียนรู้รูปแบบอื่น</w:t>
      </w:r>
      <w:r w:rsidR="00EF510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F6DC9" w:rsidRPr="00381DDB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EF510C">
        <w:rPr>
          <w:rFonts w:ascii="TH SarabunPSK" w:hAnsi="TH SarabunPSK" w:cs="TH SarabunPSK" w:hint="cs"/>
          <w:sz w:val="28"/>
          <w:szCs w:val="28"/>
          <w:cs/>
        </w:rPr>
        <w:t xml:space="preserve">พัฒนาผลสัมฤทธิ์ทางภาษาที่จะเกิดขึ้นกับผู้เรียน </w:t>
      </w:r>
    </w:p>
    <w:p w14:paraId="46136FDC" w14:textId="77777777" w:rsidR="003168AC" w:rsidRDefault="003168AC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</w:p>
    <w:p w14:paraId="0E500FCF" w14:textId="4D6F68C7" w:rsidR="00DF2E82" w:rsidRPr="00F21F54" w:rsidRDefault="00CE1606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Theme="minorEastAsia" w:hAnsi="TH SarabunPSK" w:cs="TH SarabunPSK"/>
          <w:color w:val="000000"/>
          <w:sz w:val="28"/>
          <w:szCs w:val="28"/>
        </w:rPr>
      </w:pPr>
      <w:proofErr w:type="spellStart"/>
      <w:r w:rsidRPr="00F21F54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>เอกสารอ้างอิง</w:t>
      </w:r>
      <w:bookmarkStart w:id="20" w:name="_Hlk161494774"/>
      <w:proofErr w:type="spellEnd"/>
    </w:p>
    <w:p w14:paraId="12BFDD8B" w14:textId="77777777" w:rsidR="00FC2283" w:rsidRDefault="00FC2283" w:rsidP="00CA16E9">
      <w:pPr>
        <w:spacing w:after="0" w:line="240" w:lineRule="auto"/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</w:pPr>
      <w:r w:rsidRPr="00D730EF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กรกนก</w:t>
      </w:r>
      <w:r w:rsidRPr="00D730EF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 xml:space="preserve"> </w:t>
      </w:r>
      <w:r w:rsidRPr="00D730EF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สอนจันทร์</w:t>
      </w:r>
      <w:r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D730EF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และมณฑา</w:t>
      </w:r>
      <w:r w:rsidRPr="00D730EF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 xml:space="preserve"> </w:t>
      </w:r>
      <w:r w:rsidRPr="00D730EF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จําปาเหลือง</w:t>
      </w:r>
      <w:r w:rsidRPr="00D730EF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>. (</w:t>
      </w:r>
      <w:r w:rsidRPr="00D730EF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  <w:t xml:space="preserve">2564). </w:t>
      </w:r>
      <w:r w:rsidRPr="00D730EF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การจัดการความรู้ด้านการสอนภาษาจีนในการพัฒนาทักษะการอ่าน</w:t>
      </w:r>
    </w:p>
    <w:p w14:paraId="65A2DB16" w14:textId="77777777" w:rsidR="00FC2283" w:rsidRDefault="00FC2283" w:rsidP="00CA16E9">
      <w:pPr>
        <w:spacing w:after="0" w:line="240" w:lineRule="auto"/>
        <w:ind w:left="720"/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</w:pPr>
      <w:r w:rsidRPr="00D730EF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และการเขียนภาษาจีนของนักเรียนโรงเรียนหนองรีประชานิมิต</w:t>
      </w:r>
      <w:r w:rsidRPr="00D730EF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 xml:space="preserve"> </w:t>
      </w:r>
      <w:r w:rsidRPr="00D730EF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สังกัดสํานักงานเขตพื้นที่การศึกษามัธยมศึกษา</w:t>
      </w:r>
      <w:r w:rsidRPr="00D730EF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 xml:space="preserve"> </w:t>
      </w:r>
      <w:r w:rsidRPr="00D730EF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กาญจนบุรี</w:t>
      </w:r>
      <w:r w:rsidRPr="00D730EF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  <w:t xml:space="preserve">, </w:t>
      </w:r>
      <w:r w:rsidRPr="00D730EF">
        <w:rPr>
          <w:rStyle w:val="Hyperlink"/>
          <w:rFonts w:ascii="TH SarabunPSK" w:hAnsi="TH SarabunPSK" w:cs="TH SarabunPSK" w:hint="cs"/>
          <w:i/>
          <w:iCs/>
          <w:color w:val="000000" w:themeColor="text1"/>
          <w:sz w:val="28"/>
          <w:szCs w:val="28"/>
          <w:u w:val="none"/>
          <w:shd w:val="clear" w:color="auto" w:fill="FFFFFF"/>
          <w:cs/>
        </w:rPr>
        <w:t>วารสารวิชาการมหาวิทยาลัยราชภัฏเพชรบุรี</w:t>
      </w:r>
      <w:r w:rsidRPr="00D730EF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  <w:t>, 11(3),113-119.</w:t>
      </w:r>
    </w:p>
    <w:p w14:paraId="6FB2FED0" w14:textId="77777777" w:rsidR="00DC74B5" w:rsidRDefault="00955F64" w:rsidP="00CA16E9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szCs w:val="28"/>
          <w:shd w:val="clear" w:color="auto" w:fill="FFFFFF"/>
        </w:rPr>
      </w:pPr>
      <w:r w:rsidRPr="00955F64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กระทรวงศึกษาธิการ</w:t>
      </w:r>
      <w:r w:rsidRPr="00955F6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. (2556) </w:t>
      </w:r>
      <w:r w:rsidRPr="00184E63">
        <w:rPr>
          <w:rFonts w:ascii="TH SarabunPSK" w:hAnsi="TH SarabunPSK" w:cs="TH SarabunPSK" w:hint="cs"/>
          <w:i/>
          <w:iCs/>
          <w:sz w:val="28"/>
          <w:szCs w:val="28"/>
          <w:shd w:val="clear" w:color="auto" w:fill="FFFFFF"/>
          <w:cs/>
        </w:rPr>
        <w:t>หลักสูตรแกนกลางการศึกษาขั้นพื้นฐาน</w:t>
      </w:r>
      <w:r w:rsidRPr="00184E63">
        <w:rPr>
          <w:rFonts w:ascii="TH SarabunPSK" w:hAnsi="TH SarabunPSK" w:cs="TH SarabunPSK"/>
          <w:i/>
          <w:iCs/>
          <w:sz w:val="28"/>
          <w:szCs w:val="28"/>
          <w:shd w:val="clear" w:color="auto" w:fill="FFFFFF"/>
          <w:cs/>
        </w:rPr>
        <w:t xml:space="preserve"> </w:t>
      </w:r>
      <w:r w:rsidRPr="00184E63">
        <w:rPr>
          <w:rFonts w:ascii="TH SarabunPSK" w:hAnsi="TH SarabunPSK" w:cs="TH SarabunPSK" w:hint="cs"/>
          <w:i/>
          <w:iCs/>
          <w:sz w:val="28"/>
          <w:szCs w:val="28"/>
          <w:shd w:val="clear" w:color="auto" w:fill="FFFFFF"/>
          <w:cs/>
        </w:rPr>
        <w:t>พุทธศักราช</w:t>
      </w:r>
      <w:r w:rsidRPr="00184E63">
        <w:rPr>
          <w:rFonts w:ascii="TH SarabunPSK" w:hAnsi="TH SarabunPSK" w:cs="TH SarabunPSK"/>
          <w:i/>
          <w:iCs/>
          <w:sz w:val="28"/>
          <w:szCs w:val="28"/>
          <w:shd w:val="clear" w:color="auto" w:fill="FFFFFF"/>
          <w:cs/>
        </w:rPr>
        <w:t xml:space="preserve"> 2551 </w:t>
      </w:r>
      <w:r w:rsidRPr="00184E63">
        <w:rPr>
          <w:rFonts w:ascii="TH SarabunPSK" w:hAnsi="TH SarabunPSK" w:cs="TH SarabunPSK" w:hint="cs"/>
          <w:i/>
          <w:iCs/>
          <w:sz w:val="28"/>
          <w:szCs w:val="28"/>
          <w:shd w:val="clear" w:color="auto" w:fill="FFFFFF"/>
          <w:cs/>
        </w:rPr>
        <w:t>กลุ่มสาระการเรียนรู</w:t>
      </w:r>
      <w:r w:rsidR="00DC74B5">
        <w:rPr>
          <w:rFonts w:ascii="TH SarabunPSK" w:hAnsi="TH SarabunPSK" w:cs="TH SarabunPSK" w:hint="cs"/>
          <w:i/>
          <w:iCs/>
          <w:sz w:val="28"/>
          <w:szCs w:val="28"/>
          <w:shd w:val="clear" w:color="auto" w:fill="FFFFFF"/>
          <w:cs/>
        </w:rPr>
        <w:t>้</w:t>
      </w:r>
    </w:p>
    <w:p w14:paraId="251F3A7D" w14:textId="2924468B" w:rsidR="00955F64" w:rsidRPr="00184E63" w:rsidRDefault="00955F64" w:rsidP="00CA16E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  <w:szCs w:val="28"/>
          <w:shd w:val="clear" w:color="auto" w:fill="FFFFFF"/>
        </w:rPr>
      </w:pPr>
      <w:r w:rsidRPr="00184E63">
        <w:rPr>
          <w:rFonts w:ascii="TH SarabunPSK" w:hAnsi="TH SarabunPSK" w:cs="TH SarabunPSK" w:hint="cs"/>
          <w:i/>
          <w:iCs/>
          <w:sz w:val="28"/>
          <w:szCs w:val="28"/>
          <w:shd w:val="clear" w:color="auto" w:fill="FFFFFF"/>
          <w:cs/>
        </w:rPr>
        <w:t>ภาษาต่างประเทศ</w:t>
      </w:r>
      <w:r w:rsidRPr="00955F6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. </w:t>
      </w:r>
      <w:r w:rsidRPr="00955F64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กรุงเทพมหานคร</w:t>
      </w:r>
      <w:r w:rsidRPr="00955F6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: </w:t>
      </w:r>
      <w:r w:rsidRPr="00955F64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สำนักงานคณะกรรมการส่งเสริมสวัสดิการและสวัสดิภาพครู</w:t>
      </w:r>
    </w:p>
    <w:p w14:paraId="55C91C6F" w14:textId="3A1391F8" w:rsidR="00955F64" w:rsidRDefault="00955F64" w:rsidP="00CA16E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  <w:highlight w:val="yellow"/>
          <w:shd w:val="clear" w:color="auto" w:fill="FFFFFF"/>
        </w:rPr>
      </w:pPr>
      <w:r w:rsidRPr="00955F64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และบุคคลากรทางการศึกษา</w:t>
      </w:r>
    </w:p>
    <w:p w14:paraId="23FBDCE8" w14:textId="77777777" w:rsidR="007C10CD" w:rsidRPr="007C10CD" w:rsidRDefault="007C10CD" w:rsidP="00CA16E9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28"/>
          <w:szCs w:val="28"/>
          <w:shd w:val="clear" w:color="auto" w:fill="FFFFFF"/>
        </w:rPr>
      </w:pPr>
      <w:bookmarkStart w:id="21" w:name="_Hlk166067292"/>
      <w:r w:rsidRPr="007C10CD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ตุลยนุสรญ์ สุภาษา และฉี เสวียหง. (</w:t>
      </w:r>
      <w:r w:rsidRPr="007C10CD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2560). </w:t>
      </w:r>
      <w:r w:rsidRPr="007C10CD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การศึกษาปัญหาการออกเสียงภาษาจีนของนักศึกษาสาขาภาษาจีนธุรกิจ</w:t>
      </w:r>
      <w:r w:rsidRPr="007C10CD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C10CD">
        <w:rPr>
          <w:rFonts w:ascii="TH SarabunPSK" w:hAnsi="TH SarabunPSK" w:cs="TH SarabunPSK"/>
          <w:i/>
          <w:iCs/>
          <w:color w:val="000000" w:themeColor="text1"/>
          <w:sz w:val="28"/>
          <w:szCs w:val="28"/>
          <w:shd w:val="clear" w:color="auto" w:fill="FFFFFF"/>
          <w:cs/>
        </w:rPr>
        <w:t>วารสาร</w:t>
      </w:r>
    </w:p>
    <w:p w14:paraId="6926FD8B" w14:textId="10567179" w:rsidR="007C10CD" w:rsidRDefault="007C10CD" w:rsidP="00CA16E9">
      <w:pPr>
        <w:spacing w:after="0" w:line="240" w:lineRule="auto"/>
        <w:ind w:firstLine="720"/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</w:pPr>
      <w:r w:rsidRPr="007C10CD">
        <w:rPr>
          <w:rFonts w:ascii="TH SarabunPSK" w:hAnsi="TH SarabunPSK" w:cs="TH SarabunPSK"/>
          <w:i/>
          <w:iCs/>
          <w:color w:val="000000" w:themeColor="text1"/>
          <w:sz w:val="28"/>
          <w:szCs w:val="28"/>
          <w:shd w:val="clear" w:color="auto" w:fill="FFFFFF"/>
          <w:cs/>
        </w:rPr>
        <w:t>บัณฑิตวิจัยมหาวิทยาลัยราชภัฏเชียงใหม่</w:t>
      </w:r>
      <w:r w:rsidRPr="007C10CD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, 8(1),115-124.</w:t>
      </w:r>
    </w:p>
    <w:p w14:paraId="2677E098" w14:textId="77777777" w:rsidR="00EF510C" w:rsidRDefault="00471509" w:rsidP="00CA16E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47150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ภัทรปภา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47150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ทองแท่งใหญ่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47150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และอารดี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</w:t>
      </w:r>
      <w:r w:rsidRPr="0047150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เก้าเอี้ยน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. (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cs/>
        </w:rPr>
        <w:t>2566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). 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การศึกษาสภาพปัญหา และความต้องการในการเสริมสร้าง</w:t>
      </w:r>
    </w:p>
    <w:p w14:paraId="175C7AE5" w14:textId="19C49AEB" w:rsidR="00471509" w:rsidRPr="00471509" w:rsidRDefault="00471509" w:rsidP="00CA16E9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471509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ความสามารถทางการพูดภาษาจีน สำหรับนักศึกษาปริญญาตรี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. </w:t>
      </w:r>
      <w:r w:rsidR="00EF510C" w:rsidRPr="00EF510C"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</w:rPr>
        <w:t>วารสารศึกษาศาสตร์</w:t>
      </w:r>
      <w:r w:rsidR="00EF510C" w:rsidRPr="00EF510C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 xml:space="preserve">  </w:t>
      </w:r>
      <w:r w:rsidR="00EF510C" w:rsidRPr="00EF510C"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</w:rPr>
        <w:t>มหาวิทยาลัยศิลปากร</w:t>
      </w:r>
      <w:r w:rsidR="00EF510C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21(1), 265-277. </w:t>
      </w:r>
    </w:p>
    <w:p w14:paraId="313AFB2C" w14:textId="1C60F2FA" w:rsidR="00FC2283" w:rsidRDefault="00FC2283" w:rsidP="00CA16E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C22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ยุวรีนิจ จีระเรืองวงษ์</w:t>
      </w:r>
      <w:r w:rsidRPr="00FC2283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FC22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และธรรศนันต์ อุนนะนันทน์</w:t>
      </w:r>
      <w:r w:rsidRPr="00FC2283">
        <w:rPr>
          <w:rFonts w:ascii="TH SarabunPSK" w:hAnsi="TH SarabunPSK" w:cs="TH SarabunPSK" w:hint="cs"/>
          <w:color w:val="000000" w:themeColor="text1"/>
          <w:sz w:val="28"/>
          <w:szCs w:val="28"/>
        </w:rPr>
        <w:t>.</w:t>
      </w:r>
      <w:r w:rsidRPr="00FC22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FC2283">
        <w:rPr>
          <w:rFonts w:ascii="TH SarabunPSK" w:hAnsi="TH SarabunPSK" w:cs="TH SarabunPSK" w:hint="cs"/>
          <w:sz w:val="28"/>
          <w:szCs w:val="28"/>
          <w:cs/>
        </w:rPr>
        <w:t xml:space="preserve">(2566). </w:t>
      </w:r>
      <w:r w:rsidRPr="00FC22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ผลของการใช้กิจกรรมบัตรคำศัพท์ร่วมกับชุดแบบฝึกที่มีต่อ</w:t>
      </w:r>
    </w:p>
    <w:p w14:paraId="3EC29775" w14:textId="77777777" w:rsidR="00FC2283" w:rsidRPr="00FC2283" w:rsidRDefault="00FC2283" w:rsidP="00CA16E9">
      <w:pPr>
        <w:spacing w:after="0" w:line="240" w:lineRule="auto"/>
        <w:ind w:firstLine="700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FC22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ผลสัมฤทธิ์ด้านการเรียนรู้คำศัพท์และความคงทนในการจำ.</w:t>
      </w:r>
      <w:r w:rsidRPr="00FC2283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FC2283"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</w:rPr>
        <w:t>วารสารวิชาการครุศาสตร์สวนสุนันทา</w:t>
      </w:r>
      <w:r w:rsidRPr="00FC22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.7</w:t>
      </w:r>
      <w:r w:rsidRPr="00FC2283">
        <w:rPr>
          <w:rFonts w:ascii="TH SarabunPSK" w:hAnsi="TH SarabunPSK" w:cs="TH SarabunPSK"/>
          <w:color w:val="000000" w:themeColor="text1"/>
          <w:sz w:val="28"/>
          <w:szCs w:val="28"/>
        </w:rPr>
        <w:t>(</w:t>
      </w:r>
      <w:r w:rsidRPr="00FC22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</w:t>
      </w:r>
      <w:r w:rsidRPr="00FC2283">
        <w:rPr>
          <w:rFonts w:ascii="TH SarabunPSK" w:hAnsi="TH SarabunPSK" w:cs="TH SarabunPSK"/>
          <w:color w:val="000000" w:themeColor="text1"/>
          <w:sz w:val="28"/>
          <w:szCs w:val="28"/>
        </w:rPr>
        <w:t>), 1-13.</w:t>
      </w:r>
    </w:p>
    <w:p w14:paraId="4F2FF105" w14:textId="77777777" w:rsidR="00FC2283" w:rsidRDefault="00FC2283" w:rsidP="00CA16E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</w:pPr>
      <w:r w:rsidRPr="00FC2283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วรากร</w:t>
      </w:r>
      <w:r w:rsidRPr="00FC2283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FC2283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แซ่พุ่น</w:t>
      </w:r>
      <w:r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>และคณะ</w:t>
      </w:r>
      <w:r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(2560). </w:t>
      </w:r>
      <w:r w:rsidRPr="00FC2283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การศึกษาสภาพและปัญหาการเรียนการสอนภาษาจีนของโรงเรียนมัธยมศึกษาในจังหวัด</w:t>
      </w:r>
    </w:p>
    <w:p w14:paraId="3B4556D6" w14:textId="22CA8A7F" w:rsidR="00FC2283" w:rsidRDefault="00FC2283" w:rsidP="00CA16E9">
      <w:pPr>
        <w:spacing w:after="0" w:line="240" w:lineRule="auto"/>
        <w:ind w:firstLine="720"/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</w:pPr>
      <w:r w:rsidRPr="00FC2283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ยะลา</w:t>
      </w:r>
      <w:r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FC2283">
        <w:rPr>
          <w:rFonts w:ascii="TH SarabunPSK" w:hAnsi="TH SarabunPSK" w:cs="TH SarabunPSK"/>
          <w:i/>
          <w:iCs/>
          <w:color w:val="000000" w:themeColor="text1"/>
          <w:sz w:val="28"/>
          <w:szCs w:val="28"/>
          <w:shd w:val="clear" w:color="auto" w:fill="FFFFFF"/>
          <w:cs/>
        </w:rPr>
        <w:t>วารสารมหาวิทยาลัยราชภัฏยะลา</w:t>
      </w:r>
      <w:r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, 12(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>ฉบับพิเศษ</w:t>
      </w:r>
      <w:r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), 126-136. </w:t>
      </w:r>
    </w:p>
    <w:p w14:paraId="415D1614" w14:textId="77777777" w:rsidR="00471509" w:rsidRDefault="00471509" w:rsidP="00CA16E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</w:pPr>
      <w:r w:rsidRPr="00471509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วศิน สุขสมบูรณ์วงศ์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สุพรรณี น้อยอินวงค์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ณัฐชนน แสงปัญญา และสรวิชญ์ ประดาพล. (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2565). 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การศึกษาพฤติกรรมการ</w:t>
      </w:r>
    </w:p>
    <w:p w14:paraId="574CCF80" w14:textId="2B24C679" w:rsidR="00471509" w:rsidRDefault="00471509" w:rsidP="00CA16E9">
      <w:pPr>
        <w:spacing w:after="0" w:line="240" w:lineRule="auto"/>
        <w:ind w:left="720"/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</w:pPr>
      <w:r w:rsidRPr="00471509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 xml:space="preserve">เรียนรู้ภาษาจีนผ่านบทเพลงจีนของนักศึกษาสาขาวิชาภาษาจีน มหาวิทยาลัยราชภัฏพิบูลสงคราม. </w:t>
      </w:r>
      <w:r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br/>
      </w:r>
      <w:r w:rsidRPr="00471509">
        <w:rPr>
          <w:rFonts w:ascii="TH SarabunPSK" w:hAnsi="TH SarabunPSK" w:cs="TH SarabunPSK"/>
          <w:i/>
          <w:iCs/>
          <w:color w:val="000000" w:themeColor="text1"/>
          <w:sz w:val="28"/>
          <w:szCs w:val="28"/>
          <w:shd w:val="clear" w:color="auto" w:fill="FFFFFF"/>
          <w:cs/>
        </w:rPr>
        <w:t>วารสารมนุษยสังคมศิลปาสาร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, 4(1), 28-44.</w:t>
      </w:r>
    </w:p>
    <w:p w14:paraId="3B087A09" w14:textId="4FAA6761" w:rsidR="00526C78" w:rsidRDefault="00526C78" w:rsidP="00CA16E9">
      <w:pPr>
        <w:spacing w:after="0" w:line="240" w:lineRule="auto"/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</w:pPr>
      <w:r w:rsidRPr="00526C78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วัฒนา</w:t>
      </w:r>
      <w:r w:rsidRPr="00526C78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 xml:space="preserve"> </w:t>
      </w:r>
      <w:r w:rsidRPr="00526C78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ประสานทอง</w:t>
      </w:r>
      <w:r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 xml:space="preserve"> และ</w:t>
      </w:r>
      <w:r w:rsidRPr="00526C78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เดือนเพ็ญ</w:t>
      </w:r>
      <w:r w:rsidRPr="00526C78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 xml:space="preserve"> </w:t>
      </w:r>
      <w:r w:rsidRPr="00526C78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ธีรวรรณวิวัฒน์</w:t>
      </w:r>
      <w:r w:rsidRPr="00526C78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>. (</w:t>
      </w:r>
      <w:r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2560</w:t>
      </w:r>
      <w:r w:rsidRPr="00526C78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>)</w:t>
      </w:r>
      <w:bookmarkEnd w:id="21"/>
      <w:r w:rsidRPr="00526C78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 xml:space="preserve">. </w:t>
      </w:r>
      <w:r w:rsidRPr="00526C78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การศึกษาประสบการณ์ในการเรียนภาษาจีนระดับม</w:t>
      </w:r>
      <w:r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ั</w:t>
      </w:r>
      <w:r w:rsidRPr="00526C78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ธยมศึกษา</w:t>
      </w:r>
      <w:r w:rsidRPr="00526C78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 xml:space="preserve">. </w:t>
      </w:r>
    </w:p>
    <w:p w14:paraId="7B7F0B6D" w14:textId="20175AF0" w:rsidR="00526C78" w:rsidRPr="00526C78" w:rsidRDefault="00526C78" w:rsidP="00CA16E9">
      <w:pPr>
        <w:spacing w:after="0" w:line="240" w:lineRule="auto"/>
        <w:ind w:firstLine="720"/>
        <w:rPr>
          <w:rStyle w:val="Hyperlink"/>
          <w:rFonts w:ascii="TH SarabunPSK" w:hAnsi="TH SarabunPSK" w:cs="TH SarabunPSK"/>
          <w:color w:val="000000" w:themeColor="text1"/>
          <w:sz w:val="28"/>
          <w:szCs w:val="28"/>
          <w:highlight w:val="yellow"/>
          <w:u w:val="none"/>
          <w:shd w:val="clear" w:color="auto" w:fill="FFFFFF"/>
        </w:rPr>
      </w:pPr>
      <w:r w:rsidRPr="00526C78">
        <w:rPr>
          <w:rStyle w:val="Hyperlink"/>
          <w:rFonts w:ascii="TH SarabunPSK" w:hAnsi="TH SarabunPSK" w:cs="TH SarabunPSK" w:hint="cs"/>
          <w:i/>
          <w:iCs/>
          <w:color w:val="000000" w:themeColor="text1"/>
          <w:sz w:val="28"/>
          <w:szCs w:val="28"/>
          <w:u w:val="none"/>
          <w:shd w:val="clear" w:color="auto" w:fill="FFFFFF"/>
          <w:cs/>
        </w:rPr>
        <w:t>วารสารวิชาการนวัตกรรมสื่อสารสังคม</w:t>
      </w:r>
      <w:r w:rsidRPr="00526C78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  <w:t xml:space="preserve">, </w:t>
      </w:r>
      <w:r w:rsidRPr="00526C78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>5(1)</w:t>
      </w:r>
      <w:r w:rsidRPr="00526C78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  <w:t xml:space="preserve">, </w:t>
      </w:r>
      <w:r w:rsidRPr="00526C78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>32-41.</w:t>
      </w:r>
    </w:p>
    <w:bookmarkEnd w:id="20" w:displacedByCustomXml="next"/>
    <w:bookmarkStart w:id="22" w:name="_Hlk166290007" w:displacedByCustomXml="next"/>
    <w:sdt>
      <w:sdtPr>
        <w:rPr>
          <w:rFonts w:cs="Calibri"/>
          <w:szCs w:val="22"/>
        </w:rPr>
        <w:id w:val="1602065078"/>
        <w:bibliography/>
      </w:sdtPr>
      <w:sdtContent>
        <w:p w14:paraId="18E5F4F4" w14:textId="23B1F6C6" w:rsidR="0098705F" w:rsidRPr="0098705F" w:rsidRDefault="0098705F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sz w:val="28"/>
            </w:rPr>
          </w:pPr>
          <w:r w:rsidRPr="0098705F">
            <w:rPr>
              <w:rFonts w:ascii="TH SarabunPSK" w:hAnsi="TH SarabunPSK" w:cs="TH SarabunPSK" w:hint="cs"/>
              <w:sz w:val="28"/>
              <w:cs/>
            </w:rPr>
            <w:t>สุภัชญา สวัสดิ์โยธิน</w:t>
          </w:r>
          <w:r>
            <w:rPr>
              <w:rFonts w:ascii="TH SarabunPSK" w:hAnsi="TH SarabunPSK" w:cs="TH SarabunPSK"/>
              <w:sz w:val="28"/>
            </w:rPr>
            <w:t xml:space="preserve">. (2564). </w:t>
          </w:r>
          <w:r w:rsidRPr="0098705F">
            <w:rPr>
              <w:rFonts w:ascii="TH SarabunPSK" w:hAnsi="TH SarabunPSK" w:cs="TH SarabunPSK" w:hint="cs"/>
              <w:sz w:val="28"/>
              <w:cs/>
            </w:rPr>
            <w:t>การพัฒนาความสามารถในการจำคำศัพท์ตัวอักษรจีนโดยการใช้บัตรคำ</w:t>
          </w:r>
          <w:r>
            <w:rPr>
              <w:rFonts w:ascii="TH SarabunPSK" w:hAnsi="TH SarabunPSK" w:cs="TH SarabunPSK"/>
              <w:sz w:val="28"/>
            </w:rPr>
            <w:t xml:space="preserve">. </w:t>
          </w:r>
          <w:r w:rsidRPr="0098705F">
            <w:rPr>
              <w:rFonts w:ascii="TH SarabunPSK" w:hAnsi="TH SarabunPSK" w:cs="TH SarabunPSK"/>
              <w:i/>
              <w:iCs/>
              <w:sz w:val="28"/>
              <w:cs/>
            </w:rPr>
            <w:t>วารสารวิชาการมนุษย์และสังคมมหาวิทยาลัยราชภัฏศรีษะเกษ</w:t>
          </w:r>
          <w:r>
            <w:rPr>
              <w:rFonts w:ascii="TH SarabunPSK" w:hAnsi="TH SarabunPSK" w:cs="TH SarabunPSK"/>
              <w:sz w:val="28"/>
            </w:rPr>
            <w:t xml:space="preserve">, 5(1), 65-78. </w:t>
          </w:r>
        </w:p>
        <w:p w14:paraId="42C3A4C9" w14:textId="36529334" w:rsidR="00792942" w:rsidRPr="00792942" w:rsidRDefault="00792942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sz w:val="28"/>
            </w:rPr>
          </w:pPr>
          <w:r w:rsidRPr="00792942">
            <w:rPr>
              <w:rFonts w:ascii="TH SarabunPSK" w:hAnsi="TH SarabunPSK" w:cs="TH SarabunPSK" w:hint="cs"/>
              <w:sz w:val="28"/>
              <w:cs/>
            </w:rPr>
            <w:lastRenderedPageBreak/>
            <w:t>อารยา คนไว และจิตราภรณ์ วงศ์คำจันทร์</w:t>
          </w:r>
          <w:r>
            <w:rPr>
              <w:rFonts w:ascii="TH SarabunPSK" w:hAnsi="TH SarabunPSK" w:cs="TH SarabunPSK"/>
              <w:sz w:val="28"/>
            </w:rPr>
            <w:t>. (</w:t>
          </w:r>
          <w:r w:rsidRPr="00792942">
            <w:rPr>
              <w:rFonts w:ascii="TH SarabunPSK" w:hAnsi="TH SarabunPSK" w:cs="TH SarabunPSK" w:hint="cs"/>
              <w:sz w:val="28"/>
            </w:rPr>
            <w:t>2566</w:t>
          </w:r>
          <w:r>
            <w:rPr>
              <w:rFonts w:ascii="TH SarabunPSK" w:hAnsi="TH SarabunPSK" w:cs="TH SarabunPSK"/>
              <w:sz w:val="28"/>
            </w:rPr>
            <w:t xml:space="preserve">). 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การพัฒนาการจัดการเรียนรู้แบบร</w:t>
          </w:r>
          <w:r>
            <w:rPr>
              <w:rFonts w:ascii="TH SarabunPSK" w:hAnsi="TH SarabunPSK" w:cs="TH SarabunPSK" w:hint="cs"/>
              <w:sz w:val="28"/>
              <w:cs/>
            </w:rPr>
            <w:t>่วม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มือโดยใช้</w:t>
          </w:r>
          <w:bookmarkStart w:id="23" w:name="_Hlk166329361"/>
          <w:r w:rsidRPr="00792942">
            <w:rPr>
              <w:rFonts w:ascii="TH SarabunPSK" w:hAnsi="TH SarabunPSK" w:cs="TH SarabunPSK" w:hint="cs"/>
              <w:sz w:val="28"/>
              <w:cs/>
            </w:rPr>
            <w:t>เทคน</w:t>
          </w:r>
          <w:r>
            <w:rPr>
              <w:rFonts w:ascii="TH SarabunPSK" w:hAnsi="TH SarabunPSK" w:cs="TH SarabunPSK" w:hint="cs"/>
              <w:sz w:val="28"/>
              <w:cs/>
            </w:rPr>
            <w:t>ิค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จ</w:t>
          </w:r>
          <w:r>
            <w:rPr>
              <w:rFonts w:ascii="TH SarabunPSK" w:hAnsi="TH SarabunPSK" w:cs="TH SarabunPSK" w:hint="cs"/>
              <w:sz w:val="28"/>
              <w:cs/>
            </w:rPr>
            <w:t>ิ๊ก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ซอว์ร่วมก</w:t>
          </w:r>
          <w:r>
            <w:rPr>
              <w:rFonts w:ascii="TH SarabunPSK" w:hAnsi="TH SarabunPSK" w:cs="TH SarabunPSK" w:hint="cs"/>
              <w:sz w:val="28"/>
              <w:cs/>
            </w:rPr>
            <w:t>ับ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บ</w:t>
          </w:r>
          <w:r>
            <w:rPr>
              <w:rFonts w:ascii="TH SarabunPSK" w:hAnsi="TH SarabunPSK" w:cs="TH SarabunPSK" w:hint="cs"/>
              <w:sz w:val="28"/>
              <w:cs/>
            </w:rPr>
            <w:t>ั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ตร</w:t>
          </w:r>
          <w:r w:rsidRPr="00792942">
            <w:rPr>
              <w:rFonts w:ascii="TH SarabunPSK" w:hAnsi="TH SarabunPSK" w:cs="TH SarabunPSK"/>
              <w:sz w:val="28"/>
              <w:cs/>
            </w:rPr>
            <w:t xml:space="preserve"> 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ค</w:t>
          </w:r>
          <w:r>
            <w:rPr>
              <w:rFonts w:ascii="TH SarabunPSK" w:hAnsi="TH SarabunPSK" w:cs="TH SarabunPSK" w:hint="cs"/>
              <w:sz w:val="28"/>
              <w:cs/>
            </w:rPr>
            <w:t>ำ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ศัพท์เพื่อส่งเสริมความสามารถการอ่านค</w:t>
          </w:r>
          <w:r>
            <w:rPr>
              <w:rFonts w:ascii="TH SarabunPSK" w:hAnsi="TH SarabunPSK" w:cs="TH SarabunPSK" w:hint="cs"/>
              <w:sz w:val="28"/>
              <w:cs/>
            </w:rPr>
            <w:t>ำ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ศัพท์ภาษาจีน</w:t>
          </w:r>
          <w:bookmarkEnd w:id="23"/>
          <w:r w:rsidRPr="00792942">
            <w:rPr>
              <w:rFonts w:ascii="TH SarabunPSK" w:hAnsi="TH SarabunPSK" w:cs="TH SarabunPSK" w:hint="cs"/>
              <w:sz w:val="28"/>
              <w:cs/>
            </w:rPr>
            <w:t>ส</w:t>
          </w:r>
          <w:r>
            <w:rPr>
              <w:rFonts w:ascii="TH SarabunPSK" w:hAnsi="TH SarabunPSK" w:cs="TH SarabunPSK" w:hint="cs"/>
              <w:sz w:val="28"/>
              <w:cs/>
            </w:rPr>
            <w:t>ำ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หรับน</w:t>
          </w:r>
          <w:r>
            <w:rPr>
              <w:rFonts w:ascii="TH SarabunPSK" w:hAnsi="TH SarabunPSK" w:cs="TH SarabunPSK" w:hint="cs"/>
              <w:sz w:val="28"/>
              <w:cs/>
            </w:rPr>
            <w:t>ั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กเรียนชั้นมัธยมศึกษาปีที่</w:t>
          </w:r>
          <w:r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Pr="00792942">
            <w:rPr>
              <w:rFonts w:ascii="TH SarabunPSK" w:hAnsi="TH SarabunPSK" w:cs="TH SarabunPSK"/>
              <w:sz w:val="28"/>
            </w:rPr>
            <w:t>1</w:t>
          </w:r>
          <w:r>
            <w:rPr>
              <w:rFonts w:ascii="TH SarabunPSK" w:hAnsi="TH SarabunPSK" w:cs="TH SarabunPSK"/>
              <w:sz w:val="28"/>
            </w:rPr>
            <w:t>.</w:t>
          </w:r>
          <w:r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Pr="009E2111">
            <w:rPr>
              <w:rFonts w:ascii="TH SarabunPSK" w:hAnsi="TH SarabunPSK" w:cs="TH SarabunPSK"/>
              <w:i/>
              <w:iCs/>
              <w:sz w:val="28"/>
              <w:cs/>
            </w:rPr>
            <w:t>วารสารมหาวิทยาลัยราชภัฏมหาสารคาม</w:t>
          </w:r>
          <w:r>
            <w:rPr>
              <w:rFonts w:ascii="TH SarabunPSK" w:hAnsi="TH SarabunPSK" w:cs="TH SarabunPSK"/>
              <w:sz w:val="28"/>
            </w:rPr>
            <w:t xml:space="preserve">, 17(3), </w:t>
          </w:r>
          <w:r w:rsidR="009E2111">
            <w:rPr>
              <w:rFonts w:ascii="TH SarabunPSK" w:hAnsi="TH SarabunPSK" w:cs="TH SarabunPSK"/>
              <w:sz w:val="28"/>
            </w:rPr>
            <w:t>180-190.</w:t>
          </w:r>
        </w:p>
        <w:p w14:paraId="79EC4A10" w14:textId="022B8647" w:rsidR="006C244A" w:rsidRDefault="006C244A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sz w:val="28"/>
            </w:rPr>
          </w:pPr>
          <w:r w:rsidRPr="006C244A">
            <w:rPr>
              <w:rFonts w:ascii="TH SarabunPSK" w:hAnsi="TH SarabunPSK" w:cs="TH SarabunPSK"/>
              <w:sz w:val="28"/>
            </w:rPr>
            <w:t>Bogaards, P., &amp; Laufer, B. (Eds.). (2004). </w:t>
          </w:r>
          <w:r w:rsidRPr="006C244A">
            <w:rPr>
              <w:rFonts w:ascii="TH SarabunPSK" w:hAnsi="TH SarabunPSK" w:cs="TH SarabunPSK"/>
              <w:i/>
              <w:iCs/>
              <w:sz w:val="28"/>
            </w:rPr>
            <w:t>Vocabulary in a second language: Selection, acquisition and testing</w:t>
          </w:r>
          <w:r w:rsidRPr="006C244A">
            <w:rPr>
              <w:rFonts w:ascii="TH SarabunPSK" w:hAnsi="TH SarabunPSK" w:cs="TH SarabunPSK"/>
              <w:sz w:val="28"/>
            </w:rPr>
            <w:t>. Amsterdam: Benjamins.</w:t>
          </w:r>
        </w:p>
        <w:p w14:paraId="5ADDF18B" w14:textId="090402CE" w:rsidR="00EA11AD" w:rsidRPr="00EA11AD" w:rsidRDefault="00EA11AD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sz w:val="28"/>
            </w:rPr>
          </w:pPr>
          <w:r w:rsidRPr="00EA11AD">
            <w:rPr>
              <w:rFonts w:ascii="TH SarabunPSK" w:hAnsi="TH SarabunPSK" w:cs="TH SarabunPSK" w:hint="cs"/>
              <w:sz w:val="28"/>
            </w:rPr>
            <w:t>Kuo</w:t>
          </w:r>
          <w:bookmarkEnd w:id="22"/>
          <w:r w:rsidRPr="00EA11AD">
            <w:rPr>
              <w:rFonts w:ascii="TH SarabunPSK" w:hAnsi="TH SarabunPSK" w:cs="TH SarabunPSK" w:hint="cs"/>
              <w:sz w:val="28"/>
            </w:rPr>
            <w:t>, Y., &amp; Ho, H. Y. (2012). Effects of Word Card Strategy versus Word List Strategy on Taiwanese EFL Junior High School Students' Vocabulary Retention. </w:t>
          </w:r>
          <w:r w:rsidRPr="00EA11AD">
            <w:rPr>
              <w:rFonts w:ascii="TH SarabunPSK" w:hAnsi="TH SarabunPSK" w:cs="TH SarabunPSK" w:hint="cs"/>
              <w:i/>
              <w:iCs/>
              <w:sz w:val="28"/>
            </w:rPr>
            <w:t>Electronic Journal of Foreign Language Teaching</w:t>
          </w:r>
          <w:r w:rsidRPr="00EA11AD">
            <w:rPr>
              <w:rFonts w:ascii="TH SarabunPSK" w:hAnsi="TH SarabunPSK" w:cs="TH SarabunPSK" w:hint="cs"/>
              <w:sz w:val="28"/>
            </w:rPr>
            <w:t>, </w:t>
          </w:r>
          <w:r w:rsidRPr="00EA11AD">
            <w:rPr>
              <w:rFonts w:ascii="TH SarabunPSK" w:hAnsi="TH SarabunPSK" w:cs="TH SarabunPSK" w:hint="cs"/>
              <w:i/>
              <w:iCs/>
              <w:sz w:val="28"/>
            </w:rPr>
            <w:t>9</w:t>
          </w:r>
          <w:r w:rsidRPr="00EA11AD">
            <w:rPr>
              <w:rFonts w:ascii="TH SarabunPSK" w:hAnsi="TH SarabunPSK" w:cs="TH SarabunPSK" w:hint="cs"/>
              <w:sz w:val="28"/>
            </w:rPr>
            <w:t>(1).</w:t>
          </w:r>
        </w:p>
        <w:p w14:paraId="69AF0C0C" w14:textId="64B84C8E" w:rsidR="00085D0F" w:rsidRDefault="00085D0F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sz w:val="28"/>
            </w:rPr>
          </w:pPr>
          <w:r w:rsidRPr="00085D0F">
            <w:rPr>
              <w:rFonts w:ascii="TH SarabunPSK" w:hAnsi="TH SarabunPSK" w:cs="TH SarabunPSK"/>
              <w:sz w:val="28"/>
            </w:rPr>
            <w:t>Krashen, S. (</w:t>
          </w:r>
          <w:r w:rsidRPr="00085D0F">
            <w:rPr>
              <w:rFonts w:ascii="TH SarabunPSK" w:hAnsi="TH SarabunPSK" w:cs="TH SarabunPSK"/>
              <w:sz w:val="28"/>
              <w:cs/>
            </w:rPr>
            <w:t xml:space="preserve">1985). </w:t>
          </w:r>
          <w:r w:rsidRPr="00085D0F">
            <w:rPr>
              <w:rFonts w:ascii="TH SarabunPSK" w:hAnsi="TH SarabunPSK" w:cs="TH SarabunPSK"/>
              <w:i/>
              <w:iCs/>
              <w:sz w:val="28"/>
            </w:rPr>
            <w:t>The Input Hypothesis: Issues and Implications</w:t>
          </w:r>
          <w:r w:rsidRPr="00085D0F">
            <w:rPr>
              <w:rFonts w:ascii="TH SarabunPSK" w:hAnsi="TH SarabunPSK" w:cs="TH SarabunPSK"/>
              <w:sz w:val="28"/>
            </w:rPr>
            <w:t>. London: Longman.</w:t>
          </w:r>
        </w:p>
        <w:p w14:paraId="1F1E05DC" w14:textId="2D8F3348" w:rsidR="006A2F15" w:rsidRDefault="006A2F15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sz w:val="28"/>
            </w:rPr>
          </w:pPr>
          <w:r w:rsidRPr="006A2F15">
            <w:rPr>
              <w:rFonts w:ascii="TH SarabunPSK" w:hAnsi="TH SarabunPSK" w:cs="TH SarabunPSK"/>
              <w:sz w:val="28"/>
            </w:rPr>
            <w:t xml:space="preserve">Lê Ngọc, H., </w:t>
          </w:r>
          <w:proofErr w:type="spellStart"/>
          <w:r w:rsidRPr="006A2F15">
            <w:rPr>
              <w:rFonts w:ascii="TH SarabunPSK" w:hAnsi="TH SarabunPSK" w:cs="TH SarabunPSK"/>
              <w:sz w:val="28"/>
            </w:rPr>
            <w:t>Trần</w:t>
          </w:r>
          <w:proofErr w:type="spellEnd"/>
          <w:r w:rsidRPr="006A2F15">
            <w:rPr>
              <w:rFonts w:ascii="TH SarabunPSK" w:hAnsi="TH SarabunPSK" w:cs="TH SarabunPSK"/>
              <w:sz w:val="28"/>
            </w:rPr>
            <w:t xml:space="preserve"> Khai, X., Phuong, N. H., Long, U. P., Nam, T. T., &amp; Ngan, N. T. (2021). Flashcard Design for Helping Students in Learning Chinese Vocabulary. </w:t>
          </w:r>
          <w:r w:rsidRPr="006A2F15">
            <w:rPr>
              <w:rFonts w:ascii="TH SarabunPSK" w:hAnsi="TH SarabunPSK" w:cs="TH SarabunPSK"/>
              <w:i/>
              <w:iCs/>
              <w:sz w:val="28"/>
            </w:rPr>
            <w:t xml:space="preserve">Journal of World </w:t>
          </w:r>
          <w:proofErr w:type="spellStart"/>
          <w:r w:rsidRPr="006A2F15">
            <w:rPr>
              <w:rFonts w:ascii="TH SarabunPSK" w:hAnsi="TH SarabunPSK" w:cs="TH SarabunPSK"/>
              <w:i/>
              <w:iCs/>
              <w:sz w:val="28"/>
            </w:rPr>
            <w:t>Englishes</w:t>
          </w:r>
          <w:proofErr w:type="spellEnd"/>
          <w:r w:rsidRPr="006A2F15">
            <w:rPr>
              <w:rFonts w:ascii="TH SarabunPSK" w:hAnsi="TH SarabunPSK" w:cs="TH SarabunPSK"/>
              <w:i/>
              <w:iCs/>
              <w:sz w:val="28"/>
            </w:rPr>
            <w:t xml:space="preserve"> and Educational Practices</w:t>
          </w:r>
          <w:r w:rsidRPr="006A2F15">
            <w:rPr>
              <w:rFonts w:ascii="TH SarabunPSK" w:hAnsi="TH SarabunPSK" w:cs="TH SarabunPSK"/>
              <w:sz w:val="28"/>
            </w:rPr>
            <w:t>, </w:t>
          </w:r>
          <w:r w:rsidRPr="006A2F15">
            <w:rPr>
              <w:rFonts w:ascii="TH SarabunPSK" w:hAnsi="TH SarabunPSK" w:cs="TH SarabunPSK"/>
              <w:i/>
              <w:iCs/>
              <w:sz w:val="28"/>
            </w:rPr>
            <w:t>3</w:t>
          </w:r>
          <w:r w:rsidRPr="006A2F15">
            <w:rPr>
              <w:rFonts w:ascii="TH SarabunPSK" w:hAnsi="TH SarabunPSK" w:cs="TH SarabunPSK"/>
              <w:sz w:val="28"/>
            </w:rPr>
            <w:t>(10), 10–23.</w:t>
          </w:r>
        </w:p>
        <w:p w14:paraId="512B7C5F" w14:textId="50630100" w:rsidR="006A2F15" w:rsidRDefault="006A2F15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sz w:val="28"/>
            </w:rPr>
          </w:pPr>
          <w:r w:rsidRPr="006A2F15">
            <w:rPr>
              <w:rFonts w:ascii="TH SarabunPSK" w:hAnsi="TH SarabunPSK" w:cs="TH SarabunPSK"/>
              <w:sz w:val="28"/>
            </w:rPr>
            <w:t>Li, J. T., &amp; Tong, F. (2019). Multimedia-assisted self-learning materials: the benefits of E-flashcards for vocabulary learning in Chinese as a foreign language. </w:t>
          </w:r>
          <w:r w:rsidRPr="006A2F15">
            <w:rPr>
              <w:rFonts w:ascii="TH SarabunPSK" w:hAnsi="TH SarabunPSK" w:cs="TH SarabunPSK"/>
              <w:i/>
              <w:iCs/>
              <w:sz w:val="28"/>
            </w:rPr>
            <w:t>Reading and Writing</w:t>
          </w:r>
          <w:r w:rsidRPr="006A2F15">
            <w:rPr>
              <w:rFonts w:ascii="TH SarabunPSK" w:hAnsi="TH SarabunPSK" w:cs="TH SarabunPSK"/>
              <w:sz w:val="28"/>
            </w:rPr>
            <w:t>, </w:t>
          </w:r>
          <w:r w:rsidRPr="006A2F15">
            <w:rPr>
              <w:rFonts w:ascii="TH SarabunPSK" w:hAnsi="TH SarabunPSK" w:cs="TH SarabunPSK"/>
              <w:i/>
              <w:iCs/>
              <w:sz w:val="28"/>
            </w:rPr>
            <w:t>32</w:t>
          </w:r>
          <w:r w:rsidRPr="006A2F15">
            <w:rPr>
              <w:rFonts w:ascii="TH SarabunPSK" w:hAnsi="TH SarabunPSK" w:cs="TH SarabunPSK"/>
              <w:sz w:val="28"/>
            </w:rPr>
            <w:t>, 1175-1195.</w:t>
          </w:r>
        </w:p>
        <w:p w14:paraId="30F922F9" w14:textId="64966C9B" w:rsidR="006C244A" w:rsidRDefault="006C244A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sz w:val="28"/>
            </w:rPr>
          </w:pPr>
          <w:r w:rsidRPr="006C244A">
            <w:rPr>
              <w:rFonts w:ascii="TH SarabunPSK" w:hAnsi="TH SarabunPSK" w:cs="TH SarabunPSK"/>
              <w:sz w:val="28"/>
            </w:rPr>
            <w:t xml:space="preserve">Nation, I. S. P. (2001). </w:t>
          </w:r>
          <w:r w:rsidRPr="006C244A">
            <w:rPr>
              <w:rFonts w:ascii="TH SarabunPSK" w:hAnsi="TH SarabunPSK" w:cs="TH SarabunPSK"/>
              <w:i/>
              <w:iCs/>
              <w:sz w:val="28"/>
            </w:rPr>
            <w:t>Learning vocabulary in another language.</w:t>
          </w:r>
          <w:r w:rsidRPr="006C244A">
            <w:rPr>
              <w:rFonts w:ascii="TH SarabunPSK" w:hAnsi="TH SarabunPSK" w:cs="TH SarabunPSK"/>
              <w:sz w:val="28"/>
            </w:rPr>
            <w:t xml:space="preserve"> Cambridge: Cambridge University Press.</w:t>
          </w:r>
        </w:p>
        <w:p w14:paraId="3DA94B27" w14:textId="1ED01D1A" w:rsidR="00EA11AD" w:rsidRPr="00EA11AD" w:rsidRDefault="00EA11AD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sz w:val="28"/>
            </w:rPr>
          </w:pPr>
          <w:r w:rsidRPr="00EA11AD">
            <w:rPr>
              <w:rFonts w:ascii="TH SarabunPSK" w:hAnsi="TH SarabunPSK" w:cs="TH SarabunPSK" w:hint="cs"/>
              <w:sz w:val="28"/>
            </w:rPr>
            <w:t xml:space="preserve">Nation, I. S. P. (2008). </w:t>
          </w:r>
          <w:r w:rsidRPr="00EA11AD">
            <w:rPr>
              <w:rFonts w:ascii="TH SarabunPSK" w:hAnsi="TH SarabunPSK" w:cs="TH SarabunPSK" w:hint="cs"/>
              <w:i/>
              <w:iCs/>
              <w:sz w:val="28"/>
            </w:rPr>
            <w:t>Teaching vocabulary: Strategies and techniques.</w:t>
          </w:r>
          <w:r w:rsidRPr="00EA11AD">
            <w:rPr>
              <w:rFonts w:ascii="TH SarabunPSK" w:hAnsi="TH SarabunPSK" w:cs="TH SarabunPSK" w:hint="cs"/>
              <w:sz w:val="28"/>
            </w:rPr>
            <w:t xml:space="preserve"> Boston, MA: Heinle Cengage Learning.</w:t>
          </w:r>
        </w:p>
        <w:p w14:paraId="572F9FEF" w14:textId="51261966" w:rsidR="00411696" w:rsidRPr="00526C78" w:rsidRDefault="00411696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noProof/>
              <w:sz w:val="32"/>
              <w:szCs w:val="32"/>
            </w:rPr>
          </w:pPr>
          <w:r w:rsidRPr="00526C78">
            <w:rPr>
              <w:rFonts w:ascii="TH SarabunPSK" w:hAnsi="TH SarabunPSK" w:cs="TH SarabunPSK" w:hint="cs"/>
              <w:sz w:val="28"/>
              <w:szCs w:val="36"/>
            </w:rPr>
            <w:fldChar w:fldCharType="begin"/>
          </w:r>
          <w:r w:rsidRPr="00526C78">
            <w:rPr>
              <w:rFonts w:ascii="TH SarabunPSK" w:hAnsi="TH SarabunPSK" w:cs="TH SarabunPSK" w:hint="cs"/>
              <w:sz w:val="28"/>
              <w:szCs w:val="36"/>
            </w:rPr>
            <w:instrText xml:space="preserve"> BIBLIOGRAPHY </w:instrText>
          </w:r>
          <w:r w:rsidRPr="00526C78">
            <w:rPr>
              <w:rFonts w:ascii="TH SarabunPSK" w:hAnsi="TH SarabunPSK" w:cs="TH SarabunPSK" w:hint="cs"/>
              <w:sz w:val="28"/>
              <w:szCs w:val="36"/>
            </w:rPr>
            <w:fldChar w:fldCharType="separate"/>
          </w:r>
          <w:r w:rsidRPr="00526C78">
            <w:rPr>
              <w:rFonts w:ascii="TH SarabunPSK" w:hAnsi="TH SarabunPSK" w:cs="TH SarabunPSK" w:hint="cs"/>
              <w:noProof/>
              <w:sz w:val="28"/>
              <w:szCs w:val="36"/>
            </w:rPr>
            <w:t xml:space="preserve">O'Malley, J., &amp; Chamot, A. (1990). </w:t>
          </w:r>
          <w:r w:rsidRPr="00526C78">
            <w:rPr>
              <w:rFonts w:ascii="TH SarabunPSK" w:hAnsi="TH SarabunPSK" w:cs="TH SarabunPSK" w:hint="cs"/>
              <w:i/>
              <w:iCs/>
              <w:noProof/>
              <w:sz w:val="28"/>
              <w:szCs w:val="36"/>
            </w:rPr>
            <w:t>Learning Strategies in Second Language Acquisition.</w:t>
          </w:r>
          <w:r w:rsidRPr="00526C78">
            <w:rPr>
              <w:rFonts w:ascii="TH SarabunPSK" w:hAnsi="TH SarabunPSK" w:cs="TH SarabunPSK" w:hint="cs"/>
              <w:noProof/>
              <w:sz w:val="28"/>
              <w:szCs w:val="36"/>
            </w:rPr>
            <w:t xml:space="preserve"> Cambridge: Cambridge University Press.</w:t>
          </w:r>
        </w:p>
        <w:p w14:paraId="13D4016C" w14:textId="77777777" w:rsidR="00471509" w:rsidRDefault="00411696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noProof/>
              <w:sz w:val="28"/>
              <w:szCs w:val="36"/>
            </w:rPr>
          </w:pPr>
          <w:r w:rsidRPr="00526C78">
            <w:rPr>
              <w:rFonts w:ascii="TH SarabunPSK" w:hAnsi="TH SarabunPSK" w:cs="TH SarabunPSK" w:hint="cs"/>
              <w:noProof/>
              <w:sz w:val="28"/>
              <w:szCs w:val="36"/>
            </w:rPr>
            <w:t xml:space="preserve">Oxford, R. (1990). </w:t>
          </w:r>
          <w:r w:rsidRPr="00526C78">
            <w:rPr>
              <w:rFonts w:ascii="TH SarabunPSK" w:hAnsi="TH SarabunPSK" w:cs="TH SarabunPSK" w:hint="cs"/>
              <w:i/>
              <w:iCs/>
              <w:noProof/>
              <w:sz w:val="28"/>
              <w:szCs w:val="36"/>
            </w:rPr>
            <w:t>Language Learning Strategies: What Every Teacher Should Know.</w:t>
          </w:r>
          <w:r w:rsidRPr="00526C78">
            <w:rPr>
              <w:rFonts w:ascii="TH SarabunPSK" w:hAnsi="TH SarabunPSK" w:cs="TH SarabunPSK" w:hint="cs"/>
              <w:noProof/>
              <w:sz w:val="28"/>
              <w:szCs w:val="36"/>
            </w:rPr>
            <w:t xml:space="preserve"> Boston, MA: Heinle &amp; Heinle .</w:t>
          </w:r>
        </w:p>
        <w:p w14:paraId="7657BC14" w14:textId="3BBB19A7" w:rsidR="00411696" w:rsidRPr="00526C78" w:rsidRDefault="00411696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noProof/>
              <w:sz w:val="28"/>
              <w:szCs w:val="36"/>
            </w:rPr>
          </w:pPr>
          <w:r w:rsidRPr="00526C78">
            <w:rPr>
              <w:rFonts w:ascii="TH SarabunPSK" w:hAnsi="TH SarabunPSK" w:cs="TH SarabunPSK" w:hint="cs"/>
              <w:noProof/>
              <w:sz w:val="28"/>
              <w:szCs w:val="36"/>
            </w:rPr>
            <w:t xml:space="preserve">Rubin, J. (1975). What the good language learner can teach us. </w:t>
          </w:r>
          <w:r w:rsidRPr="00526C78">
            <w:rPr>
              <w:rFonts w:ascii="TH SarabunPSK" w:hAnsi="TH SarabunPSK" w:cs="TH SarabunPSK" w:hint="cs"/>
              <w:i/>
              <w:iCs/>
              <w:noProof/>
              <w:sz w:val="28"/>
              <w:szCs w:val="36"/>
            </w:rPr>
            <w:t xml:space="preserve">TESOL Quarterly </w:t>
          </w:r>
          <w:r w:rsidRPr="00526C78">
            <w:rPr>
              <w:rFonts w:ascii="TH SarabunPSK" w:hAnsi="TH SarabunPSK" w:cs="TH SarabunPSK" w:hint="cs"/>
              <w:noProof/>
              <w:sz w:val="28"/>
              <w:szCs w:val="36"/>
            </w:rPr>
            <w:t>, 41-45.</w:t>
          </w:r>
        </w:p>
        <w:p w14:paraId="4150D34C" w14:textId="77777777" w:rsidR="00526C78" w:rsidRDefault="00411696" w:rsidP="00CA16E9">
          <w:pPr>
            <w:spacing w:after="0" w:line="240" w:lineRule="auto"/>
            <w:rPr>
              <w:rFonts w:ascii="TH SarabunPSK" w:hAnsi="TH SarabunPSK" w:cs="TH SarabunPSK"/>
              <w:noProof/>
              <w:sz w:val="28"/>
              <w:szCs w:val="28"/>
            </w:rPr>
          </w:pPr>
          <w:r w:rsidRPr="00526C78">
            <w:rPr>
              <w:rFonts w:ascii="TH SarabunPSK" w:hAnsi="TH SarabunPSK" w:cs="TH SarabunPSK" w:hint="cs"/>
              <w:noProof/>
              <w:sz w:val="28"/>
              <w:szCs w:val="28"/>
            </w:rPr>
            <w:fldChar w:fldCharType="end"/>
          </w:r>
          <w:r w:rsidR="00526C78" w:rsidRPr="00526C78">
            <w:rPr>
              <w:rFonts w:ascii="TH SarabunPSK" w:hAnsi="TH SarabunPSK" w:cs="TH SarabunPSK"/>
              <w:noProof/>
              <w:sz w:val="28"/>
              <w:szCs w:val="28"/>
            </w:rPr>
            <w:t>Pan, L. (2011). English language ideologies in the Chinese foreign language education policies: A world-</w:t>
          </w:r>
        </w:p>
        <w:p w14:paraId="1ED7373D" w14:textId="77382E30" w:rsidR="00411696" w:rsidRPr="00526C78" w:rsidRDefault="00526C78" w:rsidP="00CA16E9">
          <w:pPr>
            <w:spacing w:after="0" w:line="240" w:lineRule="auto"/>
            <w:ind w:firstLine="720"/>
            <w:rPr>
              <w:rFonts w:ascii="TH SarabunPSK" w:hAnsi="TH SarabunPSK" w:cs="TH SarabunPSK"/>
              <w:noProof/>
              <w:sz w:val="28"/>
              <w:szCs w:val="28"/>
            </w:rPr>
          </w:pPr>
          <w:r w:rsidRPr="00526C78">
            <w:rPr>
              <w:rFonts w:ascii="TH SarabunPSK" w:hAnsi="TH SarabunPSK" w:cs="TH SarabunPSK"/>
              <w:noProof/>
              <w:sz w:val="28"/>
              <w:szCs w:val="28"/>
            </w:rPr>
            <w:t xml:space="preserve">system perspective. </w:t>
          </w:r>
          <w:r w:rsidRPr="00526C78">
            <w:rPr>
              <w:rFonts w:ascii="TH SarabunPSK" w:hAnsi="TH SarabunPSK" w:cs="TH SarabunPSK"/>
              <w:i/>
              <w:iCs/>
              <w:noProof/>
              <w:sz w:val="28"/>
              <w:szCs w:val="28"/>
            </w:rPr>
            <w:t>Language Policy</w:t>
          </w:r>
          <w:r w:rsidRPr="00526C78">
            <w:rPr>
              <w:rFonts w:ascii="TH SarabunPSK" w:hAnsi="TH SarabunPSK" w:cs="TH SarabunPSK"/>
              <w:noProof/>
              <w:sz w:val="28"/>
              <w:szCs w:val="28"/>
            </w:rPr>
            <w:t>, 10, 245-263.</w:t>
          </w:r>
        </w:p>
      </w:sdtContent>
    </w:sdt>
    <w:p w14:paraId="6DDB214E" w14:textId="3C73D90E" w:rsidR="00411696" w:rsidRDefault="003448A7" w:rsidP="00CA16E9">
      <w:pPr>
        <w:spacing w:after="0" w:line="240" w:lineRule="auto"/>
        <w:rPr>
          <w:rFonts w:ascii="TH SarabunPSK" w:eastAsia="STKaiti" w:hAnsi="TH SarabunPSK" w:cs="TH SarabunPSK"/>
          <w:sz w:val="28"/>
          <w:szCs w:val="28"/>
        </w:rPr>
      </w:pPr>
      <w:r w:rsidRPr="00354BFC">
        <w:rPr>
          <w:rFonts w:ascii="TH SarabunPSK" w:eastAsia="STKaiti" w:hAnsi="TH SarabunPSK" w:cs="TH SarabunPSK"/>
          <w:sz w:val="28"/>
          <w:szCs w:val="28"/>
        </w:rPr>
        <w:t xml:space="preserve">Pan, L. (2015). English as a global language in China. </w:t>
      </w:r>
      <w:r w:rsidRPr="00354BFC">
        <w:rPr>
          <w:rFonts w:ascii="TH SarabunPSK" w:eastAsia="STKaiti" w:hAnsi="TH SarabunPSK" w:cs="TH SarabunPSK"/>
          <w:i/>
          <w:iCs/>
          <w:sz w:val="28"/>
          <w:szCs w:val="28"/>
        </w:rPr>
        <w:t>English Language Education</w:t>
      </w:r>
      <w:r w:rsidRPr="00354BFC">
        <w:rPr>
          <w:rFonts w:ascii="TH SarabunPSK" w:eastAsia="STKaiti" w:hAnsi="TH SarabunPSK" w:cs="TH SarabunPSK"/>
          <w:sz w:val="28"/>
          <w:szCs w:val="28"/>
        </w:rPr>
        <w:t>, 2, 90366-2.</w:t>
      </w:r>
    </w:p>
    <w:p w14:paraId="174CC9D4" w14:textId="77777777" w:rsidR="00471509" w:rsidRDefault="00930361" w:rsidP="00CA16E9">
      <w:pPr>
        <w:spacing w:line="240" w:lineRule="auto"/>
        <w:rPr>
          <w:rFonts w:ascii="TH SarabunPSK" w:hAnsi="TH SarabunPSK" w:cs="TH SarabunPSK"/>
          <w:sz w:val="28"/>
          <w:szCs w:val="28"/>
        </w:rPr>
      </w:pPr>
      <w:bookmarkStart w:id="24" w:name="_Hlk166285126"/>
      <w:r w:rsidRPr="00930361">
        <w:rPr>
          <w:rFonts w:ascii="TH SarabunPSK" w:hAnsi="TH SarabunPSK" w:cs="TH SarabunPSK" w:hint="cs"/>
          <w:sz w:val="28"/>
          <w:szCs w:val="28"/>
        </w:rPr>
        <w:t>Schmitt, N., &amp; Schmitt, D. (2020)</w:t>
      </w:r>
      <w:bookmarkEnd w:id="24"/>
      <w:r w:rsidRPr="00930361">
        <w:rPr>
          <w:rFonts w:ascii="TH SarabunPSK" w:hAnsi="TH SarabunPSK" w:cs="TH SarabunPSK" w:hint="cs"/>
          <w:sz w:val="28"/>
          <w:szCs w:val="28"/>
        </w:rPr>
        <w:t>. </w:t>
      </w:r>
      <w:r w:rsidRPr="00930361">
        <w:rPr>
          <w:rFonts w:ascii="TH SarabunPSK" w:hAnsi="TH SarabunPSK" w:cs="TH SarabunPSK" w:hint="cs"/>
          <w:i/>
          <w:iCs/>
          <w:sz w:val="28"/>
          <w:szCs w:val="28"/>
        </w:rPr>
        <w:t>Vocabulary in language teaching</w:t>
      </w:r>
      <w:r w:rsidRPr="00930361">
        <w:rPr>
          <w:rFonts w:ascii="TH SarabunPSK" w:hAnsi="TH SarabunPSK" w:cs="TH SarabunPSK" w:hint="cs"/>
          <w:sz w:val="28"/>
          <w:szCs w:val="28"/>
        </w:rPr>
        <w:t>. Cambridge university press.</w:t>
      </w:r>
    </w:p>
    <w:p w14:paraId="0F1C8728" w14:textId="77777777" w:rsidR="00471509" w:rsidRDefault="00403F5E" w:rsidP="00CA16E9">
      <w:pPr>
        <w:spacing w:after="0" w:line="240" w:lineRule="auto"/>
        <w:rPr>
          <w:rFonts w:ascii="TH SarabunPSK" w:hAnsi="TH SarabunPSK" w:cs="TH SarabunPSK"/>
          <w:i/>
          <w:iCs/>
          <w:sz w:val="28"/>
          <w:szCs w:val="28"/>
        </w:rPr>
      </w:pPr>
      <w:r w:rsidRPr="00403F5E">
        <w:rPr>
          <w:rFonts w:ascii="TH SarabunPSK" w:hAnsi="TH SarabunPSK" w:cs="TH SarabunPSK"/>
          <w:sz w:val="28"/>
          <w:szCs w:val="28"/>
        </w:rPr>
        <w:t>Shen, H. H. (2010). Imagery and verbal coding approaches in Chinese vocabulary instruction. </w:t>
      </w:r>
      <w:r w:rsidRPr="00403F5E">
        <w:rPr>
          <w:rFonts w:ascii="TH SarabunPSK" w:hAnsi="TH SarabunPSK" w:cs="TH SarabunPSK"/>
          <w:i/>
          <w:iCs/>
          <w:sz w:val="28"/>
          <w:szCs w:val="28"/>
        </w:rPr>
        <w:t xml:space="preserve">Language </w:t>
      </w:r>
    </w:p>
    <w:p w14:paraId="0A81906A" w14:textId="19F60B4F" w:rsidR="00354BFC" w:rsidRDefault="00403F5E" w:rsidP="00CA16E9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403F5E">
        <w:rPr>
          <w:rFonts w:ascii="TH SarabunPSK" w:hAnsi="TH SarabunPSK" w:cs="TH SarabunPSK"/>
          <w:i/>
          <w:iCs/>
          <w:sz w:val="28"/>
          <w:szCs w:val="28"/>
        </w:rPr>
        <w:t>Teaching Research</w:t>
      </w:r>
      <w:r w:rsidRPr="00403F5E">
        <w:rPr>
          <w:rFonts w:ascii="TH SarabunPSK" w:hAnsi="TH SarabunPSK" w:cs="TH SarabunPSK"/>
          <w:sz w:val="28"/>
          <w:szCs w:val="28"/>
        </w:rPr>
        <w:t>, </w:t>
      </w:r>
      <w:r w:rsidRPr="00403F5E">
        <w:rPr>
          <w:rFonts w:ascii="TH SarabunPSK" w:hAnsi="TH SarabunPSK" w:cs="TH SarabunPSK"/>
          <w:i/>
          <w:iCs/>
          <w:sz w:val="28"/>
          <w:szCs w:val="28"/>
        </w:rPr>
        <w:t>14</w:t>
      </w:r>
      <w:r w:rsidRPr="00403F5E">
        <w:rPr>
          <w:rFonts w:ascii="TH SarabunPSK" w:hAnsi="TH SarabunPSK" w:cs="TH SarabunPSK"/>
          <w:sz w:val="28"/>
          <w:szCs w:val="28"/>
        </w:rPr>
        <w:t>(4), 485-499.</w:t>
      </w:r>
    </w:p>
    <w:p w14:paraId="67897597" w14:textId="77777777" w:rsidR="00354BFC" w:rsidRPr="001E45DC" w:rsidRDefault="00354BFC" w:rsidP="00CA16E9">
      <w:pPr>
        <w:spacing w:after="0" w:line="240" w:lineRule="auto"/>
        <w:rPr>
          <w:rFonts w:ascii="TH SarabunPSK" w:hAnsi="TH SarabunPSK" w:cs="TH SarabunPSK"/>
          <w:i/>
          <w:iCs/>
          <w:sz w:val="28"/>
          <w:szCs w:val="28"/>
        </w:rPr>
      </w:pPr>
      <w:r w:rsidRPr="00354BFC">
        <w:rPr>
          <w:rFonts w:ascii="TH SarabunPSK" w:hAnsi="TH SarabunPSK" w:cs="TH SarabunPSK"/>
          <w:sz w:val="28"/>
          <w:szCs w:val="28"/>
        </w:rPr>
        <w:t>Wu, J. (2015). A crowdsourcing approach to Chinese vocabulary learning. </w:t>
      </w:r>
      <w:r w:rsidRPr="001E45DC">
        <w:rPr>
          <w:rFonts w:ascii="TH SarabunPSK" w:hAnsi="TH SarabunPSK" w:cs="TH SarabunPSK"/>
          <w:i/>
          <w:iCs/>
          <w:sz w:val="28"/>
          <w:szCs w:val="28"/>
        </w:rPr>
        <w:t xml:space="preserve">IALLT Journal of Language </w:t>
      </w:r>
    </w:p>
    <w:p w14:paraId="70C2C7F4" w14:textId="4BB7DC41" w:rsidR="00354BFC" w:rsidRPr="00354BFC" w:rsidRDefault="00354BFC" w:rsidP="00CA16E9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1E45DC">
        <w:rPr>
          <w:rFonts w:ascii="TH SarabunPSK" w:hAnsi="TH SarabunPSK" w:cs="TH SarabunPSK"/>
          <w:i/>
          <w:iCs/>
          <w:sz w:val="28"/>
          <w:szCs w:val="28"/>
        </w:rPr>
        <w:t>Learning Technologies</w:t>
      </w:r>
      <w:r w:rsidRPr="00354BFC">
        <w:rPr>
          <w:rFonts w:ascii="TH SarabunPSK" w:hAnsi="TH SarabunPSK" w:cs="TH SarabunPSK"/>
          <w:sz w:val="28"/>
          <w:szCs w:val="28"/>
        </w:rPr>
        <w:t>, 44(2), 43-63.</w:t>
      </w:r>
    </w:p>
    <w:p w14:paraId="087C5BC3" w14:textId="77777777" w:rsidR="00411696" w:rsidRPr="00411696" w:rsidRDefault="00411696" w:rsidP="00CA16E9">
      <w:pPr>
        <w:spacing w:after="0" w:line="240" w:lineRule="auto"/>
        <w:ind w:left="720"/>
        <w:rPr>
          <w:rFonts w:ascii="TH SarabunPSK" w:eastAsia="STKaiti" w:hAnsi="TH SarabunPSK" w:cs="TH SarabunPSK"/>
          <w:sz w:val="28"/>
          <w:szCs w:val="28"/>
        </w:rPr>
      </w:pPr>
    </w:p>
    <w:p w14:paraId="7583E292" w14:textId="4DA331D6" w:rsidR="00504C44" w:rsidRPr="00DF2E82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Sarabun" w:eastAsiaTheme="minorEastAsia" w:hAnsi="Sarabun" w:cs="Sarabun" w:hint="eastAsia"/>
        </w:rPr>
      </w:pPr>
    </w:p>
    <w:sectPr w:rsidR="00504C44" w:rsidRPr="00DF2E82">
      <w:headerReference w:type="default" r:id="rId16"/>
      <w:pgSz w:w="11907" w:h="16839"/>
      <w:pgMar w:top="1440" w:right="1440" w:bottom="1440" w:left="1440" w:header="709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DFEE2" w14:textId="77777777" w:rsidR="006204BB" w:rsidRDefault="006204BB">
      <w:pPr>
        <w:spacing w:after="0" w:line="240" w:lineRule="auto"/>
      </w:pPr>
      <w:r>
        <w:separator/>
      </w:r>
    </w:p>
  </w:endnote>
  <w:endnote w:type="continuationSeparator" w:id="0">
    <w:p w14:paraId="5026C253" w14:textId="77777777" w:rsidR="006204BB" w:rsidRDefault="0062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21478" w14:textId="77777777" w:rsidR="006204BB" w:rsidRDefault="006204BB">
      <w:pPr>
        <w:spacing w:after="0" w:line="240" w:lineRule="auto"/>
      </w:pPr>
      <w:r>
        <w:separator/>
      </w:r>
    </w:p>
  </w:footnote>
  <w:footnote w:type="continuationSeparator" w:id="0">
    <w:p w14:paraId="08A7BFE4" w14:textId="77777777" w:rsidR="006204BB" w:rsidRDefault="0062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0A50" w14:textId="1ED97B3D" w:rsidR="00504C44" w:rsidRPr="00CA16E9" w:rsidRDefault="00CE1606" w:rsidP="00CA16E9">
    <w:pPr>
      <w:pStyle w:val="Header"/>
      <w:tabs>
        <w:tab w:val="clear" w:pos="4680"/>
        <w:tab w:val="clear" w:pos="9360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lang w:eastAsia="en-US"/>
      </w:rPr>
    </w:pPr>
    <w:r>
      <w:rPr>
        <w:rFonts w:ascii="Sarabun" w:eastAsia="Sarabun" w:hAnsi="Sarabun" w:cs="Sarabun"/>
        <w:b/>
        <w:color w:val="000000"/>
        <w:sz w:val="24"/>
        <w:szCs w:val="24"/>
      </w:rPr>
      <w:t xml:space="preserve">                                                                                                                             </w:t>
    </w:r>
    <w:proofErr w:type="spellStart"/>
    <w:r w:rsidRPr="00CA16E9">
      <w:rPr>
        <w:rFonts w:ascii="TH SarabunPSK" w:hAnsi="TH SarabunPSK" w:cs="TH SarabunPSK"/>
        <w:b/>
        <w:bCs/>
        <w:sz w:val="28"/>
        <w:lang w:eastAsia="en-US"/>
      </w:rPr>
      <w:t>การประชุมวิชาการระดับชาติ</w:t>
    </w:r>
    <w:proofErr w:type="spellEnd"/>
    <w:r w:rsidRPr="00CA16E9">
      <w:rPr>
        <w:rFonts w:ascii="TH SarabunPSK" w:hAnsi="TH SarabunPSK" w:cs="TH SarabunPSK"/>
        <w:b/>
        <w:bCs/>
        <w:sz w:val="28"/>
        <w:lang w:eastAsia="en-US"/>
      </w:rPr>
      <w:tab/>
      <w:t xml:space="preserve">                       </w:t>
    </w:r>
  </w:p>
  <w:p w14:paraId="3BFC4575" w14:textId="4101B9B5" w:rsidR="00CA16E9" w:rsidRPr="00CA16E9" w:rsidRDefault="00CE1606" w:rsidP="00CA16E9">
    <w:pPr>
      <w:pStyle w:val="Header"/>
      <w:tabs>
        <w:tab w:val="clear" w:pos="4680"/>
        <w:tab w:val="clear" w:pos="9360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lang w:eastAsia="en-US"/>
      </w:rPr>
    </w:pPr>
    <w:proofErr w:type="spellStart"/>
    <w:r w:rsidRPr="00CA16E9">
      <w:rPr>
        <w:rFonts w:ascii="TH SarabunPSK" w:hAnsi="TH SarabunPSK" w:cs="TH SarabunPSK"/>
        <w:b/>
        <w:bCs/>
        <w:sz w:val="28"/>
        <w:lang w:eastAsia="en-US"/>
      </w:rPr>
      <w:t>การศึกษาเพ</w:t>
    </w:r>
    <w:proofErr w:type="spellEnd"/>
    <w:r w:rsidR="00CA16E9">
      <w:rPr>
        <w:rFonts w:ascii="TH SarabunPSK" w:hAnsi="TH SarabunPSK" w:cs="TH SarabunPSK" w:hint="cs"/>
        <w:b/>
        <w:bCs/>
        <w:sz w:val="28"/>
        <w:cs/>
        <w:lang w:eastAsia="en-US"/>
      </w:rPr>
      <w:t>ื่</w:t>
    </w:r>
    <w:proofErr w:type="spellStart"/>
    <w:r w:rsidRPr="00CA16E9">
      <w:rPr>
        <w:rFonts w:ascii="TH SarabunPSK" w:hAnsi="TH SarabunPSK" w:cs="TH SarabunPSK"/>
        <w:b/>
        <w:bCs/>
        <w:sz w:val="28"/>
        <w:lang w:eastAsia="en-US"/>
      </w:rPr>
      <w:t>อพัฒนาการเรียนรู้</w:t>
    </w:r>
    <w:proofErr w:type="spellEnd"/>
    <w:r w:rsidRPr="00CA16E9">
      <w:rPr>
        <w:rFonts w:ascii="TH SarabunPSK" w:hAnsi="TH SarabunPSK" w:cs="TH SarabunPSK"/>
        <w:b/>
        <w:bCs/>
        <w:sz w:val="28"/>
        <w:lang w:eastAsia="en-US"/>
      </w:rPr>
      <w:t xml:space="preserve"> </w:t>
    </w:r>
    <w:proofErr w:type="spellStart"/>
    <w:r w:rsidRPr="00CA16E9">
      <w:rPr>
        <w:rFonts w:ascii="TH SarabunPSK" w:hAnsi="TH SarabunPSK" w:cs="TH SarabunPSK"/>
        <w:b/>
        <w:bCs/>
        <w:sz w:val="28"/>
        <w:lang w:eastAsia="en-US"/>
      </w:rPr>
      <w:t>ประจำปี</w:t>
    </w:r>
    <w:proofErr w:type="spellEnd"/>
    <w:r w:rsidRPr="00CA16E9">
      <w:rPr>
        <w:rFonts w:ascii="TH SarabunPSK" w:hAnsi="TH SarabunPSK" w:cs="TH SarabunPSK"/>
        <w:b/>
        <w:bCs/>
        <w:sz w:val="28"/>
        <w:lang w:eastAsia="en-US"/>
      </w:rPr>
      <w:t xml:space="preserve"> 2567</w:t>
    </w:r>
  </w:p>
  <w:p w14:paraId="66CD7858" w14:textId="155B3C23" w:rsidR="00CA16E9" w:rsidRDefault="00CA16E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H Sarabun New" w:hAnsi="TH Sarabun New" w:cs="TH Sarabun New"/>
        <w:color w:val="000000"/>
      </w:rPr>
    </w:pPr>
    <w:r w:rsidRPr="008D7161"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DDFC06" wp14:editId="681EC71B">
              <wp:simplePos x="0" y="0"/>
              <wp:positionH relativeFrom="margin">
                <wp:align>right</wp:align>
              </wp:positionH>
              <wp:positionV relativeFrom="paragraph">
                <wp:posOffset>112395</wp:posOffset>
              </wp:positionV>
              <wp:extent cx="5709920" cy="12700"/>
              <wp:effectExtent l="0" t="0" r="24130" b="2540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992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88A43C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98.4pt;margin-top:8.85pt;width:449.6pt;height:1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">
              <v:stroke joinstyle="miter"/>
              <w10:wrap anchorx="margin"/>
            </v:shape>
          </w:pict>
        </mc:Fallback>
      </mc:AlternateContent>
    </w:r>
  </w:p>
  <w:p w14:paraId="11F3B4A8" w14:textId="3E24659E" w:rsidR="00504C44" w:rsidRPr="00CA16E9" w:rsidRDefault="00504C4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ordia New" w:hAnsi="Cordia New" w:cs="Cordia New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B4BD7"/>
    <w:multiLevelType w:val="multilevel"/>
    <w:tmpl w:val="5D202DA4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 w16cid:durableId="126021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C44"/>
    <w:rsid w:val="00005176"/>
    <w:rsid w:val="000074D2"/>
    <w:rsid w:val="00011E17"/>
    <w:rsid w:val="000264D7"/>
    <w:rsid w:val="00032877"/>
    <w:rsid w:val="00036FC2"/>
    <w:rsid w:val="00040969"/>
    <w:rsid w:val="0004772D"/>
    <w:rsid w:val="00050CAE"/>
    <w:rsid w:val="000520D6"/>
    <w:rsid w:val="00056AF2"/>
    <w:rsid w:val="00057B41"/>
    <w:rsid w:val="000651ED"/>
    <w:rsid w:val="000674B8"/>
    <w:rsid w:val="00073BDF"/>
    <w:rsid w:val="000834D9"/>
    <w:rsid w:val="00084CE9"/>
    <w:rsid w:val="00085D0F"/>
    <w:rsid w:val="00091C97"/>
    <w:rsid w:val="000B081A"/>
    <w:rsid w:val="000B5EC4"/>
    <w:rsid w:val="000E7850"/>
    <w:rsid w:val="000F0E05"/>
    <w:rsid w:val="000F4DC8"/>
    <w:rsid w:val="000F7513"/>
    <w:rsid w:val="00100E9D"/>
    <w:rsid w:val="00102007"/>
    <w:rsid w:val="001046A7"/>
    <w:rsid w:val="001139A7"/>
    <w:rsid w:val="001157C9"/>
    <w:rsid w:val="001212F7"/>
    <w:rsid w:val="00132C6D"/>
    <w:rsid w:val="00141752"/>
    <w:rsid w:val="00153431"/>
    <w:rsid w:val="001602F8"/>
    <w:rsid w:val="00173664"/>
    <w:rsid w:val="0018255E"/>
    <w:rsid w:val="00183822"/>
    <w:rsid w:val="00184E63"/>
    <w:rsid w:val="001A1164"/>
    <w:rsid w:val="001A6A35"/>
    <w:rsid w:val="001C735E"/>
    <w:rsid w:val="001D5CDD"/>
    <w:rsid w:val="001E45DC"/>
    <w:rsid w:val="001E720B"/>
    <w:rsid w:val="001F2594"/>
    <w:rsid w:val="001F3802"/>
    <w:rsid w:val="001F3F15"/>
    <w:rsid w:val="001F4043"/>
    <w:rsid w:val="001F7BCE"/>
    <w:rsid w:val="001F7DE9"/>
    <w:rsid w:val="00202ABA"/>
    <w:rsid w:val="00207EAA"/>
    <w:rsid w:val="002144BE"/>
    <w:rsid w:val="00216EAF"/>
    <w:rsid w:val="0022373B"/>
    <w:rsid w:val="00225853"/>
    <w:rsid w:val="00234BDB"/>
    <w:rsid w:val="00246780"/>
    <w:rsid w:val="00255F07"/>
    <w:rsid w:val="00257E7E"/>
    <w:rsid w:val="00267EBB"/>
    <w:rsid w:val="00271854"/>
    <w:rsid w:val="0027589B"/>
    <w:rsid w:val="0027658A"/>
    <w:rsid w:val="00276A85"/>
    <w:rsid w:val="00282868"/>
    <w:rsid w:val="0029146A"/>
    <w:rsid w:val="0029250D"/>
    <w:rsid w:val="00293AFC"/>
    <w:rsid w:val="002A1AB1"/>
    <w:rsid w:val="002A7D73"/>
    <w:rsid w:val="002B0417"/>
    <w:rsid w:val="002B25B7"/>
    <w:rsid w:val="002C4B29"/>
    <w:rsid w:val="002C4E03"/>
    <w:rsid w:val="002D2634"/>
    <w:rsid w:val="002D3862"/>
    <w:rsid w:val="002D3993"/>
    <w:rsid w:val="002E1CC8"/>
    <w:rsid w:val="002E2667"/>
    <w:rsid w:val="002E4114"/>
    <w:rsid w:val="002E503E"/>
    <w:rsid w:val="002F0587"/>
    <w:rsid w:val="002F1A22"/>
    <w:rsid w:val="002F1F5F"/>
    <w:rsid w:val="002F3409"/>
    <w:rsid w:val="002F4E9B"/>
    <w:rsid w:val="002F60E7"/>
    <w:rsid w:val="00303496"/>
    <w:rsid w:val="003037E2"/>
    <w:rsid w:val="00312F0C"/>
    <w:rsid w:val="00314D5E"/>
    <w:rsid w:val="003168AC"/>
    <w:rsid w:val="00316945"/>
    <w:rsid w:val="003273BD"/>
    <w:rsid w:val="00343FFD"/>
    <w:rsid w:val="003448A7"/>
    <w:rsid w:val="003469E5"/>
    <w:rsid w:val="00353C9C"/>
    <w:rsid w:val="00354BFC"/>
    <w:rsid w:val="00354DE4"/>
    <w:rsid w:val="00357C69"/>
    <w:rsid w:val="00363144"/>
    <w:rsid w:val="00380D49"/>
    <w:rsid w:val="00381DDB"/>
    <w:rsid w:val="00382317"/>
    <w:rsid w:val="00386D92"/>
    <w:rsid w:val="003921BD"/>
    <w:rsid w:val="00396C1E"/>
    <w:rsid w:val="003974C1"/>
    <w:rsid w:val="00397892"/>
    <w:rsid w:val="003A3097"/>
    <w:rsid w:val="003A5732"/>
    <w:rsid w:val="003B1148"/>
    <w:rsid w:val="003B6101"/>
    <w:rsid w:val="003C63E2"/>
    <w:rsid w:val="003D09DD"/>
    <w:rsid w:val="003D142E"/>
    <w:rsid w:val="003D1A39"/>
    <w:rsid w:val="003D211E"/>
    <w:rsid w:val="003E267C"/>
    <w:rsid w:val="003F0ACC"/>
    <w:rsid w:val="003F692B"/>
    <w:rsid w:val="00402E8D"/>
    <w:rsid w:val="00403F5E"/>
    <w:rsid w:val="00411696"/>
    <w:rsid w:val="00431864"/>
    <w:rsid w:val="0044269E"/>
    <w:rsid w:val="004442AA"/>
    <w:rsid w:val="00444B68"/>
    <w:rsid w:val="00451553"/>
    <w:rsid w:val="00455851"/>
    <w:rsid w:val="00470BFD"/>
    <w:rsid w:val="00471509"/>
    <w:rsid w:val="00472EB7"/>
    <w:rsid w:val="00475185"/>
    <w:rsid w:val="004837E0"/>
    <w:rsid w:val="00484732"/>
    <w:rsid w:val="00493CDD"/>
    <w:rsid w:val="00497E92"/>
    <w:rsid w:val="004A1F18"/>
    <w:rsid w:val="004A45D4"/>
    <w:rsid w:val="004A6509"/>
    <w:rsid w:val="004B21E3"/>
    <w:rsid w:val="004B27EC"/>
    <w:rsid w:val="004B2E8A"/>
    <w:rsid w:val="004C125C"/>
    <w:rsid w:val="004C3028"/>
    <w:rsid w:val="004C4196"/>
    <w:rsid w:val="004C6095"/>
    <w:rsid w:val="004D4BF9"/>
    <w:rsid w:val="004E39DF"/>
    <w:rsid w:val="004E3EB0"/>
    <w:rsid w:val="004E5C83"/>
    <w:rsid w:val="004F48E3"/>
    <w:rsid w:val="004F4A33"/>
    <w:rsid w:val="004F5343"/>
    <w:rsid w:val="004F7962"/>
    <w:rsid w:val="00502CA4"/>
    <w:rsid w:val="00502D41"/>
    <w:rsid w:val="00503EF4"/>
    <w:rsid w:val="00504C44"/>
    <w:rsid w:val="00512A4D"/>
    <w:rsid w:val="005139C3"/>
    <w:rsid w:val="00514588"/>
    <w:rsid w:val="00526C78"/>
    <w:rsid w:val="005340BB"/>
    <w:rsid w:val="00535F10"/>
    <w:rsid w:val="0054024E"/>
    <w:rsid w:val="00544AC7"/>
    <w:rsid w:val="005542BF"/>
    <w:rsid w:val="0056013F"/>
    <w:rsid w:val="00563B37"/>
    <w:rsid w:val="005937A8"/>
    <w:rsid w:val="005A1338"/>
    <w:rsid w:val="005A1B30"/>
    <w:rsid w:val="005A42B6"/>
    <w:rsid w:val="005A5D1D"/>
    <w:rsid w:val="005B1191"/>
    <w:rsid w:val="005B1777"/>
    <w:rsid w:val="005B3261"/>
    <w:rsid w:val="005B374F"/>
    <w:rsid w:val="005B41B9"/>
    <w:rsid w:val="005B4728"/>
    <w:rsid w:val="005B530E"/>
    <w:rsid w:val="005B58C7"/>
    <w:rsid w:val="005C0DE9"/>
    <w:rsid w:val="005C7E19"/>
    <w:rsid w:val="005E0F82"/>
    <w:rsid w:val="005E1C9F"/>
    <w:rsid w:val="005E6ADA"/>
    <w:rsid w:val="005E7FCD"/>
    <w:rsid w:val="005F280D"/>
    <w:rsid w:val="005F36EB"/>
    <w:rsid w:val="005F7A29"/>
    <w:rsid w:val="0060150C"/>
    <w:rsid w:val="00606060"/>
    <w:rsid w:val="0061023D"/>
    <w:rsid w:val="00611B04"/>
    <w:rsid w:val="00615B74"/>
    <w:rsid w:val="006204BB"/>
    <w:rsid w:val="00621797"/>
    <w:rsid w:val="00624E13"/>
    <w:rsid w:val="0062670F"/>
    <w:rsid w:val="00633A87"/>
    <w:rsid w:val="006529C4"/>
    <w:rsid w:val="00661A7D"/>
    <w:rsid w:val="006627A2"/>
    <w:rsid w:val="00665EB2"/>
    <w:rsid w:val="0066624C"/>
    <w:rsid w:val="006711DB"/>
    <w:rsid w:val="00672175"/>
    <w:rsid w:val="006865EA"/>
    <w:rsid w:val="00691670"/>
    <w:rsid w:val="006920EF"/>
    <w:rsid w:val="006A2F15"/>
    <w:rsid w:val="006A3597"/>
    <w:rsid w:val="006B1B69"/>
    <w:rsid w:val="006B76DB"/>
    <w:rsid w:val="006C244A"/>
    <w:rsid w:val="006C4D4C"/>
    <w:rsid w:val="006D0E74"/>
    <w:rsid w:val="006D775B"/>
    <w:rsid w:val="006F0621"/>
    <w:rsid w:val="006F6FB8"/>
    <w:rsid w:val="00711FBE"/>
    <w:rsid w:val="00713861"/>
    <w:rsid w:val="00714BB2"/>
    <w:rsid w:val="00716AF0"/>
    <w:rsid w:val="007242FD"/>
    <w:rsid w:val="007263BA"/>
    <w:rsid w:val="00726DAD"/>
    <w:rsid w:val="0073589C"/>
    <w:rsid w:val="00744BBA"/>
    <w:rsid w:val="0074574F"/>
    <w:rsid w:val="00753F10"/>
    <w:rsid w:val="007543F8"/>
    <w:rsid w:val="0075668D"/>
    <w:rsid w:val="00756A03"/>
    <w:rsid w:val="0076143A"/>
    <w:rsid w:val="00763D34"/>
    <w:rsid w:val="007679B8"/>
    <w:rsid w:val="0077204C"/>
    <w:rsid w:val="00782A8D"/>
    <w:rsid w:val="007868E2"/>
    <w:rsid w:val="00792942"/>
    <w:rsid w:val="007A18C3"/>
    <w:rsid w:val="007A31D8"/>
    <w:rsid w:val="007A3A61"/>
    <w:rsid w:val="007B1F30"/>
    <w:rsid w:val="007B2EC2"/>
    <w:rsid w:val="007B6ECD"/>
    <w:rsid w:val="007C10CD"/>
    <w:rsid w:val="007C7C52"/>
    <w:rsid w:val="007D0293"/>
    <w:rsid w:val="007D6716"/>
    <w:rsid w:val="007D77D6"/>
    <w:rsid w:val="007E2252"/>
    <w:rsid w:val="007F2600"/>
    <w:rsid w:val="007F7663"/>
    <w:rsid w:val="0080693D"/>
    <w:rsid w:val="008142DB"/>
    <w:rsid w:val="00815697"/>
    <w:rsid w:val="00822FBC"/>
    <w:rsid w:val="00825D7E"/>
    <w:rsid w:val="00826FD5"/>
    <w:rsid w:val="00827FE7"/>
    <w:rsid w:val="00830960"/>
    <w:rsid w:val="0083379A"/>
    <w:rsid w:val="00836E25"/>
    <w:rsid w:val="00852C7B"/>
    <w:rsid w:val="008549C7"/>
    <w:rsid w:val="008573E4"/>
    <w:rsid w:val="0086467B"/>
    <w:rsid w:val="00881AE7"/>
    <w:rsid w:val="0088478A"/>
    <w:rsid w:val="0089549A"/>
    <w:rsid w:val="008974B1"/>
    <w:rsid w:val="008B6829"/>
    <w:rsid w:val="008C3A72"/>
    <w:rsid w:val="008C527B"/>
    <w:rsid w:val="008D7161"/>
    <w:rsid w:val="008E26ED"/>
    <w:rsid w:val="008E7248"/>
    <w:rsid w:val="008F2923"/>
    <w:rsid w:val="008F6AB4"/>
    <w:rsid w:val="008F6DC9"/>
    <w:rsid w:val="008F7362"/>
    <w:rsid w:val="0090040B"/>
    <w:rsid w:val="00900C9C"/>
    <w:rsid w:val="009060CF"/>
    <w:rsid w:val="0091163E"/>
    <w:rsid w:val="00921A63"/>
    <w:rsid w:val="00922E06"/>
    <w:rsid w:val="00924E03"/>
    <w:rsid w:val="00930361"/>
    <w:rsid w:val="00931D11"/>
    <w:rsid w:val="00933B47"/>
    <w:rsid w:val="00937DFB"/>
    <w:rsid w:val="009400CD"/>
    <w:rsid w:val="009451E1"/>
    <w:rsid w:val="00947F5F"/>
    <w:rsid w:val="00951F13"/>
    <w:rsid w:val="00955F64"/>
    <w:rsid w:val="00957A59"/>
    <w:rsid w:val="00980B79"/>
    <w:rsid w:val="00981186"/>
    <w:rsid w:val="00985915"/>
    <w:rsid w:val="0098705F"/>
    <w:rsid w:val="00987A7C"/>
    <w:rsid w:val="009963E0"/>
    <w:rsid w:val="009A3C8F"/>
    <w:rsid w:val="009B0012"/>
    <w:rsid w:val="009B45E0"/>
    <w:rsid w:val="009C057F"/>
    <w:rsid w:val="009C6642"/>
    <w:rsid w:val="009C6D50"/>
    <w:rsid w:val="009D56D3"/>
    <w:rsid w:val="009E2111"/>
    <w:rsid w:val="009E7447"/>
    <w:rsid w:val="009E7B5A"/>
    <w:rsid w:val="009F2AEF"/>
    <w:rsid w:val="009F385B"/>
    <w:rsid w:val="009F68C7"/>
    <w:rsid w:val="00A026D7"/>
    <w:rsid w:val="00A10864"/>
    <w:rsid w:val="00A12333"/>
    <w:rsid w:val="00A244EE"/>
    <w:rsid w:val="00A26060"/>
    <w:rsid w:val="00A36B00"/>
    <w:rsid w:val="00A41BE3"/>
    <w:rsid w:val="00A41F72"/>
    <w:rsid w:val="00A47E02"/>
    <w:rsid w:val="00A556AC"/>
    <w:rsid w:val="00A719CC"/>
    <w:rsid w:val="00A7423B"/>
    <w:rsid w:val="00A80B5F"/>
    <w:rsid w:val="00A9390B"/>
    <w:rsid w:val="00AA0B39"/>
    <w:rsid w:val="00AB30B1"/>
    <w:rsid w:val="00AB56E0"/>
    <w:rsid w:val="00AB7974"/>
    <w:rsid w:val="00AC1C1B"/>
    <w:rsid w:val="00AC4730"/>
    <w:rsid w:val="00AC659B"/>
    <w:rsid w:val="00AD040B"/>
    <w:rsid w:val="00AE6BF9"/>
    <w:rsid w:val="00B00083"/>
    <w:rsid w:val="00B02477"/>
    <w:rsid w:val="00B051AD"/>
    <w:rsid w:val="00B14CF0"/>
    <w:rsid w:val="00B31A4E"/>
    <w:rsid w:val="00B35785"/>
    <w:rsid w:val="00B42DB2"/>
    <w:rsid w:val="00B473F3"/>
    <w:rsid w:val="00B5035D"/>
    <w:rsid w:val="00B557B5"/>
    <w:rsid w:val="00B61CB4"/>
    <w:rsid w:val="00B64707"/>
    <w:rsid w:val="00B662AD"/>
    <w:rsid w:val="00B7034F"/>
    <w:rsid w:val="00B91832"/>
    <w:rsid w:val="00B96B29"/>
    <w:rsid w:val="00BA2601"/>
    <w:rsid w:val="00BA60DE"/>
    <w:rsid w:val="00BB20B9"/>
    <w:rsid w:val="00BB722F"/>
    <w:rsid w:val="00BD0425"/>
    <w:rsid w:val="00BD1180"/>
    <w:rsid w:val="00BF209A"/>
    <w:rsid w:val="00BF4EC8"/>
    <w:rsid w:val="00C0187B"/>
    <w:rsid w:val="00C01F73"/>
    <w:rsid w:val="00C076FD"/>
    <w:rsid w:val="00C0779E"/>
    <w:rsid w:val="00C11271"/>
    <w:rsid w:val="00C16711"/>
    <w:rsid w:val="00C16BB6"/>
    <w:rsid w:val="00C20B63"/>
    <w:rsid w:val="00C22256"/>
    <w:rsid w:val="00C234A0"/>
    <w:rsid w:val="00C256AC"/>
    <w:rsid w:val="00C2774F"/>
    <w:rsid w:val="00C31133"/>
    <w:rsid w:val="00C32708"/>
    <w:rsid w:val="00C44323"/>
    <w:rsid w:val="00C5194C"/>
    <w:rsid w:val="00C52F08"/>
    <w:rsid w:val="00C86560"/>
    <w:rsid w:val="00CA16E9"/>
    <w:rsid w:val="00CA1830"/>
    <w:rsid w:val="00CA1D36"/>
    <w:rsid w:val="00CA22D4"/>
    <w:rsid w:val="00CA2F73"/>
    <w:rsid w:val="00CA59F9"/>
    <w:rsid w:val="00CB2085"/>
    <w:rsid w:val="00CB7DAD"/>
    <w:rsid w:val="00CC5467"/>
    <w:rsid w:val="00CC5957"/>
    <w:rsid w:val="00CD3187"/>
    <w:rsid w:val="00CE0BDC"/>
    <w:rsid w:val="00CE1606"/>
    <w:rsid w:val="00CF22E0"/>
    <w:rsid w:val="00D01B0C"/>
    <w:rsid w:val="00D15503"/>
    <w:rsid w:val="00D2234B"/>
    <w:rsid w:val="00D275D2"/>
    <w:rsid w:val="00D529C2"/>
    <w:rsid w:val="00D54011"/>
    <w:rsid w:val="00D64655"/>
    <w:rsid w:val="00D65180"/>
    <w:rsid w:val="00D6719C"/>
    <w:rsid w:val="00D67D8C"/>
    <w:rsid w:val="00D67E2B"/>
    <w:rsid w:val="00D730EF"/>
    <w:rsid w:val="00D764BE"/>
    <w:rsid w:val="00D80DEA"/>
    <w:rsid w:val="00D82442"/>
    <w:rsid w:val="00D8488C"/>
    <w:rsid w:val="00D84E16"/>
    <w:rsid w:val="00D854EC"/>
    <w:rsid w:val="00D8612F"/>
    <w:rsid w:val="00D94729"/>
    <w:rsid w:val="00DA0C0F"/>
    <w:rsid w:val="00DA1071"/>
    <w:rsid w:val="00DA344C"/>
    <w:rsid w:val="00DA5396"/>
    <w:rsid w:val="00DB5917"/>
    <w:rsid w:val="00DB5BC3"/>
    <w:rsid w:val="00DB7C5D"/>
    <w:rsid w:val="00DC0136"/>
    <w:rsid w:val="00DC74B5"/>
    <w:rsid w:val="00DE573B"/>
    <w:rsid w:val="00DF2E82"/>
    <w:rsid w:val="00E03B04"/>
    <w:rsid w:val="00E113F3"/>
    <w:rsid w:val="00E2156B"/>
    <w:rsid w:val="00E2194D"/>
    <w:rsid w:val="00E21DB1"/>
    <w:rsid w:val="00E24152"/>
    <w:rsid w:val="00E36976"/>
    <w:rsid w:val="00E43295"/>
    <w:rsid w:val="00E558DD"/>
    <w:rsid w:val="00E64A4A"/>
    <w:rsid w:val="00E7168A"/>
    <w:rsid w:val="00E74283"/>
    <w:rsid w:val="00E7438B"/>
    <w:rsid w:val="00E9143B"/>
    <w:rsid w:val="00E9226F"/>
    <w:rsid w:val="00EA11AD"/>
    <w:rsid w:val="00EA6ACF"/>
    <w:rsid w:val="00EA6C68"/>
    <w:rsid w:val="00EB5F6F"/>
    <w:rsid w:val="00EB67E7"/>
    <w:rsid w:val="00EC2323"/>
    <w:rsid w:val="00EC3795"/>
    <w:rsid w:val="00ED1855"/>
    <w:rsid w:val="00ED4298"/>
    <w:rsid w:val="00ED5EA5"/>
    <w:rsid w:val="00EE63C4"/>
    <w:rsid w:val="00EF0A2D"/>
    <w:rsid w:val="00EF29BE"/>
    <w:rsid w:val="00EF510C"/>
    <w:rsid w:val="00EF66E9"/>
    <w:rsid w:val="00F13ACE"/>
    <w:rsid w:val="00F21F54"/>
    <w:rsid w:val="00F31F68"/>
    <w:rsid w:val="00F50215"/>
    <w:rsid w:val="00F679C1"/>
    <w:rsid w:val="00F70B1A"/>
    <w:rsid w:val="00F7490E"/>
    <w:rsid w:val="00F75C3F"/>
    <w:rsid w:val="00F77F90"/>
    <w:rsid w:val="00F837E6"/>
    <w:rsid w:val="00F91093"/>
    <w:rsid w:val="00F950B9"/>
    <w:rsid w:val="00F96A1B"/>
    <w:rsid w:val="00FA0571"/>
    <w:rsid w:val="00FB1F1A"/>
    <w:rsid w:val="00FC02CA"/>
    <w:rsid w:val="00FC1082"/>
    <w:rsid w:val="00FC2261"/>
    <w:rsid w:val="00FC2283"/>
    <w:rsid w:val="00FE35AF"/>
    <w:rsid w:val="00FE385C"/>
    <w:rsid w:val="00FE4FE8"/>
    <w:rsid w:val="00FE6453"/>
    <w:rsid w:val="00FE65A1"/>
    <w:rsid w:val="00FF32B9"/>
    <w:rsid w:val="00FF7566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2AED"/>
  <w15:docId w15:val="{7DCD06E5-85DC-4D84-9386-5887CFAE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A3A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A61"/>
    <w:rPr>
      <w:color w:val="605E5C"/>
      <w:shd w:val="clear" w:color="auto" w:fill="E1DFDD"/>
    </w:rPr>
  </w:style>
  <w:style w:type="paragraph" w:customStyle="1" w:styleId="whitespace-pre-wrap">
    <w:name w:val="whitespace-pre-wrap"/>
    <w:basedOn w:val="Normal"/>
    <w:rsid w:val="005E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16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D7161"/>
    <w:rPr>
      <w:rFonts w:eastAsia="Calibri"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8D716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D7161"/>
    <w:rPr>
      <w:rFonts w:eastAsia="Calibri" w:cs="Angsana New"/>
      <w:szCs w:val="28"/>
    </w:rPr>
  </w:style>
  <w:style w:type="table" w:styleId="TableGrid">
    <w:name w:val="Table Grid"/>
    <w:basedOn w:val="TableNormal"/>
    <w:uiPriority w:val="39"/>
    <w:rsid w:val="00DF2E82"/>
    <w:pPr>
      <w:spacing w:after="0" w:line="240" w:lineRule="auto"/>
    </w:pPr>
    <w:rPr>
      <w:rFonts w:asciiTheme="minorHAnsi" w:eastAsiaTheme="minorEastAsia" w:hAnsiTheme="minorHAnsi" w:cstheme="minorBidi"/>
      <w:kern w:val="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034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32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C6D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C6D"/>
    <w:rPr>
      <w:rFonts w:eastAsia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C6D"/>
    <w:rPr>
      <w:rFonts w:eastAsia="Calibri" w:cs="Angsana New"/>
      <w:b/>
      <w:bCs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411696"/>
    <w:rPr>
      <w:rFonts w:eastAsia="Calibri"/>
      <w:b/>
      <w:sz w:val="48"/>
      <w:szCs w:val="48"/>
    </w:rPr>
  </w:style>
  <w:style w:type="paragraph" w:styleId="Bibliography">
    <w:name w:val="Bibliography"/>
    <w:basedOn w:val="Normal"/>
    <w:next w:val="Normal"/>
    <w:uiPriority w:val="37"/>
    <w:unhideWhenUsed/>
    <w:rsid w:val="00411696"/>
    <w:rPr>
      <w:rFonts w:cs="Angsana New"/>
      <w:szCs w:val="28"/>
    </w:rPr>
  </w:style>
  <w:style w:type="paragraph" w:styleId="ListParagraph">
    <w:name w:val="List Paragraph"/>
    <w:basedOn w:val="Normal"/>
    <w:uiPriority w:val="34"/>
    <w:qFormat/>
    <w:rsid w:val="002E503E"/>
    <w:pPr>
      <w:ind w:left="720"/>
      <w:contextualSpacing/>
    </w:pPr>
    <w:rPr>
      <w:rFonts w:cs="Angsana New"/>
      <w:szCs w:val="28"/>
    </w:rPr>
  </w:style>
  <w:style w:type="character" w:styleId="PlaceholderText">
    <w:name w:val="Placeholder Text"/>
    <w:basedOn w:val="DefaultParagraphFont"/>
    <w:uiPriority w:val="99"/>
    <w:semiHidden/>
    <w:rsid w:val="00FE4FE8"/>
    <w:rPr>
      <w:color w:val="666666"/>
    </w:rPr>
  </w:style>
  <w:style w:type="paragraph" w:styleId="NoSpacing">
    <w:name w:val="No Spacing"/>
    <w:link w:val="NoSpacingChar"/>
    <w:uiPriority w:val="1"/>
    <w:qFormat/>
    <w:rsid w:val="00CA16E9"/>
    <w:pPr>
      <w:spacing w:after="0" w:line="240" w:lineRule="auto"/>
    </w:pPr>
    <w:rPr>
      <w:rFonts w:eastAsia="Calibri" w:cs="Cordia New"/>
      <w:szCs w:val="28"/>
      <w:lang w:eastAsia="en-US"/>
    </w:rPr>
  </w:style>
  <w:style w:type="character" w:customStyle="1" w:styleId="NoSpacingChar">
    <w:name w:val="No Spacing Char"/>
    <w:link w:val="NoSpacing"/>
    <w:uiPriority w:val="1"/>
    <w:rsid w:val="00CA16E9"/>
    <w:rPr>
      <w:rFonts w:eastAsia="Calibri" w:cs="Cordia New"/>
      <w:szCs w:val="28"/>
      <w:lang w:eastAsia="en-US"/>
    </w:rPr>
  </w:style>
  <w:style w:type="table" w:styleId="PlainTable4">
    <w:name w:val="Plain Table 4"/>
    <w:basedOn w:val="TableNormal"/>
    <w:uiPriority w:val="44"/>
    <w:rsid w:val="00B662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35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darat.vo@skru.ac.t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634121016@parichat.skru.ac.t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darat.vo@skru.ac.th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634121016@parichat.skr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E7BD5FEB5534197EEEF92D1F24ED8" ma:contentTypeVersion="14" ma:contentTypeDescription="Create a new document." ma:contentTypeScope="" ma:versionID="ccb0a4270047daadfd34099af668c353">
  <xsd:schema xmlns:xsd="http://www.w3.org/2001/XMLSchema" xmlns:xs="http://www.w3.org/2001/XMLSchema" xmlns:p="http://schemas.microsoft.com/office/2006/metadata/properties" xmlns:ns3="12fe7a33-6297-4aa5-8b5f-1070e23fb0af" targetNamespace="http://schemas.microsoft.com/office/2006/metadata/properties" ma:root="true" ma:fieldsID="e3701169e991aa520461cc3df6afca61" ns3:_="">
    <xsd:import namespace="12fe7a33-6297-4aa5-8b5f-1070e23fb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e7a33-6297-4aa5-8b5f-1070e23fb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OMa90</b:Tag>
    <b:SourceType>Book</b:SourceType>
    <b:Guid>{88E239DC-D29A-42B9-9975-A199FF882CD1}</b:Guid>
    <b:Title>Learning Strategies in Second Language Acquisition</b:Title>
    <b:Year>1990</b:Year>
    <b:Author>
      <b:Author>
        <b:NameList>
          <b:Person>
            <b:Last>O'Malley</b:Last>
            <b:First>J.M.</b:First>
          </b:Person>
          <b:Person>
            <b:Last>Chamot</b:Last>
            <b:First>A.U.</b:First>
          </b:Person>
        </b:NameList>
      </b:Author>
    </b:Author>
    <b:City>Cambridge</b:City>
    <b:Publisher>Cambridge University Press</b:Publisher>
    <b:RefOrder>1</b:RefOrder>
  </b:Source>
  <b:Source>
    <b:Tag>Oxf90</b:Tag>
    <b:SourceType>Book</b:SourceType>
    <b:Guid>{461482A8-614F-45C5-A7D6-DE499870D506}</b:Guid>
    <b:Author>
      <b:Author>
        <b:NameList>
          <b:Person>
            <b:Last>Oxford</b:Last>
            <b:First>R.L.</b:First>
          </b:Person>
        </b:NameList>
      </b:Author>
    </b:Author>
    <b:Title>Language Learning Strategies: What Every Teacher Should Know</b:Title>
    <b:Year>1990</b:Year>
    <b:City>Boston, MA</b:City>
    <b:Publisher>Heinle &amp; Heinle </b:Publisher>
    <b:RefOrder>2</b:RefOrder>
  </b:Source>
  <b:Source>
    <b:Tag>Rub75</b:Tag>
    <b:SourceType>JournalArticle</b:SourceType>
    <b:Guid>{16225871-61A4-437D-AFE0-AE8A2226B861}</b:Guid>
    <b:Author>
      <b:Author>
        <b:NameList>
          <b:Person>
            <b:Last>Rubin</b:Last>
            <b:First>J.</b:First>
          </b:Person>
        </b:NameList>
      </b:Author>
    </b:Author>
    <b:Title>What the good language learner can teach us</b:Title>
    <b:Year>1975</b:Year>
    <b:JournalName>TESOL Quarterly </b:JournalName>
    <b:Pages>41-45</b:Pages>
    <b:RefOrder>3</b:RefOrder>
  </b:Source>
</b:Sources>
</file>

<file path=customXml/itemProps1.xml><?xml version="1.0" encoding="utf-8"?>
<ds:datastoreItem xmlns:ds="http://schemas.openxmlformats.org/officeDocument/2006/customXml" ds:itemID="{5052CB45-008E-4BF5-B3AF-FC42F1BA4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e7a33-6297-4aa5-8b5f-1070e23fb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A484D-79C7-467B-8FF9-A9C4CE0BE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787A7-7E58-4479-BEB5-546520C95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50C242-CE3C-4B8D-A351-E0B1AB4C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sudarat vongkrachang</dc:creator>
  <cp:lastModifiedBy>อาจารย์สุดารัตน์  วงศ์กระจ่าง</cp:lastModifiedBy>
  <cp:revision>16</cp:revision>
  <cp:lastPrinted>2024-04-29T09:23:00Z</cp:lastPrinted>
  <dcterms:created xsi:type="dcterms:W3CDTF">2024-05-11T01:57:00Z</dcterms:created>
  <dcterms:modified xsi:type="dcterms:W3CDTF">2024-05-26T03:49:00Z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0x010100A65E7BD5FEB5534197EEEF92D1F24ED8</vt:lpwstr>
  </property>
</Properties>
</file>