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24FF4" w14:textId="77777777" w:rsidR="003D1DF9" w:rsidRPr="007E4E2D" w:rsidRDefault="003D1DF9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การศึกษาผลสัมฤทธิ์ทางการเรียนและความสามารถในการแก้ปัญหาทางคณิตศาสตร์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</w:p>
    <w:p w14:paraId="148714AD" w14:textId="47CD23C6" w:rsidR="003D1DF9" w:rsidRPr="007E4E2D" w:rsidRDefault="003D1DF9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เรื่อง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เศษส่วน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/>
          <w:b/>
          <w:sz w:val="36"/>
          <w:szCs w:val="36"/>
        </w:rPr>
        <w:t>KWDL</w:t>
      </w:r>
      <w:r w:rsidRPr="007E4E2D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ร่วมกับปัญหาปลายเปิด</w:t>
      </w:r>
    </w:p>
    <w:p w14:paraId="7053CEBC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</w:p>
    <w:p w14:paraId="5A2F014D" w14:textId="0D67CD40" w:rsidR="00AB56BC" w:rsidRPr="007E4E2D" w:rsidRDefault="003D1DF9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ขนิษฐา</w:t>
      </w:r>
      <w:r w:rsidRPr="007E4E2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เมืองอุดม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 xml:space="preserve">1 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และ </w:t>
      </w:r>
      <w:proofErr w:type="spellStart"/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ธา</w:t>
      </w:r>
      <w:proofErr w:type="spellEnd"/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รีรัตน์</w:t>
      </w:r>
      <w:r w:rsidRPr="007E4E2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ธนัตถ์พาณิชย์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>2</w:t>
      </w:r>
    </w:p>
    <w:p w14:paraId="6965C3DB" w14:textId="5642BB6B" w:rsidR="003D1DF9" w:rsidRPr="007E4E2D" w:rsidRDefault="00000000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="00651AB3"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,2</w:t>
      </w:r>
      <w:r w:rsidR="003D1DF9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 xml:space="preserve">สาขาคณิตศาสตร์ศึกษา </w:t>
      </w:r>
      <w:r w:rsidR="00651AB3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 xml:space="preserve">คณะวิทยาศาสตร์ </w:t>
      </w:r>
      <w:r w:rsidR="003D1DF9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>มหาวิทยาลัยเทคโนโลยีพระจอมเกล้าธนบุรี</w:t>
      </w:r>
    </w:p>
    <w:p w14:paraId="4BAAD34A" w14:textId="6355A078" w:rsidR="00AB56BC" w:rsidRPr="007E4E2D" w:rsidRDefault="00000000" w:rsidP="00C1284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E-mail: </w:t>
      </w:r>
      <w:r w:rsidR="003D1DF9" w:rsidRPr="007E4E2D">
        <w:rPr>
          <w:rFonts w:ascii="TH SarabunPSK" w:eastAsia="Sarabun" w:hAnsi="TH SarabunPSK" w:cs="TH SarabunPSK"/>
          <w:b/>
          <w:sz w:val="24"/>
          <w:szCs w:val="24"/>
        </w:rPr>
        <w:t>cckhanittha12@gmail.com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, </w:t>
      </w: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2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>E-mail:</w:t>
      </w:r>
      <w:r w:rsidR="00C12845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sirirat.khu@kmutt.ac.th</w:t>
      </w:r>
    </w:p>
    <w:p w14:paraId="1C28B7E3" w14:textId="77777777" w:rsidR="00A8117C" w:rsidRPr="007E4E2D" w:rsidRDefault="00A8117C" w:rsidP="00BD167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6AEAB5D" w14:textId="1FE12A83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บทคัดย่อ</w:t>
      </w:r>
      <w:proofErr w:type="spellEnd"/>
    </w:p>
    <w:p w14:paraId="55326074" w14:textId="0B4ADF16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การวิจัยครั้งนี้มีวัตถุประสงค์เพื่อศึกษาผลสัมฤทธิ์ทางการเรียนวิชาคณิตศาสตร์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กลุ่มเป้าหมายที่ใช้ในการวิจัยครั้งนี้เป็นนักเรียนชั้นประถมศึกษาปีที่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ภาคเรียนที่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ปีการศึกษา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2566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โรงเรียนบ้านหินแก้ว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ซึ่งมีความสามารถใกล้เคียงกันอยู่ในระดับพอใช้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เครื่องมือที่ใช้ในการวิจัยประกอบด้วยแผนการจัดการเรียนรู้ด้วยเทคนิค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ผลวิจัยพบว่า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       มีจำนวน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11FFD">
        <w:rPr>
          <w:rFonts w:ascii="TH SarabunPSK" w:eastAsia="Sarabun" w:hAnsi="TH SarabunPSK" w:cs="TH SarabunPSK"/>
          <w:sz w:val="28"/>
          <w:szCs w:val="28"/>
        </w:rPr>
        <w:t>17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="00711FFD">
        <w:rPr>
          <w:rFonts w:ascii="TH SarabunPSK" w:eastAsia="Sarabun" w:hAnsi="TH SarabunPSK" w:cs="TH SarabunPSK"/>
          <w:sz w:val="28"/>
          <w:szCs w:val="28"/>
        </w:rPr>
        <w:t xml:space="preserve"> </w:t>
      </w:r>
    </w:p>
    <w:p w14:paraId="66080CEC" w14:textId="77777777" w:rsidR="00C12845" w:rsidRPr="007E4E2D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BAAD3BA" w14:textId="3F59D3E0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คำสำคัญ</w:t>
      </w:r>
      <w:r w:rsidRPr="007E4E2D">
        <w:rPr>
          <w:rFonts w:ascii="TH SarabunPSK" w:eastAsia="Sarabun" w:hAnsi="TH SarabunPSK" w:cs="TH SarabunPSK"/>
          <w:b/>
          <w:bCs/>
          <w:sz w:val="28"/>
          <w:szCs w:val="28"/>
          <w:cs/>
        </w:rPr>
        <w:t>: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</w:rPr>
        <w:t>,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F162E5"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</w:t>
      </w:r>
      <w:r w:rsidR="00F162E5" w:rsidRPr="007E4E2D">
        <w:rPr>
          <w:rFonts w:ascii="TH SarabunPSK" w:eastAsia="Sarabun" w:hAnsi="TH SarabunPSK" w:cs="TH SarabunPSK"/>
          <w:sz w:val="28"/>
          <w:szCs w:val="28"/>
        </w:rPr>
        <w:t>,</w:t>
      </w:r>
      <w:r w:rsidR="00F162E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57A09530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688308C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1BB4A17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9164F63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27F06CB2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D86B970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484D02F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6337464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6F04E795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2A35355E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564D22E6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C0D986C" w14:textId="77777777" w:rsidR="00A67D54" w:rsidRPr="007E4E2D" w:rsidRDefault="00A67D54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F1A4ED5" w14:textId="3360A099" w:rsidR="00AB56BC" w:rsidRPr="0044213C" w:rsidRDefault="00C12845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44213C">
        <w:rPr>
          <w:rFonts w:ascii="TH SarabunPSK" w:eastAsia="Sarabun" w:hAnsi="TH SarabunPSK" w:cs="TH SarabunPSK"/>
          <w:b/>
          <w:sz w:val="36"/>
          <w:szCs w:val="36"/>
        </w:rPr>
        <w:lastRenderedPageBreak/>
        <w:t>The Study of Learning Achievement and Mathematical Problem-Solving Ability on Fractions by Using KWDL Technique with Open-Ended Problems.</w:t>
      </w:r>
    </w:p>
    <w:p w14:paraId="2F4F2C74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5C174690" w14:textId="46AC0C37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  <w:vertAlign w:val="superscript"/>
        </w:rPr>
      </w:pPr>
      <w:proofErr w:type="gramStart"/>
      <w:r w:rsidRPr="007E4E2D">
        <w:rPr>
          <w:rFonts w:ascii="TH SarabunPSK" w:eastAsia="Sarabun" w:hAnsi="TH SarabunPSK" w:cs="TH SarabunPSK"/>
          <w:b/>
          <w:sz w:val="32"/>
          <w:szCs w:val="32"/>
        </w:rPr>
        <w:t>Khanittha  Maungudom</w:t>
      </w:r>
      <w:proofErr w:type="gramEnd"/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 xml:space="preserve">1   </w:t>
      </w:r>
      <w:r w:rsidRPr="007E4E2D">
        <w:rPr>
          <w:rFonts w:ascii="TH SarabunPSK" w:eastAsia="Sarabun" w:hAnsi="TH SarabunPSK" w:cs="TH SarabunPSK"/>
          <w:b/>
          <w:sz w:val="32"/>
          <w:szCs w:val="32"/>
        </w:rPr>
        <w:t xml:space="preserve">and </w:t>
      </w:r>
      <w:proofErr w:type="spellStart"/>
      <w:r w:rsidRPr="007E4E2D">
        <w:rPr>
          <w:rFonts w:ascii="TH SarabunPSK" w:eastAsia="Sarabun" w:hAnsi="TH SarabunPSK" w:cs="TH SarabunPSK"/>
          <w:b/>
          <w:sz w:val="32"/>
          <w:szCs w:val="32"/>
        </w:rPr>
        <w:t>Tareerat</w:t>
      </w:r>
      <w:proofErr w:type="spellEnd"/>
      <w:r w:rsidRPr="007E4E2D">
        <w:rPr>
          <w:rFonts w:ascii="TH SarabunPSK" w:eastAsia="Sarabun" w:hAnsi="TH SarabunPSK" w:cs="TH SarabunPSK"/>
          <w:b/>
          <w:sz w:val="32"/>
          <w:szCs w:val="32"/>
        </w:rPr>
        <w:t xml:space="preserve">  Tanutpanit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>2</w:t>
      </w:r>
    </w:p>
    <w:p w14:paraId="1263AE0B" w14:textId="06AA4E10" w:rsidR="000E372B" w:rsidRPr="007E4E2D" w:rsidRDefault="00651AB3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1,2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Mathematics Education</w:t>
      </w:r>
      <w:r w:rsidR="00951920" w:rsidRPr="007E4E2D">
        <w:t xml:space="preserve"> </w:t>
      </w:r>
      <w:r w:rsidR="00951920" w:rsidRPr="007E4E2D">
        <w:rPr>
          <w:rFonts w:ascii="TH SarabunPSK" w:eastAsia="Sarabun" w:hAnsi="TH SarabunPSK" w:cs="TH SarabunPSK"/>
          <w:b/>
          <w:sz w:val="24"/>
          <w:szCs w:val="24"/>
        </w:rPr>
        <w:t>Program,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</w:t>
      </w:r>
      <w:r w:rsidR="00951920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Faculty of Science, 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>King Mongkut's University of Technology Thonburi</w:t>
      </w:r>
    </w:p>
    <w:p w14:paraId="398523E3" w14:textId="07578A35" w:rsidR="00C12845" w:rsidRPr="007E4E2D" w:rsidRDefault="00C12845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E-mail: cckhanittha12@gmail.com, </w:t>
      </w: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2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>E-mail: sirirat.khu@kmutt.ac.th</w:t>
      </w:r>
    </w:p>
    <w:p w14:paraId="1D267A2A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</w:p>
    <w:p w14:paraId="682960B1" w14:textId="77777777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  <w:cs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ABSTRACT</w:t>
      </w:r>
    </w:p>
    <w:p w14:paraId="201DF7EF" w14:textId="61BAAB55" w:rsidR="00C12845" w:rsidRPr="007E4E2D" w:rsidRDefault="00C12845" w:rsidP="00C12845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ab/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The purpose of this research </w:t>
      </w:r>
      <w:r w:rsidR="00FE1607">
        <w:rPr>
          <w:rFonts w:ascii="TH SarabunPSK" w:hAnsi="TH SarabunPSK" w:cs="TH SarabunPSK"/>
          <w:sz w:val="28"/>
          <w:szCs w:val="28"/>
        </w:rPr>
        <w:t>was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to study students’ learning achievement on fractions and to study students’ mathematical problem-solving ability on fractions for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Prathom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Suksa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6 by using KWDL Technique with open-ended problems. The target group of this research was a group of 7 students in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Prathom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Suksa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6 during the second semester of the academic year 2023 from Ban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Hin</w:t>
      </w:r>
      <w:r w:rsidR="00FE1607">
        <w:rPr>
          <w:rFonts w:ascii="TH SarabunPSK" w:hAnsi="TH SarabunPSK" w:cs="TH SarabunPSK"/>
          <w:sz w:val="28"/>
          <w:szCs w:val="28"/>
        </w:rPr>
        <w:t>k</w:t>
      </w:r>
      <w:r w:rsidR="00FE1607" w:rsidRPr="00FE1607">
        <w:rPr>
          <w:rFonts w:ascii="TH SarabunPSK" w:hAnsi="TH SarabunPSK" w:cs="TH SarabunPSK"/>
          <w:sz w:val="28"/>
          <w:szCs w:val="28"/>
        </w:rPr>
        <w:t>aew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School. The students have similar abilities in learning mathematics at a fair level. The research instruments consisted of lesson plans using KWDL Technique with open-ended problems, a mathematical learning achievement test, and a mathematical problem-solving ability test on fractions. The results of this research found that 1) the students’ learning achievement on fractions after </w:t>
      </w:r>
      <w:r w:rsidR="00541A0F" w:rsidRPr="00FE1607">
        <w:rPr>
          <w:rFonts w:ascii="TH SarabunPSK" w:hAnsi="TH SarabunPSK" w:cs="TH SarabunPSK"/>
          <w:sz w:val="28"/>
          <w:szCs w:val="28"/>
        </w:rPr>
        <w:t>received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learning management using KWDL Technique with open-ended problems has an average score of 7.57 points, which is higher than 70 percent of </w:t>
      </w:r>
      <w:r w:rsidR="00541A0F">
        <w:rPr>
          <w:rFonts w:ascii="TH SarabunPSK" w:hAnsi="TH SarabunPSK" w:cs="TH SarabunPSK"/>
          <w:sz w:val="28"/>
          <w:szCs w:val="28"/>
        </w:rPr>
        <w:t xml:space="preserve">the </w:t>
      </w:r>
      <w:r w:rsidR="00FE1607" w:rsidRPr="00FE1607">
        <w:rPr>
          <w:rFonts w:ascii="TH SarabunPSK" w:hAnsi="TH SarabunPSK" w:cs="TH SarabunPSK"/>
          <w:sz w:val="28"/>
          <w:szCs w:val="28"/>
        </w:rPr>
        <w:t>total score, and 100 percent of students passed the criteria of 70 percent</w:t>
      </w:r>
      <w:r w:rsidR="00714A94">
        <w:rPr>
          <w:rFonts w:ascii="TH SarabunPSK" w:hAnsi="TH SarabunPSK" w:cs="TH SarabunPSK"/>
          <w:sz w:val="28"/>
          <w:szCs w:val="28"/>
        </w:rPr>
        <w:t>.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and 2) the students’ mathematical problem-solving ability on fractions after received learning management using KWDL </w:t>
      </w:r>
      <w:r w:rsidR="00541A0F">
        <w:rPr>
          <w:rFonts w:ascii="TH SarabunPSK" w:hAnsi="TH SarabunPSK" w:cs="TH SarabunPSK"/>
          <w:sz w:val="28"/>
          <w:szCs w:val="28"/>
        </w:rPr>
        <w:t>T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echnique with open-ended problems has an average score of 17.29 points, which is higher than 70 percent of </w:t>
      </w:r>
      <w:r w:rsidR="00541A0F">
        <w:rPr>
          <w:rFonts w:ascii="TH SarabunPSK" w:hAnsi="TH SarabunPSK" w:cs="TH SarabunPSK"/>
          <w:sz w:val="28"/>
          <w:szCs w:val="28"/>
        </w:rPr>
        <w:t xml:space="preserve">the </w:t>
      </w:r>
      <w:r w:rsidR="00FE1607" w:rsidRPr="00FE1607">
        <w:rPr>
          <w:rFonts w:ascii="TH SarabunPSK" w:hAnsi="TH SarabunPSK" w:cs="TH SarabunPSK"/>
          <w:sz w:val="28"/>
          <w:szCs w:val="28"/>
        </w:rPr>
        <w:t>total score, and 85.71 percent of students passed the criteria of 70 percent.</w:t>
      </w:r>
    </w:p>
    <w:p w14:paraId="2CAED824" w14:textId="77777777" w:rsidR="00C12845" w:rsidRPr="007E4E2D" w:rsidRDefault="00C12845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6B7E5CB" w14:textId="1AAC2C6D" w:rsidR="00C12845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Keywords: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12845" w:rsidRPr="007E4E2D">
        <w:rPr>
          <w:rFonts w:ascii="TH SarabunPSK" w:eastAsia="Sarabun" w:hAnsi="TH SarabunPSK" w:cs="TH SarabunPSK"/>
          <w:sz w:val="28"/>
          <w:szCs w:val="28"/>
        </w:rPr>
        <w:t>KWDL Technique, open-ended problems, learning achievement, mathematical problem-solving ability</w:t>
      </w:r>
    </w:p>
    <w:p w14:paraId="3F816A76" w14:textId="4F873F71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62DE0DC7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BC36E1F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3648B82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348B19A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6D21D56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25BC5585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45298AA9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FD883B3" w14:textId="77777777" w:rsidR="00951920" w:rsidRPr="007E4E2D" w:rsidRDefault="0095192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5B949D6" w14:textId="77777777" w:rsidR="00AB56BC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7855CC8" w14:textId="77777777" w:rsidR="00BF5F66" w:rsidRPr="007E4E2D" w:rsidRDefault="00BF5F66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38CEF52" w14:textId="77777777" w:rsidR="000E372B" w:rsidRPr="007E4E2D" w:rsidRDefault="000E372B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90FD8F4" w14:textId="77777777" w:rsidR="008F63F4" w:rsidRPr="007E4E2D" w:rsidRDefault="008F63F4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DDFB5D2" w14:textId="4DA5E604" w:rsidR="00F06C88" w:rsidRPr="007E4E2D" w:rsidRDefault="00F06C88" w:rsidP="00F06C88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lastRenderedPageBreak/>
        <w:t>บทนำ</w:t>
      </w:r>
    </w:p>
    <w:p w14:paraId="62EB1500" w14:textId="77777777" w:rsidR="00BD1670" w:rsidRDefault="00F06C88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ประเทศไทยให้ความสำคัญกับการศึกษาในฐานะกลไกหลักในการพัฒนาประเทศ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มุ่งจัดการศึกษาให้คนไทยทุกคนได้มีโอกาสและความเสมอภาคในการศึกษาที่มีคุณภาพ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เพื่อใช้เป็นต้นทุนทางปัญญาในการพัฒนากำลังคนให้มีสมรรถนะตาม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ความต้องการของตลาดแรงงานและการพัฒนาประเทศ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ฏิรูปการศึกษาจึงมีบทบาทสำคัญในสภาวการณ์ที่มีการเปลี่ยนแปลงของบริบทเศรษฐกิจและสังคมของประเทศและของโลกที่ขับเคลื่อนด้วยนวัตกรรมและความคิดสร้างสรรค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รวมทั้งมีความเป็นพลวัต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สำหรับผู้เรียนในยุคการเรียนรู้แห่งศตวรรษที่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21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ทักษะการเรียนรู้และนวัตกรรม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3Rs8Cs)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ิ่งจำเป็นที่มีความแตกต่างจากการเรียนรู้ในอดีตส่งผลให้การเรียนรู้ของผู้เรียนมีคุณภาพมากยิ่งขึ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สำนักงานคณะกรรมการการศึกษาขั้นพื้นฐาน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2565,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7-8)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ทั้งนี้จากรายงาน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10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ทักษะที่สำคัญในปี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2025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The Future of Jobs Report 2020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จะมี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ทักษะที่สอดคล้องกับ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8Cs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การคิดวิเคราะห์และนวัตกรรม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การแก้ปัญหาที่ซับซ้อน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การคิดอย่างมีวิจารณญาณและ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การวิเคราะห์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ความคิดสร้างสรรค์และความคิดริเริ่ม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การให้เหตุผล</w:t>
      </w:r>
      <w:r w:rsidR="009F1000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</w:t>
      </w:r>
      <w:r w:rsidR="009F1000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และการระดมแนวคิด</w:t>
      </w:r>
      <w:r w:rsidR="009F1000"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การใช้เทคโนโลยี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  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การตรวจสอบและการควบคุม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(Whiting Kate, 2022,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ออนไลน์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จึงจำเป็นต้องคำนึงถึงการส่งเสริมให้นักเรียนมีทักษะที่จำเป็นสำหรับการเรียนรู้ในศตวรรษที่ </w:t>
      </w:r>
      <w:r w:rsidRPr="007E4E2D">
        <w:rPr>
          <w:rFonts w:ascii="TH SarabunPSK" w:eastAsia="Sarabun" w:hAnsi="TH SarabunPSK" w:cs="TH SarabunPSK"/>
          <w:sz w:val="28"/>
          <w:szCs w:val="28"/>
        </w:rPr>
        <w:t>21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เป็นสำคัญ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นั่นคือ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การเตรียมนักเรียนให้มีทักษะด้านการคิดวิเคราะห์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การคิดอย่างมีวิจารณญาณ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การคิดสร้างสรรค์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การใช้เทคโนโลยี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การสื่อสารและการร่วมมือ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ซึ่งจะส่งผลให้นักเรียนรู้เท่าทัน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       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การเปลี่ยนแปลงของระบบเศรษฐกิจสังคม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วัฒนธรรมและสภาพแวดล้อม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สามารถแข่งขันและอยู่ร่วมกับประชาคมโลกได้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2560,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7E4E2D">
        <w:rPr>
          <w:rFonts w:ascii="TH SarabunPSK" w:eastAsia="Sarabun" w:hAnsi="TH SarabunPSK" w:cs="TH SarabunPSK"/>
          <w:sz w:val="28"/>
          <w:szCs w:val="28"/>
        </w:rPr>
        <w:t>1)</w:t>
      </w:r>
    </w:p>
    <w:p w14:paraId="5F7CA754" w14:textId="5F9D7901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วิชาคณิตศาสตร์เป็นวิชาหนึ่งที่มีบทบาทสำคัญในการพัฒนาศักยภาพของนักเรียนในด้านการสืบเสาะ การตั้งข้อสมมติฐาน การใช้ความคิดอย่างมีเหตุผล การเลือกใช้ยุทธวิธีต่างๆ ในการแก้ปัญหา และยังเป็นพื้นฐานในการประยุกต์ใช้กับศาสตร์ต่างๆ และสถานการณ์ในชีวิตประจำวัน แต่จากรายงานขององค์กรเพื่อความร่วมมือทางเศรษฐกิจ</w:t>
      </w:r>
      <w:r w:rsidRPr="007E4E2D">
        <w:rPr>
          <w:rStyle w:val="fontstyle01"/>
          <w:rFonts w:ascii="TH SarabunPSK" w:hAnsi="TH SarabunPSK" w:cs="TH SarabunPSK" w:hint="cs"/>
          <w:color w:val="auto"/>
          <w:cs/>
        </w:rPr>
        <w:t>และ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การพัฒนาที่ทำการทดสอบความรู้ความเข้าใจของนักเรียนอายุ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15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ปีทั่วโลก ในด้านคณิตศาสตร์ วิทยาศาสตร์ และการอ่านพบว่านักเรียนไทยร้อยละ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59.5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อยู่ในกลุ่มที่ไม่ผ่านเกณฑ์มาตรฐาน และมีนักเรียนไทยเพียงร้อยละ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0.18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เท่านั้นที่ทำคะแนนได้ในระดับสูงกว่าค่ามาตรฐาน (สำนักงานสภาพัฒนาการเศรษฐกิจและสังคมแห่งชาติ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11)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ประกอบกับผลการทดสอบระดับชาติขั้นพื้นฐาน (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O-NET)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ของสถาบันทดสอบแห่งชาติ (องค์การมหาชน) ระดับชั้นประถมศึกษาปีที่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6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พบว่า มีคะแนนเฉลี่ยวิชาคณิตศาสตร์เพียง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28.06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คะแนน (สถาบันทดสอบทางการศึกษาแห่งชาติ (องค์การมหาชน)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ออนไลน์) ถ้าพิจารณาผลการประเมินในหมวดกระบวนการทางคณิตศาสตร์ พบว่า นักเรียนของประเทศไทยมีความสามารถค่อนข้างต่ำในเรื่องกระบวนการคิดวิธีการหรือการคิดให้เป็นคณิตศาสตร์ (สถาบันส่งเสริมการสอนวิทยาศาสตร์และเทคโนโลยี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2555,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4)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ซึ่งสาเหตุของปัญหานี้ส่วนหนึ่งมาจากการจัดการสอนที่ยังไม่มีประสิทธิภาพเท่าที่ควร ไม่สามารถกระตุ้นความสนใจหรือสามารถส่งเสริมทักษะการคิด วิเคราะห์และแก้ปัญหาให้กับนักเรียนได้ ทำให้เกิดผลกระทบต่อผลสัมฤทธิ์ทางการเรียนวิชาคณิตศาสตร์ของนักเรียน ทั้งนี้จากผลการทดสอบ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O-NET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วิชาคณิตศาสตร์ของนักเรียนโรงเรียนบ้านหินแก้วในปีการศึกษา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2565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มีคะแนนเฉลี่ยเพียง </w:t>
      </w:r>
      <w:r w:rsidR="00FB57BA">
        <w:rPr>
          <w:rStyle w:val="fontstyle01"/>
          <w:rFonts w:ascii="TH SarabunPSK" w:hAnsi="TH SarabunPSK" w:cs="TH SarabunPSK"/>
          <w:color w:val="auto"/>
        </w:rPr>
        <w:t>27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.63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คะแนน ในส่วนสาระจำนวนและพีชคณิต ที่เป็นพื้นฐานสำคัญในการเรียนคณิตศาสตร์และมีประโยชน์ต่อการนำไปใช้แก้ปัญหาต่างๆ นักเรียนโรงเรียนบ้านหินแก้วได้คะแนนเฉลี่ยอยู่ที่ 31.28 คะแนน ซึ่งต่ำกว่าคะแนนเฉลี่ยระดับประเทศและคะแนนร้อยละ 50 ของคะแนนเต็ม (สถาบันทดสอบทางการศึกษาแห่งชาติ (องค์การมหาชน)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ออนไลน์) สาระจำนวนและพีชคณิต จึงเป็นสาระการเรียนรู้หนึ่งที่ครูผู้สอนเห็นว่าควรเร่งพัฒนาให้กับนักเรียน เพื่อใช้เป็นพื้นฐานสำหรับการศึกษาวิชาการในระดับที่สูงขึ้น และเพื่อให้นักเรียนสามารถประยุกต์ใช้ความรู้ทางคณิตศาสตร์ในสถานการณ์ใกล้ตัว สอดคล้องกับแนวทางการจัดการเรียนการสอนของโรงเรียนบ้านหินแก้วที่เน้นการส่งเสริมการเรียนรู้ตามหลักปรัชญาเศรษฐกิจพอเพียง และสนับสนุนทักษะทางด้านอาชีพให้กับนักเรียนซึ่งส่วนใหญ่มีผู้ปกครองประกอบอาชีพเกี่ยวกับเกษตรกรรม</w:t>
      </w:r>
    </w:p>
    <w:p w14:paraId="5B6B0E2E" w14:textId="3D07A61A" w:rsidR="00753529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lastRenderedPageBreak/>
        <w:t xml:space="preserve">จากประสบการณ์การสอนนักเรียนชั้นประถมศึกษาปีที่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ปีการศึกษา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2565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ในเนื้อหาที่เกี่ยวกับการแก้โจทย์ปัญหา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พบว่า นักเรียนส่วนใหญ่ไม่สามารถแก้โจทย์ปัญหาได้ เนื่องจากอ่านโจทย์แล้วยังไม่สามารถวิเคราะห์โจทย์ได้ ไม่สามารถนำ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ข้อมูลที่โจทย์กำหนดให้ไปใช้ในการวางแผนแก้ปัญหาหรือหาวิธีในการแก้โจทย์ปัญหาได้ โดยเฉพาะอย่างยิ่งปัญหาที่มีความ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ซับซ้อน ที่ต้องอาศัยความรู้ต่างๆ ทางคณิตศาสตร์มาใช้ในการแก้ปัญหา ประกอบกับนักเรียนรู้จักวิชาคณิตศาสตร์แค่ว่าเป็นวิชาที่สำคัญและบังคับให้เรียน แต่ยังไม่สามารถเข้าใจว่ามีประโยชน์อย่างไรและนำไปใช้ประโยชน์อะไรได้บ้าง นักเรียนจึงเรียนรู้แบบท่องจำแต่ไม่เข้าใจอย่างลึกซึ้ง ทำให้นักเรียนไม่สามารถประยุกต์ใช้คณิตศาสตร์ในการแก้ปัญหาทั้งในและนอกบทเรียนได้ </w:t>
      </w:r>
    </w:p>
    <w:p w14:paraId="47D6AF08" w14:textId="3FEB32C6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การจัดการเรียนรู้ด้วยเทคนิค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เป็นการพัฒนานักเรียนทางสติปัญญา ทักษะทางสังคม ทักษะการแก้โจทย์ปัญหา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ทักษะการคิดวิเคราะห์แยกแยะข้อมูลจากโจทย์ปัญหา และยังช่วยให้นักเรียนได้เรียนรู้ร่วมกัน ฝึกคิดอย่างเป็นระบบและเป็นกระบวนการชัดเจน การจัดการเรียนรู้ด้วยเทคนิค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มีขั้นตอนการจัดการเรียนรู้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4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ขั้น ประกอบด้วย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 (What we know)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เรารู้อะไรหรือโจทย์บอกอะไรเราบ้าง  ขั้น </w:t>
      </w:r>
      <w:r w:rsidRPr="007E4E2D">
        <w:rPr>
          <w:rStyle w:val="fontstyle01"/>
          <w:rFonts w:ascii="TH SarabunPSK" w:hAnsi="TH SarabunPSK" w:cs="TH SarabunPSK"/>
          <w:color w:val="auto"/>
        </w:rPr>
        <w:t>W (What we want to know)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เราต้องการรู้ต้องการทราบอะไร โจทย์ให้</w:t>
      </w:r>
      <w:r w:rsidR="00BD5F3A" w:rsidRPr="007E4E2D">
        <w:rPr>
          <w:rStyle w:val="fontstyle01"/>
          <w:rFonts w:ascii="TH SarabunPSK" w:hAnsi="TH SarabunPSK" w:cs="TH SarabunPSK" w:hint="cs"/>
          <w:color w:val="auto"/>
          <w:cs/>
        </w:rPr>
        <w:t>หา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อะไร 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D (What we do)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เราทำอะไร อย่างไร วิธีการอย่างไรบ้าง หรือเรามีวิธีการในการดำเนินการหาคำตอบอย่างไร และขั้น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L (What we learned)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เราเรียนรู้อะไร (จากการดำเนินการขั้น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D)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ซึ่งเป็นคำตอบ สาระความรู้ วิธีการศึกษาคำตอบ และขั้นตอนการคิดคำนวณ (วัชรา</w:t>
      </w:r>
      <w:r w:rsidR="009102E0" w:rsidRPr="007E4E2D">
        <w:rPr>
          <w:rStyle w:val="fontstyle01"/>
          <w:rFonts w:ascii="TH SarabunPSK" w:hAnsi="TH SarabunPSK" w:cs="TH SarabunPSK" w:hint="cs"/>
          <w:color w:val="auto"/>
          <w:cs/>
        </w:rPr>
        <w:t xml:space="preserve">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เล่าเรียนดี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2560,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211) </w:t>
      </w:r>
      <w:r w:rsidR="00753529">
        <w:rPr>
          <w:rStyle w:val="fontstyle01"/>
          <w:rFonts w:ascii="TH SarabunPSK" w:hAnsi="TH SarabunPSK" w:cs="TH SarabunPSK" w:hint="cs"/>
          <w:color w:val="auto"/>
          <w:cs/>
        </w:rPr>
        <w:t>ทำให้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นักเรียนได้รับการพัฒนาความสามารถด้านกระบวนการทางคณิตศาสตร์ ส่งเสริมความสามารถในการคิดเชิงวิเคราะห์และสังเคราะห์ ช่วยให้นักเรียนสามารถแก้โจทย์ปัญหาคณิตศาสตร์ได้อย่างถูกต้องมากยิ่งขึ้น </w:t>
      </w:r>
    </w:p>
    <w:p w14:paraId="7021A5DE" w14:textId="697C1AEB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การจัดกิจกรรมการเรียนการสอนโดยใช้ปัญหาปลายเปิด (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Open-ended Problems)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ซึ่งเป็นปัญหาที่มีคำตอบหรือ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แนวทางในการแก้ไขปัญหาได้หลากหลาย การพิจารณาหาคำตอบของปัญหาปลายเปิด ไม่ใช่ตัดสินเฉพาะความถูกผิดของ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คำตอบ หรือตัดสินโดยคนส่วนมากว่าถูกหรือผิด แต่จะเป็นการพิจารณาเหตุผล ว่ามีความสมเหตุสมผลมากน้อยเพียงใด (ไมตรี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อินทร์ประ</w:t>
      </w:r>
      <w:proofErr w:type="spellStart"/>
      <w:r w:rsidRPr="007E4E2D">
        <w:rPr>
          <w:rStyle w:val="fontstyle01"/>
          <w:rFonts w:ascii="TH SarabunPSK" w:hAnsi="TH SarabunPSK" w:cs="TH SarabunPSK"/>
          <w:color w:val="auto"/>
          <w:cs/>
        </w:rPr>
        <w:t>สิทธ์</w:t>
      </w:r>
      <w:proofErr w:type="spellEnd"/>
      <w:r w:rsidRPr="007E4E2D">
        <w:rPr>
          <w:rStyle w:val="fontstyle01"/>
          <w:rFonts w:ascii="TH SarabunPSK" w:hAnsi="TH SarabunPSK" w:cs="TH SarabunPSK"/>
          <w:color w:val="auto"/>
        </w:rPr>
        <w:t xml:space="preserve">, 2547)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การจัดกิจกรรมการเรียนการสอนที่เน้นการใช้ปัญหาปลายเปิด จึงเป็นกิจกรรมหนึ่งที่สามารถ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ตอบสนองต่อความคิดที่หลากหลายของนักเรียนได้ เนื่องจากสามารถจัดกิจกรรมที่เป็นการบูรณาการเนื้อหาหลายๆ เรื่องเข้าไว้ในกิจกรรมเดียวกัน นอกจากนี้ยังทำให้ได้ศึกษากระบวนการคิดของนักเรียนแต่ละคน ที่สามารถนำไปใช้เป็นแนวทางในการพัฒนาการเรียนรู้ของนักเรียนต่อไป สอดคล้องกับ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Becker &amp; Shimada (1997,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27)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ได้กล่าวว่าปัญหาปลายเปิดจะทำให้นักเรียนมีประสบการณ์ในการเรียนรู้บางประการที่แปลกใหม่แตกต่างไปจากเดิม จากการที่มีคำตอบเปิดกว้าง แม้ว่าจะมีผู้หาคำตอบของปัญหาได้แล้ว</w:t>
      </w:r>
      <w:r w:rsidR="009D7869" w:rsidRPr="007E4E2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นักเรียนคนอื่นก็ยังมีโอกาสหาคำตอบอื่นๆ ได้อีก รวมทั้งการท้าทายให้มีการแสวงหาวิธีการใหม่ในการหาคำตอบ</w:t>
      </w:r>
      <w:r w:rsidR="009D7869" w:rsidRPr="007E4E2D">
        <w:rPr>
          <w:rStyle w:val="fontstyle01"/>
          <w:rFonts w:ascii="TH SarabunPSK" w:hAnsi="TH SarabunPSK" w:cs="TH SarabunPSK" w:hint="cs"/>
          <w:color w:val="auto"/>
          <w:cs/>
        </w:rPr>
        <w:t xml:space="preserve"> </w:t>
      </w:r>
    </w:p>
    <w:p w14:paraId="64220120" w14:textId="6817B257" w:rsidR="00622870" w:rsidRP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จากเหตุผลและความสำคัญที่กล่าวมาข้างต้น ผู้วิจัยจึงสนใจศึกษาผลสัมฤทธิ์ทางการเรียน และความสามารถใน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   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การแก้ปัญหาทางคณิตศาสตร์ เรื่อง เศษส่วน ของนักเรียนชั้นประถมศึกษาปีที่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>6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 โดยการนำเทคนิค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ที่จะช่วยส่งเสริมให้นักเรียนเกิดกระบวนการแก้ปัญหาอย่างเป็นลำดับขั้นตอนและชัดเจน เริ่มตั้งแต่การทำความเข้าใจปัญหา การวางแผนแก้ปัญหา การดำเนินการแก้ปัญหา การสรุปและตรวจคำตอบ จนนำไปสู่การแก้ปัญหาได้อย่างถูกต้องมากขึ้น มาพัฒนา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  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การจัดการเรียนรู้ร่วมกับการใช้ปัญหาปลายเปิด ซึ่ง</w:t>
      </w:r>
      <w:r w:rsidRPr="007E4E2D">
        <w:rPr>
          <w:rFonts w:ascii="TH SarabunPSK" w:hAnsi="TH SarabunPSK" w:cs="TH SarabunPSK"/>
          <w:sz w:val="28"/>
          <w:szCs w:val="28"/>
          <w:cs/>
        </w:rPr>
        <w:t>เป็นปัญหาที่มีคำตอบหรือแนวทางใน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การแก้ไขปัญหาได้หลากหลายส่งเสริมให้นักเรียนได้ฝึกคิด เน้นการคิดที่แตกต่างตามความสามารถในการแก้ปัญหาของนักเรียน พร้อมกับการสร้างเป้าหมายและกระตุ้นความสนใจในการเรียนรู้คณิตศาสตร์ ที่จะส่งผลให้นักเรียนเกิดการพัฒนาความสามารถในการแก้ปัญหาทา</w:t>
      </w:r>
      <w:r w:rsidR="009D7869" w:rsidRPr="007E4E2D">
        <w:rPr>
          <w:rStyle w:val="fontstyle01"/>
          <w:rFonts w:ascii="TH SarabunPSK" w:hAnsi="TH SarabunPSK" w:cs="TH SarabunPSK" w:hint="cs"/>
          <w:color w:val="auto"/>
          <w:cs/>
        </w:rPr>
        <w:t>ง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คณิตศาสตร์ซึ่งเป็นพื้นฐานในการศึกษาต่อในระดับที่สูงขึ้นไป รวมถึงประยุกต์ใช้ในสถานการณ์ประจำวันได้</w:t>
      </w:r>
    </w:p>
    <w:p w14:paraId="7D68B720" w14:textId="77777777" w:rsidR="0005536A" w:rsidRDefault="0005536A" w:rsidP="009D7869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trike/>
          <w:sz w:val="28"/>
          <w:szCs w:val="28"/>
        </w:rPr>
      </w:pPr>
    </w:p>
    <w:p w14:paraId="7A90284A" w14:textId="77777777" w:rsidR="00753529" w:rsidRPr="007E4E2D" w:rsidRDefault="00753529" w:rsidP="009D7869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trike/>
          <w:sz w:val="28"/>
          <w:szCs w:val="28"/>
        </w:rPr>
      </w:pPr>
    </w:p>
    <w:p w14:paraId="79668B2F" w14:textId="00B3449F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lastRenderedPageBreak/>
        <w:t>วัตถุประสงค์การวิจัย</w:t>
      </w:r>
    </w:p>
    <w:p w14:paraId="458BAB8E" w14:textId="77777777" w:rsidR="00BD1670" w:rsidRDefault="00C12845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เพื่อศึกษาผลสัมฤทธิ์ทางการเรียนวิชาคณิตศาสตร์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</w:p>
    <w:p w14:paraId="6B27072E" w14:textId="3C59367A" w:rsidR="00B07759" w:rsidRPr="007E4E2D" w:rsidRDefault="00C12845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เพื่อศึกษาความสามารถในการแก้ปัญหาทางคณิตศาสตร์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</w:p>
    <w:p w14:paraId="20D3C132" w14:textId="77777777" w:rsidR="002E2FE9" w:rsidRPr="007E4E2D" w:rsidRDefault="002E2FE9" w:rsidP="002E2FE9">
      <w:pPr>
        <w:tabs>
          <w:tab w:val="left" w:pos="81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24076646" w14:textId="3AA822B5" w:rsidR="00C12845" w:rsidRPr="007E4E2D" w:rsidRDefault="00C12845" w:rsidP="00BD167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สมมติฐานการวิจัย</w:t>
      </w:r>
    </w:p>
    <w:p w14:paraId="74458777" w14:textId="77777777" w:rsidR="00BD1670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โดยเฉลี่ยไม่น้อยกว่าเกณฑ์ร้อยละ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และมีจำนวนนักเรียนที่ผ่านเกณฑ์ไม่น้อยกว่าร้อยละ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3E80FAD3" w14:textId="176762C9" w:rsidR="00AB56BC" w:rsidRPr="007E4E2D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โดยเฉลี่ยไม่น้อยกว่าเกณฑ์ร้อยละ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และมีจำนวนนักเรียนที่ผ่านเกณฑ์ไม่น้อยกว่าร้อยละ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</w:rPr>
        <w:tab/>
      </w:r>
    </w:p>
    <w:p w14:paraId="46432E24" w14:textId="77777777" w:rsidR="009102E0" w:rsidRPr="007E4E2D" w:rsidRDefault="009102E0" w:rsidP="000E3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26075AA9" w14:textId="2A6AE741" w:rsidR="007D7047" w:rsidRPr="007E4E2D" w:rsidRDefault="007D7047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กรอบแนวคิดการวิจัย</w:t>
      </w:r>
    </w:p>
    <w:p w14:paraId="6C4E1D09" w14:textId="4615C08E" w:rsidR="007D7047" w:rsidRPr="007E4E2D" w:rsidRDefault="00622870" w:rsidP="007D7047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88D73C" wp14:editId="6A6C4140">
                <wp:simplePos x="0" y="0"/>
                <wp:positionH relativeFrom="column">
                  <wp:posOffset>685800</wp:posOffset>
                </wp:positionH>
                <wp:positionV relativeFrom="paragraph">
                  <wp:posOffset>139700</wp:posOffset>
                </wp:positionV>
                <wp:extent cx="4804410" cy="1437921"/>
                <wp:effectExtent l="0" t="0" r="15240" b="10160"/>
                <wp:wrapNone/>
                <wp:docPr id="20089797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10" cy="1437921"/>
                          <a:chOff x="0" y="0"/>
                          <a:chExt cx="4804410" cy="1437921"/>
                        </a:xfrm>
                      </wpg:grpSpPr>
                      <wps:wsp>
                        <wps:cNvPr id="729168252" name="Rectangle: Rounded Corners 2"/>
                        <wps:cNvSpPr/>
                        <wps:spPr>
                          <a:xfrm>
                            <a:off x="0" y="0"/>
                            <a:ext cx="1534160" cy="2749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439FD3" w14:textId="645D98D2" w:rsidR="007D7047" w:rsidRPr="00191040" w:rsidRDefault="007D7047" w:rsidP="00DB755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1910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sz w:val="24"/>
                                  <w:szCs w:val="24"/>
                                  <w:cs/>
                                </w:rPr>
                                <w:t>ตัวแปรอิสระ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992295" name="Rectangle: Rounded Corners 2"/>
                        <wps:cNvSpPr/>
                        <wps:spPr>
                          <a:xfrm>
                            <a:off x="2133600" y="0"/>
                            <a:ext cx="2670810" cy="27403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619A4" w14:textId="1A208567" w:rsidR="00F74ECC" w:rsidRPr="00191040" w:rsidRDefault="00F74ECC" w:rsidP="00DB755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1910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D0D0D" w:themeColor="text1" w:themeTint="F2"/>
                                  <w:sz w:val="24"/>
                                  <w:szCs w:val="24"/>
                                  <w:cs/>
                                </w:rPr>
                                <w:t>ตัวแปร</w:t>
                              </w:r>
                              <w:r w:rsidRPr="0019104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D0D0D" w:themeColor="text1" w:themeTint="F2"/>
                                  <w:sz w:val="24"/>
                                  <w:szCs w:val="24"/>
                                  <w:cs/>
                                </w:rPr>
                                <w:t>ตาม</w:t>
                              </w:r>
                            </w:p>
                            <w:p w14:paraId="75F1FD14" w14:textId="77777777" w:rsidR="00F74ECC" w:rsidRPr="00F74ECC" w:rsidRDefault="00F74ECC" w:rsidP="007D704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14:paraId="5F86ED30" w14:textId="77777777" w:rsidR="00F74ECC" w:rsidRPr="00F74ECC" w:rsidRDefault="00F74ECC" w:rsidP="007D7047">
                              <w:pPr>
                                <w:jc w:val="center"/>
                                <w:rPr>
                                  <w:rFonts w:cs="Browallia New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202" name="Straight Arrow Connector 3"/>
                        <wps:cNvCnPr/>
                        <wps:spPr>
                          <a:xfrm flipV="1">
                            <a:off x="1885950" y="638175"/>
                            <a:ext cx="245665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2938687" name="Rectangle: Rounded Corners 2"/>
                        <wps:cNvSpPr/>
                        <wps:spPr>
                          <a:xfrm>
                            <a:off x="0" y="361950"/>
                            <a:ext cx="1534160" cy="101637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7AC72D" w14:textId="5A7E74AA" w:rsidR="00DB755A" w:rsidRPr="00DB755A" w:rsidRDefault="00DB755A" w:rsidP="00DB755A">
                              <w:pPr>
                                <w:tabs>
                                  <w:tab w:val="left" w:pos="90"/>
                                  <w:tab w:val="left" w:pos="81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74EC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การจัดการเรียนรู้ด้วยเทคนิค</w:t>
                              </w:r>
                              <w:r w:rsidRPr="00F74ECC"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74ECC"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  <w:t xml:space="preserve">KWDL </w:t>
                              </w:r>
                              <w:r w:rsidRPr="00F74EC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ร่วมกับปัญหาปลายเปิด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357368" name="Rectangle: Rounded Corners 2"/>
                        <wps:cNvSpPr/>
                        <wps:spPr>
                          <a:xfrm>
                            <a:off x="2133600" y="361950"/>
                            <a:ext cx="2670810" cy="49969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67F175" w14:textId="017B0912" w:rsidR="00DB755A" w:rsidRPr="00A4383C" w:rsidRDefault="00DB755A" w:rsidP="00A4383C">
                              <w:pPr>
                                <w:pStyle w:val="Titl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0"/>
                                  <w:tab w:val="left" w:pos="810"/>
                                </w:tabs>
                                <w:spacing w:before="0" w:after="0" w:line="240" w:lineRule="auto"/>
                                <w:ind w:left="360" w:hanging="180"/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4383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ผลสัมฤทธิ์ทางการเรียนวิชาคณิตศาสตร์</w:t>
                              </w:r>
                              <w:r w:rsidRPr="00A4383C"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4383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เรื่อง</w:t>
                              </w:r>
                              <w:r w:rsidRPr="00A4383C"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4383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เศษส่วน ของนักเรียนชั้นประถมศึกษาปีที่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50998" name="Rectangle: Rounded Corners 2"/>
                        <wps:cNvSpPr/>
                        <wps:spPr>
                          <a:xfrm>
                            <a:off x="2133600" y="962025"/>
                            <a:ext cx="2670810" cy="47589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A1F5CD" w14:textId="60FE1B7A" w:rsidR="00A4383C" w:rsidRPr="00A4383C" w:rsidRDefault="00A4383C" w:rsidP="00A4383C">
                              <w:pPr>
                                <w:pStyle w:val="Title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0"/>
                                </w:tabs>
                                <w:spacing w:before="0" w:after="0" w:line="240" w:lineRule="auto"/>
                                <w:ind w:left="360" w:hanging="180"/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ความสามารถในการแก้ปัญหาทาง</w:t>
                              </w:r>
                              <w:r w:rsidRPr="00F74EC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คณิตศาสตร์</w:t>
                              </w:r>
                              <w:r w:rsidRPr="00F74ECC"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74EC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เรื่อง</w:t>
                              </w:r>
                              <w:r w:rsidRPr="00F74ECC">
                                <w:rPr>
                                  <w:rFonts w:ascii="TH SarabunPSK" w:eastAsia="Sarabun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74ECC">
                                <w:rPr>
                                  <w:rFonts w:ascii="TH SarabunPSK" w:eastAsia="Sarabun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เศษส่วน ของนักเรียนชั้นประถมศึกษาปีที่ 6</w:t>
                              </w:r>
                            </w:p>
                            <w:p w14:paraId="745F6F58" w14:textId="77777777" w:rsidR="00A4383C" w:rsidRPr="00F74ECC" w:rsidRDefault="00A4383C" w:rsidP="00A4383C">
                              <w:pPr>
                                <w:jc w:val="center"/>
                                <w:rPr>
                                  <w:rFonts w:cs="Browallia New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826103" name="Straight Arrow Connector 3"/>
                        <wps:cNvCnPr/>
                        <wps:spPr>
                          <a:xfrm flipV="1">
                            <a:off x="1885950" y="1190625"/>
                            <a:ext cx="245665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907889" name="Straight Arrow Connector 3"/>
                        <wps:cNvCnPr/>
                        <wps:spPr>
                          <a:xfrm flipV="1">
                            <a:off x="1543050" y="923925"/>
                            <a:ext cx="348615" cy="381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738469" name="Straight Connector 8"/>
                        <wps:cNvCnPr/>
                        <wps:spPr>
                          <a:xfrm>
                            <a:off x="1885950" y="647700"/>
                            <a:ext cx="0" cy="54292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8D73C" id="Group 1" o:spid="_x0000_s1026" style="position:absolute;left:0;text-align:left;margin-left:54pt;margin-top:11pt;width:378.3pt;height:113.2pt;z-index:251674624" coordsize="48044,1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">
                <v:roundrect id="Rectangle: Rounded Corners 2" o:spid="_x0000_s1027" style="position:absolute;width:15341;height:274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" fillcolor="white [3212]" strokecolor="black [3213]">
                  <v:textbox>
                    <w:txbxContent>
                      <w:p w14:paraId="3F439FD3" w14:textId="645D98D2" w:rsidR="007D7047" w:rsidRPr="00191040" w:rsidRDefault="007D7047" w:rsidP="00DB755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191040"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sz w:val="24"/>
                            <w:szCs w:val="24"/>
                            <w:cs/>
                          </w:rPr>
                          <w:t>ตัวแปรอิสระ</w:t>
                        </w:r>
                      </w:p>
                    </w:txbxContent>
                  </v:textbox>
                </v:roundrect>
                <v:roundrect id="Rectangle: Rounded Corners 2" o:spid="_x0000_s1028" style="position:absolute;left:21336;width:26708;height:274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" fillcolor="white [3212]" strokecolor="black [3213]">
                  <v:textbox>
                    <w:txbxContent>
                      <w:p w14:paraId="162619A4" w14:textId="1A208567" w:rsidR="00F74ECC" w:rsidRPr="00191040" w:rsidRDefault="00F74ECC" w:rsidP="00DB755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191040">
                          <w:rPr>
                            <w:rFonts w:ascii="TH SarabunPSK" w:hAnsi="TH SarabunPSK" w:cs="TH SarabunPSK"/>
                            <w:b/>
                            <w:bCs/>
                            <w:color w:val="0D0D0D" w:themeColor="text1" w:themeTint="F2"/>
                            <w:sz w:val="24"/>
                            <w:szCs w:val="24"/>
                            <w:cs/>
                          </w:rPr>
                          <w:t>ตัวแปร</w:t>
                        </w:r>
                        <w:r w:rsidRPr="00191040">
                          <w:rPr>
                            <w:rFonts w:ascii="TH SarabunPSK" w:hAnsi="TH SarabunPSK" w:cs="TH SarabunPSK" w:hint="cs"/>
                            <w:b/>
                            <w:bCs/>
                            <w:color w:val="0D0D0D" w:themeColor="text1" w:themeTint="F2"/>
                            <w:sz w:val="24"/>
                            <w:szCs w:val="24"/>
                            <w:cs/>
                          </w:rPr>
                          <w:t>ตาม</w:t>
                        </w:r>
                      </w:p>
                      <w:p w14:paraId="75F1FD14" w14:textId="77777777" w:rsidR="00F74ECC" w:rsidRPr="00F74ECC" w:rsidRDefault="00F74ECC" w:rsidP="007D7047">
                        <w:pPr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24"/>
                            <w:szCs w:val="24"/>
                          </w:rPr>
                        </w:pPr>
                      </w:p>
                      <w:p w14:paraId="5F86ED30" w14:textId="77777777" w:rsidR="00F74ECC" w:rsidRPr="00F74ECC" w:rsidRDefault="00F74ECC" w:rsidP="007D7047">
                        <w:pPr>
                          <w:jc w:val="center"/>
                          <w:rPr>
                            <w:rFonts w:cs="Browallia New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18859;top:6381;width:24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" strokecolor="black [3213]" strokeweight=".5pt">
                  <v:stroke endarrow="block"/>
                </v:shape>
                <v:roundrect id="Rectangle: Rounded Corners 2" o:spid="_x0000_s1030" style="position:absolute;top:3619;width:15341;height:101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" fillcolor="white [3212]" strokecolor="black [3213]">
                  <v:textbox>
                    <w:txbxContent>
                      <w:p w14:paraId="187AC72D" w14:textId="5A7E74AA" w:rsidR="00DB755A" w:rsidRPr="00DB755A" w:rsidRDefault="00DB755A" w:rsidP="00DB755A">
                        <w:pPr>
                          <w:tabs>
                            <w:tab w:val="left" w:pos="90"/>
                            <w:tab w:val="left" w:pos="810"/>
                          </w:tabs>
                          <w:spacing w:after="0" w:line="240" w:lineRule="auto"/>
                          <w:jc w:val="center"/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</w:rPr>
                        </w:pPr>
                        <w:r w:rsidRPr="00F74EC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การจัดการเรียนรู้ด้วยเทคนิค</w:t>
                        </w:r>
                        <w:r w:rsidRPr="00F74ECC"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74ECC"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</w:rPr>
                          <w:t xml:space="preserve">KWDL </w:t>
                        </w:r>
                        <w:r w:rsidRPr="00F74EC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ร่วมกับปัญหาปลายเปิด</w:t>
                        </w:r>
                      </w:p>
                    </w:txbxContent>
                  </v:textbox>
                </v:roundrect>
                <v:roundrect id="Rectangle: Rounded Corners 2" o:spid="_x0000_s1031" style="position:absolute;left:21336;top:3619;width:26708;height:499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" fillcolor="white [3212]" strokecolor="black [3213]">
                  <v:textbox>
                    <w:txbxContent>
                      <w:p w14:paraId="6467F175" w14:textId="017B0912" w:rsidR="00DB755A" w:rsidRPr="00A4383C" w:rsidRDefault="00DB755A" w:rsidP="00A4383C">
                        <w:pPr>
                          <w:pStyle w:val="Title"/>
                          <w:numPr>
                            <w:ilvl w:val="0"/>
                            <w:numId w:val="1"/>
                          </w:numPr>
                          <w:tabs>
                            <w:tab w:val="left" w:pos="90"/>
                            <w:tab w:val="left" w:pos="810"/>
                          </w:tabs>
                          <w:spacing w:before="0" w:after="0" w:line="240" w:lineRule="auto"/>
                          <w:ind w:left="360" w:hanging="180"/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</w:rPr>
                        </w:pPr>
                        <w:r w:rsidRPr="00A4383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ผลสัมฤทธิ์ทางการเรียนวิชาคณิตศาสตร์</w:t>
                        </w:r>
                        <w:r w:rsidRPr="00A4383C"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4383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เรื่อง</w:t>
                        </w:r>
                        <w:r w:rsidRPr="00A4383C"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4383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เศษส่วน ของนักเรียนชั้นประถมศึกษาปีที่ 6</w:t>
                        </w:r>
                      </w:p>
                    </w:txbxContent>
                  </v:textbox>
                </v:roundrect>
                <v:roundrect id="Rectangle: Rounded Corners 2" o:spid="_x0000_s1032" style="position:absolute;left:21336;top:9620;width:26708;height:475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" fillcolor="white [3212]" strokecolor="black [3213]">
                  <v:textbox>
                    <w:txbxContent>
                      <w:p w14:paraId="24A1F5CD" w14:textId="60FE1B7A" w:rsidR="00A4383C" w:rsidRPr="00A4383C" w:rsidRDefault="00A4383C" w:rsidP="00A4383C">
                        <w:pPr>
                          <w:pStyle w:val="Title"/>
                          <w:numPr>
                            <w:ilvl w:val="0"/>
                            <w:numId w:val="3"/>
                          </w:numPr>
                          <w:tabs>
                            <w:tab w:val="left" w:pos="90"/>
                          </w:tabs>
                          <w:spacing w:before="0" w:after="0" w:line="240" w:lineRule="auto"/>
                          <w:ind w:left="360" w:hanging="180"/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ความสามารถในการแก้ปัญหาทาง</w:t>
                        </w:r>
                        <w:r w:rsidRPr="00F74EC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คณิตศาสตร์</w:t>
                        </w:r>
                        <w:r w:rsidRPr="00F74ECC"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74EC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เรื่อง</w:t>
                        </w:r>
                        <w:r w:rsidRPr="00F74ECC">
                          <w:rPr>
                            <w:rFonts w:ascii="TH SarabunPSK" w:eastAsia="Sarabun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74ECC">
                          <w:rPr>
                            <w:rFonts w:ascii="TH SarabunPSK" w:eastAsia="Sarabun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เศษส่วน ของนักเรียนชั้นประถมศึกษาปีที่ 6</w:t>
                        </w:r>
                      </w:p>
                      <w:p w14:paraId="745F6F58" w14:textId="77777777" w:rsidR="00A4383C" w:rsidRPr="00F74ECC" w:rsidRDefault="00A4383C" w:rsidP="00A4383C">
                        <w:pPr>
                          <w:jc w:val="center"/>
                          <w:rPr>
                            <w:rFonts w:cs="Browallia New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Straight Arrow Connector 3" o:spid="_x0000_s1033" type="#_x0000_t32" style="position:absolute;left:18859;top:11906;width:24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" strokecolor="black [3213]" strokeweight=".5pt">
                  <v:stroke endarrow="block"/>
                </v:shape>
                <v:shape id="Straight Arrow Connector 3" o:spid="_x0000_s1034" type="#_x0000_t32" style="position:absolute;left:15430;top:9239;width:3486;height: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" strokecolor="black [3213]" strokeweight=".5pt"/>
                <v:line id="Straight Connector 8" o:spid="_x0000_s1035" style="position:absolute;visibility:visible;mso-wrap-style:square" from="18859,6477" to="18859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" strokecolor="black [3213]" strokeweight=".5pt"/>
              </v:group>
            </w:pict>
          </mc:Fallback>
        </mc:AlternateContent>
      </w:r>
    </w:p>
    <w:p w14:paraId="629F0299" w14:textId="523CFEF6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10CEF719" w14:textId="0D31ADFD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8B1BAD2" w14:textId="57E424D2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7D2663D0" w14:textId="2944B5D7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06456B16" w14:textId="1E994F06" w:rsidR="00F74ECC" w:rsidRPr="007E4E2D" w:rsidRDefault="00F74ECC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4D5A7596" w14:textId="7ED6CEDB" w:rsidR="00F74ECC" w:rsidRPr="007E4E2D" w:rsidRDefault="00F74ECC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2250831" w14:textId="77777777" w:rsidR="009102E0" w:rsidRPr="007E4E2D" w:rsidRDefault="009102E0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1D0663B6" w14:textId="795F8E09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วิธีดำเนินการวิจัย</w:t>
      </w:r>
    </w:p>
    <w:p w14:paraId="412CFF7F" w14:textId="4D0275B4" w:rsidR="00C12845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b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1. </w:t>
      </w:r>
      <w:r w:rsidR="00C12845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กลุ่มเป้าหมาย</w:t>
      </w:r>
    </w:p>
    <w:p w14:paraId="31786A06" w14:textId="2469BBCA" w:rsidR="007E4E2D" w:rsidRPr="007E4E2D" w:rsidRDefault="00C12845" w:rsidP="00BD1670">
      <w:pP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ab/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กลุ่มเป้าหมายที่ใช้ในการวิจัยครั้งนี้เป็นนักเรียนชั้นประถมศึกษาปีที่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="00753529">
        <w:rPr>
          <w:rFonts w:ascii="TH SarabunPSK" w:eastAsia="Sarabun" w:hAnsi="TH SarabunPSK" w:cs="TH SarabunPSK" w:hint="cs"/>
          <w:sz w:val="28"/>
          <w:szCs w:val="28"/>
          <w:cs/>
        </w:rPr>
        <w:t xml:space="preserve">ทั้งหมด </w:t>
      </w:r>
      <w:r w:rsidR="009708BA" w:rsidRPr="009708BA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9708BA" w:rsidRPr="009708BA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708BA" w:rsidRPr="009708BA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="009708BA" w:rsidRPr="009708BA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="00951920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ซึ่งมีความสามารถใกล้เคียงกันอยู่ในระดับพอใช้ใน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ภาคเรียนที่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ปีการศึกษา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2566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โรงเรียนบ้านหินแก้ว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อำเภอท่าแซะ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จังหวัดชุมพร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สำนักงานเขตพื้นที่การศึกษาประถมศึกษาชุมพร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เขต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bookmarkStart w:id="0" w:name="_Hlk166276525"/>
    </w:p>
    <w:bookmarkEnd w:id="0"/>
    <w:p w14:paraId="26E23C33" w14:textId="0DF4859F" w:rsidR="00AB56BC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2. </w:t>
      </w:r>
      <w:r w:rsidR="000E372B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เครื่องมือที่ใช้ในการวิจัย</w:t>
      </w:r>
    </w:p>
    <w:p w14:paraId="01BCCF39" w14:textId="2F4A6E30" w:rsidR="008A6A64" w:rsidRPr="007E4E2D" w:rsidRDefault="00BD1670" w:rsidP="00BD167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เครื่องมือที่ใช้ในการวิจัยประกอบด้วย</w:t>
      </w:r>
    </w:p>
    <w:p w14:paraId="655006D5" w14:textId="0553DBFF" w:rsidR="00BD1670" w:rsidRDefault="00C6325D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>2.1</w:t>
      </w:r>
      <w:r w:rsidRPr="007E4E2D">
        <w:rPr>
          <w:rFonts w:ascii="TH SarabunPSK" w:eastAsia="Sarabun" w:hAnsi="TH SarabunPSK" w:cs="TH SarabunPSK"/>
          <w:b/>
          <w:bCs/>
          <w:sz w:val="28"/>
          <w:szCs w:val="28"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เครื่องมือที่ใช้ในการปฏิบัติการวิจัย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แผนการจัดการเรียนรู้ด้วยเทคนิค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 แผนการจัดการเรียนรู้ๆ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ละ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ชั่วโมง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14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ชั่วโมง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ที่ได้รับการประเมินตรวจสอบความเหมาะสมของแผนการจัดการเรียนรู้จากผู้เชี่ยวชาญจำนวน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5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ท่าน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แผนการจัดการเรียนรู้มีค่าความเหมาะสมโดยรวมเฉลี่ยเท่ากับ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4.93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ซึ่งอยู่ในระดับมากที่สุด</w:t>
      </w:r>
    </w:p>
    <w:p w14:paraId="3B354D5E" w14:textId="77777777" w:rsidR="00BD1670" w:rsidRDefault="00BD1670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3D19A43B" w14:textId="77777777" w:rsidR="00BD1670" w:rsidRDefault="00BD1670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4928A56C" w14:textId="0D0DCBCC" w:rsidR="008A6A64" w:rsidRPr="007E4E2D" w:rsidRDefault="00C6325D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 xml:space="preserve">2.2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เครื่องมือที่ใช้ในการเก็บรวบรวมข้อมูล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</w:p>
    <w:p w14:paraId="76FE6E41" w14:textId="77777777" w:rsidR="00BD1670" w:rsidRDefault="008A6A64" w:rsidP="00BD1670">
      <w:pPr>
        <w:tabs>
          <w:tab w:val="left" w:pos="99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ab/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2.2.1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แบบทดสอบวัดผลสัมฤทธิ์ทางการเรียน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ซึ่งเป็นแบบปรนัยชนิดเลือกตอบ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ตัวเลือก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10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ข้อ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ที่ผ่านการตรวจสอบค่าดัชนีความสอดคล้อง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IOC)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1.00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ค่าความยากง่าย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p)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0.43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0.60</w:t>
      </w:r>
      <w:r w:rsidR="00C37AB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มีค่าอำนาจจำแนก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r)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0.33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0.73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และตรวจสอบค่าความเชื่อมั่นของแบบทดสอบวัดผลสัมฤทธิ์ทางการเรียน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0.76</w:t>
      </w:r>
    </w:p>
    <w:p w14:paraId="2C4B6C8E" w14:textId="19D8B10C" w:rsidR="00931CAC" w:rsidRPr="007E4E2D" w:rsidRDefault="00BD1670" w:rsidP="00BD1670">
      <w:pPr>
        <w:tabs>
          <w:tab w:val="left" w:pos="99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2.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2.2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แบบทดสอบวัดความสามารถในการแก้ปัญหาทางคณิตศาสตร์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เป็นข้อสอบ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อัตนัยแสดงวิธีการแก้ปัญหาตามกระบวนการของโพลยา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ข้อ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ที่ผ่านการตรวจสอบค่าดัชนีความสอดคล้อง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IOC)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1.00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ค่าความยากง่าย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p)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0.46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0.56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และมีค่าอำนาจจำแนก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r)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0.41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0.80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และตรวจสอบค่าความเชื่อมั่นของแบบทดสอบวัดความสามารถในการแก้ปัญหาทางคณิตศาสตร์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69</w:t>
      </w:r>
    </w:p>
    <w:p w14:paraId="493742FB" w14:textId="3543CA6C" w:rsidR="00AB56BC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3.</w:t>
      </w:r>
      <w:r w:rsidRPr="007E4E2D">
        <w:rPr>
          <w:rFonts w:ascii="TH SarabunPSK" w:hAnsi="TH SarabunPSK" w:cs="TH SarabunPSK"/>
          <w:b/>
        </w:rPr>
        <w:t xml:space="preserve"> </w:t>
      </w:r>
      <w:r w:rsidR="00931CAC" w:rsidRPr="007E4E2D">
        <w:rPr>
          <w:rFonts w:ascii="TH SarabunPSK" w:hAnsi="TH SarabunPSK" w:cs="TH SarabunPSK" w:hint="cs"/>
          <w:bCs/>
          <w:sz w:val="28"/>
          <w:szCs w:val="28"/>
          <w:cs/>
        </w:rPr>
        <w:t>การเก็บรวบรวมข้อมูล</w:t>
      </w:r>
    </w:p>
    <w:p w14:paraId="5A59A023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ชี้แจงให้นักเรียนทราบและทำความเข้าใจร่วมกันเกี่ยวกับรูปแบบการดำเนินกิจกรรม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บทบาทหน้าที่ของครูและนักเรียน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วิธีการวัดและประเมินผล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ในการจัดการเรียนรู้ด้วยเทคนิค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</w:p>
    <w:p w14:paraId="38C1459E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3.2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ดำเนินการจัดการเรียนการสอนตามแผนที่ผู้วิจัยสร้างขึ้นกับนักเรียนกลุ่มเป้าหมาย</w:t>
      </w:r>
    </w:p>
    <w:p w14:paraId="05EDD21B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>3.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หลังจากดำเนินการจัดการเรียนการสอนตามแผนการจัดการเรียนรู้จำนวน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ผู้วิจัยให้นักเรียนกลุ่ม</w:t>
      </w:r>
      <w:r w:rsidR="00A32B3C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เป้าหมายทำแบบทดสอบวัดผลสัมฤทธิ์ทางการเรียน และแบบทดสอบวัดความสามารถในการแก้ปัญหาทางคณิตศาสตร์เพื่อนำไปประเมินผลตามเกณฑ์ที่ตั้งไว้และรวบรวมเป็นข้อมูล</w:t>
      </w:r>
    </w:p>
    <w:p w14:paraId="7309B4F2" w14:textId="1F7C7DAB" w:rsidR="003326A2" w:rsidRPr="007E4E2D" w:rsidRDefault="003326A2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3.4 นำข้อมูลที่ได้ไปวิเคราะห์เพื่ออภิปรายและสรุปผลการวิจัยต่อไป</w:t>
      </w:r>
    </w:p>
    <w:p w14:paraId="02DBA5D1" w14:textId="51767FC5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4. </w:t>
      </w:r>
      <w:r w:rsidR="00931CAC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การวิเคราะห์ข้อมูล</w:t>
      </w:r>
    </w:p>
    <w:p w14:paraId="064E5163" w14:textId="11692F8A" w:rsidR="00AB56BC" w:rsidRPr="007E4E2D" w:rsidRDefault="0017032E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การวิเคราะห์ข้อมูลเชิงปริมาณ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ผู้วิจัยได้ดำเนินการ</w:t>
      </w:r>
      <w:r w:rsidR="00AF3A27" w:rsidRPr="00AF3A27">
        <w:rPr>
          <w:rFonts w:ascii="TH SarabunPSK" w:eastAsia="Sarabun" w:hAnsi="TH SarabunPSK" w:cs="TH SarabunPSK" w:hint="cs"/>
          <w:sz w:val="28"/>
          <w:szCs w:val="28"/>
          <w:cs/>
        </w:rPr>
        <w:t>วิเคราะห์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ผลการทำแบบทดสอบวัดผลสัมฤทธิ์ทางการเรียน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F3A27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AF3A27" w:rsidRPr="00AF3A27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แบบทดสอบวัดความสามารถในการแก้ปัญหาทางคณิตศาสตร์</w:t>
      </w:r>
      <w:r w:rsidR="00AF3A27"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ใช้สถิติพื้นฐานในการวิเคราะห์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711FFD" w:rsidRPr="00B36B0C">
        <w:rPr>
          <w:position w:val="-6"/>
        </w:rPr>
        <w:object w:dxaOrig="240" w:dyaOrig="279" w14:anchorId="550DE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5pt" o:ole="">
            <v:imagedata r:id="rId8" o:title=""/>
          </v:shape>
          <o:OLEObject Type="Embed" ProgID="Equation.DSMT4" ShapeID="_x0000_i1025" DrawAspect="Content" ObjectID="_1777637045" r:id="rId9"/>
        </w:objec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S.D.)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การหาค่าร้อยละของคะแนน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และจำนวนคนที่ผ่านเกณฑ์เพื่อเปรียบเทียบกับเกณฑ์ที่กำหนด</w:t>
      </w:r>
    </w:p>
    <w:p w14:paraId="649CC473" w14:textId="77777777" w:rsidR="007E4E2D" w:rsidRPr="007E4E2D" w:rsidRDefault="007E4E2D" w:rsidP="008F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5DDB4DC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ผลการวิจัย</w:t>
      </w:r>
    </w:p>
    <w:p w14:paraId="55703FF3" w14:textId="53F51E1D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1. ผลการวิเคราะห์ข้อมูล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คะแนนที่ได้จากการทำแบบทดสอบวัดผลสัมฤทธิ์ทางการเรียนวิชาคณิตศาสตร์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 10 คะแนน</w:t>
      </w:r>
      <w:r w:rsidR="008F63F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คะแนนมากที่สุดและน้อยที่สุด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ตามลำดับ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มี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7.57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ซึ่งนักเรียนทั้งหมด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ได้คะแนนไม่น้อยกว่า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แสดงว่านักเรียนทั้งหมดมีผลสัมฤทธิ์ทางการเรียนวิชาคณิตศาสตร์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542FDE3A" w14:textId="0D187771" w:rsidR="00E86373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2. ผลการวิเคราะห์ข้อมูล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คะแนนที่ได้จากการทำแบบทดสอบวัดความสามารถในการแก้ปัญหาทางคณิตศาสตร์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 20 คะแนน</w:t>
      </w:r>
      <w:r w:rsidR="008F63F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คะแนนมากที่สุดและคะแนนน้อยที่สุด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ตามลำดับ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17.29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2.19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ซึ่งมีนักเรียน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ได้คะแนนไม่น้อยก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ว่า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เป็นจำนวน 6 คน คิดเป็น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แสดงว่าโดยรวมนักเรียนมีคะแนนความสามารถในการแก้ปัญหาคณิตศาสตร์ไม่น้อยกว่าร้อยละ</w:t>
      </w:r>
      <w:r w:rsidR="00E86373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และนักเรียน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เป็นส่วนใหญ่ผ่</w:t>
      </w:r>
      <w:r w:rsidR="00E86373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านเกณฑ์ร้อยละ 70 </w:t>
      </w:r>
    </w:p>
    <w:p w14:paraId="4387DAFB" w14:textId="4CDE1B81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ตารางที่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คะแนนจาก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การประเมิน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แยกตาม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ขั้นของการแก้ปัญหา</w:t>
      </w:r>
    </w:p>
    <w:p w14:paraId="4DE8A5E0" w14:textId="77777777" w:rsidR="00A8117C" w:rsidRPr="007E4E2D" w:rsidRDefault="00A8117C" w:rsidP="00A8117C">
      <w:pPr>
        <w:spacing w:after="0" w:line="240" w:lineRule="auto"/>
        <w:rPr>
          <w:rFonts w:ascii="TH SarabunPSK" w:eastAsia="Sarabun" w:hAnsi="TH SarabunPSK" w:cs="TH SarabunPSK"/>
          <w:sz w:val="4"/>
          <w:szCs w:val="4"/>
        </w:rPr>
      </w:pPr>
    </w:p>
    <w:tbl>
      <w:tblPr>
        <w:tblStyle w:val="a"/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90"/>
        <w:gridCol w:w="900"/>
        <w:gridCol w:w="990"/>
        <w:gridCol w:w="1080"/>
        <w:gridCol w:w="990"/>
        <w:gridCol w:w="1530"/>
      </w:tblGrid>
      <w:tr w:rsidR="007E4E2D" w:rsidRPr="007E4E2D" w14:paraId="39403D5E" w14:textId="77777777" w:rsidTr="00BC423C">
        <w:trPr>
          <w:trHeight w:val="395"/>
        </w:trPr>
        <w:tc>
          <w:tcPr>
            <w:tcW w:w="2520" w:type="dxa"/>
            <w:vMerge w:val="restart"/>
            <w:vAlign w:val="center"/>
          </w:tcPr>
          <w:p w14:paraId="71306248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ความสามารถในการแก้ปัญหาทางคณิตศาสตร์</w:t>
            </w:r>
          </w:p>
        </w:tc>
        <w:tc>
          <w:tcPr>
            <w:tcW w:w="3960" w:type="dxa"/>
            <w:gridSpan w:val="4"/>
            <w:vAlign w:val="center"/>
          </w:tcPr>
          <w:p w14:paraId="69782B3D" w14:textId="4BF49A25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990" w:type="dxa"/>
            <w:vMerge w:val="restart"/>
            <w:vAlign w:val="center"/>
          </w:tcPr>
          <w:p w14:paraId="74A740F7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12"/>
                <w:szCs w:val="12"/>
              </w:rPr>
            </w:pPr>
          </w:p>
          <w:p w14:paraId="4F744761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S.D.</w:t>
            </w:r>
          </w:p>
        </w:tc>
        <w:tc>
          <w:tcPr>
            <w:tcW w:w="1530" w:type="dxa"/>
            <w:vMerge w:val="restart"/>
            <w:vAlign w:val="center"/>
          </w:tcPr>
          <w:p w14:paraId="3AE3339F" w14:textId="658E42CF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ร้อยละของคะแนนเฉลี่ย</w:t>
            </w:r>
          </w:p>
        </w:tc>
      </w:tr>
      <w:tr w:rsidR="007E4E2D" w:rsidRPr="007E4E2D" w14:paraId="5E5F62CC" w14:textId="77777777" w:rsidTr="00BC423C">
        <w:trPr>
          <w:trHeight w:val="395"/>
        </w:trPr>
        <w:tc>
          <w:tcPr>
            <w:tcW w:w="2520" w:type="dxa"/>
            <w:vMerge/>
            <w:vAlign w:val="center"/>
          </w:tcPr>
          <w:p w14:paraId="630B9D5B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990" w:type="dxa"/>
            <w:vAlign w:val="center"/>
          </w:tcPr>
          <w:p w14:paraId="4FA08E4A" w14:textId="74901359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เต็ม</w:t>
            </w:r>
          </w:p>
        </w:tc>
        <w:tc>
          <w:tcPr>
            <w:tcW w:w="900" w:type="dxa"/>
            <w:vAlign w:val="center"/>
          </w:tcPr>
          <w:p w14:paraId="1B99471E" w14:textId="2EAF0A4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ต่ำสุด</w:t>
            </w:r>
          </w:p>
        </w:tc>
        <w:tc>
          <w:tcPr>
            <w:tcW w:w="990" w:type="dxa"/>
            <w:vAlign w:val="center"/>
          </w:tcPr>
          <w:p w14:paraId="7F03C8BD" w14:textId="76B11F6D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สูงสุด</w:t>
            </w:r>
          </w:p>
        </w:tc>
        <w:tc>
          <w:tcPr>
            <w:tcW w:w="1080" w:type="dxa"/>
            <w:vAlign w:val="bottom"/>
          </w:tcPr>
          <w:p w14:paraId="5551F294" w14:textId="5FCEE59E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เฉลี่ย (</w:t>
            </w:r>
            <w:r w:rsidR="00711FFD" w:rsidRPr="00B36B0C">
              <w:rPr>
                <w:position w:val="-6"/>
              </w:rPr>
              <w:object w:dxaOrig="240" w:dyaOrig="279" w14:anchorId="42C37792">
                <v:shape id="_x0000_i1026" type="#_x0000_t75" style="width:12pt;height:13.5pt" o:ole="">
                  <v:imagedata r:id="rId8" o:title=""/>
                </v:shape>
                <o:OLEObject Type="Embed" ProgID="Equation.DSMT4" ShapeID="_x0000_i1026" DrawAspect="Content" ObjectID="_1777637046" r:id="rId10"/>
              </w:object>
            </w:r>
            <w:r w:rsidRPr="007E4E2D">
              <w:rPr>
                <w:rFonts w:ascii="TH SarabunPSK" w:eastAsia="Sarabun" w:hAnsi="TH SarabunPSK" w:cs="TH SarabunPSK" w:hint="cs"/>
                <w:b/>
                <w:noProof/>
                <w:sz w:val="28"/>
                <w:szCs w:val="28"/>
                <w:cs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14:paraId="0120D038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12"/>
                <w:szCs w:val="12"/>
              </w:rPr>
            </w:pPr>
          </w:p>
        </w:tc>
        <w:tc>
          <w:tcPr>
            <w:tcW w:w="1530" w:type="dxa"/>
            <w:vMerge/>
            <w:vAlign w:val="center"/>
          </w:tcPr>
          <w:p w14:paraId="62E09FCD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</w:tr>
      <w:tr w:rsidR="007E4E2D" w:rsidRPr="007E4E2D" w14:paraId="40EBBDC3" w14:textId="77777777" w:rsidTr="00BC423C">
        <w:trPr>
          <w:trHeight w:val="368"/>
        </w:trPr>
        <w:tc>
          <w:tcPr>
            <w:tcW w:w="2520" w:type="dxa"/>
            <w:vAlign w:val="center"/>
          </w:tcPr>
          <w:p w14:paraId="707F1A7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1.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การทำความเข้าใจปัญหา</w:t>
            </w: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5727F0FF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00" w:type="dxa"/>
          </w:tcPr>
          <w:p w14:paraId="4BCF1A71" w14:textId="79D60BF3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990" w:type="dxa"/>
          </w:tcPr>
          <w:p w14:paraId="58CBB8B8" w14:textId="23957120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080" w:type="dxa"/>
            <w:vAlign w:val="center"/>
          </w:tcPr>
          <w:p w14:paraId="38DC6B75" w14:textId="0A3EDCFA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3.71</w:t>
            </w:r>
          </w:p>
        </w:tc>
        <w:tc>
          <w:tcPr>
            <w:tcW w:w="990" w:type="dxa"/>
            <w:vAlign w:val="center"/>
          </w:tcPr>
          <w:p w14:paraId="0AB16458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0.45</w:t>
            </w:r>
          </w:p>
        </w:tc>
        <w:tc>
          <w:tcPr>
            <w:tcW w:w="1530" w:type="dxa"/>
            <w:vAlign w:val="center"/>
          </w:tcPr>
          <w:p w14:paraId="52632769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92.86</w:t>
            </w:r>
          </w:p>
        </w:tc>
      </w:tr>
      <w:tr w:rsidR="007E4E2D" w:rsidRPr="007E4E2D" w14:paraId="76155A36" w14:textId="77777777" w:rsidTr="00BC423C">
        <w:tc>
          <w:tcPr>
            <w:tcW w:w="2520" w:type="dxa"/>
            <w:vAlign w:val="center"/>
          </w:tcPr>
          <w:p w14:paraId="2EDBBAC8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2.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การวางแผนแก้ปัญหา</w:t>
            </w:r>
          </w:p>
        </w:tc>
        <w:tc>
          <w:tcPr>
            <w:tcW w:w="990" w:type="dxa"/>
            <w:vAlign w:val="center"/>
          </w:tcPr>
          <w:p w14:paraId="3E99556F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00" w:type="dxa"/>
          </w:tcPr>
          <w:p w14:paraId="34D9B358" w14:textId="3721983D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622AC268" w14:textId="1EDA3E2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080" w:type="dxa"/>
            <w:vAlign w:val="center"/>
          </w:tcPr>
          <w:p w14:paraId="2DC15301" w14:textId="28B012B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5.57</w:t>
            </w:r>
          </w:p>
        </w:tc>
        <w:tc>
          <w:tcPr>
            <w:tcW w:w="990" w:type="dxa"/>
            <w:vAlign w:val="center"/>
          </w:tcPr>
          <w:p w14:paraId="1BEE1391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0.73</w:t>
            </w:r>
          </w:p>
        </w:tc>
        <w:tc>
          <w:tcPr>
            <w:tcW w:w="1530" w:type="dxa"/>
            <w:vAlign w:val="center"/>
          </w:tcPr>
          <w:p w14:paraId="17717154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92.86</w:t>
            </w:r>
          </w:p>
        </w:tc>
      </w:tr>
      <w:tr w:rsidR="007E4E2D" w:rsidRPr="007E4E2D" w14:paraId="57ACE4EE" w14:textId="77777777" w:rsidTr="00BC423C">
        <w:tc>
          <w:tcPr>
            <w:tcW w:w="2520" w:type="dxa"/>
            <w:vAlign w:val="center"/>
          </w:tcPr>
          <w:p w14:paraId="2C32BA63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3.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การดำเนินการแก้ปัญหา</w:t>
            </w:r>
          </w:p>
        </w:tc>
        <w:tc>
          <w:tcPr>
            <w:tcW w:w="990" w:type="dxa"/>
            <w:vAlign w:val="center"/>
          </w:tcPr>
          <w:p w14:paraId="312529AE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00" w:type="dxa"/>
          </w:tcPr>
          <w:p w14:paraId="12C44CA3" w14:textId="358FC19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0FF0283D" w14:textId="670208F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080" w:type="dxa"/>
            <w:vAlign w:val="center"/>
          </w:tcPr>
          <w:p w14:paraId="6CF67491" w14:textId="05CA397E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5.14</w:t>
            </w:r>
          </w:p>
        </w:tc>
        <w:tc>
          <w:tcPr>
            <w:tcW w:w="990" w:type="dxa"/>
            <w:vAlign w:val="center"/>
          </w:tcPr>
          <w:p w14:paraId="57CB1CD2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0.83</w:t>
            </w:r>
          </w:p>
        </w:tc>
        <w:tc>
          <w:tcPr>
            <w:tcW w:w="1530" w:type="dxa"/>
            <w:vAlign w:val="center"/>
          </w:tcPr>
          <w:p w14:paraId="261D9369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85.71</w:t>
            </w:r>
          </w:p>
        </w:tc>
      </w:tr>
      <w:tr w:rsidR="007E4E2D" w:rsidRPr="007E4E2D" w14:paraId="332B8B46" w14:textId="77777777" w:rsidTr="00BC423C">
        <w:tc>
          <w:tcPr>
            <w:tcW w:w="2520" w:type="dxa"/>
            <w:vAlign w:val="center"/>
          </w:tcPr>
          <w:p w14:paraId="1ED76AB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4.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การสรุปและตรวจคำตอบ</w:t>
            </w:r>
          </w:p>
        </w:tc>
        <w:tc>
          <w:tcPr>
            <w:tcW w:w="990" w:type="dxa"/>
            <w:vAlign w:val="center"/>
          </w:tcPr>
          <w:p w14:paraId="492673D5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00" w:type="dxa"/>
          </w:tcPr>
          <w:p w14:paraId="58AACC6F" w14:textId="541E6FB3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0" w:type="dxa"/>
          </w:tcPr>
          <w:p w14:paraId="5A045727" w14:textId="2EB017E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080" w:type="dxa"/>
            <w:vAlign w:val="center"/>
          </w:tcPr>
          <w:p w14:paraId="27F558DF" w14:textId="3A0C4FC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2.86</w:t>
            </w:r>
          </w:p>
        </w:tc>
        <w:tc>
          <w:tcPr>
            <w:tcW w:w="990" w:type="dxa"/>
            <w:vAlign w:val="center"/>
          </w:tcPr>
          <w:p w14:paraId="3C2A2EF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0.64</w:t>
            </w:r>
          </w:p>
        </w:tc>
        <w:tc>
          <w:tcPr>
            <w:tcW w:w="1530" w:type="dxa"/>
            <w:vAlign w:val="center"/>
          </w:tcPr>
          <w:p w14:paraId="39595556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71.43</w:t>
            </w:r>
          </w:p>
        </w:tc>
      </w:tr>
      <w:tr w:rsidR="007E4E2D" w:rsidRPr="007E4E2D" w14:paraId="0FDA00E1" w14:textId="77777777" w:rsidTr="00BC423C">
        <w:tc>
          <w:tcPr>
            <w:tcW w:w="2520" w:type="dxa"/>
            <w:vAlign w:val="center"/>
          </w:tcPr>
          <w:p w14:paraId="7063387A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990" w:type="dxa"/>
            <w:vAlign w:val="center"/>
          </w:tcPr>
          <w:p w14:paraId="288ADDC3" w14:textId="59E6D0F9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900" w:type="dxa"/>
          </w:tcPr>
          <w:p w14:paraId="426B37F6" w14:textId="70D81F14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990" w:type="dxa"/>
          </w:tcPr>
          <w:p w14:paraId="0251729E" w14:textId="186492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1080" w:type="dxa"/>
          </w:tcPr>
          <w:p w14:paraId="00108701" w14:textId="34FC456E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17.29</w:t>
            </w:r>
          </w:p>
        </w:tc>
        <w:tc>
          <w:tcPr>
            <w:tcW w:w="990" w:type="dxa"/>
            <w:vAlign w:val="center"/>
          </w:tcPr>
          <w:p w14:paraId="7504171D" w14:textId="2078D70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2.</w:t>
            </w:r>
            <w:r w:rsidR="003C325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65</w:t>
            </w:r>
          </w:p>
        </w:tc>
        <w:tc>
          <w:tcPr>
            <w:tcW w:w="1530" w:type="dxa"/>
            <w:vAlign w:val="center"/>
          </w:tcPr>
          <w:p w14:paraId="38F7A74D" w14:textId="3D136F61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86.</w:t>
            </w:r>
            <w:r w:rsidR="003C325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72</w:t>
            </w:r>
          </w:p>
        </w:tc>
      </w:tr>
    </w:tbl>
    <w:p w14:paraId="1B64C4C4" w14:textId="77777777" w:rsidR="00A8117C" w:rsidRPr="008367D2" w:rsidRDefault="00A8117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12"/>
          <w:szCs w:val="12"/>
        </w:rPr>
      </w:pPr>
    </w:p>
    <w:p w14:paraId="35517611" w14:textId="40FEBEB3" w:rsidR="00AB56BC" w:rsidRPr="007E4E2D" w:rsidRDefault="00DF5A6F" w:rsidP="004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จากตารางที่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317F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เมื่อพิจารณาตามขั้นของการแก้ปัญหา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ด้านการทำความเข้าใจปัญหาและด้านการวางแผนแก้ปัญหา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มีร้อยละ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ของคะแนนเฉลี่ย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มากที่สุดคิดเป็นร้อยละ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92.86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รองลงมา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ด้านการดำเนินการแก้ปัญหา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และน้อยที่สุดคือ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ด้านการสรุปและตรวจคำตอบ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71.43</w:t>
      </w:r>
      <w:r w:rsidR="004D4550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575AAE0F" w14:textId="77777777" w:rsidR="00B07759" w:rsidRPr="007E4E2D" w:rsidRDefault="00B07759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3C3E0142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สรุปผลและอภิปรายผล</w:t>
      </w:r>
    </w:p>
    <w:p w14:paraId="31C3029D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สรุปผล</w:t>
      </w:r>
      <w:proofErr w:type="spellEnd"/>
    </w:p>
    <w:p w14:paraId="21481F5F" w14:textId="77777777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7.57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100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6E84D49" w14:textId="77777777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17.29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</w:p>
    <w:p w14:paraId="78E9D82F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อภิปรายผล</w:t>
      </w:r>
      <w:proofErr w:type="spellEnd"/>
    </w:p>
    <w:p w14:paraId="3E178E24" w14:textId="0755FE91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1. 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 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เป็นไปตามสมมติฐานที่วางไว้เนื่องจากการจัดการเรียนรู้ด้วยเทคนิค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ซึ่งเป็นปัญหาที่เกี่ยวกับสถานการณ์ใกล้ตัวของนักเรียน ทำให้</w:t>
      </w:r>
      <w:r w:rsidR="00DB755A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นักเรียนเกิดความสนใจ 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ประกอบกับ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ที่มีวิธีการแก้ปัญหาหรือมีคำตอบที่หลากหลาย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นักเรียนจะต้องค้นหาข้อมูล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ตรงตามที่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ชัยวัฒน์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สุทธิรัตน์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(2558)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การสอนโดยใช้การจัดการเรียนรู้ด้วยเทคนิค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มีประโยชน์ในการพัฒนานักเรียนทางด้านสติปัญญา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ทักษะการคิดวิเคราะห์แยกแยะข้อมูลของโจทย์ปัญหา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ได้ฝึกคิดอย่างเป็นระบบ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และมีขั้นตอนในการคิดที่เป็นกระบวนการชัดเจน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สอดคล้องกับงานวิจัยของ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ปิ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ยะนันท์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งานจัตุรัส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(2562) 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หน่วยการเรียนรู้โจทย์ปัญหาเศษส่วน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ทศนิยม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ผลสัมฤทธิ์ทางการเรียนหลังเรียนสูงกว่าก่อนเรียน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และหลังเรียนสูงกว่าเกณฑ์ร้อยละ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ชวลิต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ด้วงเหมือน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ที่ได้ศึกษาผลการจัดการเรียนรู้ด้วยเทคนิค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ร่วมกับการใช้แผนภาพที่มีต่อผลสัมฤทธิ์ทางการเรียนคณิตศาสตร์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ผลสัมฤทธิ์ทางการเรียนไม่ต่ำกว่าเกณฑ์ร้อยละ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นอกจากนี้การจัดการเรียนรู้ด้วยเทคนิค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ใช้ปัญหาที่เปิดโอกาสให้นักเรียนได้พบกับปัญหาหรือสถานการณ์ที่ช่วยกระตุ้นให้นักเรียนได้ค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ลงมือหาวิธีการแก้ปัญหาได้อย่างไม่จำกัดด้วยตนเอง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ซึ่งตรงกับ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(2560)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การแก้ปัญหาผู้เรียนควรจะเรียนรู้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ฝึกฝน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และพัฒนาให้เกิดทักษะขึ้นในตนเอง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เพื่อสร้างองค์ความรู้ใหม่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ให้ผู้เรียนมีแนวทางในการคิดที่หลากหลาย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และการใช้ปัญหาปลายเปิดที่มีคำตอบหลายหลาย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หรือวิธีการหาคำตอบที่แตกต่างกันไปช่วยส่งเสริมให้นักเรียนได้ฝึกกระบวนการคิด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กรมวิชาการ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(2545)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ได้กล่าวถึง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การนำเสนอปัญหาปลายเปิดที่ท้าทาย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น่าสนใจ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หมาะกับวัยของนักเรียนและเป็นปัญหาที่นักเรียนสามารถนำความรู้พื้นฐานทางคณิตศาสตร์ที่มีอยู่มาใช้แก้ปัญหาได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ทำ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ให้นักเรียนได้เสนอแนวคิดหลาย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แนวคิด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ส่งเสริมให้ได้แนวคิดในการแก้ปัญหาที่สมบูรณ์และหลากหลาย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ส่งผลให้ผลสัมฤทธิ์ทางการเรียนวิชาคณิตศาสตร์ของนักเรียนสูงขึ้น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วัชรพันธ์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ทองจันทา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ได้ศึกษาผลการจัดกิจกรรมการเรียนรู้ตามรูปแบบการสอนวัฏจักรการเรียนรู้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ร่วมกับปัญหาปลายเปิดที่มีต่อผลสัมฤทธิ์ทางการเรียน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ของนักเรียนที่ได้รับการจัดกิจกรรมการเรียนรู้ตามรูปแบบการสอนวัฏจักรการ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อย่างมีระดับนัยสำคัญทางสถิติที่ระดับ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รวมทั้ง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วรร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ณภรณ์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นิยมญาติ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ระยุกต์ใช้ปัญหาปลายเปิดเพื่อส่งเสริมการให้เหตุผลทางคณิตศาสตร์และผลสัมฤทธิ์ทางการเรียน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นักเรียนมีผลสัมฤทธิ์ทางการเรียนคณิตศาสตร์เรื่อง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การแก้โจทย์ปัญหาโดยใช้ระบบสมการเชิงเส้นสองตัวแปรผ่านเกณฑ์มาตรฐานของโรงเรียน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85.71%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ทำให้สรุปได้ว่า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ส่งผลต่อผลสัมฤทธิ์ทางการเรียนของนักเรียนให้ดีขึ้น</w:t>
      </w:r>
    </w:p>
    <w:p w14:paraId="1C0F5DEF" w14:textId="5DA610E5" w:rsidR="00B344A5" w:rsidRPr="007E4E2D" w:rsidRDefault="00B07759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17.29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ไปตามสมมติฐาน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ที่วางไว้ ซึ่งการจัดการเรียนการสอน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แบ่งขั้นตอนเป็น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ดังนี้</w:t>
      </w:r>
    </w:p>
    <w:p w14:paraId="6A18EA1A" w14:textId="470A242D" w:rsidR="00B344A5" w:rsidRPr="007E4E2D" w:rsidRDefault="00B344A5" w:rsidP="008367D2">
      <w:pPr>
        <w:tabs>
          <w:tab w:val="left" w:pos="720"/>
        </w:tabs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trike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ขั้นนำเสนอปัญหาปลายเปิด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เป็นขั้นตอนที่ครูนำเสนอปัญหาปลายเปิดซึ่งเป็นสถานการณ์ปัญหาคณิตศาสตร์ที่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="007D7047" w:rsidRPr="007E4E2D">
        <w:rPr>
          <w:rFonts w:ascii="TH SarabunPSK" w:eastAsia="Sarabun" w:hAnsi="TH SarabunPSK" w:cs="TH SarabunPSK" w:hint="cs"/>
          <w:sz w:val="28"/>
          <w:szCs w:val="28"/>
          <w:cs/>
        </w:rPr>
        <w:t>สถานการณ์ที่ใกล้เคียงกับประสบการณ์ของนักเรียน และ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ถูกสร้างขึ้นมาเพื่อให้มีวิธีการแก้ปัญหาหรือมีคำตอบที่หลากหลาย</w:t>
      </w:r>
      <w:r w:rsidR="00A32B3C">
        <w:rPr>
          <w:rFonts w:ascii="TH SarabunPSK" w:eastAsia="Sarabun" w:hAnsi="TH SarabunPSK" w:cs="TH SarabunPSK" w:hint="cs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</w:t>
      </w:r>
      <w:r w:rsidR="007D7047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ได้ทดลอง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เผชิญกับปัญหาโดยครูไม่แนะนำวิธีการแก้ปัญหาให้นักเรียน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30FCBC1" w14:textId="2A32F40A" w:rsidR="00CC1566" w:rsidRDefault="00B344A5" w:rsidP="00CC1566">
      <w:pPr>
        <w:tabs>
          <w:tab w:val="left" w:pos="900"/>
        </w:tabs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2)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ขั้นลงมือทำร่วมกับเทคนิค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และแลกเปลี่ยนเรียนรู้ในชั้นเรียน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เป็นขั้นเรียนรู้ด้วยตนเอง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นักเรียนจะต้องค้นหาข้อมูล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="00CC1566"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โดยใช้เทคนิค</w:t>
      </w:r>
      <w:r w:rsidR="00CC1566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CC1566">
        <w:rPr>
          <w:rFonts w:ascii="TH SarabunPSK" w:eastAsia="Sarabun" w:hAnsi="TH SarabunPSK" w:cs="TH SarabunPSK" w:hint="cs"/>
          <w:sz w:val="28"/>
          <w:szCs w:val="28"/>
          <w:cs/>
        </w:rPr>
        <w:t>นักเรียน</w:t>
      </w:r>
      <w:r w:rsidR="00CC1566" w:rsidRPr="00CC1566">
        <w:rPr>
          <w:rFonts w:ascii="TH SarabunPSK" w:eastAsia="Sarabun" w:hAnsi="TH SarabunPSK" w:cs="TH SarabunPSK" w:hint="cs"/>
          <w:sz w:val="28"/>
          <w:szCs w:val="28"/>
          <w:cs/>
        </w:rPr>
        <w:t>มีการแลกเปลี่ยนแนวคิด</w:t>
      </w:r>
      <w:r w:rsidR="00CC1566" w:rsidRPr="00CC156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CC1566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CC156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C1566" w:rsidRPr="00CC1566">
        <w:rPr>
          <w:rFonts w:ascii="TH SarabunPSK" w:eastAsia="Sarabun" w:hAnsi="TH SarabunPSK" w:cs="TH SarabunPSK" w:hint="cs"/>
          <w:sz w:val="28"/>
          <w:szCs w:val="28"/>
          <w:cs/>
        </w:rPr>
        <w:t>วิธีการแก้ปัญหาเพื่อให้ได้คำตอบ</w:t>
      </w:r>
      <w:r w:rsidR="00CC1566" w:rsidRPr="00CC156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CC1566">
        <w:rPr>
          <w:rFonts w:ascii="TH SarabunPSK" w:eastAsia="Sarabun" w:hAnsi="TH SarabunPSK" w:cs="TH SarabunPSK" w:hint="cs"/>
          <w:sz w:val="28"/>
          <w:szCs w:val="28"/>
          <w:cs/>
        </w:rPr>
        <w:t>โดยปัญหาปลายเปิดจะทำให้นักเรียนแต่ละกลุ่มสามารถแก้ปัญหาและได้คำตอบที่หลายหลายแตกต่างกันไป</w:t>
      </w:r>
      <w:r w:rsidR="00CC1566" w:rsidRPr="00CC156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ครูเป็นผู้ให้การส่งเสริมและเสนอแนะหากนักเรียนต้องการความช่วยเหลือ</w:t>
      </w:r>
      <w:r w:rsidR="00CC1566" w:rsidRPr="00CC1566">
        <w:rPr>
          <w:rFonts w:ascii="TH SarabunPSK" w:eastAsia="Sarabun" w:hAnsi="TH SarabunPSK" w:cs="TH SarabunPSK" w:hint="cs"/>
          <w:sz w:val="28"/>
          <w:szCs w:val="28"/>
          <w:cs/>
        </w:rPr>
        <w:t>ครูค่อยหมั่นตรวจดูขั้นตอนและวิธีการแก้ปัญหาของนักเรียนอย่างทั่วถึง</w:t>
      </w:r>
      <w:r w:rsidR="00CC1566" w:rsidRPr="00CC156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CC1566">
        <w:rPr>
          <w:rFonts w:ascii="TH SarabunPSK" w:eastAsia="Sarabun" w:hAnsi="TH SarabunPSK" w:cs="TH SarabunPSK" w:hint="cs"/>
          <w:sz w:val="28"/>
          <w:szCs w:val="28"/>
          <w:cs/>
        </w:rPr>
        <w:t>เพื่อให้คำแนะนำหรือชี้แนะแนวทางที่ถูกต้องซึ่งต้องไม่เป็นการจำกัดการคิดของนักเรียน</w:t>
      </w:r>
      <w:r w:rsidR="00CC1566" w:rsidRPr="00CC156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409F8E7A" w14:textId="77777777" w:rsidR="00A32B3C" w:rsidRDefault="00B344A5" w:rsidP="008367D2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ขั้นสรุปความรู้ทางคณิตศาสตร์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ที่นักเรียนและครูร่วมกันสรุปผลการเรียนรู้จากการทำกิจกรรมให้ได้ข้อสรุปความรู้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เพื่อนำไปประยุกต์ใช้ในขั้นฝึกทักษะ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37DA611C" w14:textId="77777777" w:rsidR="00CC1566" w:rsidRDefault="00B344A5" w:rsidP="00CC1566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การที่นักเรียนได้นำความรู้มาประยุกต์ใช้เพื่อหาวิธีการแก้ปัญหาแล้วนำไปสู่คำตอบของแบบ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จะทำให้นักเรียนเข้าใจเกี่ยวกับ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ได้ดียิ่งขึ้นจากการลงมือทำแบบฝึกทักษะด้วยตนเอง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4B3AED92" w14:textId="12A750FB" w:rsidR="00B344A5" w:rsidRPr="007E4E2D" w:rsidRDefault="00B344A5" w:rsidP="00CC1566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ขั้นสรุป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เป็นขั้นตอนการสรุปผลการเรียนรู้ที่นักเรียนและครูร่วมกันหาข้อสรุปของบทเรียน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เป็นการสรุปความรู้ที่ได้เรียนรู้ทั้งหมดหลังจบแต่ละแผนการเรียนรู้</w:t>
      </w:r>
    </w:p>
    <w:p w14:paraId="7B76172E" w14:textId="69E21671" w:rsidR="00AC5F6C" w:rsidRDefault="00AC5F6C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เนื่องจากการจัดการเรียนรู้ด้วยเทคนิค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นขั้นฝึกทักษะเป็นขั้นตอนการที่นักเรียนได้นำความรู้มาประยุกต์ใช้เพื่อหาวิธีการแก้ปัญหาแล้วนำไปสู่คำตอบของแบบ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ซึ่งผู้วิจัยสอดแทรกกระบวนการทางคณิตศาสตร์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แสดงแนวคิดในการแก้ปัญหาตามที่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(2546)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ได้กำหนดการประเมินผลการแก้ปัญหาทางคณิตศาสตร์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มีขั้นตอนการดำเนินการ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0C11A9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การทำความเข้าใจปัญหา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การวางแผนแก้ปัญหา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การดำเนินการแก้ปัญหา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การสรุปและตรวจสอบคำตอบ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ประกอบกับจัดการเรียนรู้ด้วยเทคนิค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ทำให้นักเรียนให้ได้ฝึกคิดวิเคราะห์อย่างเป็นขั้นตอน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สามารถเข้าใจปัญหาได้อย่างชัดเจนและหาคำตอบได้</w:t>
      </w:r>
      <w:r w:rsidR="00753529">
        <w:rPr>
          <w:rFonts w:ascii="TH SarabunPSK" w:eastAsia="Sarabun" w:hAnsi="TH SarabunPSK" w:cs="TH SarabunPSK" w:hint="cs"/>
          <w:sz w:val="28"/>
          <w:szCs w:val="28"/>
          <w:cs/>
        </w:rPr>
        <w:t>ตามกระบวนการแก้ปัญหาที่เริ่มต้นจากการ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ซึ่งสอดคล้อง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อุษา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อินทร์นอก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ได้ศึกษาการพัฒนาความสามารถในการแก้โจทย์ปัญหาคณิตศาสตร์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โดยการจัดกิจกรรมการเรียนรู้ด้วยเทคนิค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นักเรียนที่เรียนโดยการจัดกิจกรรมการเรียนรู้ด้วยเทคนิค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มีความสามารถในการแก้โจทย์ปัญหาคณิตศาสตร์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หลังเรียนสูงกว่าเกณฑ์ร้อยละ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เช่นเดียวกัน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ฐิตินันท์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ใจยายอง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ได้ศึกษาการพัฒนาความสามารถในการแก้ปัญหาและเจตคติที่มีต่อวิชาคณิตศาสตร์โดยใช้เทคนิค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ความสามารถในการแก้ปัญหาคณิตศาสตร์ของนักเรียนมีคะแนนเฉลี่ย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24.18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83.57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ที่กำหนดไว้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อีกทั้ง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ธนิ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สมวงษ์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ศึกษาการพัฒนาทักษะการแก้โจทย์ปัญหา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หลังการพัฒนาทักษะการแก้โจทย์ปัญหาคณิตศาสตร์โดยการจัดการเรียนรู้ด้วยเทคนิค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ตามกระบวนการวิจัยเชิงปฏิบัติการ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นักเรียนกลุ่มเป้าหมาย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ผ่านเกณฑ์ประเมินที่ตั้งไว้ร้อยละ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มีทักษะการแก้โจทย์ปัญหาคณิตศาสตร์ตั้งแต่ร้อยละ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นอกจากนี้การจัดการเรียนรู้ด้วยเทคนิค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เป็นการใช้ปัญหา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ปลายเปิดที่เป็นสถานการณ์ที่นักเรียนมีความคุ้นเคย และทำให้สามารถคิดหา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วิธีการแก้ปัญหาหรือมีคำตอบ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จึงเป็นความท้าทายที่ทำให้นักเรียนได้ฝึกคิดแก้ปัญหาตรงกับ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Becker </w:t>
      </w:r>
      <w:r w:rsidR="0005536A">
        <w:rPr>
          <w:rFonts w:ascii="TH SarabunPSK" w:eastAsia="Sarabun" w:hAnsi="TH SarabunPSK" w:cs="TH SarabunPSK"/>
          <w:sz w:val="28"/>
          <w:szCs w:val="28"/>
        </w:rPr>
        <w:t>and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Shimada (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1997)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ปัญหาปลายเปิดจะทำให้นักเรียนมีประสบการณ์ในการเรียนรู้ที่แปลกใหม่แตกต่างไปจากเดิม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แม้ว่าจะมีนักเรียนหาคำตอบของปัญหาได้แล้ว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นักเรียนคนอื่นก็ยังมีโอกาสหาคำตอบอื่น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ได้อีก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ทำให้เกิดความ</w:t>
      </w:r>
      <w:r w:rsidR="00CB3A1D">
        <w:rPr>
          <w:rFonts w:ascii="TH SarabunPSK" w:eastAsia="Sarabun" w:hAnsi="TH SarabunPSK" w:cs="TH SarabunPSK" w:hint="cs"/>
          <w:sz w:val="28"/>
          <w:szCs w:val="28"/>
          <w:cs/>
        </w:rPr>
        <w:t xml:space="preserve">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ท้าทายในการหาคำตอบ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หรือวิธีการหาคำตอบที่แตกต่างออกไปจึงส่งผลให้นักเรียนมีความสามารถในการแก้ปัญหาทางคณิตศาสตร์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ได้ดีขึ้นซึ่งสอดคล้องกับกับผลวิจัยของ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รุ่งไพลิน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โปร่งจิตต์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ได้ศึกษาการพัฒนาความสามารถการแก้โจทย์ปัญหาคณิตศาสตร์โดยใช้ปัญหาปลายเปิด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นักเรียนมีความสามารถในการแก้โจทย์ปัญหาคณิตศาสตร์มีคะแนนไม่ต่ำกว่าร้อยละ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61.29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ไม่ผ่านเกณฑ์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38.71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และสอดคล้องกับ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อลงกรณ์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ดำรงไทย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ได้ศึกษาการพัฒนาความสามารถในการแก้ปัญหาคณิตศาสตร์และการคิดอย่างมีวิจารณญาณ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ของนักเรียนชั้นมัธยมศึกษาปีที่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ด้วยการจัดการเรียนรู้โดยใช้วิธีการแบบเปิด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Open Approach)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นักเรียนมีคะแนนความสามารถในการแก้ปัญหาคณิตศาสตร์เฉลี่ยเท่ากับ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28.41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71.03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และมีนักเรียนที่ผ่านเกณฑ์จำนวน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76.92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ซึ่งสูงกว่าเกณฑ์ที่กำหนดไว้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ทำให้สรุปได้ว่า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ส่งผลต่อความสามารถในการแก้ปัญหาทางคณิตศาสตร์ของนักเรียนให้ดีขึ้น</w:t>
      </w:r>
    </w:p>
    <w:p w14:paraId="38DB98B1" w14:textId="77777777" w:rsidR="00F2222B" w:rsidRDefault="00F2222B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7A9901E3" w14:textId="77777777" w:rsidR="00F2222B" w:rsidRPr="007E4E2D" w:rsidRDefault="00F2222B" w:rsidP="008367D2">
      <w:pPr>
        <w:spacing w:after="0" w:line="259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50F0B163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lastRenderedPageBreak/>
        <w:t>ข้อเสนอแนะ</w:t>
      </w:r>
    </w:p>
    <w:p w14:paraId="3CD2092B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ข้อเสนอแนะในการนำผลวิจัยไปใช้หรือข้อเสนอแนะเชิงนโยบาย</w:t>
      </w:r>
    </w:p>
    <w:p w14:paraId="7B7D8502" w14:textId="77777777" w:rsidR="00623107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เป็นกิจกรรมการเรียนการสอนที่ให้นักเรียนได้คิดโดยใช้ปัญหาปลายเปิด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ลงมือหาวิธีการแก้ปัญหาด้วยตนเอง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ครูควรเสริมแรงและกระตุ้นให้นักเรียนทำกิจกรรมอย่างต่อเนื่อง</w:t>
      </w:r>
    </w:p>
    <w:p w14:paraId="556C6093" w14:textId="1DFBDB64" w:rsidR="00A8117C" w:rsidRPr="007E4E2D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ในช่วงเริ่มต้นของการใช้การจัดการเรียนรู้ด้วยเทคนิค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C6329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นักเรียนจะใช้เวลากับการบันทึกกิจกรรมสำหรับการวิเคราะห์ปัญหาตาม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ค่อนข้างนาน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เนื่องจากนักเรียนยังไม่คุ้นเคยกับวิธีการจัดการเรียนรู้วิธีนี้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ครูควรให้เวลาในการดำเนินงานของนักเรียนในแต่ละขั้นตอน</w:t>
      </w:r>
    </w:p>
    <w:p w14:paraId="39C1CD15" w14:textId="44F0957F" w:rsidR="00A8117C" w:rsidRPr="007E4E2D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3. การเปิดโอกาสให้นักเรียนแลกเปลี่ยนเรียนรู้ในชั้นเรียน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ครูควรส่งเสริมให้นักเรียนกล้าพูด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กล้าแสดงออกในการแก้ปัญหา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มีการชมเชยนักเรียนที่มีความตั้งใจ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สำหรับนักเรียนที่ไม่กล้าแสดงออก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ครูควรให้กำลังใจและไม่เร่งรัดนักเรียนเกินไป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สร้างบรรยากาศที่เป็นกันเองและเป็นมิตร</w:t>
      </w:r>
    </w:p>
    <w:p w14:paraId="5AE564C3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ข้อเสนอแนะในการวิจัยครั้งต่อไป</w:t>
      </w:r>
    </w:p>
    <w:p w14:paraId="707AAC6C" w14:textId="2183E8AF" w:rsidR="0017032E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ควรนำการจัดการเรียนรู้ด้วยเทคนิค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ศึกษาในสาระการเรียนรู้คณิตศาสตร์ระดับชั้นอื่นๆ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หรือเนื้อหาอื่</w:t>
      </w:r>
      <w:r w:rsidR="00DB755A"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29BF"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ขยายผลการพัฒนาผลสัมฤทธิ์ทางเรียนและความสามารถสามารถในการแก้ปัญหาทางคณิตศาสตร์ให้กับผู้เรียน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หรือนำไป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พัฒนาทักษะกระบวนการทางคณิตศาสตร์ในด้านอื่นๆ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6718587" w14:textId="77777777" w:rsidR="00A32B3C" w:rsidRPr="007E4E2D" w:rsidRDefault="00A32B3C" w:rsidP="00A32B3C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72E8C6EE" w14:textId="688E7D25" w:rsidR="003326A2" w:rsidRPr="007E4E2D" w:rsidRDefault="0017032E" w:rsidP="00170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กิตติกรรมประกาศ</w:t>
      </w:r>
    </w:p>
    <w:p w14:paraId="45EB3082" w14:textId="1D8724A4" w:rsidR="003326A2" w:rsidRPr="007E4E2D" w:rsidRDefault="003326A2" w:rsidP="00170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ทุนสนับสนุนการศึกษา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ระดับปริญญาโท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คณะวิทยาศาสตร์ มหาวิทยาลัยเทคโนโลยีพระจอมเกล้าธนบุรี</w:t>
      </w:r>
    </w:p>
    <w:p w14:paraId="65B6110D" w14:textId="240DB0A2" w:rsidR="00AB56BC" w:rsidRPr="007E4E2D" w:rsidRDefault="00AB56BC" w:rsidP="00DF5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CCE4607" w14:textId="34A36E72" w:rsidR="00DF5A6F" w:rsidRPr="007E4E2D" w:rsidRDefault="00DF5A6F" w:rsidP="00DF5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เอกสารอ้างอิง</w:t>
      </w:r>
    </w:p>
    <w:p w14:paraId="4036B776" w14:textId="50B0375B" w:rsidR="002233C3" w:rsidRPr="00F162E5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กรมวิชาการ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 (</w:t>
      </w:r>
      <w:r w:rsidRPr="00F162E5">
        <w:rPr>
          <w:rFonts w:ascii="TH SarabunPSK" w:eastAsia="Sarabun" w:hAnsi="TH SarabunPSK" w:cs="TH SarabunPSK"/>
          <w:sz w:val="28"/>
          <w:szCs w:val="28"/>
        </w:rPr>
        <w:t>2545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คู่มือการจัดการเรียนรู้กลุ่มสาระการเรียนรู้คณิตศาสตร์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โรงพิมพ์องค์การรับส่งสินค้าและพัสดุภัณฑ์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7F948F8B" w14:textId="77777777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2560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ตัวชี้วัดและสาระการเรียนรู้แกนกลาง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กลุ่มสาระการเรียนรู้คณิตศาสตร์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ฉบับปรับปรุง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. 2560)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ตามหลักสูตรแกนกลางการศึกษาขั้นพื้นฐาน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พุทธศักราช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2551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ชุมนุมสหกรณ์การเกษตรแห่งประเทศไทย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0B67848A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ชวลิต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ด้วงเหมือน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2561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ผลการจัดการเรียนรู้วิชาคณิตศาสตร์เรื่อง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โจทย์ปัญหาการบวกลบ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คูณ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หารระคน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ด้วยเทคนิค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KWDL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ร่วมกบการใช้แผนภาพที่มีต่อผลสัมฤทธิ์ทางการเรียนและ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ทักษะการแก้โจทย์ปัญหาคณิตศาสตร์สำหรับนักเรียนชั้นประถมศึกษาปีที่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4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วิทยานิพนธ์ปริญญาการศึกษามหาบัณฑิต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 xml:space="preserve">].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มหาวิทยาลัยบูรพา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5905DB30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ชัยวัฒน์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สุทธิรัตน์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2558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80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นวัตกรรมการจัดการเรียนรู้ที่เน้นนักเรียนเป็นสำคัญ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6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พีบาลาน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ซ์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ดีไซน์แอนปริ้นติ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้ง</w:t>
      </w:r>
      <w:proofErr w:type="spellEnd"/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นนทบุรี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หน้า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409.</w:t>
      </w:r>
    </w:p>
    <w:p w14:paraId="2E21D618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ฐิตินันท์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ใจยายอง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การพัฒนาความสามารถในการแก้ปัญหาและเจตคติที่มีต่อวิชาคณิตศาสตร์โดยใช้เทคนิค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4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วารสารหลักสูตรและการสอน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มหาวิทยาลัยเชียงใหม่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1.</w:t>
      </w:r>
    </w:p>
    <w:p w14:paraId="3BB00973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ธนิ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สมวงษ์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ปาริชาติ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ประเสริฐสังข์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2564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การพัฒนาทักษะการแก้ปัญหาของนักเรียนชั้นประถมศึกษาปีที่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K-W-D-L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วารสารมหาวิทยาลัยราชภัฏร้อยเอ็ด</w:t>
      </w:r>
      <w:r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160.</w:t>
      </w:r>
    </w:p>
    <w:p w14:paraId="02442A86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ปิ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ยะนันท์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งานจัตุรัส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สิรินาถ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จงกลกลาง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การศึกษาผลสัมฤทธิ์ทางการเรียน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หน่วยการเรียนรู้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โจทย์ปัญหาเศษส่วน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ทศนิยม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และทักษะและกระบวนการทางคณิตศาสตร์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วารสารราชพฤกษ์</w:t>
      </w:r>
      <w:r w:rsidRPr="00F162E5">
        <w:rPr>
          <w:rFonts w:ascii="TH SarabunPSK" w:eastAsia="Sarabun" w:hAnsi="TH SarabunPSK" w:cs="TH SarabunPSK"/>
          <w:sz w:val="28"/>
          <w:szCs w:val="28"/>
        </w:rPr>
        <w:t>, 17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 80.</w:t>
      </w:r>
    </w:p>
    <w:p w14:paraId="54D1B0F4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ไมตรี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อินทร์ประสิทธิ์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2547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การสอนโดยใช้วิธีการแบบเปิดในชั้นเรียนญี่ปุ่น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KKU Journal of Mathematics Education</w:t>
      </w:r>
      <w:r w:rsidRPr="00F162E5">
        <w:rPr>
          <w:rFonts w:ascii="TH SarabunPSK" w:eastAsia="Sarabun" w:hAnsi="TH SarabunPSK" w:cs="TH SarabunPSK"/>
          <w:sz w:val="28"/>
          <w:szCs w:val="28"/>
        </w:rPr>
        <w:t>, 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 1-9.</w:t>
      </w:r>
    </w:p>
    <w:p w14:paraId="4083ED64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รุ่งไพลิน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โปร่งจิตต์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2563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การพัฒนาความสามารถการแก้โจทย์ปัญหาคณิตศาสตร์โดยใช้ปัญหาปลายเปิด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ของนักเรียนชั้นมัธยมศึกษาปีที่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วิทยานิพนธ์หลักสูตรปริญญาศึกษา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ศา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สตรมหาบัณฑิต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].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มหาวิทยาลัยธุรกิจบัณฑิตย์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24B2D248" w14:textId="77777777" w:rsidR="008367D2" w:rsidRDefault="005F6B97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วรร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ณภรณ์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นิยมญาติ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อนุรักษ์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วีระประเสริฐสกุล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เจษฎา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สุจริตธุระการ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ยุกต์ใช้ปัญหาปลายเปิดเพื่อส่งเสริมการให้เหตุผลทางคณิตศาสตร์และผลสัมฤทธิ์ทางการเรียนคณิตศาสตร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การประชุมนำเสนอผลงานวิจัยระดับชาติ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>ครั้งที่</w:t>
      </w:r>
      <w:r w:rsidR="0075589C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5589C" w:rsidRPr="00F162E5">
        <w:rPr>
          <w:rFonts w:ascii="TH SarabunPSK" w:eastAsia="Sarabun" w:hAnsi="TH SarabunPSK" w:cs="TH SarabunPSK"/>
          <w:sz w:val="28"/>
          <w:szCs w:val="28"/>
        </w:rPr>
        <w:t>18</w:t>
      </w:r>
      <w:r w:rsidR="0075589C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ICE 2022)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นวัตกรรมและการสร้างสรรค์ทางการศึกษา </w:t>
      </w:r>
      <w:r w:rsidR="0075589C" w:rsidRPr="00F162E5">
        <w:rPr>
          <w:rFonts w:ascii="TH SarabunPSK" w:eastAsia="Sarabun" w:hAnsi="TH SarabunPSK" w:cs="TH SarabunPSK"/>
          <w:sz w:val="28"/>
          <w:szCs w:val="28"/>
        </w:rPr>
        <w:t xml:space="preserve">: 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>อนาคตและความท้าทายสู่การวิจัยทางการศึกษา การจัดการเรียนการสอนและการเรียนรู้เพื่อพัฒนาวิชาชีพครูในยุคปรกติใหม่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(น. 432). มหาวิทยาลัยศิลปากร.</w:t>
      </w:r>
    </w:p>
    <w:p w14:paraId="53C5502C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วัชรา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เล่าเรียนดี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2560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กลยุทธ์การจัดการเรียนรู้เชิงรุกเพื่อพัฒนาการคิดและยกระดับคุณภาพการศึกษาสำหรับศตวรรษที่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21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12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 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เพชรเกษมพริ้นติ้ง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2C0375BC" w14:textId="77777777" w:rsidR="008367D2" w:rsidRDefault="005F6B97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วัชรพันธ์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ทองจันทา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2564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ผลการจัดกิจกรรมการเรียนรู้ตามรูปแบบการสอนวัฏจักรการเรียนรู้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5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ขั้น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ร่วมกับปัญหาปลายเปิดที่มีต่อความคิดสร้างสรรค์และผลสัมฤทธิ์ทางการเรียน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เรื่อง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ความน่าจะเป็น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วิทยานิพนธ์วิทยาศาตรมหาบัณฑิต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].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มหาวิทยาลัยศิลปากร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157C031F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สถาบันทดสอบทางการศึกษาแห่งชาติ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องค์การมหาชน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)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CD6B31" w:rsidRPr="00F162E5">
        <w:rPr>
          <w:rFonts w:ascii="TH SarabunPSK" w:eastAsia="Sarabun" w:hAnsi="TH SarabunPSK" w:cs="TH SarabunPSK"/>
          <w:sz w:val="28"/>
          <w:szCs w:val="28"/>
          <w:cs/>
        </w:rPr>
        <w:t>2566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รายงานผลการทดสอบทางการศึกษาระด</w:t>
      </w:r>
      <w:r w:rsidR="00CD6B31"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ั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บชาติขั้นพื้นฐาน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O-NET)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ชั้นประถมศึกษาปีที่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ปีการศึกษา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2565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ฉบับที่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ค่าสถิติแยกตามรายวิชาสำหรับโรงเรียน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>http://www.newonetresult.niets.or.th/AnnouncementWeb/School/ReportSchoolBySchool.aspx?mi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=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</w:p>
    <w:p w14:paraId="49D4D723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2546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คู่มือวัดผลประเมินผลคณิตศาสตร์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คุรุสภา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ลาดพร้าว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207DD1B7" w14:textId="44A56B75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2555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ทักษะและกระบวนการทางคณิตศาสตร์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 โรงพิมพ์</w:t>
      </w:r>
      <w:r w:rsidR="008367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3-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คิว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มีเดีย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768C82AB" w14:textId="13488011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สำนักงานคณะกรรมการการศึกษาขั้นพื้นฐาน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แผนพัฒนาการศึกษาขั้นพื้นฐาน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 2566- 2570)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ชุมนุมสหกรณ์การเกษตรแห่งประเทศไทย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1B037062" w14:textId="22C9A58B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สำนักงานสภาพัฒนาการเศรษฐกิจและสังคมแห่งชาติ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17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กันยายน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2566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แผนพัฒนาเศรษฐกิจและสังคมแห่ง</w:t>
      </w:r>
      <w:r w:rsidR="004D4550"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ชาติฉบับที่สามสิบ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.2566 – 2570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367D2" w:rsidRPr="008367D2">
        <w:rPr>
          <w:rFonts w:ascii="TH SarabunPSK" w:eastAsia="Sarabun" w:hAnsi="TH SarabunPSK" w:cs="TH SarabunPSK"/>
          <w:sz w:val="28"/>
          <w:szCs w:val="28"/>
        </w:rPr>
        <w:t>https://www.nesdc.go.th/article_attach/article_file_</w:t>
      </w:r>
      <w:r w:rsidR="008367D2" w:rsidRPr="008367D2">
        <w:rPr>
          <w:rFonts w:ascii="TH SarabunPSK" w:eastAsia="Sarabun" w:hAnsi="TH SarabunPSK" w:cs="TH SarabunPSK"/>
          <w:sz w:val="28"/>
          <w:szCs w:val="28"/>
          <w:cs/>
        </w:rPr>
        <w:t>20230307173518</w:t>
      </w:r>
      <w:r w:rsidR="008367D2" w:rsidRPr="008367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367D2" w:rsidRPr="008367D2">
        <w:rPr>
          <w:rFonts w:ascii="TH SarabunPSK" w:eastAsia="Sarabun" w:hAnsi="TH SarabunPSK" w:cs="TH SarabunPSK"/>
          <w:sz w:val="28"/>
          <w:szCs w:val="28"/>
          <w:cs/>
        </w:rPr>
        <w:t>.</w:t>
      </w:r>
      <w:r w:rsidR="008367D2" w:rsidRPr="008367D2">
        <w:rPr>
          <w:rFonts w:ascii="TH SarabunPSK" w:eastAsia="Sarabun" w:hAnsi="TH SarabunPSK" w:cs="TH SarabunPSK"/>
          <w:sz w:val="28"/>
          <w:szCs w:val="28"/>
        </w:rPr>
        <w:t>pdf</w:t>
      </w:r>
    </w:p>
    <w:p w14:paraId="056667CF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อลงกรณ์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ดำรงไทย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และสิทธิพล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อาจอินทร์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2563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ปัญหาคณิตศาสตร์และการคิดอย่างมีวิจารณญาณของนักเรียนชั้นมัธย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ด้วยการจัดการเรียนรู้โดยใช้วิธีการแบบเปิด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Open Approach)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ร่วมกับเทคนิค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การประชุมวิชาการเสนอผลงานวิจัยระดับบัณฑิตศึกษาแห่งชาติ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21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(น. </w:t>
      </w:r>
      <w:r w:rsidR="00B52993" w:rsidRPr="00F162E5">
        <w:rPr>
          <w:rFonts w:ascii="TH SarabunPSK" w:eastAsia="Sarabun" w:hAnsi="TH SarabunPSK" w:cs="TH SarabunPSK"/>
          <w:sz w:val="28"/>
          <w:szCs w:val="28"/>
          <w:cs/>
        </w:rPr>
        <w:t>505-517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บัณฑิตวิทยาลัย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มหาวิทยาลัยขอนแก่น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53C197C7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อุษา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อินทร์นอก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ธัญญลักษณ์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เขจร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ภั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กด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ิ์</w:t>
      </w:r>
      <w:proofErr w:type="spellEnd"/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ณ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ัฏฐ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จันทชุม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การพัฒนาความสามารถในการแก้โจทย์ปัญหาคณิตศาสตร์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โดยการจัดกิจกรรมการเรียนรู้ด้วยเทคนิค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วารสารวิชาการศึกษาศาสตร์ศรีนครินทรวิ</w:t>
      </w:r>
      <w:proofErr w:type="spellStart"/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โร</w:t>
      </w:r>
      <w:proofErr w:type="spellEnd"/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ฒ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23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1.</w:t>
      </w:r>
    </w:p>
    <w:p w14:paraId="4BCE9ED5" w14:textId="77777777" w:rsidR="008367D2" w:rsidRDefault="0005536A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/>
          <w:sz w:val="28"/>
          <w:szCs w:val="28"/>
        </w:rPr>
        <w:t>Becker and Shimada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>1997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The Open-Ended </w:t>
      </w:r>
      <w:r w:rsidR="007766EF" w:rsidRPr="00F162E5">
        <w:rPr>
          <w:rFonts w:ascii="TH SarabunPSK" w:eastAsia="Sarabun" w:hAnsi="TH SarabunPSK" w:cs="TH SarabunPSK"/>
          <w:i/>
          <w:iCs/>
          <w:sz w:val="28"/>
          <w:szCs w:val="28"/>
        </w:rPr>
        <w:t>Approach: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A New Proposal for Teaching</w:t>
      </w:r>
      <w:r w:rsid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>Mathematics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>. Virginia: National Council of Teachers of Mathematics.</w:t>
      </w:r>
    </w:p>
    <w:p w14:paraId="558EC790" w14:textId="344F194D" w:rsidR="00DF5A6F" w:rsidRPr="007E4E2D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/>
          <w:sz w:val="28"/>
          <w:szCs w:val="28"/>
        </w:rPr>
        <w:t>Whiting Kate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(21 </w:t>
      </w:r>
      <w:r w:rsidR="007766EF" w:rsidRPr="00F162E5">
        <w:rPr>
          <w:rFonts w:ascii="TH SarabunPSK" w:eastAsia="Sarabun" w:hAnsi="TH SarabunPSK" w:cs="TH SarabunPSK"/>
          <w:sz w:val="28"/>
          <w:szCs w:val="28"/>
        </w:rPr>
        <w:t xml:space="preserve">Oct 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>2020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These are the top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10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job skills of tomorrow and how long it takes to learn them</w:t>
      </w:r>
      <w:r w:rsidRPr="00F162E5">
        <w:rPr>
          <w:rFonts w:ascii="TH SarabunPSK" w:eastAsia="Sarabun" w:hAnsi="TH SarabunPSK" w:cs="TH SarabunPSK"/>
          <w:sz w:val="28"/>
          <w:szCs w:val="28"/>
        </w:rPr>
        <w:t>. https://www.weforum.org/agenda/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2020/10/</w:t>
      </w:r>
      <w:r w:rsidRPr="00F162E5">
        <w:rPr>
          <w:rFonts w:ascii="TH SarabunPSK" w:eastAsia="Sarabun" w:hAnsi="TH SarabunPSK" w:cs="TH SarabunPSK"/>
          <w:sz w:val="28"/>
          <w:szCs w:val="28"/>
        </w:rPr>
        <w:t>top-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10-</w:t>
      </w:r>
      <w:r w:rsidRPr="00F162E5">
        <w:rPr>
          <w:rFonts w:ascii="TH SarabunPSK" w:eastAsia="Sarabun" w:hAnsi="TH SarabunPSK" w:cs="TH SarabunPSK"/>
          <w:sz w:val="28"/>
          <w:szCs w:val="28"/>
        </w:rPr>
        <w:t>work-skills-of-tomorrow-how-long-it-takes-to-learn-them.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</w:p>
    <w:sectPr w:rsidR="00DF5A6F" w:rsidRPr="007E4E2D" w:rsidSect="00912E9C">
      <w:headerReference w:type="default" r:id="rId11"/>
      <w:pgSz w:w="11907" w:h="16839"/>
      <w:pgMar w:top="1440" w:right="1440" w:bottom="1440" w:left="1440" w:header="706" w:footer="5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8C428" w14:textId="77777777" w:rsidR="009A5E91" w:rsidRDefault="009A5E91">
      <w:pPr>
        <w:spacing w:after="0" w:line="240" w:lineRule="auto"/>
      </w:pPr>
      <w:r>
        <w:separator/>
      </w:r>
    </w:p>
  </w:endnote>
  <w:endnote w:type="continuationSeparator" w:id="0">
    <w:p w14:paraId="14F0F1D5" w14:textId="77777777" w:rsidR="009A5E91" w:rsidRDefault="009A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079BD1-2E5A-4623-936B-E27909B18BA3}"/>
    <w:embedBold r:id="rId2" w:fontKey="{2AFAEE08-9816-400D-B445-7A7F5A5D3D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C6CA158-BEFC-4793-8E7F-2B385473ACF1}"/>
    <w:embedItalic r:id="rId4" w:fontKey="{3E6031E0-4BE9-474C-AA3F-C43A76D6322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A04E158-14CA-4AF8-88DE-8149C34A8EE0}"/>
  </w:font>
  <w:font w:name="THSarabunPSK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8C3C825-04A4-4A27-92D7-47BE1409596F}"/>
    <w:embedBold r:id="rId7" w:fontKey="{C4617A07-36AF-4D96-93C5-70949801A65F}"/>
    <w:embedItalic r:id="rId8" w:fontKey="{6E91EA67-0A43-4384-9E9F-211A8226F3A7}"/>
  </w:font>
  <w:font w:name="Sarabun">
    <w:charset w:val="00"/>
    <w:family w:val="auto"/>
    <w:pitch w:val="default"/>
    <w:embedRegular r:id="rId9" w:fontKey="{F8BC82BA-DD77-4527-B19C-A19A3A0733A1}"/>
    <w:embedBold r:id="rId10" w:fontKey="{4FA0E0A4-56D1-4894-B9B2-6ADB2C0CE18D}"/>
    <w:embedItalic r:id="rId11" w:fontKey="{700452F7-AC40-4EAD-BFF3-5BA97F9527F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ADE9E6AD-FCCD-4FDB-965A-A5955BAA12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C982F91-99D1-4C4D-A7AD-398AB1C92B1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93B1A754-8E0C-4A25-8ABE-4E2D419B82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81AB9" w14:textId="77777777" w:rsidR="009A5E91" w:rsidRDefault="009A5E91">
      <w:pPr>
        <w:spacing w:after="0" w:line="240" w:lineRule="auto"/>
      </w:pPr>
      <w:r>
        <w:separator/>
      </w:r>
    </w:p>
  </w:footnote>
  <w:footnote w:type="continuationSeparator" w:id="0">
    <w:p w14:paraId="3CF77849" w14:textId="77777777" w:rsidR="009A5E91" w:rsidRDefault="009A5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C8D0A" w14:textId="037ED0CA" w:rsidR="005834F1" w:rsidRPr="009E7C2D" w:rsidRDefault="00000000" w:rsidP="00714A9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bCs/>
        <w:color w:val="000000"/>
        <w:sz w:val="28"/>
        <w:szCs w:val="28"/>
      </w:rPr>
    </w:pPr>
    <w:r w:rsidRPr="00714A94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                                                                                                </w:t>
    </w:r>
    <w:r w:rsidR="005834F1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การประชุมวิชากา</w:t>
    </w:r>
    <w:r w:rsidR="00714A94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ร</w:t>
    </w:r>
    <w:r w:rsidR="005834F1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ระดับชาติ</w:t>
    </w:r>
    <w:r w:rsidR="00714A94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 </w:t>
    </w:r>
  </w:p>
  <w:p w14:paraId="06218C0F" w14:textId="1A39ADD4" w:rsidR="00AB56BC" w:rsidRPr="009E7C2D" w:rsidRDefault="005834F1" w:rsidP="00B07759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การศึกษา</w:t>
    </w:r>
    <w:r w:rsidR="00B07759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เพื่อ</w:t>
    </w:r>
    <w:r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พัฒนาการเรียนรู้ ประจำปี </w:t>
    </w:r>
    <w:r w:rsidRPr="009E7C2D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0B19C401" w14:textId="77777777" w:rsidR="00150819" w:rsidRPr="009E7C2D" w:rsidRDefault="00000000" w:rsidP="00150819">
    <w:pPr>
      <w:pStyle w:val="Header"/>
      <w:rPr>
        <w:rFonts w:ascii="TH SarabunPSK" w:hAnsi="TH SarabunPSK" w:cs="TH SarabunPSK"/>
        <w:sz w:val="24"/>
        <w:szCs w:val="24"/>
      </w:rPr>
    </w:pPr>
    <w:r w:rsidRPr="009E7C2D">
      <w:rPr>
        <w:rFonts w:ascii="TH SarabunPSK" w:hAnsi="TH SarabunPSK" w:cs="TH SarabunPSK"/>
        <w:noProof/>
        <w:sz w:val="28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BDBE51" wp14:editId="7F3B34F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45927CC" w14:textId="52D4020F" w:rsidR="00714A94" w:rsidRPr="009E7C2D" w:rsidRDefault="00714A94" w:rsidP="0015081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213B8"/>
    <w:multiLevelType w:val="multilevel"/>
    <w:tmpl w:val="4048784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" w15:restartNumberingAfterBreak="0">
    <w:nsid w:val="406C235F"/>
    <w:multiLevelType w:val="hybridMultilevel"/>
    <w:tmpl w:val="7C0C3764"/>
    <w:lvl w:ilvl="0" w:tplc="69BA7B4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3A7278B"/>
    <w:multiLevelType w:val="hybridMultilevel"/>
    <w:tmpl w:val="12769B92"/>
    <w:lvl w:ilvl="0" w:tplc="896C8A1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04165797">
    <w:abstractNumId w:val="0"/>
  </w:num>
  <w:num w:numId="2" w16cid:durableId="142819276">
    <w:abstractNumId w:val="1"/>
  </w:num>
  <w:num w:numId="3" w16cid:durableId="808862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6BC"/>
    <w:rsid w:val="000378AE"/>
    <w:rsid w:val="00037F99"/>
    <w:rsid w:val="000519D2"/>
    <w:rsid w:val="0005536A"/>
    <w:rsid w:val="000C11A9"/>
    <w:rsid w:val="000C6329"/>
    <w:rsid w:val="000E372B"/>
    <w:rsid w:val="001132A2"/>
    <w:rsid w:val="00150819"/>
    <w:rsid w:val="00165627"/>
    <w:rsid w:val="0017032E"/>
    <w:rsid w:val="00191040"/>
    <w:rsid w:val="0019200E"/>
    <w:rsid w:val="001B69FE"/>
    <w:rsid w:val="002233C3"/>
    <w:rsid w:val="00234A2E"/>
    <w:rsid w:val="00237B14"/>
    <w:rsid w:val="002E2FE9"/>
    <w:rsid w:val="003326A2"/>
    <w:rsid w:val="003512E3"/>
    <w:rsid w:val="00383926"/>
    <w:rsid w:val="003C325C"/>
    <w:rsid w:val="003D1DF9"/>
    <w:rsid w:val="0040543B"/>
    <w:rsid w:val="004317FC"/>
    <w:rsid w:val="0044213C"/>
    <w:rsid w:val="00494084"/>
    <w:rsid w:val="004D4550"/>
    <w:rsid w:val="00510099"/>
    <w:rsid w:val="005307DD"/>
    <w:rsid w:val="00541A0F"/>
    <w:rsid w:val="00543C6E"/>
    <w:rsid w:val="005765D1"/>
    <w:rsid w:val="005834F1"/>
    <w:rsid w:val="005B1141"/>
    <w:rsid w:val="005F5E0B"/>
    <w:rsid w:val="005F6B97"/>
    <w:rsid w:val="00605573"/>
    <w:rsid w:val="00622870"/>
    <w:rsid w:val="00623107"/>
    <w:rsid w:val="00651AB3"/>
    <w:rsid w:val="00654FF6"/>
    <w:rsid w:val="006B6675"/>
    <w:rsid w:val="00711FFD"/>
    <w:rsid w:val="00714A94"/>
    <w:rsid w:val="00753529"/>
    <w:rsid w:val="0075589C"/>
    <w:rsid w:val="007766EF"/>
    <w:rsid w:val="007838FD"/>
    <w:rsid w:val="007D7047"/>
    <w:rsid w:val="007E4E2D"/>
    <w:rsid w:val="007F7378"/>
    <w:rsid w:val="008137B3"/>
    <w:rsid w:val="008367D2"/>
    <w:rsid w:val="008A6A64"/>
    <w:rsid w:val="008D29BF"/>
    <w:rsid w:val="008E60E8"/>
    <w:rsid w:val="008F63F4"/>
    <w:rsid w:val="009102E0"/>
    <w:rsid w:val="00912E9C"/>
    <w:rsid w:val="00931CAC"/>
    <w:rsid w:val="00951920"/>
    <w:rsid w:val="009708BA"/>
    <w:rsid w:val="009858A0"/>
    <w:rsid w:val="009A5E91"/>
    <w:rsid w:val="009D7869"/>
    <w:rsid w:val="009E7C2D"/>
    <w:rsid w:val="009F1000"/>
    <w:rsid w:val="00A32B3C"/>
    <w:rsid w:val="00A4383C"/>
    <w:rsid w:val="00A67D54"/>
    <w:rsid w:val="00A8117C"/>
    <w:rsid w:val="00A8311A"/>
    <w:rsid w:val="00AB56BC"/>
    <w:rsid w:val="00AC5F6C"/>
    <w:rsid w:val="00AF3A27"/>
    <w:rsid w:val="00B07759"/>
    <w:rsid w:val="00B33500"/>
    <w:rsid w:val="00B344A5"/>
    <w:rsid w:val="00B52993"/>
    <w:rsid w:val="00B71F45"/>
    <w:rsid w:val="00BC423C"/>
    <w:rsid w:val="00BD1670"/>
    <w:rsid w:val="00BD5F3A"/>
    <w:rsid w:val="00BF5F66"/>
    <w:rsid w:val="00C12845"/>
    <w:rsid w:val="00C1407E"/>
    <w:rsid w:val="00C25844"/>
    <w:rsid w:val="00C37ABB"/>
    <w:rsid w:val="00C6325D"/>
    <w:rsid w:val="00CB3A1D"/>
    <w:rsid w:val="00CC1566"/>
    <w:rsid w:val="00CC432E"/>
    <w:rsid w:val="00CD053C"/>
    <w:rsid w:val="00CD6B31"/>
    <w:rsid w:val="00D837A3"/>
    <w:rsid w:val="00DB755A"/>
    <w:rsid w:val="00DD0AE3"/>
    <w:rsid w:val="00DF5A6F"/>
    <w:rsid w:val="00E22A22"/>
    <w:rsid w:val="00E46E67"/>
    <w:rsid w:val="00E86373"/>
    <w:rsid w:val="00E96BE0"/>
    <w:rsid w:val="00E973B0"/>
    <w:rsid w:val="00F06C88"/>
    <w:rsid w:val="00F162E5"/>
    <w:rsid w:val="00F2222B"/>
    <w:rsid w:val="00F37F48"/>
    <w:rsid w:val="00F705FF"/>
    <w:rsid w:val="00F74ECC"/>
    <w:rsid w:val="00FA5012"/>
    <w:rsid w:val="00FB57BA"/>
    <w:rsid w:val="00FE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14E98"/>
  <w15:docId w15:val="{FD56A13A-08B4-4101-9981-395BA921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858A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858A0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9858A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858A0"/>
    <w:rPr>
      <w:rFonts w:cs="Angsana New"/>
      <w:szCs w:val="28"/>
    </w:rPr>
  </w:style>
  <w:style w:type="paragraph" w:styleId="ListParagraph">
    <w:name w:val="List Paragraph"/>
    <w:basedOn w:val="Normal"/>
    <w:uiPriority w:val="34"/>
    <w:qFormat/>
    <w:rsid w:val="00C12845"/>
    <w:pPr>
      <w:ind w:left="720"/>
      <w:contextualSpacing/>
    </w:pPr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776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6EF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A4383C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137B3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708B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33619-AAD2-4A02-9A59-9AC4C6CB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5722</Words>
  <Characters>28066</Characters>
  <Application>Microsoft Office Word</Application>
  <DocSecurity>0</DocSecurity>
  <Lines>432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Khanittha</dc:creator>
  <cp:lastModifiedBy>Khanittha</cp:lastModifiedBy>
  <cp:revision>4</cp:revision>
  <cp:lastPrinted>2024-05-18T18:47:00Z</cp:lastPrinted>
  <dcterms:created xsi:type="dcterms:W3CDTF">2024-05-19T06:25:00Z</dcterms:created>
  <dcterms:modified xsi:type="dcterms:W3CDTF">2024-05-19T08:10:00Z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1006e0a4369cca7cce272fe24a7a59daebaa233326811d8e3265224e09404cf2</vt:lpwstr>
  </property>
</Properties>
</file>