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E24FF4" w14:textId="77777777" w:rsidR="003D1DF9" w:rsidRPr="007E4E2D" w:rsidRDefault="003D1DF9" w:rsidP="003D1DF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center"/>
        <w:rPr>
          <w:rFonts w:ascii="TH SarabunPSK" w:eastAsia="Sarabun" w:hAnsi="TH SarabunPSK" w:cs="TH SarabunPSK"/>
          <w:bCs/>
          <w:sz w:val="36"/>
          <w:szCs w:val="36"/>
        </w:rPr>
      </w:pPr>
      <w:r w:rsidRPr="007E4E2D">
        <w:rPr>
          <w:rFonts w:ascii="TH SarabunPSK" w:eastAsia="Sarabun" w:hAnsi="TH SarabunPSK" w:cs="TH SarabunPSK" w:hint="cs"/>
          <w:bCs/>
          <w:sz w:val="36"/>
          <w:szCs w:val="36"/>
          <w:cs/>
        </w:rPr>
        <w:t>การศึกษาผลสัมฤทธิ์ทางการเรียนและความสามารถในการแก้ปัญหาทางคณิตศาสตร์</w:t>
      </w:r>
      <w:r w:rsidRPr="007E4E2D">
        <w:rPr>
          <w:rFonts w:ascii="TH SarabunPSK" w:eastAsia="Sarabun" w:hAnsi="TH SarabunPSK" w:cs="TH SarabunPSK"/>
          <w:bCs/>
          <w:sz w:val="36"/>
          <w:szCs w:val="36"/>
          <w:cs/>
        </w:rPr>
        <w:t xml:space="preserve"> </w:t>
      </w:r>
    </w:p>
    <w:p w14:paraId="148714AD" w14:textId="47CD23C6" w:rsidR="003D1DF9" w:rsidRPr="007E4E2D" w:rsidRDefault="003D1DF9" w:rsidP="003D1DF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center"/>
        <w:rPr>
          <w:rFonts w:ascii="TH SarabunPSK" w:eastAsia="Sarabun" w:hAnsi="TH SarabunPSK" w:cs="TH SarabunPSK"/>
          <w:bCs/>
          <w:sz w:val="36"/>
          <w:szCs w:val="36"/>
        </w:rPr>
      </w:pPr>
      <w:r w:rsidRPr="007E4E2D">
        <w:rPr>
          <w:rFonts w:ascii="TH SarabunPSK" w:eastAsia="Sarabun" w:hAnsi="TH SarabunPSK" w:cs="TH SarabunPSK" w:hint="cs"/>
          <w:bCs/>
          <w:sz w:val="36"/>
          <w:szCs w:val="36"/>
          <w:cs/>
        </w:rPr>
        <w:t>เรื่อง</w:t>
      </w:r>
      <w:r w:rsidRPr="007E4E2D">
        <w:rPr>
          <w:rFonts w:ascii="TH SarabunPSK" w:eastAsia="Sarabun" w:hAnsi="TH SarabunPSK" w:cs="TH SarabunPSK"/>
          <w:bCs/>
          <w:sz w:val="36"/>
          <w:szCs w:val="36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bCs/>
          <w:sz w:val="36"/>
          <w:szCs w:val="36"/>
          <w:cs/>
        </w:rPr>
        <w:t>เศษส่วน</w:t>
      </w:r>
      <w:r w:rsidRPr="007E4E2D">
        <w:rPr>
          <w:rFonts w:ascii="TH SarabunPSK" w:eastAsia="Sarabun" w:hAnsi="TH SarabunPSK" w:cs="TH SarabunPSK"/>
          <w:bCs/>
          <w:sz w:val="36"/>
          <w:szCs w:val="36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bCs/>
          <w:sz w:val="36"/>
          <w:szCs w:val="36"/>
          <w:cs/>
        </w:rPr>
        <w:t>โดยการจัดการเรียนรู้ด้วยเทคนิค</w:t>
      </w:r>
      <w:r w:rsidRPr="007E4E2D">
        <w:rPr>
          <w:rFonts w:ascii="TH SarabunPSK" w:eastAsia="Sarabun" w:hAnsi="TH SarabunPSK" w:cs="TH SarabunPSK"/>
          <w:bCs/>
          <w:sz w:val="36"/>
          <w:szCs w:val="36"/>
          <w:cs/>
        </w:rPr>
        <w:t xml:space="preserve"> </w:t>
      </w:r>
      <w:r w:rsidRPr="007E4E2D">
        <w:rPr>
          <w:rFonts w:ascii="TH SarabunPSK" w:eastAsia="Sarabun" w:hAnsi="TH SarabunPSK" w:cs="TH SarabunPSK"/>
          <w:b/>
          <w:sz w:val="36"/>
          <w:szCs w:val="36"/>
        </w:rPr>
        <w:t>KWDL</w:t>
      </w:r>
      <w:r w:rsidRPr="007E4E2D">
        <w:rPr>
          <w:rFonts w:ascii="TH SarabunPSK" w:eastAsia="Sarabun" w:hAnsi="TH SarabunPSK" w:cs="TH SarabunPSK"/>
          <w:bCs/>
          <w:sz w:val="36"/>
          <w:szCs w:val="36"/>
        </w:rPr>
        <w:t xml:space="preserve"> </w:t>
      </w:r>
      <w:r w:rsidRPr="007E4E2D">
        <w:rPr>
          <w:rFonts w:ascii="TH SarabunPSK" w:eastAsia="Sarabun" w:hAnsi="TH SarabunPSK" w:cs="TH SarabunPSK" w:hint="cs"/>
          <w:bCs/>
          <w:sz w:val="36"/>
          <w:szCs w:val="36"/>
          <w:cs/>
        </w:rPr>
        <w:t>ร่วมกับปัญหาปลายเปิด</w:t>
      </w:r>
    </w:p>
    <w:p w14:paraId="7053CEBC" w14:textId="77777777" w:rsidR="00AB56BC" w:rsidRPr="007E4E2D" w:rsidRDefault="00AB56BC" w:rsidP="00E96BE0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center"/>
        <w:rPr>
          <w:rFonts w:ascii="TH SarabunPSK" w:eastAsia="Sarabun" w:hAnsi="TH SarabunPSK" w:cs="TH SarabunPSK"/>
          <w:sz w:val="28"/>
          <w:szCs w:val="28"/>
        </w:rPr>
      </w:pPr>
    </w:p>
    <w:p w14:paraId="5A2F014D" w14:textId="0D67CD40" w:rsidR="00AB56BC" w:rsidRPr="007E4E2D" w:rsidRDefault="003D1DF9" w:rsidP="00E96BE0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7E4E2D">
        <w:rPr>
          <w:rFonts w:ascii="TH SarabunPSK" w:eastAsia="Sarabun" w:hAnsi="TH SarabunPSK" w:cs="TH SarabunPSK" w:hint="cs"/>
          <w:bCs/>
          <w:sz w:val="32"/>
          <w:szCs w:val="32"/>
          <w:cs/>
        </w:rPr>
        <w:t>ขนิษฐา</w:t>
      </w:r>
      <w:r w:rsidRPr="007E4E2D">
        <w:rPr>
          <w:rFonts w:ascii="TH SarabunPSK" w:eastAsia="Sarabun" w:hAnsi="TH SarabunPSK" w:cs="TH SarabunPSK"/>
          <w:bCs/>
          <w:sz w:val="32"/>
          <w:szCs w:val="32"/>
          <w:cs/>
        </w:rPr>
        <w:t xml:space="preserve">  </w:t>
      </w:r>
      <w:r w:rsidRPr="007E4E2D">
        <w:rPr>
          <w:rFonts w:ascii="TH SarabunPSK" w:eastAsia="Sarabun" w:hAnsi="TH SarabunPSK" w:cs="TH SarabunPSK" w:hint="cs"/>
          <w:bCs/>
          <w:sz w:val="32"/>
          <w:szCs w:val="32"/>
          <w:cs/>
        </w:rPr>
        <w:t>เมืองอุดม</w:t>
      </w:r>
      <w:r w:rsidRPr="007E4E2D">
        <w:rPr>
          <w:rFonts w:ascii="TH SarabunPSK" w:eastAsia="Sarabun" w:hAnsi="TH SarabunPSK" w:cs="TH SarabunPSK"/>
          <w:b/>
          <w:sz w:val="32"/>
          <w:szCs w:val="32"/>
          <w:vertAlign w:val="superscript"/>
        </w:rPr>
        <w:t xml:space="preserve">1   </w:t>
      </w:r>
      <w:r w:rsidRPr="007E4E2D">
        <w:rPr>
          <w:rFonts w:ascii="TH SarabunPSK" w:eastAsia="Sarabun" w:hAnsi="TH SarabunPSK" w:cs="TH SarabunPSK" w:hint="cs"/>
          <w:bCs/>
          <w:sz w:val="32"/>
          <w:szCs w:val="32"/>
          <w:cs/>
        </w:rPr>
        <w:t xml:space="preserve">และ </w:t>
      </w:r>
      <w:proofErr w:type="spellStart"/>
      <w:r w:rsidRPr="007E4E2D">
        <w:rPr>
          <w:rFonts w:ascii="TH SarabunPSK" w:eastAsia="Sarabun" w:hAnsi="TH SarabunPSK" w:cs="TH SarabunPSK" w:hint="cs"/>
          <w:bCs/>
          <w:sz w:val="32"/>
          <w:szCs w:val="32"/>
          <w:cs/>
        </w:rPr>
        <w:t>ธา</w:t>
      </w:r>
      <w:proofErr w:type="spellEnd"/>
      <w:r w:rsidRPr="007E4E2D">
        <w:rPr>
          <w:rFonts w:ascii="TH SarabunPSK" w:eastAsia="Sarabun" w:hAnsi="TH SarabunPSK" w:cs="TH SarabunPSK" w:hint="cs"/>
          <w:bCs/>
          <w:sz w:val="32"/>
          <w:szCs w:val="32"/>
          <w:cs/>
        </w:rPr>
        <w:t>รีรัตน์</w:t>
      </w:r>
      <w:r w:rsidRPr="007E4E2D">
        <w:rPr>
          <w:rFonts w:ascii="TH SarabunPSK" w:eastAsia="Sarabun" w:hAnsi="TH SarabunPSK" w:cs="TH SarabunPSK"/>
          <w:bCs/>
          <w:sz w:val="32"/>
          <w:szCs w:val="32"/>
          <w:cs/>
        </w:rPr>
        <w:t xml:space="preserve">  </w:t>
      </w:r>
      <w:r w:rsidRPr="007E4E2D">
        <w:rPr>
          <w:rFonts w:ascii="TH SarabunPSK" w:eastAsia="Sarabun" w:hAnsi="TH SarabunPSK" w:cs="TH SarabunPSK" w:hint="cs"/>
          <w:bCs/>
          <w:sz w:val="32"/>
          <w:szCs w:val="32"/>
          <w:cs/>
        </w:rPr>
        <w:t>ธนัตถ์พาณิชย์</w:t>
      </w:r>
      <w:r w:rsidRPr="007E4E2D">
        <w:rPr>
          <w:rFonts w:ascii="TH SarabunPSK" w:eastAsia="Sarabun" w:hAnsi="TH SarabunPSK" w:cs="TH SarabunPSK"/>
          <w:b/>
          <w:sz w:val="32"/>
          <w:szCs w:val="32"/>
          <w:vertAlign w:val="superscript"/>
        </w:rPr>
        <w:t>2</w:t>
      </w:r>
    </w:p>
    <w:p w14:paraId="6965C3DB" w14:textId="5642BB6B" w:rsidR="003D1DF9" w:rsidRPr="007E4E2D" w:rsidRDefault="00000000" w:rsidP="003D1DF9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jc w:val="center"/>
        <w:rPr>
          <w:rFonts w:ascii="TH SarabunPSK" w:eastAsia="Sarabun" w:hAnsi="TH SarabunPSK" w:cs="TH SarabunPSK"/>
          <w:b/>
          <w:sz w:val="24"/>
          <w:szCs w:val="24"/>
        </w:rPr>
      </w:pPr>
      <w:r w:rsidRPr="007E4E2D">
        <w:rPr>
          <w:rFonts w:ascii="TH SarabunPSK" w:eastAsia="Sarabun" w:hAnsi="TH SarabunPSK" w:cs="TH SarabunPSK"/>
          <w:b/>
          <w:sz w:val="24"/>
          <w:szCs w:val="24"/>
          <w:vertAlign w:val="superscript"/>
        </w:rPr>
        <w:t>1</w:t>
      </w:r>
      <w:r w:rsidR="00651AB3" w:rsidRPr="007E4E2D">
        <w:rPr>
          <w:rFonts w:ascii="TH SarabunPSK" w:eastAsia="Sarabun" w:hAnsi="TH SarabunPSK" w:cs="TH SarabunPSK"/>
          <w:b/>
          <w:sz w:val="24"/>
          <w:szCs w:val="24"/>
          <w:vertAlign w:val="superscript"/>
        </w:rPr>
        <w:t>,2</w:t>
      </w:r>
      <w:r w:rsidR="003D1DF9" w:rsidRPr="007E4E2D">
        <w:rPr>
          <w:rFonts w:ascii="TH SarabunPSK" w:eastAsia="Sarabun" w:hAnsi="TH SarabunPSK" w:cs="TH SarabunPSK" w:hint="cs"/>
          <w:bCs/>
          <w:sz w:val="24"/>
          <w:szCs w:val="24"/>
          <w:cs/>
        </w:rPr>
        <w:t xml:space="preserve">สาขาคณิตศาสตร์ศึกษา </w:t>
      </w:r>
      <w:r w:rsidR="00651AB3" w:rsidRPr="007E4E2D">
        <w:rPr>
          <w:rFonts w:ascii="TH SarabunPSK" w:eastAsia="Sarabun" w:hAnsi="TH SarabunPSK" w:cs="TH SarabunPSK" w:hint="cs"/>
          <w:bCs/>
          <w:sz w:val="24"/>
          <w:szCs w:val="24"/>
          <w:cs/>
        </w:rPr>
        <w:t xml:space="preserve">คณะวิทยาศาสตร์ </w:t>
      </w:r>
      <w:r w:rsidR="003D1DF9" w:rsidRPr="007E4E2D">
        <w:rPr>
          <w:rFonts w:ascii="TH SarabunPSK" w:eastAsia="Sarabun" w:hAnsi="TH SarabunPSK" w:cs="TH SarabunPSK" w:hint="cs"/>
          <w:bCs/>
          <w:sz w:val="24"/>
          <w:szCs w:val="24"/>
          <w:cs/>
        </w:rPr>
        <w:t>มหาวิทยาลัยเทคโนโลยีพระจอมเกล้าธนบุรี</w:t>
      </w:r>
    </w:p>
    <w:p w14:paraId="4BAAD34A" w14:textId="6355A078" w:rsidR="00AB56BC" w:rsidRPr="007E4E2D" w:rsidRDefault="00000000" w:rsidP="00C12845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jc w:val="center"/>
        <w:rPr>
          <w:rFonts w:ascii="TH SarabunPSK" w:eastAsia="Sarabun" w:hAnsi="TH SarabunPSK" w:cs="TH SarabunPSK"/>
          <w:sz w:val="24"/>
          <w:szCs w:val="24"/>
        </w:rPr>
      </w:pPr>
      <w:r w:rsidRPr="007E4E2D">
        <w:rPr>
          <w:rFonts w:ascii="TH SarabunPSK" w:eastAsia="Sarabun" w:hAnsi="TH SarabunPSK" w:cs="TH SarabunPSK"/>
          <w:b/>
          <w:sz w:val="24"/>
          <w:szCs w:val="24"/>
          <w:vertAlign w:val="superscript"/>
        </w:rPr>
        <w:t>1</w:t>
      </w:r>
      <w:r w:rsidRPr="007E4E2D">
        <w:rPr>
          <w:rFonts w:ascii="TH SarabunPSK" w:eastAsia="Sarabun" w:hAnsi="TH SarabunPSK" w:cs="TH SarabunPSK"/>
          <w:b/>
          <w:sz w:val="24"/>
          <w:szCs w:val="24"/>
        </w:rPr>
        <w:t xml:space="preserve">E-mail: </w:t>
      </w:r>
      <w:r w:rsidR="003D1DF9" w:rsidRPr="007E4E2D">
        <w:rPr>
          <w:rFonts w:ascii="TH SarabunPSK" w:eastAsia="Sarabun" w:hAnsi="TH SarabunPSK" w:cs="TH SarabunPSK"/>
          <w:b/>
          <w:sz w:val="24"/>
          <w:szCs w:val="24"/>
        </w:rPr>
        <w:t>cckhanittha12@gmail.com</w:t>
      </w:r>
      <w:r w:rsidRPr="007E4E2D">
        <w:rPr>
          <w:rFonts w:ascii="TH SarabunPSK" w:eastAsia="Sarabun" w:hAnsi="TH SarabunPSK" w:cs="TH SarabunPSK"/>
          <w:b/>
          <w:sz w:val="24"/>
          <w:szCs w:val="24"/>
        </w:rPr>
        <w:t xml:space="preserve">, </w:t>
      </w:r>
      <w:r w:rsidRPr="007E4E2D">
        <w:rPr>
          <w:rFonts w:ascii="TH SarabunPSK" w:eastAsia="Sarabun" w:hAnsi="TH SarabunPSK" w:cs="TH SarabunPSK"/>
          <w:b/>
          <w:sz w:val="24"/>
          <w:szCs w:val="24"/>
          <w:vertAlign w:val="superscript"/>
        </w:rPr>
        <w:t>2</w:t>
      </w:r>
      <w:r w:rsidRPr="007E4E2D">
        <w:rPr>
          <w:rFonts w:ascii="TH SarabunPSK" w:eastAsia="Sarabun" w:hAnsi="TH SarabunPSK" w:cs="TH SarabunPSK"/>
          <w:b/>
          <w:sz w:val="24"/>
          <w:szCs w:val="24"/>
        </w:rPr>
        <w:t>E-mail:</w:t>
      </w:r>
      <w:r w:rsidR="00C12845" w:rsidRPr="007E4E2D">
        <w:rPr>
          <w:rFonts w:ascii="TH SarabunPSK" w:eastAsia="Sarabun" w:hAnsi="TH SarabunPSK" w:cs="TH SarabunPSK"/>
          <w:b/>
          <w:sz w:val="24"/>
          <w:szCs w:val="24"/>
        </w:rPr>
        <w:t xml:space="preserve"> sirirat.khu@kmutt.ac.th</w:t>
      </w:r>
    </w:p>
    <w:p w14:paraId="1C28B7E3" w14:textId="77777777" w:rsidR="00A8117C" w:rsidRPr="007E4E2D" w:rsidRDefault="00A8117C" w:rsidP="00BD1670">
      <w:pPr>
        <w:pBdr>
          <w:top w:val="nil"/>
          <w:left w:val="nil"/>
          <w:bottom w:val="nil"/>
          <w:right w:val="nil"/>
          <w:between w:val="nil"/>
        </w:pBdr>
        <w:tabs>
          <w:tab w:val="center" w:pos="4967"/>
          <w:tab w:val="left" w:pos="7426"/>
        </w:tabs>
        <w:spacing w:after="0" w:line="240" w:lineRule="auto"/>
        <w:rPr>
          <w:rFonts w:ascii="TH SarabunPSK" w:eastAsia="Sarabun" w:hAnsi="TH SarabunPSK" w:cs="TH SarabunPSK"/>
          <w:sz w:val="28"/>
          <w:szCs w:val="28"/>
        </w:rPr>
      </w:pPr>
    </w:p>
    <w:p w14:paraId="76AEAB5D" w14:textId="1FE12A83" w:rsidR="00AB56BC" w:rsidRPr="007E4E2D" w:rsidRDefault="00000000" w:rsidP="00E96BE0">
      <w:pPr>
        <w:pBdr>
          <w:top w:val="nil"/>
          <w:left w:val="nil"/>
          <w:bottom w:val="nil"/>
          <w:right w:val="nil"/>
          <w:between w:val="nil"/>
        </w:pBdr>
        <w:tabs>
          <w:tab w:val="center" w:pos="4967"/>
          <w:tab w:val="left" w:pos="7426"/>
        </w:tabs>
        <w:spacing w:after="0" w:line="240" w:lineRule="auto"/>
        <w:jc w:val="center"/>
        <w:rPr>
          <w:rFonts w:ascii="TH SarabunPSK" w:eastAsia="Sarabun" w:hAnsi="TH SarabunPSK" w:cs="TH SarabunPSK"/>
          <w:sz w:val="28"/>
          <w:szCs w:val="28"/>
        </w:rPr>
      </w:pPr>
      <w:proofErr w:type="spellStart"/>
      <w:r w:rsidRPr="007E4E2D">
        <w:rPr>
          <w:rFonts w:ascii="TH SarabunPSK" w:eastAsia="Sarabun" w:hAnsi="TH SarabunPSK" w:cs="TH SarabunPSK"/>
          <w:b/>
          <w:sz w:val="28"/>
          <w:szCs w:val="28"/>
        </w:rPr>
        <w:t>บทคัดย่อ</w:t>
      </w:r>
      <w:proofErr w:type="spellEnd"/>
    </w:p>
    <w:p w14:paraId="55326074" w14:textId="0B4ADF16" w:rsidR="00C12845" w:rsidRPr="007E4E2D" w:rsidRDefault="00C12845" w:rsidP="00C128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การวิจัยครั้งนี้มีวัตถุประสงค์เพื่อศึกษาผลสัมฤทธิ์ทางการเรียนวิชาคณิตศาสตร์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และความสามารถในการแก้ปัญหาทางคณิตศาสตร์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เรื่อง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เศษส่วน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สำหรับนักเรียนชั้นประถมศึกษาปีที่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6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โดยการจัดการเรียนรู้ด้วยเทคนิค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KWDL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ร่วมกับปัญหาปลายเปิด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กลุ่มเป้าหมายที่ใช้ในการวิจัยครั้งนี้เป็นนักเรียนชั้นประถมศึกษาปีที่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6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ภาคเรียนที่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2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ปีการศึกษา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2566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โรงเรียนบ้านหินแก้ว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จำนวนนักเรียนทั้งหมด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7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คน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ซึ่งมีความสามารถใกล้เคียงกันอยู่ในระดับพอใช้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เครื่องมือที่ใช้ในการวิจัยประกอบด้วยแผนการจัดการเรียนรู้ด้วยเทคนิค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KWDL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ร่วมกับปัญหาปลายเปิด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แบบทดสอบวัดผลสัมฤทธิ์ทางการเรียน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และแบบทดสอบวัดความสามารถในการแก้ปัญหาทางคณิตศาสตร์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เรื่อง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เศษส่วน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ผลวิจัยพบว่า</w:t>
      </w:r>
      <w:r w:rsidR="00651AB3" w:rsidRPr="007E4E2D">
        <w:rPr>
          <w:rFonts w:ascii="TH SarabunPSK" w:eastAsia="Sarabun" w:hAnsi="TH SarabunPSK" w:cs="TH SarabunPSK" w:hint="cs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1)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ผลสัมฤทธิ์ทางการเรียนวิชาคณิตศาสตร์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เรื่อง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เศษส่วน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ของนักเรียนชั้นประถมศึกษาปีที่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6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หลังการจัดการเรียนรู้ด้วยเทคนิค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KWDL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ร่วมกับปัญหาปลายเปิด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มีคะแนนเฉลี่ยเท่ากับ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7.57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คะแนน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สูงกว่าร้อยละ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70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ของคะแนนเต็ม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และนักเรียนที่ผ่านเกณฑ์ร้อยละ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70 </w:t>
      </w:r>
      <w:r w:rsidR="00651AB3" w:rsidRPr="007E4E2D">
        <w:rPr>
          <w:rFonts w:ascii="TH SarabunPSK" w:eastAsia="Sarabun" w:hAnsi="TH SarabunPSK" w:cs="TH SarabunPSK" w:hint="cs"/>
          <w:sz w:val="28"/>
          <w:szCs w:val="28"/>
          <w:cs/>
        </w:rPr>
        <w:t xml:space="preserve">        มีจำนวน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คิดเป็นร้อยละ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100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ของจำนวนนักเรียนทั้งหมด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และ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2)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ความสามารถในการแก้ปัญหาทางคณิตศาสตร์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เรื่อง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เศษส่วน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ของนักเรียนชั้นประถมศึกษาปีที่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6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หลังการจัดการเรียนรู้ด้วยเทคนิค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KWDL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ร่วมกับปัญหาปลายเปิด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มีคะแนนเฉลี่ยเท่ากับ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711FFD">
        <w:rPr>
          <w:rFonts w:ascii="TH SarabunPSK" w:eastAsia="Sarabun" w:hAnsi="TH SarabunPSK" w:cs="TH SarabunPSK"/>
          <w:sz w:val="28"/>
          <w:szCs w:val="28"/>
        </w:rPr>
        <w:t>17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.29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คะแนน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สูงกว่าร้อยละ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70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ของคะแนนเต็ม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และนักเรียนที่ผ่านเกณฑ์ร้อยละ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70 </w:t>
      </w:r>
      <w:r w:rsidR="00651AB3" w:rsidRPr="007E4E2D">
        <w:rPr>
          <w:rFonts w:ascii="TH SarabunPSK" w:eastAsia="Sarabun" w:hAnsi="TH SarabunPSK" w:cs="TH SarabunPSK" w:hint="cs"/>
          <w:sz w:val="28"/>
          <w:szCs w:val="28"/>
          <w:cs/>
        </w:rPr>
        <w:t>มีจำนวน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คิดเป็นร้อยละ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85.71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ของจำนวนนักเรียนทั้งหมด</w:t>
      </w:r>
      <w:r w:rsidR="00711FFD">
        <w:rPr>
          <w:rFonts w:ascii="TH SarabunPSK" w:eastAsia="Sarabun" w:hAnsi="TH SarabunPSK" w:cs="TH SarabunPSK"/>
          <w:sz w:val="28"/>
          <w:szCs w:val="28"/>
        </w:rPr>
        <w:t xml:space="preserve"> </w:t>
      </w:r>
    </w:p>
    <w:p w14:paraId="66080CEC" w14:textId="77777777" w:rsidR="00C12845" w:rsidRPr="007E4E2D" w:rsidRDefault="00C12845" w:rsidP="00BD16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sz w:val="28"/>
          <w:szCs w:val="28"/>
        </w:rPr>
      </w:pPr>
    </w:p>
    <w:p w14:paraId="2BAAD3BA" w14:textId="3F59D3E0" w:rsidR="00AB56BC" w:rsidRPr="007E4E2D" w:rsidRDefault="00C12845" w:rsidP="00C128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sz w:val="28"/>
          <w:szCs w:val="28"/>
        </w:rPr>
      </w:pPr>
      <w:r w:rsidRPr="007E4E2D">
        <w:rPr>
          <w:rFonts w:ascii="TH SarabunPSK" w:eastAsia="Sarabun" w:hAnsi="TH SarabunPSK" w:cs="TH SarabunPSK" w:hint="cs"/>
          <w:b/>
          <w:bCs/>
          <w:sz w:val="28"/>
          <w:szCs w:val="28"/>
          <w:cs/>
        </w:rPr>
        <w:t>คำสำคัญ</w:t>
      </w:r>
      <w:r w:rsidRPr="007E4E2D">
        <w:rPr>
          <w:rFonts w:ascii="TH SarabunPSK" w:eastAsia="Sarabun" w:hAnsi="TH SarabunPSK" w:cs="TH SarabunPSK"/>
          <w:b/>
          <w:bCs/>
          <w:sz w:val="28"/>
          <w:szCs w:val="28"/>
          <w:cs/>
        </w:rPr>
        <w:t>: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การจัดการเรียนรู้ด้วยเทคนิค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KWDL,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ปัญหาปลายเปิด</w:t>
      </w:r>
      <w:r w:rsidRPr="007E4E2D">
        <w:rPr>
          <w:rFonts w:ascii="TH SarabunPSK" w:eastAsia="Sarabun" w:hAnsi="TH SarabunPSK" w:cs="TH SarabunPSK"/>
          <w:sz w:val="28"/>
          <w:szCs w:val="28"/>
        </w:rPr>
        <w:t>,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F162E5" w:rsidRPr="007E4E2D">
        <w:rPr>
          <w:rFonts w:ascii="TH SarabunPSK" w:eastAsia="Sarabun" w:hAnsi="TH SarabunPSK" w:cs="TH SarabunPSK" w:hint="cs"/>
          <w:sz w:val="28"/>
          <w:szCs w:val="28"/>
          <w:cs/>
        </w:rPr>
        <w:t>ผลสัมฤทธิ์ทางการเรียน</w:t>
      </w:r>
      <w:r w:rsidR="00F162E5" w:rsidRPr="007E4E2D">
        <w:rPr>
          <w:rFonts w:ascii="TH SarabunPSK" w:eastAsia="Sarabun" w:hAnsi="TH SarabunPSK" w:cs="TH SarabunPSK"/>
          <w:sz w:val="28"/>
          <w:szCs w:val="28"/>
        </w:rPr>
        <w:t>,</w:t>
      </w:r>
      <w:r w:rsidR="00F162E5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ความสามารถในการแก้ปัญหา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</w:p>
    <w:p w14:paraId="57A09530" w14:textId="77777777" w:rsidR="00AB56BC" w:rsidRPr="007E4E2D" w:rsidRDefault="00AB56BC" w:rsidP="00E96B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sz w:val="28"/>
          <w:szCs w:val="28"/>
        </w:rPr>
      </w:pPr>
    </w:p>
    <w:p w14:paraId="4688308C" w14:textId="77777777" w:rsidR="00AB56BC" w:rsidRPr="007E4E2D" w:rsidRDefault="00AB56BC" w:rsidP="00E96B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sz w:val="28"/>
          <w:szCs w:val="28"/>
        </w:rPr>
      </w:pPr>
    </w:p>
    <w:p w14:paraId="71BB4A17" w14:textId="77777777" w:rsidR="00AB56BC" w:rsidRPr="007E4E2D" w:rsidRDefault="00AB56BC" w:rsidP="00E96B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sz w:val="28"/>
          <w:szCs w:val="28"/>
        </w:rPr>
      </w:pPr>
    </w:p>
    <w:p w14:paraId="39164F63" w14:textId="77777777" w:rsidR="00AB56BC" w:rsidRPr="007E4E2D" w:rsidRDefault="00AB56BC" w:rsidP="00E96B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sz w:val="28"/>
          <w:szCs w:val="28"/>
        </w:rPr>
      </w:pPr>
    </w:p>
    <w:p w14:paraId="27F06CB2" w14:textId="77777777" w:rsidR="00AB56BC" w:rsidRPr="007E4E2D" w:rsidRDefault="00AB56BC" w:rsidP="00E96B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sz w:val="28"/>
          <w:szCs w:val="28"/>
        </w:rPr>
      </w:pPr>
    </w:p>
    <w:p w14:paraId="4D86B970" w14:textId="77777777" w:rsidR="00AB56BC" w:rsidRPr="007E4E2D" w:rsidRDefault="00AB56BC" w:rsidP="00E96B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sz w:val="28"/>
          <w:szCs w:val="28"/>
        </w:rPr>
      </w:pPr>
    </w:p>
    <w:p w14:paraId="4484D02F" w14:textId="77777777" w:rsidR="00AB56BC" w:rsidRPr="007E4E2D" w:rsidRDefault="00AB56BC" w:rsidP="00E96B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sz w:val="28"/>
          <w:szCs w:val="28"/>
        </w:rPr>
      </w:pPr>
    </w:p>
    <w:p w14:paraId="36337464" w14:textId="77777777" w:rsidR="00AB56BC" w:rsidRPr="007E4E2D" w:rsidRDefault="00AB56BC" w:rsidP="00E96B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sz w:val="28"/>
          <w:szCs w:val="28"/>
        </w:rPr>
      </w:pPr>
    </w:p>
    <w:p w14:paraId="6F04E795" w14:textId="77777777" w:rsidR="00AB56BC" w:rsidRPr="007E4E2D" w:rsidRDefault="00AB56BC" w:rsidP="00E96B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sz w:val="28"/>
          <w:szCs w:val="28"/>
        </w:rPr>
      </w:pPr>
    </w:p>
    <w:p w14:paraId="2A35355E" w14:textId="77777777" w:rsidR="00AB56BC" w:rsidRPr="007E4E2D" w:rsidRDefault="00AB56BC" w:rsidP="00E96B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sz w:val="28"/>
          <w:szCs w:val="28"/>
        </w:rPr>
      </w:pPr>
    </w:p>
    <w:p w14:paraId="564D22E6" w14:textId="77777777" w:rsidR="00AB56BC" w:rsidRPr="007E4E2D" w:rsidRDefault="00AB56BC" w:rsidP="00E96B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sz w:val="28"/>
          <w:szCs w:val="28"/>
        </w:rPr>
      </w:pPr>
    </w:p>
    <w:p w14:paraId="1C0D986C" w14:textId="77777777" w:rsidR="00A67D54" w:rsidRPr="007E4E2D" w:rsidRDefault="00A67D54" w:rsidP="00E96B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sz w:val="28"/>
          <w:szCs w:val="28"/>
        </w:rPr>
      </w:pPr>
    </w:p>
    <w:p w14:paraId="7F1A4ED5" w14:textId="3360A099" w:rsidR="00AB56BC" w:rsidRPr="0044213C" w:rsidRDefault="00C12845" w:rsidP="00E96BE0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center"/>
        <w:rPr>
          <w:rFonts w:ascii="TH SarabunPSK" w:eastAsia="Sarabun" w:hAnsi="TH SarabunPSK" w:cs="TH SarabunPSK"/>
          <w:b/>
          <w:sz w:val="36"/>
          <w:szCs w:val="36"/>
        </w:rPr>
      </w:pPr>
      <w:r w:rsidRPr="0044213C">
        <w:rPr>
          <w:rFonts w:ascii="TH SarabunPSK" w:eastAsia="Sarabun" w:hAnsi="TH SarabunPSK" w:cs="TH SarabunPSK"/>
          <w:b/>
          <w:sz w:val="36"/>
          <w:szCs w:val="36"/>
        </w:rPr>
        <w:lastRenderedPageBreak/>
        <w:t>The Study of Learning Achievement and Mathematical Problem-Solving Ability on Fractions by Using KWDL Technique with Open-Ended Problems.</w:t>
      </w:r>
    </w:p>
    <w:p w14:paraId="2F4F2C74" w14:textId="77777777" w:rsidR="00AB56BC" w:rsidRPr="007E4E2D" w:rsidRDefault="00AB56BC" w:rsidP="00E96BE0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rPr>
          <w:rFonts w:ascii="TH SarabunPSK" w:eastAsia="Sarabun" w:hAnsi="TH SarabunPSK" w:cs="TH SarabunPSK"/>
          <w:sz w:val="28"/>
          <w:szCs w:val="28"/>
        </w:rPr>
      </w:pPr>
    </w:p>
    <w:p w14:paraId="5C174690" w14:textId="46AC0C37" w:rsidR="00AB56BC" w:rsidRPr="007E4E2D" w:rsidRDefault="00C12845" w:rsidP="00C12845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  <w:vertAlign w:val="superscript"/>
        </w:rPr>
      </w:pPr>
      <w:proofErr w:type="gramStart"/>
      <w:r w:rsidRPr="007E4E2D">
        <w:rPr>
          <w:rFonts w:ascii="TH SarabunPSK" w:eastAsia="Sarabun" w:hAnsi="TH SarabunPSK" w:cs="TH SarabunPSK"/>
          <w:b/>
          <w:sz w:val="32"/>
          <w:szCs w:val="32"/>
        </w:rPr>
        <w:t>Khanittha  Maungudom</w:t>
      </w:r>
      <w:proofErr w:type="gramEnd"/>
      <w:r w:rsidRPr="007E4E2D">
        <w:rPr>
          <w:rFonts w:ascii="TH SarabunPSK" w:eastAsia="Sarabun" w:hAnsi="TH SarabunPSK" w:cs="TH SarabunPSK"/>
          <w:b/>
          <w:sz w:val="32"/>
          <w:szCs w:val="32"/>
          <w:vertAlign w:val="superscript"/>
        </w:rPr>
        <w:t xml:space="preserve">1   </w:t>
      </w:r>
      <w:r w:rsidRPr="007E4E2D">
        <w:rPr>
          <w:rFonts w:ascii="TH SarabunPSK" w:eastAsia="Sarabun" w:hAnsi="TH SarabunPSK" w:cs="TH SarabunPSK"/>
          <w:b/>
          <w:sz w:val="32"/>
          <w:szCs w:val="32"/>
        </w:rPr>
        <w:t xml:space="preserve">and </w:t>
      </w:r>
      <w:proofErr w:type="spellStart"/>
      <w:r w:rsidRPr="007E4E2D">
        <w:rPr>
          <w:rFonts w:ascii="TH SarabunPSK" w:eastAsia="Sarabun" w:hAnsi="TH SarabunPSK" w:cs="TH SarabunPSK"/>
          <w:b/>
          <w:sz w:val="32"/>
          <w:szCs w:val="32"/>
        </w:rPr>
        <w:t>Tareerat</w:t>
      </w:r>
      <w:proofErr w:type="spellEnd"/>
      <w:r w:rsidRPr="007E4E2D">
        <w:rPr>
          <w:rFonts w:ascii="TH SarabunPSK" w:eastAsia="Sarabun" w:hAnsi="TH SarabunPSK" w:cs="TH SarabunPSK"/>
          <w:b/>
          <w:sz w:val="32"/>
          <w:szCs w:val="32"/>
        </w:rPr>
        <w:t xml:space="preserve">  Tanutpanit</w:t>
      </w:r>
      <w:r w:rsidRPr="007E4E2D">
        <w:rPr>
          <w:rFonts w:ascii="TH SarabunPSK" w:eastAsia="Sarabun" w:hAnsi="TH SarabunPSK" w:cs="TH SarabunPSK"/>
          <w:b/>
          <w:sz w:val="32"/>
          <w:szCs w:val="32"/>
          <w:vertAlign w:val="superscript"/>
        </w:rPr>
        <w:t>2</w:t>
      </w:r>
    </w:p>
    <w:p w14:paraId="1263AE0B" w14:textId="06AA4E10" w:rsidR="000E372B" w:rsidRPr="007E4E2D" w:rsidRDefault="00651AB3" w:rsidP="00E96BE0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jc w:val="center"/>
        <w:rPr>
          <w:rFonts w:ascii="TH SarabunPSK" w:eastAsia="Sarabun" w:hAnsi="TH SarabunPSK" w:cs="TH SarabunPSK"/>
          <w:b/>
          <w:sz w:val="24"/>
          <w:szCs w:val="24"/>
        </w:rPr>
      </w:pPr>
      <w:r w:rsidRPr="007E4E2D">
        <w:rPr>
          <w:rFonts w:ascii="TH SarabunPSK" w:eastAsia="Sarabun" w:hAnsi="TH SarabunPSK" w:cs="TH SarabunPSK"/>
          <w:b/>
          <w:sz w:val="24"/>
          <w:szCs w:val="24"/>
          <w:vertAlign w:val="superscript"/>
        </w:rPr>
        <w:t>1,2</w:t>
      </w:r>
      <w:r w:rsidR="000E372B" w:rsidRPr="007E4E2D">
        <w:rPr>
          <w:rFonts w:ascii="TH SarabunPSK" w:eastAsia="Sarabun" w:hAnsi="TH SarabunPSK" w:cs="TH SarabunPSK"/>
          <w:b/>
          <w:sz w:val="24"/>
          <w:szCs w:val="24"/>
        </w:rPr>
        <w:t xml:space="preserve"> Mathematics Education</w:t>
      </w:r>
      <w:r w:rsidR="00951920" w:rsidRPr="007E4E2D">
        <w:t xml:space="preserve"> </w:t>
      </w:r>
      <w:r w:rsidR="00951920" w:rsidRPr="007E4E2D">
        <w:rPr>
          <w:rFonts w:ascii="TH SarabunPSK" w:eastAsia="Sarabun" w:hAnsi="TH SarabunPSK" w:cs="TH SarabunPSK"/>
          <w:b/>
          <w:sz w:val="24"/>
          <w:szCs w:val="24"/>
        </w:rPr>
        <w:t>Program,</w:t>
      </w:r>
      <w:r w:rsidR="000E372B" w:rsidRPr="007E4E2D">
        <w:rPr>
          <w:rFonts w:ascii="TH SarabunPSK" w:eastAsia="Sarabun" w:hAnsi="TH SarabunPSK" w:cs="TH SarabunPSK"/>
          <w:b/>
          <w:sz w:val="24"/>
          <w:szCs w:val="24"/>
        </w:rPr>
        <w:t xml:space="preserve"> </w:t>
      </w:r>
      <w:r w:rsidR="00951920" w:rsidRPr="007E4E2D">
        <w:rPr>
          <w:rFonts w:ascii="TH SarabunPSK" w:eastAsia="Sarabun" w:hAnsi="TH SarabunPSK" w:cs="TH SarabunPSK"/>
          <w:b/>
          <w:sz w:val="24"/>
          <w:szCs w:val="24"/>
        </w:rPr>
        <w:t xml:space="preserve">Faculty of Science, </w:t>
      </w:r>
      <w:r w:rsidR="000E372B" w:rsidRPr="007E4E2D">
        <w:rPr>
          <w:rFonts w:ascii="TH SarabunPSK" w:eastAsia="Sarabun" w:hAnsi="TH SarabunPSK" w:cs="TH SarabunPSK"/>
          <w:b/>
          <w:sz w:val="24"/>
          <w:szCs w:val="24"/>
        </w:rPr>
        <w:t>King Mongkut's University of Technology Thonburi</w:t>
      </w:r>
    </w:p>
    <w:p w14:paraId="398523E3" w14:textId="07578A35" w:rsidR="00C12845" w:rsidRPr="007E4E2D" w:rsidRDefault="00C12845" w:rsidP="00E96BE0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7E4E2D">
        <w:rPr>
          <w:rFonts w:ascii="TH SarabunPSK" w:eastAsia="Sarabun" w:hAnsi="TH SarabunPSK" w:cs="TH SarabunPSK"/>
          <w:b/>
          <w:sz w:val="24"/>
          <w:szCs w:val="24"/>
          <w:vertAlign w:val="superscript"/>
        </w:rPr>
        <w:t>1</w:t>
      </w:r>
      <w:r w:rsidRPr="007E4E2D">
        <w:rPr>
          <w:rFonts w:ascii="TH SarabunPSK" w:eastAsia="Sarabun" w:hAnsi="TH SarabunPSK" w:cs="TH SarabunPSK"/>
          <w:b/>
          <w:sz w:val="24"/>
          <w:szCs w:val="24"/>
        </w:rPr>
        <w:t xml:space="preserve">E-mail: cckhanittha12@gmail.com, </w:t>
      </w:r>
      <w:r w:rsidRPr="007E4E2D">
        <w:rPr>
          <w:rFonts w:ascii="TH SarabunPSK" w:eastAsia="Sarabun" w:hAnsi="TH SarabunPSK" w:cs="TH SarabunPSK"/>
          <w:b/>
          <w:sz w:val="24"/>
          <w:szCs w:val="24"/>
          <w:vertAlign w:val="superscript"/>
        </w:rPr>
        <w:t>2</w:t>
      </w:r>
      <w:r w:rsidRPr="007E4E2D">
        <w:rPr>
          <w:rFonts w:ascii="TH SarabunPSK" w:eastAsia="Sarabun" w:hAnsi="TH SarabunPSK" w:cs="TH SarabunPSK"/>
          <w:b/>
          <w:sz w:val="24"/>
          <w:szCs w:val="24"/>
        </w:rPr>
        <w:t>E-mail: sirirat.khu@kmutt.ac.th</w:t>
      </w:r>
    </w:p>
    <w:p w14:paraId="1D267A2A" w14:textId="77777777" w:rsidR="00AB56BC" w:rsidRPr="007E4E2D" w:rsidRDefault="00AB56BC" w:rsidP="00E96BE0">
      <w:pPr>
        <w:pBdr>
          <w:top w:val="nil"/>
          <w:left w:val="nil"/>
          <w:bottom w:val="nil"/>
          <w:right w:val="nil"/>
          <w:between w:val="nil"/>
        </w:pBdr>
        <w:tabs>
          <w:tab w:val="center" w:pos="0"/>
        </w:tabs>
        <w:spacing w:after="0" w:line="240" w:lineRule="auto"/>
        <w:jc w:val="center"/>
        <w:rPr>
          <w:rFonts w:ascii="TH SarabunPSK" w:eastAsia="Sarabun" w:hAnsi="TH SarabunPSK" w:cs="TH SarabunPSK"/>
          <w:sz w:val="28"/>
          <w:szCs w:val="28"/>
        </w:rPr>
      </w:pPr>
    </w:p>
    <w:p w14:paraId="682960B1" w14:textId="77777777" w:rsidR="00AB56BC" w:rsidRPr="007E4E2D" w:rsidRDefault="00000000" w:rsidP="00E96BE0">
      <w:pPr>
        <w:pBdr>
          <w:top w:val="nil"/>
          <w:left w:val="nil"/>
          <w:bottom w:val="nil"/>
          <w:right w:val="nil"/>
          <w:between w:val="nil"/>
        </w:pBdr>
        <w:tabs>
          <w:tab w:val="center" w:pos="0"/>
        </w:tabs>
        <w:spacing w:after="0" w:line="240" w:lineRule="auto"/>
        <w:jc w:val="center"/>
        <w:rPr>
          <w:rFonts w:ascii="TH SarabunPSK" w:eastAsia="Sarabun" w:hAnsi="TH SarabunPSK" w:cs="TH SarabunPSK"/>
          <w:sz w:val="28"/>
          <w:szCs w:val="28"/>
          <w:cs/>
        </w:rPr>
      </w:pPr>
      <w:r w:rsidRPr="007E4E2D">
        <w:rPr>
          <w:rFonts w:ascii="TH SarabunPSK" w:eastAsia="Sarabun" w:hAnsi="TH SarabunPSK" w:cs="TH SarabunPSK"/>
          <w:b/>
          <w:sz w:val="28"/>
          <w:szCs w:val="28"/>
        </w:rPr>
        <w:t>ABSTRACT</w:t>
      </w:r>
    </w:p>
    <w:p w14:paraId="201DF7EF" w14:textId="61BAAB55" w:rsidR="00C12845" w:rsidRPr="007E4E2D" w:rsidRDefault="00C12845" w:rsidP="00C12845">
      <w:pPr>
        <w:spacing w:after="0" w:line="240" w:lineRule="auto"/>
        <w:jc w:val="thaiDistribute"/>
        <w:rPr>
          <w:rFonts w:ascii="TH SarabunPSK" w:hAnsi="TH SarabunPSK" w:cs="TH SarabunPSK"/>
          <w:sz w:val="28"/>
          <w:szCs w:val="28"/>
        </w:rPr>
      </w:pPr>
      <w:r w:rsidRPr="007E4E2D">
        <w:rPr>
          <w:rFonts w:ascii="TH SarabunPSK" w:eastAsia="Sarabun" w:hAnsi="TH SarabunPSK" w:cs="TH SarabunPSK"/>
          <w:sz w:val="28"/>
          <w:szCs w:val="28"/>
        </w:rPr>
        <w:tab/>
      </w:r>
      <w:r w:rsidR="00FE1607" w:rsidRPr="00FE1607">
        <w:rPr>
          <w:rFonts w:ascii="TH SarabunPSK" w:hAnsi="TH SarabunPSK" w:cs="TH SarabunPSK"/>
          <w:sz w:val="28"/>
          <w:szCs w:val="28"/>
        </w:rPr>
        <w:t xml:space="preserve">The purpose of this research </w:t>
      </w:r>
      <w:r w:rsidR="00FE1607">
        <w:rPr>
          <w:rFonts w:ascii="TH SarabunPSK" w:hAnsi="TH SarabunPSK" w:cs="TH SarabunPSK"/>
          <w:sz w:val="28"/>
          <w:szCs w:val="28"/>
        </w:rPr>
        <w:t>was</w:t>
      </w:r>
      <w:r w:rsidR="00FE1607" w:rsidRPr="00FE1607">
        <w:rPr>
          <w:rFonts w:ascii="TH SarabunPSK" w:hAnsi="TH SarabunPSK" w:cs="TH SarabunPSK"/>
          <w:sz w:val="28"/>
          <w:szCs w:val="28"/>
        </w:rPr>
        <w:t xml:space="preserve"> to study students’ learning achievement on fractions and to study students’ mathematical problem-solving ability on fractions for </w:t>
      </w:r>
      <w:proofErr w:type="spellStart"/>
      <w:r w:rsidR="00FE1607" w:rsidRPr="00FE1607">
        <w:rPr>
          <w:rFonts w:ascii="TH SarabunPSK" w:hAnsi="TH SarabunPSK" w:cs="TH SarabunPSK"/>
          <w:sz w:val="28"/>
          <w:szCs w:val="28"/>
        </w:rPr>
        <w:t>Prathom</w:t>
      </w:r>
      <w:proofErr w:type="spellEnd"/>
      <w:r w:rsidR="00FE1607" w:rsidRPr="00FE1607">
        <w:rPr>
          <w:rFonts w:ascii="TH SarabunPSK" w:hAnsi="TH SarabunPSK" w:cs="TH SarabunPSK"/>
          <w:sz w:val="28"/>
          <w:szCs w:val="28"/>
        </w:rPr>
        <w:t xml:space="preserve"> </w:t>
      </w:r>
      <w:proofErr w:type="spellStart"/>
      <w:r w:rsidR="00FE1607" w:rsidRPr="00FE1607">
        <w:rPr>
          <w:rFonts w:ascii="TH SarabunPSK" w:hAnsi="TH SarabunPSK" w:cs="TH SarabunPSK"/>
          <w:sz w:val="28"/>
          <w:szCs w:val="28"/>
        </w:rPr>
        <w:t>Suksa</w:t>
      </w:r>
      <w:proofErr w:type="spellEnd"/>
      <w:r w:rsidR="00FE1607" w:rsidRPr="00FE1607">
        <w:rPr>
          <w:rFonts w:ascii="TH SarabunPSK" w:hAnsi="TH SarabunPSK" w:cs="TH SarabunPSK"/>
          <w:sz w:val="28"/>
          <w:szCs w:val="28"/>
        </w:rPr>
        <w:t xml:space="preserve"> 6 by using KWDL Technique with open-ended problems. The target group of this research was a group of 7 students in </w:t>
      </w:r>
      <w:proofErr w:type="spellStart"/>
      <w:r w:rsidR="00FE1607" w:rsidRPr="00FE1607">
        <w:rPr>
          <w:rFonts w:ascii="TH SarabunPSK" w:hAnsi="TH SarabunPSK" w:cs="TH SarabunPSK"/>
          <w:sz w:val="28"/>
          <w:szCs w:val="28"/>
        </w:rPr>
        <w:t>Prathom</w:t>
      </w:r>
      <w:proofErr w:type="spellEnd"/>
      <w:r w:rsidR="00FE1607" w:rsidRPr="00FE1607">
        <w:rPr>
          <w:rFonts w:ascii="TH SarabunPSK" w:hAnsi="TH SarabunPSK" w:cs="TH SarabunPSK"/>
          <w:sz w:val="28"/>
          <w:szCs w:val="28"/>
        </w:rPr>
        <w:t xml:space="preserve"> </w:t>
      </w:r>
      <w:proofErr w:type="spellStart"/>
      <w:r w:rsidR="00FE1607" w:rsidRPr="00FE1607">
        <w:rPr>
          <w:rFonts w:ascii="TH SarabunPSK" w:hAnsi="TH SarabunPSK" w:cs="TH SarabunPSK"/>
          <w:sz w:val="28"/>
          <w:szCs w:val="28"/>
        </w:rPr>
        <w:t>Suksa</w:t>
      </w:r>
      <w:proofErr w:type="spellEnd"/>
      <w:r w:rsidR="00FE1607" w:rsidRPr="00FE1607">
        <w:rPr>
          <w:rFonts w:ascii="TH SarabunPSK" w:hAnsi="TH SarabunPSK" w:cs="TH SarabunPSK"/>
          <w:sz w:val="28"/>
          <w:szCs w:val="28"/>
        </w:rPr>
        <w:t xml:space="preserve"> 6 during the second semester of the academic year 2023 from Ban </w:t>
      </w:r>
      <w:proofErr w:type="spellStart"/>
      <w:r w:rsidR="00FE1607" w:rsidRPr="00FE1607">
        <w:rPr>
          <w:rFonts w:ascii="TH SarabunPSK" w:hAnsi="TH SarabunPSK" w:cs="TH SarabunPSK"/>
          <w:sz w:val="28"/>
          <w:szCs w:val="28"/>
        </w:rPr>
        <w:t>Hin</w:t>
      </w:r>
      <w:r w:rsidR="00FE1607">
        <w:rPr>
          <w:rFonts w:ascii="TH SarabunPSK" w:hAnsi="TH SarabunPSK" w:cs="TH SarabunPSK"/>
          <w:sz w:val="28"/>
          <w:szCs w:val="28"/>
        </w:rPr>
        <w:t>k</w:t>
      </w:r>
      <w:r w:rsidR="00FE1607" w:rsidRPr="00FE1607">
        <w:rPr>
          <w:rFonts w:ascii="TH SarabunPSK" w:hAnsi="TH SarabunPSK" w:cs="TH SarabunPSK"/>
          <w:sz w:val="28"/>
          <w:szCs w:val="28"/>
        </w:rPr>
        <w:t>aew</w:t>
      </w:r>
      <w:proofErr w:type="spellEnd"/>
      <w:r w:rsidR="00FE1607" w:rsidRPr="00FE1607">
        <w:rPr>
          <w:rFonts w:ascii="TH SarabunPSK" w:hAnsi="TH SarabunPSK" w:cs="TH SarabunPSK"/>
          <w:sz w:val="28"/>
          <w:szCs w:val="28"/>
        </w:rPr>
        <w:t xml:space="preserve"> School. The students have similar abilities in learning mathematics at a fair level. The research instruments consisted of lesson plans using KWDL Technique with open-ended problems, a mathematical learning achievement test, and a mathematical problem-solving ability test on fractions. The results of this research found that 1) the students’ learning achievement on fractions after </w:t>
      </w:r>
      <w:r w:rsidR="00541A0F" w:rsidRPr="00FE1607">
        <w:rPr>
          <w:rFonts w:ascii="TH SarabunPSK" w:hAnsi="TH SarabunPSK" w:cs="TH SarabunPSK"/>
          <w:sz w:val="28"/>
          <w:szCs w:val="28"/>
        </w:rPr>
        <w:t>received</w:t>
      </w:r>
      <w:r w:rsidR="00FE1607" w:rsidRPr="00FE1607">
        <w:rPr>
          <w:rFonts w:ascii="TH SarabunPSK" w:hAnsi="TH SarabunPSK" w:cs="TH SarabunPSK"/>
          <w:sz w:val="28"/>
          <w:szCs w:val="28"/>
        </w:rPr>
        <w:t xml:space="preserve"> learning management using KWDL Technique with open-ended problems has an average score of 7.57 points, which is higher than 70 percent of </w:t>
      </w:r>
      <w:r w:rsidR="00541A0F">
        <w:rPr>
          <w:rFonts w:ascii="TH SarabunPSK" w:hAnsi="TH SarabunPSK" w:cs="TH SarabunPSK"/>
          <w:sz w:val="28"/>
          <w:szCs w:val="28"/>
        </w:rPr>
        <w:t xml:space="preserve">the </w:t>
      </w:r>
      <w:r w:rsidR="00FE1607" w:rsidRPr="00FE1607">
        <w:rPr>
          <w:rFonts w:ascii="TH SarabunPSK" w:hAnsi="TH SarabunPSK" w:cs="TH SarabunPSK"/>
          <w:sz w:val="28"/>
          <w:szCs w:val="28"/>
        </w:rPr>
        <w:t>total score, and 100 percent of students passed the criteria of 70 percent</w:t>
      </w:r>
      <w:r w:rsidR="00714A94">
        <w:rPr>
          <w:rFonts w:ascii="TH SarabunPSK" w:hAnsi="TH SarabunPSK" w:cs="TH SarabunPSK"/>
          <w:sz w:val="28"/>
          <w:szCs w:val="28"/>
        </w:rPr>
        <w:t>.</w:t>
      </w:r>
      <w:r w:rsidR="00FE1607" w:rsidRPr="00FE1607">
        <w:rPr>
          <w:rFonts w:ascii="TH SarabunPSK" w:hAnsi="TH SarabunPSK" w:cs="TH SarabunPSK"/>
          <w:sz w:val="28"/>
          <w:szCs w:val="28"/>
        </w:rPr>
        <w:t xml:space="preserve"> and 2) the students’ mathematical problem-solving ability on fractions after received learning management using KWDL </w:t>
      </w:r>
      <w:r w:rsidR="00541A0F">
        <w:rPr>
          <w:rFonts w:ascii="TH SarabunPSK" w:hAnsi="TH SarabunPSK" w:cs="TH SarabunPSK"/>
          <w:sz w:val="28"/>
          <w:szCs w:val="28"/>
        </w:rPr>
        <w:t>T</w:t>
      </w:r>
      <w:r w:rsidR="00FE1607" w:rsidRPr="00FE1607">
        <w:rPr>
          <w:rFonts w:ascii="TH SarabunPSK" w:hAnsi="TH SarabunPSK" w:cs="TH SarabunPSK"/>
          <w:sz w:val="28"/>
          <w:szCs w:val="28"/>
        </w:rPr>
        <w:t xml:space="preserve">echnique with open-ended problems has an average score of 17.29 points, which is higher than 70 percent of </w:t>
      </w:r>
      <w:r w:rsidR="00541A0F">
        <w:rPr>
          <w:rFonts w:ascii="TH SarabunPSK" w:hAnsi="TH SarabunPSK" w:cs="TH SarabunPSK"/>
          <w:sz w:val="28"/>
          <w:szCs w:val="28"/>
        </w:rPr>
        <w:t xml:space="preserve">the </w:t>
      </w:r>
      <w:r w:rsidR="00FE1607" w:rsidRPr="00FE1607">
        <w:rPr>
          <w:rFonts w:ascii="TH SarabunPSK" w:hAnsi="TH SarabunPSK" w:cs="TH SarabunPSK"/>
          <w:sz w:val="28"/>
          <w:szCs w:val="28"/>
        </w:rPr>
        <w:t>total score, and 85.71 percent of students passed the criteria of 70 percent.</w:t>
      </w:r>
    </w:p>
    <w:p w14:paraId="2CAED824" w14:textId="77777777" w:rsidR="00C12845" w:rsidRPr="007E4E2D" w:rsidRDefault="00C12845" w:rsidP="00E96B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sz w:val="28"/>
          <w:szCs w:val="28"/>
        </w:rPr>
      </w:pPr>
    </w:p>
    <w:p w14:paraId="36B7E5CB" w14:textId="1AAC2C6D" w:rsidR="00C12845" w:rsidRPr="007E4E2D" w:rsidRDefault="00000000" w:rsidP="00E96B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sz w:val="28"/>
          <w:szCs w:val="28"/>
        </w:rPr>
      </w:pPr>
      <w:r w:rsidRPr="007E4E2D">
        <w:rPr>
          <w:rFonts w:ascii="TH SarabunPSK" w:eastAsia="Sarabun" w:hAnsi="TH SarabunPSK" w:cs="TH SarabunPSK"/>
          <w:b/>
          <w:sz w:val="28"/>
          <w:szCs w:val="28"/>
        </w:rPr>
        <w:t>Keywords: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="00C12845" w:rsidRPr="007E4E2D">
        <w:rPr>
          <w:rFonts w:ascii="TH SarabunPSK" w:eastAsia="Sarabun" w:hAnsi="TH SarabunPSK" w:cs="TH SarabunPSK"/>
          <w:sz w:val="28"/>
          <w:szCs w:val="28"/>
        </w:rPr>
        <w:t>KWDL Technique, open-ended problems, learning achievement, mathematical problem-solving ability</w:t>
      </w:r>
    </w:p>
    <w:p w14:paraId="3F816A76" w14:textId="4F873F71" w:rsidR="00AB56BC" w:rsidRPr="007E4E2D" w:rsidRDefault="00AB56BC" w:rsidP="00E96B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sz w:val="28"/>
          <w:szCs w:val="28"/>
        </w:rPr>
      </w:pPr>
    </w:p>
    <w:p w14:paraId="62DE0DC7" w14:textId="77777777" w:rsidR="00AB56BC" w:rsidRPr="007E4E2D" w:rsidRDefault="00AB56BC" w:rsidP="00E96B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sz w:val="28"/>
          <w:szCs w:val="28"/>
        </w:rPr>
      </w:pPr>
    </w:p>
    <w:p w14:paraId="7BC36E1F" w14:textId="77777777" w:rsidR="00AB56BC" w:rsidRPr="007E4E2D" w:rsidRDefault="00AB56BC" w:rsidP="00E96B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sz w:val="28"/>
          <w:szCs w:val="28"/>
        </w:rPr>
      </w:pPr>
    </w:p>
    <w:p w14:paraId="13648B82" w14:textId="77777777" w:rsidR="00AB56BC" w:rsidRPr="007E4E2D" w:rsidRDefault="00AB56BC" w:rsidP="00E96B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sz w:val="28"/>
          <w:szCs w:val="28"/>
        </w:rPr>
      </w:pPr>
    </w:p>
    <w:p w14:paraId="1348B19A" w14:textId="77777777" w:rsidR="00AB56BC" w:rsidRPr="007E4E2D" w:rsidRDefault="00AB56BC" w:rsidP="00E96B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sz w:val="24"/>
          <w:szCs w:val="24"/>
        </w:rPr>
      </w:pPr>
    </w:p>
    <w:p w14:paraId="66D21D56" w14:textId="77777777" w:rsidR="00AB56BC" w:rsidRPr="007E4E2D" w:rsidRDefault="00AB56BC" w:rsidP="00E96B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sz w:val="24"/>
          <w:szCs w:val="24"/>
        </w:rPr>
      </w:pPr>
    </w:p>
    <w:p w14:paraId="25BC5585" w14:textId="77777777" w:rsidR="00AB56BC" w:rsidRPr="007E4E2D" w:rsidRDefault="00AB56BC" w:rsidP="00E96B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sz w:val="24"/>
          <w:szCs w:val="24"/>
        </w:rPr>
      </w:pPr>
    </w:p>
    <w:p w14:paraId="45298AA9" w14:textId="77777777" w:rsidR="00AB56BC" w:rsidRPr="007E4E2D" w:rsidRDefault="00AB56BC" w:rsidP="00E96B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sz w:val="24"/>
          <w:szCs w:val="24"/>
        </w:rPr>
      </w:pPr>
    </w:p>
    <w:p w14:paraId="6FD883B3" w14:textId="77777777" w:rsidR="00951920" w:rsidRPr="007E4E2D" w:rsidRDefault="00951920" w:rsidP="00E96B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sz w:val="24"/>
          <w:szCs w:val="24"/>
        </w:rPr>
      </w:pPr>
    </w:p>
    <w:p w14:paraId="65B949D6" w14:textId="77777777" w:rsidR="00AB56BC" w:rsidRDefault="00AB56BC" w:rsidP="00E96B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sz w:val="24"/>
          <w:szCs w:val="24"/>
        </w:rPr>
      </w:pPr>
    </w:p>
    <w:p w14:paraId="77855CC8" w14:textId="77777777" w:rsidR="00BF5F66" w:rsidRPr="007E4E2D" w:rsidRDefault="00BF5F66" w:rsidP="00E96B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sz w:val="24"/>
          <w:szCs w:val="24"/>
        </w:rPr>
      </w:pPr>
    </w:p>
    <w:p w14:paraId="738CEF52" w14:textId="77777777" w:rsidR="000E372B" w:rsidRPr="007E4E2D" w:rsidRDefault="000E372B" w:rsidP="00E96B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sz w:val="24"/>
          <w:szCs w:val="24"/>
        </w:rPr>
      </w:pPr>
    </w:p>
    <w:p w14:paraId="790FD8F4" w14:textId="77777777" w:rsidR="008F63F4" w:rsidRPr="007E4E2D" w:rsidRDefault="008F63F4" w:rsidP="00E96B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sz w:val="24"/>
          <w:szCs w:val="24"/>
        </w:rPr>
      </w:pPr>
    </w:p>
    <w:p w14:paraId="7DDFB5D2" w14:textId="4DA5E604" w:rsidR="00F06C88" w:rsidRPr="007E4E2D" w:rsidRDefault="00F06C88" w:rsidP="00F06C88">
      <w:pPr>
        <w:spacing w:after="0" w:line="240" w:lineRule="auto"/>
        <w:jc w:val="center"/>
        <w:rPr>
          <w:rFonts w:ascii="TH SarabunPSK" w:eastAsia="Sarabun" w:hAnsi="TH SarabunPSK" w:cs="TH SarabunPSK"/>
          <w:bCs/>
          <w:sz w:val="28"/>
          <w:szCs w:val="28"/>
        </w:rPr>
      </w:pPr>
      <w:r w:rsidRPr="007E4E2D">
        <w:rPr>
          <w:rFonts w:ascii="TH SarabunPSK" w:eastAsia="Sarabun" w:hAnsi="TH SarabunPSK" w:cs="TH SarabunPSK" w:hint="cs"/>
          <w:bCs/>
          <w:sz w:val="28"/>
          <w:szCs w:val="28"/>
          <w:cs/>
        </w:rPr>
        <w:lastRenderedPageBreak/>
        <w:t>บทนำ</w:t>
      </w:r>
    </w:p>
    <w:p w14:paraId="62EB1500" w14:textId="77777777" w:rsidR="00BD1670" w:rsidRDefault="00F06C88" w:rsidP="00BD1670">
      <w:pP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ประเทศไทยให้ความสำคัญกับการศึกษาในฐานะกลไกหลักในการพัฒนาประเทศ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มุ่งจัดการศึกษาให้คนไทยทุกคนได้มีโอกาสและความเสมอภาคในการศึกษาที่มีคุณภาพ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เพื่อใช้เป็นต้นทุนทางปัญญาในการพัฒนากำลังคนให้มีสมรรถนะตาม</w:t>
      </w:r>
      <w:r w:rsidR="009F1000">
        <w:rPr>
          <w:rFonts w:ascii="TH SarabunPSK" w:eastAsia="Sarabun" w:hAnsi="TH SarabunPSK" w:cs="TH SarabunPSK" w:hint="cs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ความต้องการของตลาดแรงงานและการพัฒนาประเทศ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การปฏิรูปการศึกษาจึงมีบทบาทสำคัญในสภาวการณ์ที่มีการเปลี่ยนแปลงของบริบทเศรษฐกิจและสังคมของประเทศและของโลกที่ขับเคลื่อนด้วยนวัตกรรมและความคิดสร้างสรรค์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รวมทั้งมีความเป็นพลวัต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สำหรับผู้เรียนในยุคการเรียนรู้แห่งศตวรรษที่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>21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ทักษะการเรียนรู้และนวัตกรรม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(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3Rs8Cs)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ป็นสิ่งจำเป็นที่มีความแตกต่างจากการเรียนรู้ในอดีตส่งผลให้การเรียนรู้ของผู้เรียนมีคุณภาพมากยิ่งขึ้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(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สำนักงานคณะกรรมการการศึกษาขั้นพื้นฐาน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, 2565,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>.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7-8)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ทั้งนี้จากรายงาน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>10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ทักษะที่สำคัญในปี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>2025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ของ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>The Future of Jobs Report 2020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จะมี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>6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 xml:space="preserve">ทักษะที่สอดคล้องกับ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8Cs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ได้แก่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การคิดวิเคราะห์และนวัตกรรม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,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การแก้ปัญหาที่ซับซ้อน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,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การคิดอย่างมีวิจารณญาณและ</w:t>
      </w:r>
      <w:r w:rsidR="009F1000">
        <w:rPr>
          <w:rFonts w:ascii="TH SarabunPSK" w:eastAsia="Sarabun" w:hAnsi="TH SarabunPSK" w:cs="TH SarabunPSK" w:hint="cs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การวิเคราะห์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,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ความคิดสร้างสรรค์และความคิดริเริ่ม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, </w:t>
      </w:r>
      <w:r w:rsidR="009F1000" w:rsidRPr="007E4E2D">
        <w:rPr>
          <w:rFonts w:ascii="TH SarabunPSK" w:eastAsia="Sarabun" w:hAnsi="TH SarabunPSK" w:cs="TH SarabunPSK" w:hint="cs"/>
          <w:sz w:val="28"/>
          <w:szCs w:val="28"/>
          <w:cs/>
        </w:rPr>
        <w:t>การให้เหตุผล</w:t>
      </w:r>
      <w:r w:rsidR="009F1000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9F1000" w:rsidRPr="007E4E2D">
        <w:rPr>
          <w:rFonts w:ascii="TH SarabunPSK" w:eastAsia="Sarabun" w:hAnsi="TH SarabunPSK" w:cs="TH SarabunPSK" w:hint="cs"/>
          <w:sz w:val="28"/>
          <w:szCs w:val="28"/>
          <w:cs/>
        </w:rPr>
        <w:t>การแก้ปัญหา</w:t>
      </w:r>
      <w:r w:rsidR="009F1000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9F1000" w:rsidRPr="007E4E2D">
        <w:rPr>
          <w:rFonts w:ascii="TH SarabunPSK" w:eastAsia="Sarabun" w:hAnsi="TH SarabunPSK" w:cs="TH SarabunPSK" w:hint="cs"/>
          <w:sz w:val="28"/>
          <w:szCs w:val="28"/>
          <w:cs/>
        </w:rPr>
        <w:t>และการระดมแนวคิด</w:t>
      </w:r>
      <w:r w:rsidR="009F1000" w:rsidRPr="007E4E2D">
        <w:rPr>
          <w:rFonts w:ascii="TH SarabunPSK" w:eastAsia="Sarabun" w:hAnsi="TH SarabunPSK" w:cs="TH SarabunPSK"/>
          <w:sz w:val="28"/>
          <w:szCs w:val="28"/>
        </w:rPr>
        <w:t xml:space="preserve">,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การใช้เทคโนโลยี</w:t>
      </w:r>
      <w:r w:rsidR="009F1000">
        <w:rPr>
          <w:rFonts w:ascii="TH SarabunPSK" w:eastAsia="Sarabun" w:hAnsi="TH SarabunPSK" w:cs="TH SarabunPSK" w:hint="cs"/>
          <w:sz w:val="28"/>
          <w:szCs w:val="28"/>
          <w:cs/>
        </w:rPr>
        <w:t xml:space="preserve">     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 xml:space="preserve">การตรวจสอบและการควบคุม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(Whiting Kate, 2022,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ออนไลน์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)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 xml:space="preserve">จึงจำเป็นต้องคำนึงถึงการส่งเสริมให้นักเรียนมีทักษะที่จำเป็นสำหรับการเรียนรู้ในศตวรรษที่ </w:t>
      </w:r>
      <w:r w:rsidRPr="007E4E2D">
        <w:rPr>
          <w:rFonts w:ascii="TH SarabunPSK" w:eastAsia="Sarabun" w:hAnsi="TH SarabunPSK" w:cs="TH SarabunPSK"/>
          <w:sz w:val="28"/>
          <w:szCs w:val="28"/>
        </w:rPr>
        <w:t>21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เป็นสำคัญ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นั่นคือ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การเตรียมนักเรียนให้มีทักษะด้านการคิดวิเคราะห์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การแก้ปัญหา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การคิดอย่างมีวิจารณญาณ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การคิดสร้างสรรค์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การใช้เทคโนโลยี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การสื่อสารและการร่วมมือ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ซึ่งจะส่งผลให้นักเรียนรู้เท่าทัน</w:t>
      </w:r>
      <w:r w:rsidR="009F1000">
        <w:rPr>
          <w:rFonts w:ascii="TH SarabunPSK" w:eastAsia="Sarabun" w:hAnsi="TH SarabunPSK" w:cs="TH SarabunPSK" w:hint="cs"/>
          <w:sz w:val="28"/>
          <w:szCs w:val="28"/>
          <w:cs/>
        </w:rPr>
        <w:t xml:space="preserve">          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การเปลี่ยนแปลงของระบบเศรษฐกิจสังคม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วัฒนธรรมและสภาพแวดล้อม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สามารถแข่งขันและอยู่ร่วมกับประชาคมโลกได้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(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กระทรวงศึกษาธิการ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, 2560,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>.</w:t>
      </w:r>
      <w:r w:rsidRPr="007E4E2D">
        <w:rPr>
          <w:rFonts w:ascii="TH SarabunPSK" w:eastAsia="Sarabun" w:hAnsi="TH SarabunPSK" w:cs="TH SarabunPSK"/>
          <w:sz w:val="28"/>
          <w:szCs w:val="28"/>
        </w:rPr>
        <w:t>1)</w:t>
      </w:r>
    </w:p>
    <w:p w14:paraId="5F7CA754" w14:textId="5F9D7901" w:rsidR="00BD1670" w:rsidRDefault="008137B3" w:rsidP="00BD1670">
      <w:pPr>
        <w:spacing w:after="0" w:line="240" w:lineRule="auto"/>
        <w:ind w:firstLine="720"/>
        <w:jc w:val="thaiDistribute"/>
        <w:rPr>
          <w:rStyle w:val="fontstyle01"/>
          <w:rFonts w:ascii="TH SarabunPSK" w:eastAsia="Sarabun" w:hAnsi="TH SarabunPSK" w:cs="TH SarabunPSK"/>
          <w:color w:val="auto"/>
        </w:rPr>
      </w:pPr>
      <w:r w:rsidRPr="007E4E2D">
        <w:rPr>
          <w:rStyle w:val="fontstyle01"/>
          <w:rFonts w:ascii="TH SarabunPSK" w:hAnsi="TH SarabunPSK" w:cs="TH SarabunPSK"/>
          <w:color w:val="auto"/>
          <w:cs/>
        </w:rPr>
        <w:t>วิชาคณิตศาสตร์เป็นวิชาหนึ่งที่มีบทบาทสำคัญในการพัฒนาศักยภาพของนักเรียนในด้านการสืบเสาะ การตั้งข้อสมมติฐาน การใช้ความคิดอย่างมีเหตุผล การเลือกใช้ยุทธวิธีต่างๆ ในการแก้ปัญหา และยังเป็นพื้นฐานในการประยุกต์ใช้กับศาสตร์ต่างๆ และสถานการณ์ในชีวิตประจำวัน แต่จากรายงานขององค์กรเพื่อความร่วมมือทางเศรษฐกิจ</w:t>
      </w:r>
      <w:r w:rsidRPr="007E4E2D">
        <w:rPr>
          <w:rStyle w:val="fontstyle01"/>
          <w:rFonts w:ascii="TH SarabunPSK" w:hAnsi="TH SarabunPSK" w:cs="TH SarabunPSK" w:hint="cs"/>
          <w:color w:val="auto"/>
          <w:cs/>
        </w:rPr>
        <w:t>และ</w:t>
      </w:r>
      <w:r w:rsidRPr="007E4E2D">
        <w:rPr>
          <w:rStyle w:val="fontstyle01"/>
          <w:rFonts w:ascii="TH SarabunPSK" w:hAnsi="TH SarabunPSK" w:cs="TH SarabunPSK"/>
          <w:color w:val="auto"/>
          <w:cs/>
        </w:rPr>
        <w:t xml:space="preserve">การพัฒนาที่ทำการทดสอบความรู้ความเข้าใจของนักเรียนอายุ </w:t>
      </w:r>
      <w:r w:rsidRPr="007E4E2D">
        <w:rPr>
          <w:rStyle w:val="fontstyle01"/>
          <w:rFonts w:ascii="TH SarabunPSK" w:hAnsi="TH SarabunPSK" w:cs="TH SarabunPSK"/>
          <w:color w:val="auto"/>
        </w:rPr>
        <w:t xml:space="preserve">15 </w:t>
      </w:r>
      <w:r w:rsidRPr="007E4E2D">
        <w:rPr>
          <w:rStyle w:val="fontstyle01"/>
          <w:rFonts w:ascii="TH SarabunPSK" w:hAnsi="TH SarabunPSK" w:cs="TH SarabunPSK"/>
          <w:color w:val="auto"/>
          <w:cs/>
        </w:rPr>
        <w:t xml:space="preserve">ปีทั่วโลก ในด้านคณิตศาสตร์ วิทยาศาสตร์ และการอ่านพบว่านักเรียนไทยร้อยละ </w:t>
      </w:r>
      <w:r w:rsidRPr="007E4E2D">
        <w:rPr>
          <w:rStyle w:val="fontstyle01"/>
          <w:rFonts w:ascii="TH SarabunPSK" w:hAnsi="TH SarabunPSK" w:cs="TH SarabunPSK"/>
          <w:color w:val="auto"/>
        </w:rPr>
        <w:t xml:space="preserve">59.5 </w:t>
      </w:r>
      <w:r w:rsidRPr="007E4E2D">
        <w:rPr>
          <w:rStyle w:val="fontstyle01"/>
          <w:rFonts w:ascii="TH SarabunPSK" w:hAnsi="TH SarabunPSK" w:cs="TH SarabunPSK"/>
          <w:color w:val="auto"/>
          <w:cs/>
        </w:rPr>
        <w:t xml:space="preserve">อยู่ในกลุ่มที่ไม่ผ่านเกณฑ์มาตรฐาน และมีนักเรียนไทยเพียงร้อยละ </w:t>
      </w:r>
      <w:r w:rsidRPr="007E4E2D">
        <w:rPr>
          <w:rStyle w:val="fontstyle01"/>
          <w:rFonts w:ascii="TH SarabunPSK" w:hAnsi="TH SarabunPSK" w:cs="TH SarabunPSK"/>
          <w:color w:val="auto"/>
        </w:rPr>
        <w:t xml:space="preserve">0.18 </w:t>
      </w:r>
      <w:r w:rsidRPr="007E4E2D">
        <w:rPr>
          <w:rStyle w:val="fontstyle01"/>
          <w:rFonts w:ascii="TH SarabunPSK" w:hAnsi="TH SarabunPSK" w:cs="TH SarabunPSK"/>
          <w:color w:val="auto"/>
          <w:cs/>
        </w:rPr>
        <w:t>เท่านั้นที่ทำคะแนนได้ในระดับสูงกว่าค่ามาตรฐาน (สำนักงานสภาพัฒนาการเศรษฐกิจและสังคมแห่งชาติ</w:t>
      </w:r>
      <w:r w:rsidRPr="007E4E2D">
        <w:rPr>
          <w:rStyle w:val="fontstyle01"/>
          <w:rFonts w:ascii="TH SarabunPSK" w:hAnsi="TH SarabunPSK" w:cs="TH SarabunPSK"/>
          <w:color w:val="auto"/>
        </w:rPr>
        <w:t xml:space="preserve">, 2566, </w:t>
      </w:r>
      <w:r w:rsidRPr="007E4E2D">
        <w:rPr>
          <w:rStyle w:val="fontstyle01"/>
          <w:rFonts w:ascii="TH SarabunPSK" w:hAnsi="TH SarabunPSK" w:cs="TH SarabunPSK"/>
          <w:color w:val="auto"/>
          <w:cs/>
        </w:rPr>
        <w:t>น.</w:t>
      </w:r>
      <w:r w:rsidRPr="007E4E2D">
        <w:rPr>
          <w:rStyle w:val="fontstyle01"/>
          <w:rFonts w:ascii="TH SarabunPSK" w:hAnsi="TH SarabunPSK" w:cs="TH SarabunPSK"/>
          <w:color w:val="auto"/>
        </w:rPr>
        <w:t xml:space="preserve">11) </w:t>
      </w:r>
      <w:r w:rsidRPr="007E4E2D">
        <w:rPr>
          <w:rStyle w:val="fontstyle01"/>
          <w:rFonts w:ascii="TH SarabunPSK" w:hAnsi="TH SarabunPSK" w:cs="TH SarabunPSK"/>
          <w:color w:val="auto"/>
          <w:cs/>
        </w:rPr>
        <w:t>ประกอบกับผลการทดสอบระดับชาติขั้นพื้นฐาน (</w:t>
      </w:r>
      <w:r w:rsidRPr="007E4E2D">
        <w:rPr>
          <w:rStyle w:val="fontstyle01"/>
          <w:rFonts w:ascii="TH SarabunPSK" w:hAnsi="TH SarabunPSK" w:cs="TH SarabunPSK"/>
          <w:color w:val="auto"/>
        </w:rPr>
        <w:t xml:space="preserve">O-NET) </w:t>
      </w:r>
      <w:r w:rsidRPr="007E4E2D">
        <w:rPr>
          <w:rStyle w:val="fontstyle01"/>
          <w:rFonts w:ascii="TH SarabunPSK" w:hAnsi="TH SarabunPSK" w:cs="TH SarabunPSK"/>
          <w:color w:val="auto"/>
          <w:cs/>
        </w:rPr>
        <w:t xml:space="preserve">ของสถาบันทดสอบแห่งชาติ (องค์การมหาชน) ระดับชั้นประถมศึกษาปีที่ </w:t>
      </w:r>
      <w:r w:rsidRPr="007E4E2D">
        <w:rPr>
          <w:rStyle w:val="fontstyle01"/>
          <w:rFonts w:ascii="TH SarabunPSK" w:hAnsi="TH SarabunPSK" w:cs="TH SarabunPSK"/>
          <w:color w:val="auto"/>
        </w:rPr>
        <w:t xml:space="preserve">6 </w:t>
      </w:r>
      <w:r w:rsidRPr="007E4E2D">
        <w:rPr>
          <w:rStyle w:val="fontstyle01"/>
          <w:rFonts w:ascii="TH SarabunPSK" w:hAnsi="TH SarabunPSK" w:cs="TH SarabunPSK"/>
          <w:color w:val="auto"/>
          <w:cs/>
        </w:rPr>
        <w:t xml:space="preserve">พบว่า มีคะแนนเฉลี่ยวิชาคณิตศาสตร์เพียง </w:t>
      </w:r>
      <w:r w:rsidRPr="007E4E2D">
        <w:rPr>
          <w:rStyle w:val="fontstyle01"/>
          <w:rFonts w:ascii="TH SarabunPSK" w:hAnsi="TH SarabunPSK" w:cs="TH SarabunPSK"/>
          <w:color w:val="auto"/>
        </w:rPr>
        <w:t xml:space="preserve">28.06 </w:t>
      </w:r>
      <w:r w:rsidRPr="007E4E2D">
        <w:rPr>
          <w:rStyle w:val="fontstyle01"/>
          <w:rFonts w:ascii="TH SarabunPSK" w:hAnsi="TH SarabunPSK" w:cs="TH SarabunPSK"/>
          <w:color w:val="auto"/>
          <w:cs/>
        </w:rPr>
        <w:t>คะแนน (สถาบันทดสอบทางการศึกษาแห่งชาติ (องค์การมหาชน)</w:t>
      </w:r>
      <w:r w:rsidRPr="007E4E2D">
        <w:rPr>
          <w:rStyle w:val="fontstyle01"/>
          <w:rFonts w:ascii="TH SarabunPSK" w:hAnsi="TH SarabunPSK" w:cs="TH SarabunPSK"/>
          <w:color w:val="auto"/>
        </w:rPr>
        <w:t xml:space="preserve">, 2566, </w:t>
      </w:r>
      <w:r w:rsidRPr="007E4E2D">
        <w:rPr>
          <w:rStyle w:val="fontstyle01"/>
          <w:rFonts w:ascii="TH SarabunPSK" w:hAnsi="TH SarabunPSK" w:cs="TH SarabunPSK"/>
          <w:color w:val="auto"/>
          <w:cs/>
        </w:rPr>
        <w:t>ออนไลน์) ถ้าพิจารณาผลการประเมินในหมวดกระบวนการทางคณิตศาสตร์ พบว่า นักเรียนของประเทศไทยมีความสามารถค่อนข้างต่ำในเรื่องกระบวนการคิดวิธีการหรือการคิดให้เป็นคณิตศาสตร์ (สถาบันส่งเสริมการสอนวิทยาศาสตร์และเทคโนโลยี</w:t>
      </w:r>
      <w:r w:rsidRPr="007E4E2D">
        <w:rPr>
          <w:rStyle w:val="fontstyle01"/>
          <w:rFonts w:ascii="TH SarabunPSK" w:hAnsi="TH SarabunPSK" w:cs="TH SarabunPSK"/>
          <w:color w:val="auto"/>
        </w:rPr>
        <w:t xml:space="preserve">, 2555, </w:t>
      </w:r>
      <w:r w:rsidRPr="007E4E2D">
        <w:rPr>
          <w:rStyle w:val="fontstyle01"/>
          <w:rFonts w:ascii="TH SarabunPSK" w:hAnsi="TH SarabunPSK" w:cs="TH SarabunPSK"/>
          <w:color w:val="auto"/>
          <w:cs/>
        </w:rPr>
        <w:t>น.</w:t>
      </w:r>
      <w:r w:rsidRPr="007E4E2D">
        <w:rPr>
          <w:rStyle w:val="fontstyle01"/>
          <w:rFonts w:ascii="TH SarabunPSK" w:hAnsi="TH SarabunPSK" w:cs="TH SarabunPSK"/>
          <w:color w:val="auto"/>
        </w:rPr>
        <w:t xml:space="preserve">4) </w:t>
      </w:r>
      <w:r w:rsidRPr="007E4E2D">
        <w:rPr>
          <w:rStyle w:val="fontstyle01"/>
          <w:rFonts w:ascii="TH SarabunPSK" w:hAnsi="TH SarabunPSK" w:cs="TH SarabunPSK"/>
          <w:color w:val="auto"/>
          <w:cs/>
        </w:rPr>
        <w:t xml:space="preserve">ซึ่งสาเหตุของปัญหานี้ส่วนหนึ่งมาจากการจัดการสอนที่ยังไม่มีประสิทธิภาพเท่าที่ควร ไม่สามารถกระตุ้นความสนใจหรือสามารถส่งเสริมทักษะการคิด วิเคราะห์และแก้ปัญหาให้กับนักเรียนได้ ทำให้เกิดผลกระทบต่อผลสัมฤทธิ์ทางการเรียนวิชาคณิตศาสตร์ของนักเรียน ทั้งนี้จากผลการทดสอบ </w:t>
      </w:r>
      <w:r w:rsidRPr="007E4E2D">
        <w:rPr>
          <w:rStyle w:val="fontstyle01"/>
          <w:rFonts w:ascii="TH SarabunPSK" w:hAnsi="TH SarabunPSK" w:cs="TH SarabunPSK"/>
          <w:color w:val="auto"/>
        </w:rPr>
        <w:t xml:space="preserve">O-NET </w:t>
      </w:r>
      <w:r w:rsidRPr="007E4E2D">
        <w:rPr>
          <w:rStyle w:val="fontstyle01"/>
          <w:rFonts w:ascii="TH SarabunPSK" w:hAnsi="TH SarabunPSK" w:cs="TH SarabunPSK"/>
          <w:color w:val="auto"/>
          <w:cs/>
        </w:rPr>
        <w:t xml:space="preserve">วิชาคณิตศาสตร์ของนักเรียนโรงเรียนบ้านหินแก้วในปีการศึกษา </w:t>
      </w:r>
      <w:r w:rsidRPr="007E4E2D">
        <w:rPr>
          <w:rStyle w:val="fontstyle01"/>
          <w:rFonts w:ascii="TH SarabunPSK" w:hAnsi="TH SarabunPSK" w:cs="TH SarabunPSK"/>
          <w:color w:val="auto"/>
        </w:rPr>
        <w:t xml:space="preserve">2565 </w:t>
      </w:r>
      <w:r w:rsidRPr="007E4E2D">
        <w:rPr>
          <w:rStyle w:val="fontstyle01"/>
          <w:rFonts w:ascii="TH SarabunPSK" w:hAnsi="TH SarabunPSK" w:cs="TH SarabunPSK"/>
          <w:color w:val="auto"/>
          <w:cs/>
        </w:rPr>
        <w:t xml:space="preserve">มีคะแนนเฉลี่ยเพียง </w:t>
      </w:r>
      <w:r w:rsidR="00FB57BA">
        <w:rPr>
          <w:rStyle w:val="fontstyle01"/>
          <w:rFonts w:ascii="TH SarabunPSK" w:hAnsi="TH SarabunPSK" w:cs="TH SarabunPSK"/>
          <w:color w:val="auto"/>
        </w:rPr>
        <w:t>27</w:t>
      </w:r>
      <w:r w:rsidRPr="007E4E2D">
        <w:rPr>
          <w:rStyle w:val="fontstyle01"/>
          <w:rFonts w:ascii="TH SarabunPSK" w:hAnsi="TH SarabunPSK" w:cs="TH SarabunPSK"/>
          <w:color w:val="auto"/>
        </w:rPr>
        <w:t xml:space="preserve">.63 </w:t>
      </w:r>
      <w:r w:rsidRPr="007E4E2D">
        <w:rPr>
          <w:rStyle w:val="fontstyle01"/>
          <w:rFonts w:ascii="TH SarabunPSK" w:hAnsi="TH SarabunPSK" w:cs="TH SarabunPSK"/>
          <w:color w:val="auto"/>
          <w:cs/>
        </w:rPr>
        <w:t>คะแนน ในส่วนสาระจำนวนและพีชคณิต ที่เป็นพื้นฐานสำคัญในการเรียนคณิตศาสตร์และมีประโยชน์ต่อการนำไปใช้แก้ปัญหาต่างๆ นักเรียนโรงเรียนบ้านหินแก้วได้คะแนนเฉลี่ยอยู่ที่ 31.28 คะแนน ซึ่งต่ำกว่าคะแนนเฉลี่ยระดับประเทศและคะแนนร้อยละ 50 ของคะแนนเต็ม (สถาบันทดสอบทางการศึกษาแห่งชาติ (องค์การมหาชน)</w:t>
      </w:r>
      <w:r w:rsidRPr="007E4E2D">
        <w:rPr>
          <w:rStyle w:val="fontstyle01"/>
          <w:rFonts w:ascii="TH SarabunPSK" w:hAnsi="TH SarabunPSK" w:cs="TH SarabunPSK"/>
          <w:color w:val="auto"/>
        </w:rPr>
        <w:t xml:space="preserve">, 2566, </w:t>
      </w:r>
      <w:r w:rsidRPr="007E4E2D">
        <w:rPr>
          <w:rStyle w:val="fontstyle01"/>
          <w:rFonts w:ascii="TH SarabunPSK" w:hAnsi="TH SarabunPSK" w:cs="TH SarabunPSK"/>
          <w:color w:val="auto"/>
          <w:cs/>
        </w:rPr>
        <w:t>ออนไลน์) สาระจำนวนและพีชคณิต จึงเป็นสาระการเรียนรู้หนึ่งที่ครูผู้สอนเห็นว่าควรเร่งพัฒนาให้กับนักเรียน เพื่อใช้เป็นพื้นฐานสำหรับการศึกษาวิชาการในระดับที่สูงขึ้น และเพื่อให้นักเรียนสามารถประยุกต์ใช้ความรู้ทางคณิตศาสตร์ในสถานการณ์ใกล้ตัว สอดคล้องกับแนวทางการจัดการเรียนการสอนของโรงเรียนบ้านหินแก้วที่เน้นการส่งเสริมการเรียนรู้ตามหลักปรัชญาเศรษฐกิจพอเพียง และสนับสนุนทักษะทางด้านอาชีพให้กับนักเรียนซึ่งส่วนใหญ่มีผู้ปกครองประกอบอาชีพเกี่ยวกับเกษตรกรรม</w:t>
      </w:r>
    </w:p>
    <w:p w14:paraId="5B6B0E2E" w14:textId="3D07A61A" w:rsidR="00753529" w:rsidRDefault="008137B3" w:rsidP="00BD1670">
      <w:pPr>
        <w:spacing w:after="0" w:line="240" w:lineRule="auto"/>
        <w:ind w:firstLine="720"/>
        <w:jc w:val="thaiDistribute"/>
        <w:rPr>
          <w:rStyle w:val="fontstyle01"/>
          <w:rFonts w:ascii="TH SarabunPSK" w:hAnsi="TH SarabunPSK" w:cs="TH SarabunPSK"/>
          <w:color w:val="auto"/>
        </w:rPr>
      </w:pPr>
      <w:r w:rsidRPr="007E4E2D">
        <w:rPr>
          <w:rStyle w:val="fontstyle01"/>
          <w:rFonts w:ascii="TH SarabunPSK" w:hAnsi="TH SarabunPSK" w:cs="TH SarabunPSK"/>
          <w:color w:val="auto"/>
          <w:cs/>
        </w:rPr>
        <w:lastRenderedPageBreak/>
        <w:t xml:space="preserve">จากประสบการณ์การสอนนักเรียนชั้นประถมศึกษาปีที่ </w:t>
      </w:r>
      <w:r w:rsidRPr="007E4E2D">
        <w:rPr>
          <w:rStyle w:val="fontstyle01"/>
          <w:rFonts w:ascii="TH SarabunPSK" w:hAnsi="TH SarabunPSK" w:cs="TH SarabunPSK"/>
          <w:color w:val="auto"/>
        </w:rPr>
        <w:t xml:space="preserve">5 </w:t>
      </w:r>
      <w:r w:rsidRPr="007E4E2D">
        <w:rPr>
          <w:rStyle w:val="fontstyle01"/>
          <w:rFonts w:ascii="TH SarabunPSK" w:hAnsi="TH SarabunPSK" w:cs="TH SarabunPSK"/>
          <w:color w:val="auto"/>
          <w:cs/>
        </w:rPr>
        <w:t xml:space="preserve">ปีการศึกษา </w:t>
      </w:r>
      <w:r w:rsidRPr="007E4E2D">
        <w:rPr>
          <w:rStyle w:val="fontstyle01"/>
          <w:rFonts w:ascii="TH SarabunPSK" w:hAnsi="TH SarabunPSK" w:cs="TH SarabunPSK"/>
          <w:color w:val="auto"/>
        </w:rPr>
        <w:t xml:space="preserve">2565 </w:t>
      </w:r>
      <w:r w:rsidRPr="007E4E2D">
        <w:rPr>
          <w:rStyle w:val="fontstyle01"/>
          <w:rFonts w:ascii="TH SarabunPSK" w:hAnsi="TH SarabunPSK" w:cs="TH SarabunPSK"/>
          <w:color w:val="auto"/>
          <w:cs/>
        </w:rPr>
        <w:t>ในเนื้อหาที่เกี่ยวกับการแก้โจทย์ปัญหา</w:t>
      </w:r>
      <w:r w:rsidRPr="007E4E2D">
        <w:rPr>
          <w:rFonts w:ascii="TH SarabunPSK" w:hAnsi="TH SarabunPSK" w:cs="TH SarabunPSK"/>
          <w:sz w:val="28"/>
          <w:szCs w:val="28"/>
        </w:rPr>
        <w:br/>
      </w:r>
      <w:r w:rsidRPr="007E4E2D">
        <w:rPr>
          <w:rStyle w:val="fontstyle01"/>
          <w:rFonts w:ascii="TH SarabunPSK" w:hAnsi="TH SarabunPSK" w:cs="TH SarabunPSK"/>
          <w:color w:val="auto"/>
          <w:cs/>
        </w:rPr>
        <w:t>พบว่า นักเรียนส่วนใหญ่ไม่สามารถแก้โจทย์ปัญหาได้ เนื่องจากอ่านโจทย์แล้วยังไม่สามารถวิเคราะห์โจทย์ได้ ไม่สามารถนำ</w:t>
      </w:r>
      <w:r w:rsidRPr="007E4E2D">
        <w:rPr>
          <w:rFonts w:ascii="TH SarabunPSK" w:hAnsi="TH SarabunPSK" w:cs="TH SarabunPSK"/>
          <w:sz w:val="28"/>
          <w:szCs w:val="28"/>
        </w:rPr>
        <w:br/>
      </w:r>
      <w:r w:rsidRPr="007E4E2D">
        <w:rPr>
          <w:rStyle w:val="fontstyle01"/>
          <w:rFonts w:ascii="TH SarabunPSK" w:hAnsi="TH SarabunPSK" w:cs="TH SarabunPSK"/>
          <w:color w:val="auto"/>
          <w:cs/>
        </w:rPr>
        <w:t>ข้อมูลที่โจทย์กำหนดให้ไปใช้ในการวางแผนแก้ปัญหาหรือหาวิธีในการแก้โจทย์ปัญหาได้ โดยเฉพาะอย่างยิ่งปัญหาที่มีความ</w:t>
      </w:r>
      <w:r w:rsidRPr="007E4E2D">
        <w:rPr>
          <w:rFonts w:ascii="TH SarabunPSK" w:hAnsi="TH SarabunPSK" w:cs="TH SarabunPSK"/>
          <w:sz w:val="28"/>
          <w:szCs w:val="28"/>
        </w:rPr>
        <w:br/>
      </w:r>
      <w:r w:rsidRPr="007E4E2D">
        <w:rPr>
          <w:rStyle w:val="fontstyle01"/>
          <w:rFonts w:ascii="TH SarabunPSK" w:hAnsi="TH SarabunPSK" w:cs="TH SarabunPSK"/>
          <w:color w:val="auto"/>
          <w:cs/>
        </w:rPr>
        <w:t xml:space="preserve">ซับซ้อน ที่ต้องอาศัยความรู้ต่างๆ ทางคณิตศาสตร์มาใช้ในการแก้ปัญหา ประกอบกับนักเรียนรู้จักวิชาคณิตศาสตร์แค่ว่าเป็นวิชาที่สำคัญและบังคับให้เรียน แต่ยังไม่สามารถเข้าใจว่ามีประโยชน์อย่างไรและนำไปใช้ประโยชน์อะไรได้บ้าง นักเรียนจึงเรียนรู้แบบท่องจำแต่ไม่เข้าใจอย่างลึกซึ้ง ทำให้นักเรียนไม่สามารถประยุกต์ใช้คณิตศาสตร์ในการแก้ปัญหาทั้งในและนอกบทเรียนได้ </w:t>
      </w:r>
    </w:p>
    <w:p w14:paraId="47D6AF08" w14:textId="3FEB32C6" w:rsidR="00BD1670" w:rsidRDefault="008137B3" w:rsidP="00BD1670">
      <w:pPr>
        <w:spacing w:after="0" w:line="240" w:lineRule="auto"/>
        <w:ind w:firstLine="720"/>
        <w:jc w:val="thaiDistribute"/>
        <w:rPr>
          <w:rStyle w:val="fontstyle01"/>
          <w:rFonts w:ascii="TH SarabunPSK" w:eastAsia="Sarabun" w:hAnsi="TH SarabunPSK" w:cs="TH SarabunPSK"/>
          <w:color w:val="auto"/>
        </w:rPr>
      </w:pPr>
      <w:r w:rsidRPr="007E4E2D">
        <w:rPr>
          <w:rStyle w:val="fontstyle01"/>
          <w:rFonts w:ascii="TH SarabunPSK" w:hAnsi="TH SarabunPSK" w:cs="TH SarabunPSK"/>
          <w:color w:val="auto"/>
          <w:cs/>
        </w:rPr>
        <w:t xml:space="preserve">การจัดการเรียนรู้ด้วยเทคนิค </w:t>
      </w:r>
      <w:r w:rsidRPr="007E4E2D">
        <w:rPr>
          <w:rStyle w:val="fontstyle01"/>
          <w:rFonts w:ascii="TH SarabunPSK" w:hAnsi="TH SarabunPSK" w:cs="TH SarabunPSK"/>
          <w:color w:val="auto"/>
        </w:rPr>
        <w:t xml:space="preserve">KWDL </w:t>
      </w:r>
      <w:r w:rsidRPr="007E4E2D">
        <w:rPr>
          <w:rStyle w:val="fontstyle01"/>
          <w:rFonts w:ascii="TH SarabunPSK" w:hAnsi="TH SarabunPSK" w:cs="TH SarabunPSK"/>
          <w:color w:val="auto"/>
          <w:cs/>
        </w:rPr>
        <w:t>เป็นการพัฒนานักเรียนทางสติปัญญา ทักษะทางสังคม ทักษะการแก้โจทย์ปัญหา</w:t>
      </w:r>
      <w:r w:rsidR="00234A2E">
        <w:rPr>
          <w:rStyle w:val="fontstyle01"/>
          <w:rFonts w:ascii="TH SarabunPSK" w:hAnsi="TH SarabunPSK" w:cs="TH SarabunPSK" w:hint="cs"/>
          <w:color w:val="auto"/>
          <w:cs/>
        </w:rPr>
        <w:t xml:space="preserve"> </w:t>
      </w:r>
      <w:r w:rsidRPr="007E4E2D">
        <w:rPr>
          <w:rStyle w:val="fontstyle01"/>
          <w:rFonts w:ascii="TH SarabunPSK" w:hAnsi="TH SarabunPSK" w:cs="TH SarabunPSK"/>
          <w:color w:val="auto"/>
          <w:cs/>
        </w:rPr>
        <w:t xml:space="preserve">ทักษะการคิดวิเคราะห์แยกแยะข้อมูลจากโจทย์ปัญหา และยังช่วยให้นักเรียนได้เรียนรู้ร่วมกัน ฝึกคิดอย่างเป็นระบบและเป็นกระบวนการชัดเจน การจัดการเรียนรู้ด้วยเทคนิค </w:t>
      </w:r>
      <w:r w:rsidRPr="007E4E2D">
        <w:rPr>
          <w:rStyle w:val="fontstyle01"/>
          <w:rFonts w:ascii="TH SarabunPSK" w:hAnsi="TH SarabunPSK" w:cs="TH SarabunPSK"/>
          <w:color w:val="auto"/>
        </w:rPr>
        <w:t xml:space="preserve">KWDL </w:t>
      </w:r>
      <w:r w:rsidRPr="007E4E2D">
        <w:rPr>
          <w:rStyle w:val="fontstyle01"/>
          <w:rFonts w:ascii="TH SarabunPSK" w:hAnsi="TH SarabunPSK" w:cs="TH SarabunPSK"/>
          <w:color w:val="auto"/>
          <w:cs/>
        </w:rPr>
        <w:t xml:space="preserve">มีขั้นตอนการจัดการเรียนรู้ </w:t>
      </w:r>
      <w:r w:rsidRPr="007E4E2D">
        <w:rPr>
          <w:rStyle w:val="fontstyle01"/>
          <w:rFonts w:ascii="TH SarabunPSK" w:hAnsi="TH SarabunPSK" w:cs="TH SarabunPSK"/>
          <w:color w:val="auto"/>
        </w:rPr>
        <w:t xml:space="preserve">4 </w:t>
      </w:r>
      <w:r w:rsidRPr="007E4E2D">
        <w:rPr>
          <w:rStyle w:val="fontstyle01"/>
          <w:rFonts w:ascii="TH SarabunPSK" w:hAnsi="TH SarabunPSK" w:cs="TH SarabunPSK"/>
          <w:color w:val="auto"/>
          <w:cs/>
        </w:rPr>
        <w:t>ขั้น ประกอบด้วย</w:t>
      </w:r>
      <w:r w:rsidRPr="007E4E2D">
        <w:rPr>
          <w:rStyle w:val="fontstyle01"/>
          <w:rFonts w:ascii="TH SarabunPSK" w:hAnsi="TH SarabunPSK" w:cs="TH SarabunPSK"/>
          <w:color w:val="auto"/>
        </w:rPr>
        <w:t xml:space="preserve"> </w:t>
      </w:r>
      <w:r w:rsidRPr="007E4E2D">
        <w:rPr>
          <w:rStyle w:val="fontstyle01"/>
          <w:rFonts w:ascii="TH SarabunPSK" w:hAnsi="TH SarabunPSK" w:cs="TH SarabunPSK"/>
          <w:color w:val="auto"/>
          <w:cs/>
        </w:rPr>
        <w:t xml:space="preserve">ขั้น </w:t>
      </w:r>
      <w:r w:rsidRPr="007E4E2D">
        <w:rPr>
          <w:rStyle w:val="fontstyle01"/>
          <w:rFonts w:ascii="TH SarabunPSK" w:hAnsi="TH SarabunPSK" w:cs="TH SarabunPSK"/>
          <w:color w:val="auto"/>
        </w:rPr>
        <w:t xml:space="preserve">K (What we know) : </w:t>
      </w:r>
      <w:r w:rsidRPr="007E4E2D">
        <w:rPr>
          <w:rStyle w:val="fontstyle01"/>
          <w:rFonts w:ascii="TH SarabunPSK" w:hAnsi="TH SarabunPSK" w:cs="TH SarabunPSK"/>
          <w:color w:val="auto"/>
          <w:cs/>
        </w:rPr>
        <w:t xml:space="preserve">เรารู้อะไรหรือโจทย์บอกอะไรเราบ้าง  ขั้น </w:t>
      </w:r>
      <w:r w:rsidRPr="007E4E2D">
        <w:rPr>
          <w:rStyle w:val="fontstyle01"/>
          <w:rFonts w:ascii="TH SarabunPSK" w:hAnsi="TH SarabunPSK" w:cs="TH SarabunPSK"/>
          <w:color w:val="auto"/>
        </w:rPr>
        <w:t>W (What we want to know)</w:t>
      </w:r>
      <w:r w:rsidRPr="007E4E2D">
        <w:rPr>
          <w:rStyle w:val="fontstyle01"/>
          <w:rFonts w:ascii="TH SarabunPSK" w:hAnsi="TH SarabunPSK" w:cs="TH SarabunPSK"/>
          <w:color w:val="auto"/>
          <w:cs/>
        </w:rPr>
        <w:t xml:space="preserve"> </w:t>
      </w:r>
      <w:r w:rsidRPr="007E4E2D">
        <w:rPr>
          <w:rStyle w:val="fontstyle01"/>
          <w:rFonts w:ascii="TH SarabunPSK" w:hAnsi="TH SarabunPSK" w:cs="TH SarabunPSK"/>
          <w:color w:val="auto"/>
        </w:rPr>
        <w:t xml:space="preserve">: </w:t>
      </w:r>
      <w:r w:rsidRPr="007E4E2D">
        <w:rPr>
          <w:rStyle w:val="fontstyle01"/>
          <w:rFonts w:ascii="TH SarabunPSK" w:hAnsi="TH SarabunPSK" w:cs="TH SarabunPSK"/>
          <w:color w:val="auto"/>
          <w:cs/>
        </w:rPr>
        <w:t>เราต้องการรู้ต้องการทราบอะไร โจทย์ให้</w:t>
      </w:r>
      <w:r w:rsidR="00BD5F3A" w:rsidRPr="007E4E2D">
        <w:rPr>
          <w:rStyle w:val="fontstyle01"/>
          <w:rFonts w:ascii="TH SarabunPSK" w:hAnsi="TH SarabunPSK" w:cs="TH SarabunPSK" w:hint="cs"/>
          <w:color w:val="auto"/>
          <w:cs/>
        </w:rPr>
        <w:t>หา</w:t>
      </w:r>
      <w:r w:rsidRPr="007E4E2D">
        <w:rPr>
          <w:rStyle w:val="fontstyle01"/>
          <w:rFonts w:ascii="TH SarabunPSK" w:hAnsi="TH SarabunPSK" w:cs="TH SarabunPSK"/>
          <w:color w:val="auto"/>
          <w:cs/>
        </w:rPr>
        <w:t xml:space="preserve">อะไร ขั้น </w:t>
      </w:r>
      <w:r w:rsidRPr="007E4E2D">
        <w:rPr>
          <w:rStyle w:val="fontstyle01"/>
          <w:rFonts w:ascii="TH SarabunPSK" w:hAnsi="TH SarabunPSK" w:cs="TH SarabunPSK"/>
          <w:color w:val="auto"/>
        </w:rPr>
        <w:t xml:space="preserve">D (What we do) : </w:t>
      </w:r>
      <w:r w:rsidRPr="007E4E2D">
        <w:rPr>
          <w:rStyle w:val="fontstyle01"/>
          <w:rFonts w:ascii="TH SarabunPSK" w:hAnsi="TH SarabunPSK" w:cs="TH SarabunPSK"/>
          <w:color w:val="auto"/>
          <w:cs/>
        </w:rPr>
        <w:t xml:space="preserve">เราทำอะไร อย่างไร วิธีการอย่างไรบ้าง หรือเรามีวิธีการในการดำเนินการหาคำตอบอย่างไร และขั้น </w:t>
      </w:r>
      <w:r w:rsidRPr="007E4E2D">
        <w:rPr>
          <w:rStyle w:val="fontstyle01"/>
          <w:rFonts w:ascii="TH SarabunPSK" w:hAnsi="TH SarabunPSK" w:cs="TH SarabunPSK"/>
          <w:color w:val="auto"/>
        </w:rPr>
        <w:t xml:space="preserve">L (What we learned) : </w:t>
      </w:r>
      <w:r w:rsidRPr="007E4E2D">
        <w:rPr>
          <w:rStyle w:val="fontstyle01"/>
          <w:rFonts w:ascii="TH SarabunPSK" w:hAnsi="TH SarabunPSK" w:cs="TH SarabunPSK"/>
          <w:color w:val="auto"/>
          <w:cs/>
        </w:rPr>
        <w:t xml:space="preserve">เราเรียนรู้อะไร (จากการดำเนินการขั้น </w:t>
      </w:r>
      <w:r w:rsidRPr="007E4E2D">
        <w:rPr>
          <w:rStyle w:val="fontstyle01"/>
          <w:rFonts w:ascii="TH SarabunPSK" w:hAnsi="TH SarabunPSK" w:cs="TH SarabunPSK"/>
          <w:color w:val="auto"/>
        </w:rPr>
        <w:t xml:space="preserve">D) </w:t>
      </w:r>
      <w:r w:rsidRPr="007E4E2D">
        <w:rPr>
          <w:rStyle w:val="fontstyle01"/>
          <w:rFonts w:ascii="TH SarabunPSK" w:hAnsi="TH SarabunPSK" w:cs="TH SarabunPSK"/>
          <w:color w:val="auto"/>
          <w:cs/>
        </w:rPr>
        <w:t>ซึ่งเป็นคำตอบ สาระความรู้ วิธีการศึกษาคำตอบ และขั้นตอนการคิดคำนวณ (วัชรา</w:t>
      </w:r>
      <w:r w:rsidR="009102E0" w:rsidRPr="007E4E2D">
        <w:rPr>
          <w:rStyle w:val="fontstyle01"/>
          <w:rFonts w:ascii="TH SarabunPSK" w:hAnsi="TH SarabunPSK" w:cs="TH SarabunPSK" w:hint="cs"/>
          <w:color w:val="auto"/>
          <w:cs/>
        </w:rPr>
        <w:t xml:space="preserve">  </w:t>
      </w:r>
      <w:r w:rsidRPr="007E4E2D">
        <w:rPr>
          <w:rStyle w:val="fontstyle01"/>
          <w:rFonts w:ascii="TH SarabunPSK" w:hAnsi="TH SarabunPSK" w:cs="TH SarabunPSK"/>
          <w:color w:val="auto"/>
          <w:cs/>
        </w:rPr>
        <w:t>เล่าเรียนดี</w:t>
      </w:r>
      <w:r w:rsidRPr="007E4E2D">
        <w:rPr>
          <w:rStyle w:val="fontstyle01"/>
          <w:rFonts w:ascii="TH SarabunPSK" w:hAnsi="TH SarabunPSK" w:cs="TH SarabunPSK"/>
          <w:color w:val="auto"/>
        </w:rPr>
        <w:t xml:space="preserve">, 2560, </w:t>
      </w:r>
      <w:r w:rsidRPr="007E4E2D">
        <w:rPr>
          <w:rStyle w:val="fontstyle01"/>
          <w:rFonts w:ascii="TH SarabunPSK" w:hAnsi="TH SarabunPSK" w:cs="TH SarabunPSK"/>
          <w:color w:val="auto"/>
          <w:cs/>
        </w:rPr>
        <w:t>น.</w:t>
      </w:r>
      <w:r w:rsidRPr="007E4E2D">
        <w:rPr>
          <w:rStyle w:val="fontstyle01"/>
          <w:rFonts w:ascii="TH SarabunPSK" w:hAnsi="TH SarabunPSK" w:cs="TH SarabunPSK"/>
          <w:color w:val="auto"/>
        </w:rPr>
        <w:t xml:space="preserve">211) </w:t>
      </w:r>
      <w:r w:rsidR="00753529">
        <w:rPr>
          <w:rStyle w:val="fontstyle01"/>
          <w:rFonts w:ascii="TH SarabunPSK" w:hAnsi="TH SarabunPSK" w:cs="TH SarabunPSK" w:hint="cs"/>
          <w:color w:val="auto"/>
          <w:cs/>
        </w:rPr>
        <w:t>ทำให้</w:t>
      </w:r>
      <w:r w:rsidRPr="007E4E2D">
        <w:rPr>
          <w:rStyle w:val="fontstyle01"/>
          <w:rFonts w:ascii="TH SarabunPSK" w:hAnsi="TH SarabunPSK" w:cs="TH SarabunPSK"/>
          <w:color w:val="auto"/>
          <w:cs/>
        </w:rPr>
        <w:t xml:space="preserve">นักเรียนได้รับการพัฒนาความสามารถด้านกระบวนการทางคณิตศาสตร์ ส่งเสริมความสามารถในการคิดเชิงวิเคราะห์และสังเคราะห์ ช่วยให้นักเรียนสามารถแก้โจทย์ปัญหาคณิตศาสตร์ได้อย่างถูกต้องมากยิ่งขึ้น </w:t>
      </w:r>
    </w:p>
    <w:p w14:paraId="7021A5DE" w14:textId="697C1AEB" w:rsidR="00BD1670" w:rsidRDefault="008137B3" w:rsidP="00BD1670">
      <w:pPr>
        <w:spacing w:after="0" w:line="240" w:lineRule="auto"/>
        <w:ind w:firstLine="720"/>
        <w:jc w:val="thaiDistribute"/>
        <w:rPr>
          <w:rStyle w:val="fontstyle01"/>
          <w:rFonts w:ascii="TH SarabunPSK" w:eastAsia="Sarabun" w:hAnsi="TH SarabunPSK" w:cs="TH SarabunPSK"/>
          <w:color w:val="auto"/>
        </w:rPr>
      </w:pPr>
      <w:r w:rsidRPr="007E4E2D">
        <w:rPr>
          <w:rStyle w:val="fontstyle01"/>
          <w:rFonts w:ascii="TH SarabunPSK" w:hAnsi="TH SarabunPSK" w:cs="TH SarabunPSK"/>
          <w:color w:val="auto"/>
          <w:cs/>
        </w:rPr>
        <w:t>การจัดกิจกรรมการเรียนการสอนโดยใช้ปัญหาปลายเปิด (</w:t>
      </w:r>
      <w:r w:rsidRPr="007E4E2D">
        <w:rPr>
          <w:rStyle w:val="fontstyle01"/>
          <w:rFonts w:ascii="TH SarabunPSK" w:hAnsi="TH SarabunPSK" w:cs="TH SarabunPSK"/>
          <w:color w:val="auto"/>
        </w:rPr>
        <w:t xml:space="preserve">Open-ended Problems) </w:t>
      </w:r>
      <w:r w:rsidRPr="007E4E2D">
        <w:rPr>
          <w:rStyle w:val="fontstyle01"/>
          <w:rFonts w:ascii="TH SarabunPSK" w:hAnsi="TH SarabunPSK" w:cs="TH SarabunPSK"/>
          <w:color w:val="auto"/>
          <w:cs/>
        </w:rPr>
        <w:t>ซึ่งเป็นปัญหาที่มีคำตอบหรือ</w:t>
      </w:r>
      <w:r w:rsidRPr="007E4E2D">
        <w:rPr>
          <w:rFonts w:ascii="TH SarabunPSK" w:hAnsi="TH SarabunPSK" w:cs="TH SarabunPSK"/>
          <w:sz w:val="28"/>
          <w:szCs w:val="28"/>
        </w:rPr>
        <w:br/>
      </w:r>
      <w:r w:rsidRPr="007E4E2D">
        <w:rPr>
          <w:rStyle w:val="fontstyle01"/>
          <w:rFonts w:ascii="TH SarabunPSK" w:hAnsi="TH SarabunPSK" w:cs="TH SarabunPSK"/>
          <w:color w:val="auto"/>
          <w:cs/>
        </w:rPr>
        <w:t>แนวทางในการแก้ไขปัญหาได้หลากหลาย การพิจารณาหาคำตอบของปัญหาปลายเปิด ไม่ใช่ตัดสินเฉพาะความถูกผิดของ</w:t>
      </w:r>
      <w:r w:rsidRPr="007E4E2D">
        <w:rPr>
          <w:rFonts w:ascii="TH SarabunPSK" w:hAnsi="TH SarabunPSK" w:cs="TH SarabunPSK"/>
          <w:sz w:val="28"/>
          <w:szCs w:val="28"/>
        </w:rPr>
        <w:br/>
      </w:r>
      <w:r w:rsidRPr="007E4E2D">
        <w:rPr>
          <w:rStyle w:val="fontstyle01"/>
          <w:rFonts w:ascii="TH SarabunPSK" w:hAnsi="TH SarabunPSK" w:cs="TH SarabunPSK"/>
          <w:color w:val="auto"/>
          <w:cs/>
        </w:rPr>
        <w:t>คำตอบ หรือตัดสินโดยคนส่วนมากว่าถูกหรือผิด แต่จะเป็นการพิจารณาเหตุผล ว่ามีความสมเหตุสมผลมากน้อยเพียงใด (ไมตรี</w:t>
      </w:r>
      <w:r w:rsidRPr="007E4E2D">
        <w:rPr>
          <w:rFonts w:ascii="TH SarabunPSK" w:hAnsi="TH SarabunPSK" w:cs="TH SarabunPSK"/>
          <w:sz w:val="28"/>
          <w:szCs w:val="28"/>
        </w:rPr>
        <w:br/>
      </w:r>
      <w:r w:rsidRPr="007E4E2D">
        <w:rPr>
          <w:rStyle w:val="fontstyle01"/>
          <w:rFonts w:ascii="TH SarabunPSK" w:hAnsi="TH SarabunPSK" w:cs="TH SarabunPSK"/>
          <w:color w:val="auto"/>
          <w:cs/>
        </w:rPr>
        <w:t>อินทร์ประ</w:t>
      </w:r>
      <w:proofErr w:type="spellStart"/>
      <w:r w:rsidRPr="007E4E2D">
        <w:rPr>
          <w:rStyle w:val="fontstyle01"/>
          <w:rFonts w:ascii="TH SarabunPSK" w:hAnsi="TH SarabunPSK" w:cs="TH SarabunPSK"/>
          <w:color w:val="auto"/>
          <w:cs/>
        </w:rPr>
        <w:t>สิทธ์</w:t>
      </w:r>
      <w:proofErr w:type="spellEnd"/>
      <w:r w:rsidRPr="007E4E2D">
        <w:rPr>
          <w:rStyle w:val="fontstyle01"/>
          <w:rFonts w:ascii="TH SarabunPSK" w:hAnsi="TH SarabunPSK" w:cs="TH SarabunPSK"/>
          <w:color w:val="auto"/>
        </w:rPr>
        <w:t xml:space="preserve">, 2547) </w:t>
      </w:r>
      <w:r w:rsidRPr="007E4E2D">
        <w:rPr>
          <w:rStyle w:val="fontstyle01"/>
          <w:rFonts w:ascii="TH SarabunPSK" w:hAnsi="TH SarabunPSK" w:cs="TH SarabunPSK"/>
          <w:color w:val="auto"/>
          <w:cs/>
        </w:rPr>
        <w:t>การจัดกิจกรรมการเรียนการสอนที่เน้นการใช้ปัญหาปลายเปิด จึงเป็นกิจกรรมหนึ่งที่สามารถ</w:t>
      </w:r>
      <w:r w:rsidRPr="007E4E2D">
        <w:rPr>
          <w:rFonts w:ascii="TH SarabunPSK" w:hAnsi="TH SarabunPSK" w:cs="TH SarabunPSK"/>
          <w:sz w:val="28"/>
          <w:szCs w:val="28"/>
        </w:rPr>
        <w:br/>
      </w:r>
      <w:r w:rsidRPr="007E4E2D">
        <w:rPr>
          <w:rStyle w:val="fontstyle01"/>
          <w:rFonts w:ascii="TH SarabunPSK" w:hAnsi="TH SarabunPSK" w:cs="TH SarabunPSK"/>
          <w:color w:val="auto"/>
          <w:cs/>
        </w:rPr>
        <w:t xml:space="preserve">ตอบสนองต่อความคิดที่หลากหลายของนักเรียนได้ เนื่องจากสามารถจัดกิจกรรมที่เป็นการบูรณาการเนื้อหาหลายๆ เรื่องเข้าไว้ในกิจกรรมเดียวกัน นอกจากนี้ยังทำให้ได้ศึกษากระบวนการคิดของนักเรียนแต่ละคน ที่สามารถนำไปใช้เป็นแนวทางในการพัฒนาการเรียนรู้ของนักเรียนต่อไป สอดคล้องกับ </w:t>
      </w:r>
      <w:r w:rsidRPr="007E4E2D">
        <w:rPr>
          <w:rStyle w:val="fontstyle01"/>
          <w:rFonts w:ascii="TH SarabunPSK" w:hAnsi="TH SarabunPSK" w:cs="TH SarabunPSK"/>
          <w:color w:val="auto"/>
        </w:rPr>
        <w:t xml:space="preserve">Becker &amp; Shimada (1997, </w:t>
      </w:r>
      <w:r w:rsidRPr="007E4E2D">
        <w:rPr>
          <w:rStyle w:val="fontstyle01"/>
          <w:rFonts w:ascii="TH SarabunPSK" w:hAnsi="TH SarabunPSK" w:cs="TH SarabunPSK"/>
          <w:color w:val="auto"/>
          <w:cs/>
        </w:rPr>
        <w:t>น.</w:t>
      </w:r>
      <w:r w:rsidRPr="007E4E2D">
        <w:rPr>
          <w:rStyle w:val="fontstyle01"/>
          <w:rFonts w:ascii="TH SarabunPSK" w:hAnsi="TH SarabunPSK" w:cs="TH SarabunPSK"/>
          <w:color w:val="auto"/>
        </w:rPr>
        <w:t xml:space="preserve">27) </w:t>
      </w:r>
      <w:r w:rsidRPr="007E4E2D">
        <w:rPr>
          <w:rStyle w:val="fontstyle01"/>
          <w:rFonts w:ascii="TH SarabunPSK" w:hAnsi="TH SarabunPSK" w:cs="TH SarabunPSK"/>
          <w:color w:val="auto"/>
          <w:cs/>
        </w:rPr>
        <w:t>ได้กล่าวว่าปัญหาปลายเปิดจะทำให้นักเรียนมีประสบการณ์ในการเรียนรู้บางประการที่แปลกใหม่แตกต่างไปจากเดิม จากการที่มีคำตอบเปิดกว้าง แม้ว่าจะมีผู้หาคำตอบของปัญหาได้แล้ว</w:t>
      </w:r>
      <w:r w:rsidR="009D7869" w:rsidRPr="007E4E2D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7E4E2D">
        <w:rPr>
          <w:rStyle w:val="fontstyle01"/>
          <w:rFonts w:ascii="TH SarabunPSK" w:hAnsi="TH SarabunPSK" w:cs="TH SarabunPSK"/>
          <w:color w:val="auto"/>
          <w:cs/>
        </w:rPr>
        <w:t>นักเรียนคนอื่นก็ยังมีโอกาสหาคำตอบอื่นๆ ได้อีก รวมทั้งการท้าทายให้มีการแสวงหาวิธีการใหม่ในการหาคำตอบ</w:t>
      </w:r>
      <w:r w:rsidR="009D7869" w:rsidRPr="007E4E2D">
        <w:rPr>
          <w:rStyle w:val="fontstyle01"/>
          <w:rFonts w:ascii="TH SarabunPSK" w:hAnsi="TH SarabunPSK" w:cs="TH SarabunPSK" w:hint="cs"/>
          <w:color w:val="auto"/>
          <w:cs/>
        </w:rPr>
        <w:t xml:space="preserve"> </w:t>
      </w:r>
    </w:p>
    <w:p w14:paraId="64220120" w14:textId="6817B257" w:rsidR="00622870" w:rsidRPr="00BD1670" w:rsidRDefault="008137B3" w:rsidP="00BD1670">
      <w:pPr>
        <w:spacing w:after="0" w:line="240" w:lineRule="auto"/>
        <w:ind w:firstLine="720"/>
        <w:jc w:val="thaiDistribute"/>
        <w:rPr>
          <w:rStyle w:val="fontstyle01"/>
          <w:rFonts w:ascii="TH SarabunPSK" w:eastAsia="Sarabun" w:hAnsi="TH SarabunPSK" w:cs="TH SarabunPSK"/>
          <w:color w:val="auto"/>
        </w:rPr>
      </w:pPr>
      <w:r w:rsidRPr="007E4E2D">
        <w:rPr>
          <w:rStyle w:val="fontstyle01"/>
          <w:rFonts w:ascii="TH SarabunPSK" w:hAnsi="TH SarabunPSK" w:cs="TH SarabunPSK"/>
          <w:color w:val="auto"/>
          <w:cs/>
        </w:rPr>
        <w:t>จากเหตุผลและความสำคัญที่กล่าวมาข้างต้น ผู้วิจัยจึงสนใจศึกษาผลสัมฤทธิ์ทางการเรียน และความสามารถใน</w:t>
      </w:r>
      <w:r w:rsidR="00234A2E">
        <w:rPr>
          <w:rStyle w:val="fontstyle01"/>
          <w:rFonts w:ascii="TH SarabunPSK" w:hAnsi="TH SarabunPSK" w:cs="TH SarabunPSK" w:hint="cs"/>
          <w:color w:val="auto"/>
          <w:cs/>
        </w:rPr>
        <w:t xml:space="preserve">      </w:t>
      </w:r>
      <w:r w:rsidRPr="007E4E2D">
        <w:rPr>
          <w:rStyle w:val="fontstyle01"/>
          <w:rFonts w:ascii="TH SarabunPSK" w:hAnsi="TH SarabunPSK" w:cs="TH SarabunPSK"/>
          <w:color w:val="auto"/>
          <w:cs/>
        </w:rPr>
        <w:t xml:space="preserve">การแก้ปัญหาทางคณิตศาสตร์ เรื่อง เศษส่วน ของนักเรียนชั้นประถมศึกษาปีที่ </w:t>
      </w:r>
      <w:r w:rsidRPr="007E4E2D">
        <w:rPr>
          <w:rStyle w:val="fontstyle01"/>
          <w:rFonts w:ascii="TH SarabunPSK" w:hAnsi="TH SarabunPSK" w:cs="TH SarabunPSK"/>
          <w:color w:val="auto"/>
        </w:rPr>
        <w:t>6</w:t>
      </w:r>
      <w:r w:rsidRPr="007E4E2D">
        <w:rPr>
          <w:rStyle w:val="fontstyle01"/>
          <w:rFonts w:ascii="TH SarabunPSK" w:hAnsi="TH SarabunPSK" w:cs="TH SarabunPSK"/>
          <w:color w:val="auto"/>
          <w:cs/>
        </w:rPr>
        <w:t xml:space="preserve"> โดยการนำเทคนิค </w:t>
      </w:r>
      <w:r w:rsidRPr="007E4E2D">
        <w:rPr>
          <w:rStyle w:val="fontstyle01"/>
          <w:rFonts w:ascii="TH SarabunPSK" w:hAnsi="TH SarabunPSK" w:cs="TH SarabunPSK"/>
          <w:color w:val="auto"/>
        </w:rPr>
        <w:t xml:space="preserve">KWDL </w:t>
      </w:r>
      <w:r w:rsidRPr="007E4E2D">
        <w:rPr>
          <w:rStyle w:val="fontstyle01"/>
          <w:rFonts w:ascii="TH SarabunPSK" w:hAnsi="TH SarabunPSK" w:cs="TH SarabunPSK"/>
          <w:color w:val="auto"/>
          <w:cs/>
        </w:rPr>
        <w:t>ที่จะช่วยส่งเสริมให้นักเรียนเกิดกระบวนการแก้ปัญหาอย่างเป็นลำดับขั้นตอนและชัดเจน เริ่มตั้งแต่การทำความเข้าใจปัญหา การวางแผนแก้ปัญหา การดำเนินการแก้ปัญหา การสรุปและตรวจคำตอบ จนนำไปสู่การแก้ปัญหาได้อย่างถูกต้องมากขึ้น มาพัฒนา</w:t>
      </w:r>
      <w:r w:rsidR="00234A2E">
        <w:rPr>
          <w:rStyle w:val="fontstyle01"/>
          <w:rFonts w:ascii="TH SarabunPSK" w:hAnsi="TH SarabunPSK" w:cs="TH SarabunPSK" w:hint="cs"/>
          <w:color w:val="auto"/>
          <w:cs/>
        </w:rPr>
        <w:t xml:space="preserve">     </w:t>
      </w:r>
      <w:r w:rsidRPr="007E4E2D">
        <w:rPr>
          <w:rStyle w:val="fontstyle01"/>
          <w:rFonts w:ascii="TH SarabunPSK" w:hAnsi="TH SarabunPSK" w:cs="TH SarabunPSK"/>
          <w:color w:val="auto"/>
          <w:cs/>
        </w:rPr>
        <w:t>การจัดการเรียนรู้ร่วมกับการใช้ปัญหาปลายเปิด ซึ่ง</w:t>
      </w:r>
      <w:r w:rsidRPr="007E4E2D">
        <w:rPr>
          <w:rFonts w:ascii="TH SarabunPSK" w:hAnsi="TH SarabunPSK" w:cs="TH SarabunPSK"/>
          <w:sz w:val="28"/>
          <w:szCs w:val="28"/>
          <w:cs/>
        </w:rPr>
        <w:t>เป็นปัญหาที่มีคำตอบหรือแนวทางใน</w:t>
      </w:r>
      <w:r w:rsidRPr="007E4E2D">
        <w:rPr>
          <w:rStyle w:val="fontstyle01"/>
          <w:rFonts w:ascii="TH SarabunPSK" w:hAnsi="TH SarabunPSK" w:cs="TH SarabunPSK"/>
          <w:color w:val="auto"/>
          <w:cs/>
        </w:rPr>
        <w:t>การแก้ไขปัญหาได้หลากหลายส่งเสริมให้นักเรียนได้ฝึกคิด เน้นการคิดที่แตกต่างตามความสามารถในการแก้ปัญหาของนักเรียน พร้อมกับการสร้างเป้าหมายและกระตุ้นความสนใจในการเรียนรู้คณิตศาสตร์ ที่จะส่งผลให้นักเรียนเกิดการพัฒนาความสามารถในการแก้ปัญหาทา</w:t>
      </w:r>
      <w:r w:rsidR="009D7869" w:rsidRPr="007E4E2D">
        <w:rPr>
          <w:rStyle w:val="fontstyle01"/>
          <w:rFonts w:ascii="TH SarabunPSK" w:hAnsi="TH SarabunPSK" w:cs="TH SarabunPSK" w:hint="cs"/>
          <w:color w:val="auto"/>
          <w:cs/>
        </w:rPr>
        <w:t>ง</w:t>
      </w:r>
      <w:r w:rsidRPr="007E4E2D">
        <w:rPr>
          <w:rStyle w:val="fontstyle01"/>
          <w:rFonts w:ascii="TH SarabunPSK" w:hAnsi="TH SarabunPSK" w:cs="TH SarabunPSK"/>
          <w:color w:val="auto"/>
          <w:cs/>
        </w:rPr>
        <w:t>คณิตศาสตร์ซึ่งเป็นพื้นฐานในการศึกษาต่อในระดับที่สูงขึ้นไป รวมถึงประยุกต์ใช้ในสถานการณ์ประจำวันได้</w:t>
      </w:r>
    </w:p>
    <w:p w14:paraId="7D68B720" w14:textId="77777777" w:rsidR="0005536A" w:rsidRDefault="0005536A" w:rsidP="009D7869">
      <w:pPr>
        <w:tabs>
          <w:tab w:val="left" w:pos="540"/>
        </w:tabs>
        <w:spacing w:after="0" w:line="240" w:lineRule="auto"/>
        <w:jc w:val="thaiDistribute"/>
        <w:rPr>
          <w:rFonts w:ascii="TH SarabunPSK" w:hAnsi="TH SarabunPSK" w:cs="TH SarabunPSK"/>
          <w:strike/>
          <w:sz w:val="28"/>
          <w:szCs w:val="28"/>
        </w:rPr>
      </w:pPr>
    </w:p>
    <w:p w14:paraId="7A90284A" w14:textId="77777777" w:rsidR="00753529" w:rsidRPr="007E4E2D" w:rsidRDefault="00753529" w:rsidP="009D7869">
      <w:pPr>
        <w:tabs>
          <w:tab w:val="left" w:pos="540"/>
        </w:tabs>
        <w:spacing w:after="0" w:line="240" w:lineRule="auto"/>
        <w:jc w:val="thaiDistribute"/>
        <w:rPr>
          <w:rFonts w:ascii="TH SarabunPSK" w:hAnsi="TH SarabunPSK" w:cs="TH SarabunPSK"/>
          <w:strike/>
          <w:sz w:val="28"/>
          <w:szCs w:val="28"/>
        </w:rPr>
      </w:pPr>
    </w:p>
    <w:p w14:paraId="79668B2F" w14:textId="00B3449F" w:rsidR="00AB56BC" w:rsidRPr="007E4E2D" w:rsidRDefault="00C12845" w:rsidP="00C128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b/>
          <w:bCs/>
          <w:sz w:val="28"/>
          <w:szCs w:val="28"/>
        </w:rPr>
      </w:pPr>
      <w:r w:rsidRPr="007E4E2D">
        <w:rPr>
          <w:rFonts w:ascii="TH SarabunPSK" w:eastAsia="Sarabun" w:hAnsi="TH SarabunPSK" w:cs="TH SarabunPSK" w:hint="cs"/>
          <w:b/>
          <w:bCs/>
          <w:sz w:val="28"/>
          <w:szCs w:val="28"/>
          <w:cs/>
        </w:rPr>
        <w:lastRenderedPageBreak/>
        <w:t>วัตถุประสงค์การวิจัย</w:t>
      </w:r>
    </w:p>
    <w:p w14:paraId="458BAB8E" w14:textId="77777777" w:rsidR="00BD1670" w:rsidRDefault="00C12845" w:rsidP="00BD1670">
      <w:pP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7E4E2D">
        <w:rPr>
          <w:rFonts w:ascii="TH SarabunPSK" w:eastAsia="Sarabun" w:hAnsi="TH SarabunPSK" w:cs="TH SarabunPSK"/>
          <w:sz w:val="28"/>
          <w:szCs w:val="28"/>
        </w:rPr>
        <w:t xml:space="preserve">1.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เพื่อศึกษาผลสัมฤทธิ์ทางการเรียนวิชาคณิตศาสตร์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เรื่อง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เศษส่วน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ของนักเรียนชั้นประถมศึกษาปีที่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>6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โดยการจัด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การเรียนรู้ด้วยเทคนิค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KWDL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ร่วมกับปัญหาปลายเปิด</w:t>
      </w:r>
    </w:p>
    <w:p w14:paraId="6B27072E" w14:textId="3C59367A" w:rsidR="00B07759" w:rsidRPr="007E4E2D" w:rsidRDefault="00C12845" w:rsidP="00BD1670">
      <w:pP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7E4E2D">
        <w:rPr>
          <w:rFonts w:ascii="TH SarabunPSK" w:eastAsia="Sarabun" w:hAnsi="TH SarabunPSK" w:cs="TH SarabunPSK"/>
          <w:sz w:val="28"/>
          <w:szCs w:val="28"/>
        </w:rPr>
        <w:t xml:space="preserve">2.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เพื่อศึกษาความสามารถในการแก้ปัญหาทางคณิตศาสตร์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เรื่อง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เศษส่วน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สำหรับนักเรียนชั้นประถมศึกษาปีที่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6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โดยการจัดการเรียนรู้ด้วยเทคนิค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KWDL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ร่วมกับปัญหาปลายเปิด</w:t>
      </w:r>
    </w:p>
    <w:p w14:paraId="20D3C132" w14:textId="77777777" w:rsidR="002E2FE9" w:rsidRPr="007E4E2D" w:rsidRDefault="002E2FE9" w:rsidP="002E2FE9">
      <w:pPr>
        <w:tabs>
          <w:tab w:val="left" w:pos="810"/>
        </w:tabs>
        <w:spacing w:after="0" w:line="240" w:lineRule="auto"/>
        <w:jc w:val="thaiDistribute"/>
        <w:rPr>
          <w:rFonts w:ascii="TH SarabunPSK" w:eastAsia="Sarabun" w:hAnsi="TH SarabunPSK" w:cs="TH SarabunPSK"/>
          <w:sz w:val="28"/>
          <w:szCs w:val="28"/>
        </w:rPr>
      </w:pPr>
    </w:p>
    <w:p w14:paraId="24076646" w14:textId="3AA822B5" w:rsidR="00C12845" w:rsidRPr="007E4E2D" w:rsidRDefault="00C12845" w:rsidP="00BD1670">
      <w:pPr>
        <w:spacing w:after="0" w:line="240" w:lineRule="auto"/>
        <w:jc w:val="center"/>
        <w:rPr>
          <w:rFonts w:ascii="TH SarabunPSK" w:eastAsia="Sarabun" w:hAnsi="TH SarabunPSK" w:cs="TH SarabunPSK"/>
          <w:bCs/>
          <w:sz w:val="28"/>
          <w:szCs w:val="28"/>
        </w:rPr>
      </w:pPr>
      <w:r w:rsidRPr="007E4E2D">
        <w:rPr>
          <w:rFonts w:ascii="TH SarabunPSK" w:eastAsia="Sarabun" w:hAnsi="TH SarabunPSK" w:cs="TH SarabunPSK" w:hint="cs"/>
          <w:bCs/>
          <w:sz w:val="28"/>
          <w:szCs w:val="28"/>
          <w:cs/>
        </w:rPr>
        <w:t>สมมติฐานการวิจัย</w:t>
      </w:r>
    </w:p>
    <w:p w14:paraId="74458777" w14:textId="77777777" w:rsidR="00BD1670" w:rsidRDefault="00C12845" w:rsidP="00BD16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7E4E2D">
        <w:rPr>
          <w:rFonts w:ascii="TH SarabunPSK" w:eastAsia="Sarabun" w:hAnsi="TH SarabunPSK" w:cs="TH SarabunPSK"/>
          <w:sz w:val="28"/>
          <w:szCs w:val="28"/>
        </w:rPr>
        <w:t xml:space="preserve">1.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ผลสัมฤทธิ์ทางการเรียนวิชาคณิตศาสตร์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เรื่อง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เศษส่วน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ของนักเรียนหลังได้รับการจัดการเรียนรู้ด้วยเทคนิค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KWDL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ร่วมกับปัญหาปลายเปิด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โดยเฉลี่ยไม่น้อยกว่าเกณฑ์ร้อยละ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>70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และมีจำนวนนักเรียนที่ผ่านเกณฑ์ไม่น้อยกว่าร้อยละ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>70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ของนักเรียนทั้งหมด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</w:p>
    <w:p w14:paraId="3E80FAD3" w14:textId="176762C9" w:rsidR="00AB56BC" w:rsidRPr="007E4E2D" w:rsidRDefault="00C12845" w:rsidP="00BD16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7E4E2D">
        <w:rPr>
          <w:rFonts w:ascii="TH SarabunPSK" w:eastAsia="Sarabun" w:hAnsi="TH SarabunPSK" w:cs="TH SarabunPSK"/>
          <w:sz w:val="28"/>
          <w:szCs w:val="28"/>
        </w:rPr>
        <w:t xml:space="preserve">2.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ความสามารถในการแก้ปัญหาทางคณิตศาสตร์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เรื่อง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เศษส่วน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ของนักเรียนหลังได้รับการจัดการเรียนรู้ด้วยเทคนิค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KWDL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ร่วมกับปัญหาปลายเปิด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โดยเฉลี่ยไม่น้อยกว่าเกณฑ์ร้อยละ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70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และมีจำนวนนักเรียนที่ผ่านเกณฑ์ไม่น้อยกว่าร้อยละ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70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ของนักเรียนทั้งหมด</w:t>
      </w:r>
      <w:r w:rsidRPr="007E4E2D">
        <w:rPr>
          <w:rFonts w:ascii="TH SarabunPSK" w:eastAsia="Sarabun" w:hAnsi="TH SarabunPSK" w:cs="TH SarabunPSK"/>
          <w:sz w:val="28"/>
          <w:szCs w:val="28"/>
        </w:rPr>
        <w:tab/>
      </w:r>
    </w:p>
    <w:p w14:paraId="46432E24" w14:textId="44C8E3A5" w:rsidR="009102E0" w:rsidRPr="007E4E2D" w:rsidRDefault="009102E0" w:rsidP="000E37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thaiDistribute"/>
        <w:rPr>
          <w:rFonts w:ascii="TH SarabunPSK" w:eastAsia="Sarabun" w:hAnsi="TH SarabunPSK" w:cs="TH SarabunPSK"/>
          <w:sz w:val="28"/>
          <w:szCs w:val="28"/>
        </w:rPr>
      </w:pPr>
    </w:p>
    <w:p w14:paraId="26075AA9" w14:textId="2EFA4B9F" w:rsidR="007D7047" w:rsidRPr="007E4E2D" w:rsidRDefault="007D7047" w:rsidP="00BD16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b/>
          <w:bCs/>
          <w:sz w:val="28"/>
          <w:szCs w:val="28"/>
        </w:rPr>
      </w:pPr>
      <w:r w:rsidRPr="00EF24D0">
        <w:rPr>
          <w:rFonts w:ascii="TH SarabunPSK" w:eastAsia="Sarabun" w:hAnsi="TH SarabunPSK" w:cs="TH SarabunPSK" w:hint="cs"/>
          <w:b/>
          <w:bCs/>
          <w:sz w:val="28"/>
          <w:szCs w:val="28"/>
          <w:cs/>
        </w:rPr>
        <w:t>กรอบแนวคิดการวิจัย</w:t>
      </w:r>
    </w:p>
    <w:p w14:paraId="6C4E1D09" w14:textId="7D2B9035" w:rsidR="007D7047" w:rsidRPr="007E4E2D" w:rsidRDefault="008A77AD" w:rsidP="007D7047">
      <w:pPr>
        <w:pBdr>
          <w:top w:val="nil"/>
          <w:left w:val="nil"/>
          <w:bottom w:val="nil"/>
          <w:right w:val="nil"/>
          <w:between w:val="nil"/>
        </w:pBdr>
        <w:tabs>
          <w:tab w:val="left" w:pos="450"/>
        </w:tabs>
        <w:spacing w:after="0" w:line="240" w:lineRule="auto"/>
        <w:ind w:firstLine="567"/>
        <w:jc w:val="thaiDistribute"/>
        <w:rPr>
          <w:rFonts w:ascii="TH SarabunPSK" w:eastAsia="Sarabun" w:hAnsi="TH SarabunPSK" w:cs="TH SarabunPSK"/>
          <w:sz w:val="28"/>
          <w:szCs w:val="28"/>
        </w:rPr>
      </w:pPr>
      <w:r>
        <w:rPr>
          <w:rFonts w:ascii="TH SarabunPSK" w:eastAsia="Sarabun" w:hAnsi="TH SarabunPSK" w:cs="TH SarabunPSK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0B483F5D" wp14:editId="77F9E81E">
                <wp:simplePos x="0" y="0"/>
                <wp:positionH relativeFrom="column">
                  <wp:posOffset>133350</wp:posOffset>
                </wp:positionH>
                <wp:positionV relativeFrom="paragraph">
                  <wp:posOffset>60325</wp:posOffset>
                </wp:positionV>
                <wp:extent cx="5619750" cy="3267075"/>
                <wp:effectExtent l="0" t="0" r="19050" b="28575"/>
                <wp:wrapNone/>
                <wp:docPr id="52856984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9750" cy="3267075"/>
                          <a:chOff x="-1" y="0"/>
                          <a:chExt cx="5619750" cy="3267075"/>
                        </a:xfrm>
                      </wpg:grpSpPr>
                      <wpg:grpSp>
                        <wpg:cNvPr id="2008979701" name="Group 1"/>
                        <wpg:cNvGrpSpPr/>
                        <wpg:grpSpPr>
                          <a:xfrm>
                            <a:off x="-1" y="0"/>
                            <a:ext cx="5619750" cy="3267075"/>
                            <a:chOff x="-1" y="0"/>
                            <a:chExt cx="4485130" cy="2359841"/>
                          </a:xfrm>
                        </wpg:grpSpPr>
                        <wps:wsp>
                          <wps:cNvPr id="729168252" name="Rectangle: Rounded Corners 2"/>
                          <wps:cNvSpPr/>
                          <wps:spPr>
                            <a:xfrm>
                              <a:off x="0" y="1"/>
                              <a:ext cx="2082924" cy="22016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F439FD3" w14:textId="645D98D2" w:rsidR="007D7047" w:rsidRPr="00191040" w:rsidRDefault="007D7047" w:rsidP="00DB755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D0D0D" w:themeColor="text1" w:themeTint="F2"/>
                                    <w:sz w:val="24"/>
                                    <w:szCs w:val="24"/>
                                  </w:rPr>
                                </w:pPr>
                                <w:r w:rsidRPr="00191040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D0D0D" w:themeColor="text1" w:themeTint="F2"/>
                                    <w:sz w:val="24"/>
                                    <w:szCs w:val="24"/>
                                    <w:cs/>
                                  </w:rPr>
                                  <w:t>ตัวแปรอิสระ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6992295" name="Rectangle: Rounded Corners 2"/>
                          <wps:cNvSpPr/>
                          <wps:spPr>
                            <a:xfrm>
                              <a:off x="2569446" y="0"/>
                              <a:ext cx="1915683" cy="220161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62619A4" w14:textId="1A208567" w:rsidR="00F74ECC" w:rsidRPr="00191040" w:rsidRDefault="00F74ECC" w:rsidP="00DB755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D0D0D" w:themeColor="text1" w:themeTint="F2"/>
                                    <w:sz w:val="24"/>
                                    <w:szCs w:val="24"/>
                                  </w:rPr>
                                </w:pPr>
                                <w:r w:rsidRPr="00191040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D0D0D" w:themeColor="text1" w:themeTint="F2"/>
                                    <w:sz w:val="24"/>
                                    <w:szCs w:val="24"/>
                                    <w:cs/>
                                  </w:rPr>
                                  <w:t>ตัวแปร</w:t>
                                </w:r>
                                <w:r w:rsidRPr="00191040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D0D0D" w:themeColor="text1" w:themeTint="F2"/>
                                    <w:sz w:val="24"/>
                                    <w:szCs w:val="24"/>
                                    <w:cs/>
                                  </w:rPr>
                                  <w:t>ตาม</w:t>
                                </w:r>
                              </w:p>
                              <w:p w14:paraId="75F1FD14" w14:textId="77777777" w:rsidR="00F74ECC" w:rsidRPr="00F74ECC" w:rsidRDefault="00F74ECC" w:rsidP="007D7047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color w:val="FF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F86ED30" w14:textId="77777777" w:rsidR="00F74ECC" w:rsidRPr="00F74ECC" w:rsidRDefault="00F74ECC" w:rsidP="007D7047">
                                <w:pPr>
                                  <w:jc w:val="center"/>
                                  <w:rPr>
                                    <w:rFonts w:cs="Browallia New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14202" name="Straight Arrow Connector 3"/>
                          <wps:cNvCnPr/>
                          <wps:spPr>
                            <a:xfrm flipV="1">
                              <a:off x="2299457" y="805842"/>
                              <a:ext cx="245665" cy="0"/>
                            </a:xfrm>
                            <a:prstGeom prst="straightConnector1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tailEnd type="triangle"/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02938687" name="Rectangle: Rounded Corners 2"/>
                          <wps:cNvSpPr/>
                          <wps:spPr>
                            <a:xfrm>
                              <a:off x="-1" y="361951"/>
                              <a:ext cx="2082925" cy="199789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87AC72D" w14:textId="7316C038" w:rsidR="00DB755A" w:rsidRDefault="00DB755A" w:rsidP="00B8138A">
                                <w:pPr>
                                  <w:tabs>
                                    <w:tab w:val="left" w:pos="90"/>
                                    <w:tab w:val="left" w:pos="810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TH SarabunPSK" w:eastAsia="Sarabun" w:hAnsi="TH SarabunPSK" w:cs="TH SarabunPSK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F74ECC">
                                  <w:rPr>
                                    <w:rFonts w:ascii="TH SarabunPSK" w:eastAsia="Sarabun" w:hAnsi="TH SarabunPSK" w:cs="TH SarabunPSK" w:hint="cs"/>
                                    <w:color w:val="000000"/>
                                    <w:sz w:val="24"/>
                                    <w:szCs w:val="24"/>
                                    <w:cs/>
                                  </w:rPr>
                                  <w:t>การจัดการเรียนรู้ด้วยเทคนิค</w:t>
                                </w:r>
                                <w:r w:rsidRPr="00F74ECC">
                                  <w:rPr>
                                    <w:rFonts w:ascii="TH SarabunPSK" w:eastAsia="Sarabun" w:hAnsi="TH SarabunPSK" w:cs="TH SarabunPSK"/>
                                    <w:color w:val="000000"/>
                                    <w:sz w:val="24"/>
                                    <w:szCs w:val="24"/>
                                    <w:cs/>
                                  </w:rPr>
                                  <w:t xml:space="preserve"> </w:t>
                                </w:r>
                                <w:r w:rsidRPr="00F74ECC">
                                  <w:rPr>
                                    <w:rFonts w:ascii="TH SarabunPSK" w:eastAsia="Sarabun" w:hAnsi="TH SarabunPSK" w:cs="TH SarabunPSK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KWDL </w:t>
                                </w:r>
                                <w:r w:rsidRPr="00F74ECC">
                                  <w:rPr>
                                    <w:rFonts w:ascii="TH SarabunPSK" w:eastAsia="Sarabun" w:hAnsi="TH SarabunPSK" w:cs="TH SarabunPSK" w:hint="cs"/>
                                    <w:color w:val="000000"/>
                                    <w:sz w:val="24"/>
                                    <w:szCs w:val="24"/>
                                    <w:cs/>
                                  </w:rPr>
                                  <w:t>ร่วมกับปัญหาปลายเปิด</w:t>
                                </w:r>
                              </w:p>
                              <w:p w14:paraId="33D3B2C1" w14:textId="77777777" w:rsidR="003027EF" w:rsidRPr="00DB755A" w:rsidRDefault="003027EF" w:rsidP="00B8138A">
                                <w:pPr>
                                  <w:tabs>
                                    <w:tab w:val="left" w:pos="90"/>
                                    <w:tab w:val="left" w:pos="810"/>
                                  </w:tabs>
                                  <w:spacing w:after="0" w:line="240" w:lineRule="auto"/>
                                  <w:rPr>
                                    <w:rFonts w:ascii="TH SarabunPSK" w:eastAsia="Sarabun" w:hAnsi="TH SarabunPSK" w:cs="TH SarabunPSK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1357368" name="Rectangle: Rounded Corners 2"/>
                          <wps:cNvSpPr/>
                          <wps:spPr>
                            <a:xfrm>
                              <a:off x="2569446" y="637150"/>
                              <a:ext cx="1915683" cy="33293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467F175" w14:textId="76FD69E6" w:rsidR="00DB755A" w:rsidRPr="00A4383C" w:rsidRDefault="00DB755A" w:rsidP="00A4383C">
                                <w:pPr>
                                  <w:pStyle w:val="Title"/>
                                  <w:numPr>
                                    <w:ilvl w:val="0"/>
                                    <w:numId w:val="1"/>
                                  </w:numPr>
                                  <w:tabs>
                                    <w:tab w:val="left" w:pos="90"/>
                                    <w:tab w:val="left" w:pos="810"/>
                                  </w:tabs>
                                  <w:spacing w:before="0" w:after="0" w:line="240" w:lineRule="auto"/>
                                  <w:ind w:left="360" w:hanging="180"/>
                                  <w:rPr>
                                    <w:rFonts w:ascii="TH SarabunPSK" w:eastAsia="Sarabun" w:hAnsi="TH SarabunPSK" w:cs="TH SarabunPSK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A4383C">
                                  <w:rPr>
                                    <w:rFonts w:ascii="TH SarabunPSK" w:eastAsia="Sarabun" w:hAnsi="TH SarabunPSK" w:cs="TH SarabunPSK" w:hint="cs"/>
                                    <w:color w:val="000000"/>
                                    <w:sz w:val="24"/>
                                    <w:szCs w:val="24"/>
                                    <w:cs/>
                                  </w:rPr>
                                  <w:t>ผลสัมฤทธิ์ทางการเรียนวิชาคณิตศาสตร์</w:t>
                                </w:r>
                                <w:r w:rsidRPr="00A4383C">
                                  <w:rPr>
                                    <w:rFonts w:ascii="TH SarabunPSK" w:eastAsia="Sarabun" w:hAnsi="TH SarabunPSK" w:cs="TH SarabunPSK"/>
                                    <w:color w:val="000000"/>
                                    <w:sz w:val="24"/>
                                    <w:szCs w:val="24"/>
                                    <w:cs/>
                                  </w:rPr>
                                  <w:t xml:space="preserve"> </w:t>
                                </w:r>
                                <w:r w:rsidRPr="00A4383C">
                                  <w:rPr>
                                    <w:rFonts w:ascii="TH SarabunPSK" w:eastAsia="Sarabun" w:hAnsi="TH SarabunPSK" w:cs="TH SarabunPSK" w:hint="cs"/>
                                    <w:color w:val="000000"/>
                                    <w:sz w:val="24"/>
                                    <w:szCs w:val="24"/>
                                    <w:cs/>
                                  </w:rPr>
                                  <w:t>เรื่อง</w:t>
                                </w:r>
                                <w:r w:rsidRPr="00A4383C">
                                  <w:rPr>
                                    <w:rFonts w:ascii="TH SarabunPSK" w:eastAsia="Sarabun" w:hAnsi="TH SarabunPSK" w:cs="TH SarabunPSK"/>
                                    <w:color w:val="000000"/>
                                    <w:sz w:val="24"/>
                                    <w:szCs w:val="24"/>
                                    <w:cs/>
                                  </w:rPr>
                                  <w:t xml:space="preserve"> </w:t>
                                </w:r>
                                <w:r w:rsidRPr="00A4383C">
                                  <w:rPr>
                                    <w:rFonts w:ascii="TH SarabunPSK" w:eastAsia="Sarabun" w:hAnsi="TH SarabunPSK" w:cs="TH SarabunPSK" w:hint="cs"/>
                                    <w:color w:val="000000"/>
                                    <w:sz w:val="24"/>
                                    <w:szCs w:val="24"/>
                                    <w:cs/>
                                  </w:rPr>
                                  <w:t>เศษส่วน ของนักเรียนชั้นประถมศึกษาปีที่ 6</w:t>
                                </w:r>
                                <w:r w:rsidR="006672CC">
                                  <w:rPr>
                                    <w:rFonts w:ascii="TH SarabunPSK" w:eastAsia="Sarabun" w:hAnsi="TH SarabunPSK" w:cs="TH SarabunPSK" w:hint="cs"/>
                                    <w:color w:val="000000"/>
                                    <w:sz w:val="24"/>
                                    <w:szCs w:val="24"/>
                                    <w:cs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8950998" name="Rectangle: Rounded Corners 2"/>
                          <wps:cNvSpPr/>
                          <wps:spPr>
                            <a:xfrm>
                              <a:off x="2569446" y="1097731"/>
                              <a:ext cx="1904807" cy="106947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CCD7598" w14:textId="72A5F3FD" w:rsidR="00E13524" w:rsidRPr="008A77AD" w:rsidRDefault="00A4383C" w:rsidP="008A77AD">
                                <w:pPr>
                                  <w:pStyle w:val="Title"/>
                                  <w:numPr>
                                    <w:ilvl w:val="0"/>
                                    <w:numId w:val="1"/>
                                  </w:numPr>
                                  <w:tabs>
                                    <w:tab w:val="left" w:pos="90"/>
                                    <w:tab w:val="left" w:pos="810"/>
                                  </w:tabs>
                                  <w:spacing w:before="0" w:after="0" w:line="240" w:lineRule="auto"/>
                                  <w:ind w:left="360" w:hanging="180"/>
                                  <w:rPr>
                                    <w:rFonts w:ascii="TH SarabunPSK" w:eastAsia="Sarabun" w:hAnsi="TH SarabunPSK" w:cs="TH SarabunPSK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eastAsia="Sarabun" w:hAnsi="TH SarabunPSK" w:cs="TH SarabunPSK" w:hint="cs"/>
                                    <w:color w:val="000000"/>
                                    <w:sz w:val="24"/>
                                    <w:szCs w:val="24"/>
                                    <w:cs/>
                                  </w:rPr>
                                  <w:t>ความสามารถในการแก้ปัญหาทาง</w:t>
                                </w:r>
                                <w:r w:rsidRPr="00F74ECC">
                                  <w:rPr>
                                    <w:rFonts w:ascii="TH SarabunPSK" w:eastAsia="Sarabun" w:hAnsi="TH SarabunPSK" w:cs="TH SarabunPSK" w:hint="cs"/>
                                    <w:color w:val="000000"/>
                                    <w:sz w:val="24"/>
                                    <w:szCs w:val="24"/>
                                    <w:cs/>
                                  </w:rPr>
                                  <w:t>คณิตศาสตร์</w:t>
                                </w:r>
                                <w:r w:rsidR="00E13524">
                                  <w:rPr>
                                    <w:rFonts w:ascii="TH SarabunPSK" w:eastAsia="Sarabun" w:hAnsi="TH SarabunPSK" w:cs="TH SarabunPSK" w:hint="cs"/>
                                    <w:color w:val="000000"/>
                                    <w:sz w:val="24"/>
                                    <w:szCs w:val="24"/>
                                    <w:cs/>
                                  </w:rPr>
                                  <w:t xml:space="preserve"> </w:t>
                                </w:r>
                                <w:r w:rsidR="00E13524" w:rsidRPr="00F74ECC">
                                  <w:rPr>
                                    <w:rFonts w:ascii="TH SarabunPSK" w:eastAsia="Sarabun" w:hAnsi="TH SarabunPSK" w:cs="TH SarabunPSK" w:hint="cs"/>
                                    <w:color w:val="000000"/>
                                    <w:sz w:val="24"/>
                                    <w:szCs w:val="24"/>
                                    <w:cs/>
                                  </w:rPr>
                                  <w:t>เรื่อง</w:t>
                                </w:r>
                                <w:r w:rsidR="00E13524" w:rsidRPr="00F74ECC">
                                  <w:rPr>
                                    <w:rFonts w:ascii="TH SarabunPSK" w:eastAsia="Sarabun" w:hAnsi="TH SarabunPSK" w:cs="TH SarabunPSK"/>
                                    <w:color w:val="000000"/>
                                    <w:sz w:val="24"/>
                                    <w:szCs w:val="24"/>
                                    <w:cs/>
                                  </w:rPr>
                                  <w:t xml:space="preserve"> </w:t>
                                </w:r>
                                <w:r w:rsidR="00E13524" w:rsidRPr="00F74ECC">
                                  <w:rPr>
                                    <w:rFonts w:ascii="TH SarabunPSK" w:eastAsia="Sarabun" w:hAnsi="TH SarabunPSK" w:cs="TH SarabunPSK" w:hint="cs"/>
                                    <w:color w:val="000000"/>
                                    <w:sz w:val="24"/>
                                    <w:szCs w:val="24"/>
                                    <w:cs/>
                                  </w:rPr>
                                  <w:t xml:space="preserve">เศษส่วน </w:t>
                                </w:r>
                                <w:r w:rsidR="008A77AD" w:rsidRPr="00A4383C">
                                  <w:rPr>
                                    <w:rFonts w:ascii="TH SarabunPSK" w:eastAsia="Sarabun" w:hAnsi="TH SarabunPSK" w:cs="TH SarabunPSK" w:hint="cs"/>
                                    <w:color w:val="000000"/>
                                    <w:sz w:val="24"/>
                                    <w:szCs w:val="24"/>
                                    <w:cs/>
                                  </w:rPr>
                                  <w:t>ของนักเรียนชั้นประถมศึกษาปีที่ 6</w:t>
                                </w:r>
                                <w:r w:rsidR="008A77AD">
                                  <w:rPr>
                                    <w:rFonts w:ascii="TH SarabunPSK" w:eastAsia="Sarabun" w:hAnsi="TH SarabunPSK" w:cs="TH SarabunPSK" w:hint="cs"/>
                                    <w:color w:val="000000"/>
                                    <w:sz w:val="24"/>
                                    <w:szCs w:val="24"/>
                                    <w:cs/>
                                  </w:rPr>
                                  <w:t xml:space="preserve"> </w:t>
                                </w:r>
                                <w:r w:rsidR="00E13524" w:rsidRPr="008A77AD">
                                  <w:rPr>
                                    <w:rFonts w:ascii="TH SarabunPSK" w:eastAsia="Sarabun" w:hAnsi="TH SarabunPSK" w:cs="TH SarabunPSK" w:hint="cs"/>
                                    <w:color w:val="000000"/>
                                    <w:sz w:val="24"/>
                                    <w:szCs w:val="24"/>
                                    <w:cs/>
                                  </w:rPr>
                                  <w:t>แสดงวิธีการแก้ปัญหาตามกระบวนการของโพลยา</w:t>
                                </w:r>
                                <w:r w:rsidR="00E13524" w:rsidRPr="008A77AD">
                                  <w:rPr>
                                    <w:rFonts w:ascii="TH SarabunPSK" w:eastAsia="Sarabun" w:hAnsi="TH SarabunPSK" w:cs="TH SarabunPSK"/>
                                    <w:color w:val="000000"/>
                                    <w:sz w:val="24"/>
                                    <w:szCs w:val="24"/>
                                    <w:cs/>
                                  </w:rPr>
                                  <w:t xml:space="preserve"> </w:t>
                                </w:r>
                              </w:p>
                              <w:p w14:paraId="66CC5003" w14:textId="2EF89E64" w:rsidR="00E13524" w:rsidRDefault="00E13524" w:rsidP="00E13524">
                                <w:pPr>
                                  <w:pStyle w:val="Title"/>
                                  <w:tabs>
                                    <w:tab w:val="left" w:pos="90"/>
                                  </w:tabs>
                                  <w:spacing w:before="0" w:after="0" w:line="240" w:lineRule="auto"/>
                                  <w:ind w:left="360"/>
                                  <w:rPr>
                                    <w:rFonts w:ascii="TH SarabunPSK" w:eastAsia="Sarabun" w:hAnsi="TH SarabunPSK" w:cs="TH SarabunPSK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eastAsia="Sarabun" w:hAnsi="TH SarabunPSK" w:cs="TH SarabunPSK" w:hint="cs"/>
                                    <w:color w:val="000000"/>
                                    <w:sz w:val="24"/>
                                    <w:szCs w:val="24"/>
                                    <w:cs/>
                                  </w:rPr>
                                  <w:t xml:space="preserve">1) การทำความเข้าใจปัญหา </w:t>
                                </w:r>
                              </w:p>
                              <w:p w14:paraId="43811924" w14:textId="77777777" w:rsidR="00E13524" w:rsidRDefault="00E13524" w:rsidP="00E13524">
                                <w:pPr>
                                  <w:pStyle w:val="Title"/>
                                  <w:tabs>
                                    <w:tab w:val="left" w:pos="90"/>
                                  </w:tabs>
                                  <w:spacing w:before="0" w:after="0" w:line="240" w:lineRule="auto"/>
                                  <w:ind w:left="360"/>
                                  <w:rPr>
                                    <w:rFonts w:ascii="TH SarabunPSK" w:eastAsia="Sarabun" w:hAnsi="TH SarabunPSK" w:cs="TH SarabunPSK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eastAsia="Sarabun" w:hAnsi="TH SarabunPSK" w:cs="TH SarabunPSK" w:hint="cs"/>
                                    <w:color w:val="000000"/>
                                    <w:sz w:val="24"/>
                                    <w:szCs w:val="24"/>
                                    <w:cs/>
                                  </w:rPr>
                                  <w:t xml:space="preserve">2) การวางแผนแก้ปัญหา </w:t>
                                </w:r>
                              </w:p>
                              <w:p w14:paraId="3482E2C0" w14:textId="77777777" w:rsidR="008A77AD" w:rsidRDefault="00E13524" w:rsidP="008A77AD">
                                <w:pPr>
                                  <w:pStyle w:val="Title"/>
                                  <w:tabs>
                                    <w:tab w:val="left" w:pos="90"/>
                                  </w:tabs>
                                  <w:spacing w:before="0" w:after="0" w:line="240" w:lineRule="auto"/>
                                  <w:ind w:left="360"/>
                                  <w:rPr>
                                    <w:rFonts w:ascii="TH SarabunPSK" w:eastAsia="Sarabun" w:hAnsi="TH SarabunPSK" w:cs="TH SarabunPSK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eastAsia="Sarabun" w:hAnsi="TH SarabunPSK" w:cs="TH SarabunPSK" w:hint="cs"/>
                                    <w:color w:val="000000"/>
                                    <w:sz w:val="24"/>
                                    <w:szCs w:val="24"/>
                                    <w:cs/>
                                  </w:rPr>
                                  <w:t>3) การดำเนินการแก้ปัญหา</w:t>
                                </w:r>
                              </w:p>
                              <w:p w14:paraId="1BC09D98" w14:textId="3AA9D1AB" w:rsidR="008A77AD" w:rsidRPr="008A77AD" w:rsidRDefault="008A77AD" w:rsidP="008A77AD">
                                <w:pPr>
                                  <w:pStyle w:val="Title"/>
                                  <w:tabs>
                                    <w:tab w:val="left" w:pos="90"/>
                                  </w:tabs>
                                  <w:spacing w:before="0" w:after="0" w:line="240" w:lineRule="auto"/>
                                  <w:ind w:left="360"/>
                                  <w:rPr>
                                    <w:rFonts w:ascii="TH SarabunPSK" w:eastAsia="Sarabun" w:hAnsi="TH SarabunPSK" w:cs="TH SarabunPSK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eastAsia="Sarabun" w:hAnsi="TH SarabunPSK" w:cs="TH SarabunPSK" w:hint="cs"/>
                                    <w:color w:val="000000"/>
                                    <w:sz w:val="24"/>
                                    <w:szCs w:val="24"/>
                                    <w:cs/>
                                  </w:rPr>
                                  <w:t>4) การสรุปและตรวจคำตอบ</w:t>
                                </w:r>
                              </w:p>
                              <w:p w14:paraId="745F6F58" w14:textId="7406A620" w:rsidR="00A4383C" w:rsidRPr="00F74ECC" w:rsidRDefault="00E13524" w:rsidP="00E13524">
                                <w:pPr>
                                  <w:rPr>
                                    <w:rFonts w:cs="Browallia New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sz w:val="24"/>
                                    <w:szCs w:val="24"/>
                                    <w:cs/>
                                  </w:rPr>
                                  <w:t>ห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40826103" name="Straight Arrow Connector 3"/>
                          <wps:cNvCnPr/>
                          <wps:spPr>
                            <a:xfrm flipV="1">
                              <a:off x="2299457" y="1358292"/>
                              <a:ext cx="245665" cy="0"/>
                            </a:xfrm>
                            <a:prstGeom prst="straightConnector1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tailEnd type="triangle"/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87907889" name="Straight Arrow Connector 3"/>
                          <wps:cNvCnPr/>
                          <wps:spPr>
                            <a:xfrm>
                              <a:off x="2082924" y="1091593"/>
                              <a:ext cx="222246" cy="0"/>
                            </a:xfrm>
                            <a:prstGeom prst="straightConnector1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tailEnd type="none"/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26738469" name="Straight Connector 8"/>
                          <wps:cNvCnPr/>
                          <wps:spPr>
                            <a:xfrm>
                              <a:off x="2299457" y="808487"/>
                              <a:ext cx="0" cy="542925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608951041" name="Group 3"/>
                        <wpg:cNvGrpSpPr/>
                        <wpg:grpSpPr>
                          <a:xfrm>
                            <a:off x="76199" y="752475"/>
                            <a:ext cx="2457450" cy="2438400"/>
                            <a:chOff x="-1" y="-209550"/>
                            <a:chExt cx="2457450" cy="2438400"/>
                          </a:xfrm>
                        </wpg:grpSpPr>
                        <wps:wsp>
                          <wps:cNvPr id="2142306668" name="Rectangle: Rounded Corners 1"/>
                          <wps:cNvSpPr/>
                          <wps:spPr>
                            <a:xfrm>
                              <a:off x="0" y="-209550"/>
                              <a:ext cx="2457449" cy="311825"/>
                            </a:xfrm>
                            <a:prstGeom prst="roundRect">
                              <a:avLst/>
                            </a:prstGeom>
                            <a:ln w="1905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0B0B00C" w14:textId="7C1F7943" w:rsidR="003027EF" w:rsidRPr="003027EF" w:rsidRDefault="003027EF" w:rsidP="003027EF">
                                <w:pPr>
                                  <w:rPr>
                                    <w:rFonts w:ascii="TH SarabunPSK" w:hAnsi="TH SarabunPSK" w:cs="TH SarabunPSK"/>
                                    <w:sz w:val="24"/>
                                    <w:szCs w:val="24"/>
                                    <w:cs/>
                                  </w:rPr>
                                </w:pPr>
                                <w:r w:rsidRPr="003027EF">
                                  <w:rPr>
                                    <w:rFonts w:ascii="TH SarabunPSK" w:hAnsi="TH SarabunPSK" w:cs="TH SarabunPSK"/>
                                    <w:sz w:val="24"/>
                                    <w:szCs w:val="24"/>
                                  </w:rPr>
                                  <w:t>1</w:t>
                                </w:r>
                                <w:r w:rsidRPr="003027EF">
                                  <w:rPr>
                                    <w:rFonts w:ascii="TH SarabunPSK" w:hAnsi="TH SarabunPSK" w:cs="TH SarabunPSK"/>
                                    <w:sz w:val="24"/>
                                    <w:szCs w:val="24"/>
                                    <w:cs/>
                                  </w:rPr>
                                  <w:t>)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sz w:val="24"/>
                                    <w:szCs w:val="24"/>
                                    <w:cs/>
                                  </w:rPr>
                                  <w:t xml:space="preserve"> ขั้นนำเสนอปัญหาปลายเปิด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2949280" name="Rectangle: Rounded Corners 1"/>
                          <wps:cNvSpPr/>
                          <wps:spPr>
                            <a:xfrm>
                              <a:off x="0" y="157282"/>
                              <a:ext cx="2457449" cy="904876"/>
                            </a:xfrm>
                            <a:prstGeom prst="roundRect">
                              <a:avLst>
                                <a:gd name="adj" fmla="val 7651"/>
                              </a:avLst>
                            </a:prstGeom>
                            <a:ln w="1905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DBA9CBE" w14:textId="77777777" w:rsidR="00B8138A" w:rsidRDefault="003027EF" w:rsidP="00CC4C0D">
                                <w:pPr>
                                  <w:spacing w:after="0" w:line="240" w:lineRule="auto"/>
                                  <w:rPr>
                                    <w:rFonts w:ascii="TH SarabunPSK" w:hAnsi="TH SarabunPSK" w:cs="TH SarabunPSK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sz w:val="24"/>
                                    <w:szCs w:val="24"/>
                                    <w:cs/>
                                  </w:rPr>
                                  <w:t>2</w:t>
                                </w:r>
                                <w:r w:rsidRPr="003027EF">
                                  <w:rPr>
                                    <w:rFonts w:ascii="TH SarabunPSK" w:hAnsi="TH SarabunPSK" w:cs="TH SarabunPSK"/>
                                    <w:sz w:val="24"/>
                                    <w:szCs w:val="24"/>
                                    <w:cs/>
                                  </w:rPr>
                                  <w:t>)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sz w:val="24"/>
                                    <w:szCs w:val="24"/>
                                    <w:cs/>
                                  </w:rPr>
                                  <w:t xml:space="preserve"> ขั้นลงมือทำร่วมกับเทคนิค 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sz w:val="24"/>
                                    <w:szCs w:val="24"/>
                                  </w:rPr>
                                  <w:t xml:space="preserve">KWDL 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sz w:val="24"/>
                                    <w:szCs w:val="24"/>
                                    <w:cs/>
                                  </w:rPr>
                                  <w:t>และแลกเปลี่ยนเรียนรู้ในชั้นเรียน</w:t>
                                </w:r>
                                <w:r w:rsidR="00B8138A">
                                  <w:rPr>
                                    <w:rFonts w:ascii="TH SarabunPSK" w:hAnsi="TH SarabunPSK" w:cs="TH SarabunPSK" w:hint="cs"/>
                                    <w:sz w:val="24"/>
                                    <w:szCs w:val="24"/>
                                    <w:cs/>
                                  </w:rPr>
                                  <w:t xml:space="preserve"> </w:t>
                                </w:r>
                              </w:p>
                              <w:p w14:paraId="2C40D267" w14:textId="77777777" w:rsidR="00B8138A" w:rsidRDefault="00CC4C0D" w:rsidP="00CC4C0D">
                                <w:pPr>
                                  <w:spacing w:after="0" w:line="240" w:lineRule="auto"/>
                                  <w:rPr>
                                    <w:rFonts w:ascii="TH SarabunPSK" w:hAnsi="TH SarabunPSK" w:cs="TH SarabunPSK"/>
                                    <w:sz w:val="24"/>
                                    <w:szCs w:val="24"/>
                                  </w:rPr>
                                </w:pPr>
                                <w:r w:rsidRPr="00CC4C0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K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sz w:val="24"/>
                                    <w:szCs w:val="24"/>
                                  </w:rPr>
                                  <w:t xml:space="preserve"> :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sz w:val="24"/>
                                    <w:szCs w:val="24"/>
                                    <w:cs/>
                                  </w:rPr>
                                  <w:t>(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sz w:val="24"/>
                                    <w:szCs w:val="24"/>
                                  </w:rPr>
                                  <w:t>what we know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sz w:val="24"/>
                                    <w:szCs w:val="24"/>
                                    <w:cs/>
                                  </w:rPr>
                                  <w:t>)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CC4C0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W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sz w:val="24"/>
                                    <w:szCs w:val="24"/>
                                  </w:rPr>
                                  <w:t xml:space="preserve"> :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sz w:val="24"/>
                                    <w:szCs w:val="24"/>
                                    <w:cs/>
                                  </w:rPr>
                                  <w:t>(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sz w:val="24"/>
                                    <w:szCs w:val="24"/>
                                  </w:rPr>
                                  <w:t>what we want to know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sz w:val="24"/>
                                    <w:szCs w:val="24"/>
                                    <w:cs/>
                                  </w:rPr>
                                  <w:t>)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14:paraId="796C6087" w14:textId="35FFAA9B" w:rsidR="00CC4C0D" w:rsidRPr="003027EF" w:rsidRDefault="00CC4C0D" w:rsidP="00CC4C0D">
                                <w:pPr>
                                  <w:spacing w:after="0" w:line="240" w:lineRule="auto"/>
                                  <w:rPr>
                                    <w:rFonts w:ascii="TH SarabunPSK" w:hAnsi="TH SarabunPSK" w:cs="TH SarabunPSK"/>
                                    <w:sz w:val="24"/>
                                    <w:szCs w:val="24"/>
                                    <w:cs/>
                                  </w:rPr>
                                </w:pPr>
                                <w:r w:rsidRPr="00CC4C0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D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sz w:val="24"/>
                                    <w:szCs w:val="24"/>
                                  </w:rPr>
                                  <w:t xml:space="preserve"> :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sz w:val="24"/>
                                    <w:szCs w:val="24"/>
                                    <w:cs/>
                                  </w:rPr>
                                  <w:t>(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sz w:val="24"/>
                                    <w:szCs w:val="24"/>
                                  </w:rPr>
                                  <w:t>what we do to find out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sz w:val="24"/>
                                    <w:szCs w:val="24"/>
                                    <w:cs/>
                                  </w:rPr>
                                  <w:t>)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CC4C0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L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sz w:val="24"/>
                                    <w:szCs w:val="24"/>
                                  </w:rPr>
                                  <w:t>: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sz w:val="24"/>
                                    <w:szCs w:val="24"/>
                                    <w:cs/>
                                  </w:rPr>
                                  <w:t>(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sz w:val="24"/>
                                    <w:szCs w:val="24"/>
                                  </w:rPr>
                                  <w:t>what we learned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sz w:val="24"/>
                                    <w:szCs w:val="24"/>
                                    <w:cs/>
                                  </w:rPr>
                                  <w:t>)</w:t>
                                </w:r>
                              </w:p>
                              <w:p w14:paraId="45593B48" w14:textId="4DC00777" w:rsidR="00CC4C0D" w:rsidRPr="003027EF" w:rsidRDefault="00CC4C0D" w:rsidP="00CC4C0D">
                                <w:pPr>
                                  <w:spacing w:after="0" w:line="240" w:lineRule="auto"/>
                                  <w:rPr>
                                    <w:rFonts w:ascii="TH SarabunPSK" w:hAnsi="TH SarabunPSK" w:cs="TH SarabunPSK"/>
                                    <w:sz w:val="24"/>
                                    <w:szCs w:val="24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14:paraId="0BF07404" w14:textId="0B44006B" w:rsidR="00CC4C0D" w:rsidRPr="003027EF" w:rsidRDefault="00CC4C0D" w:rsidP="003027EF">
                                <w:pPr>
                                  <w:spacing w:after="0" w:line="240" w:lineRule="auto"/>
                                  <w:rPr>
                                    <w:rFonts w:ascii="TH SarabunPSK" w:hAnsi="TH SarabunPSK" w:cs="TH SarabunPSK"/>
                                    <w:sz w:val="24"/>
                                    <w:szCs w:val="24"/>
                                    <w:cs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6278193" name="Rectangle: Rounded Corners 1"/>
                          <wps:cNvSpPr/>
                          <wps:spPr>
                            <a:xfrm>
                              <a:off x="-1" y="1133475"/>
                              <a:ext cx="2457449" cy="311825"/>
                            </a:xfrm>
                            <a:prstGeom prst="roundRect">
                              <a:avLst/>
                            </a:prstGeom>
                            <a:ln w="1905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5D18869" w14:textId="5D21E2F2" w:rsidR="003027EF" w:rsidRPr="003027EF" w:rsidRDefault="003027EF" w:rsidP="003027EF">
                                <w:pPr>
                                  <w:rPr>
                                    <w:rFonts w:ascii="TH SarabunPSK" w:hAnsi="TH SarabunPSK" w:cs="TH SarabunPSK"/>
                                    <w:sz w:val="24"/>
                                    <w:szCs w:val="24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sz w:val="24"/>
                                    <w:szCs w:val="24"/>
                                    <w:cs/>
                                  </w:rPr>
                                  <w:t>3</w:t>
                                </w:r>
                                <w:r w:rsidRPr="003027EF">
                                  <w:rPr>
                                    <w:rFonts w:ascii="TH SarabunPSK" w:hAnsi="TH SarabunPSK" w:cs="TH SarabunPSK"/>
                                    <w:sz w:val="24"/>
                                    <w:szCs w:val="24"/>
                                    <w:cs/>
                                  </w:rPr>
                                  <w:t>)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sz w:val="24"/>
                                    <w:szCs w:val="24"/>
                                    <w:cs/>
                                  </w:rPr>
                                  <w:t xml:space="preserve"> ขั้นสรุปความรู้ทางคณิตศาสตร์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64651062" name="Rectangle: Rounded Corners 1"/>
                          <wps:cNvSpPr/>
                          <wps:spPr>
                            <a:xfrm>
                              <a:off x="-1" y="1526501"/>
                              <a:ext cx="2457449" cy="311825"/>
                            </a:xfrm>
                            <a:prstGeom prst="roundRect">
                              <a:avLst/>
                            </a:prstGeom>
                            <a:ln w="1905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8EF1E15" w14:textId="5C933A63" w:rsidR="003027EF" w:rsidRPr="003027EF" w:rsidRDefault="003027EF" w:rsidP="003027EF">
                                <w:pPr>
                                  <w:rPr>
                                    <w:rFonts w:ascii="TH SarabunPSK" w:hAnsi="TH SarabunPSK" w:cs="TH SarabunPSK"/>
                                    <w:sz w:val="24"/>
                                    <w:szCs w:val="24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sz w:val="24"/>
                                    <w:szCs w:val="24"/>
                                    <w:cs/>
                                  </w:rPr>
                                  <w:t>4</w:t>
                                </w:r>
                                <w:r w:rsidRPr="003027EF">
                                  <w:rPr>
                                    <w:rFonts w:ascii="TH SarabunPSK" w:hAnsi="TH SarabunPSK" w:cs="TH SarabunPSK"/>
                                    <w:sz w:val="24"/>
                                    <w:szCs w:val="24"/>
                                    <w:cs/>
                                  </w:rPr>
                                  <w:t>)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sz w:val="24"/>
                                    <w:szCs w:val="24"/>
                                    <w:cs/>
                                  </w:rPr>
                                  <w:t xml:space="preserve"> ขั้นฝึกทักษะ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22003485" name="Rectangle: Rounded Corners 1"/>
                          <wps:cNvSpPr/>
                          <wps:spPr>
                            <a:xfrm>
                              <a:off x="0" y="1917025"/>
                              <a:ext cx="2457448" cy="311825"/>
                            </a:xfrm>
                            <a:prstGeom prst="roundRect">
                              <a:avLst/>
                            </a:prstGeom>
                            <a:ln w="1905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4A989C1" w14:textId="484FB82F" w:rsidR="003027EF" w:rsidRPr="003027EF" w:rsidRDefault="003027EF" w:rsidP="003027EF">
                                <w:pPr>
                                  <w:rPr>
                                    <w:rFonts w:ascii="TH SarabunPSK" w:hAnsi="TH SarabunPSK" w:cs="TH SarabunPSK"/>
                                    <w:sz w:val="24"/>
                                    <w:szCs w:val="24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sz w:val="24"/>
                                    <w:szCs w:val="24"/>
                                    <w:cs/>
                                  </w:rPr>
                                  <w:t>5</w:t>
                                </w:r>
                                <w:r w:rsidRPr="003027EF">
                                  <w:rPr>
                                    <w:rFonts w:ascii="TH SarabunPSK" w:hAnsi="TH SarabunPSK" w:cs="TH SarabunPSK"/>
                                    <w:sz w:val="24"/>
                                    <w:szCs w:val="24"/>
                                    <w:cs/>
                                  </w:rPr>
                                  <w:t>)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sz w:val="24"/>
                                    <w:szCs w:val="24"/>
                                    <w:cs/>
                                  </w:rPr>
                                  <w:t xml:space="preserve"> ขั้นสรุป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483F5D" id="Group 4" o:spid="_x0000_s1026" style="position:absolute;left:0;text-align:left;margin-left:10.5pt;margin-top:4.75pt;width:442.5pt;height:257.25pt;z-index:251683840;mso-height-relative:margin" coordorigin="" coordsize="56197,32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">
                <v:group id="Group 1" o:spid="_x0000_s1027" style="position:absolute;width:56197;height:32670" coordorigin="" coordsize="44851,23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">
                  <v:roundrect id="Rectangle: Rounded Corners 2" o:spid="_x0000_s1028" style="position:absolute;width:20829;height:2201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" fillcolor="white [3212]" strokecolor="black [3213]">
                    <v:textbox>
                      <w:txbxContent>
                        <w:p w14:paraId="3F439FD3" w14:textId="645D98D2" w:rsidR="007D7047" w:rsidRPr="00191040" w:rsidRDefault="007D7047" w:rsidP="00DB755A">
                          <w:pPr>
                            <w:spacing w:after="0" w:line="240" w:lineRule="auto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D0D0D" w:themeColor="text1" w:themeTint="F2"/>
                              <w:sz w:val="24"/>
                              <w:szCs w:val="24"/>
                            </w:rPr>
                          </w:pPr>
                          <w:r w:rsidRPr="00191040">
                            <w:rPr>
                              <w:rFonts w:ascii="TH SarabunPSK" w:hAnsi="TH SarabunPSK" w:cs="TH SarabunPSK"/>
                              <w:b/>
                              <w:bCs/>
                              <w:color w:val="0D0D0D" w:themeColor="text1" w:themeTint="F2"/>
                              <w:sz w:val="24"/>
                              <w:szCs w:val="24"/>
                              <w:cs/>
                            </w:rPr>
                            <w:t>ตัวแปรอิสระ</w:t>
                          </w:r>
                        </w:p>
                      </w:txbxContent>
                    </v:textbox>
                  </v:roundrect>
                  <v:roundrect id="Rectangle: Rounded Corners 2" o:spid="_x0000_s1029" style="position:absolute;left:25694;width:19157;height:220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" fillcolor="white [3212]" strokecolor="black [3213]">
                    <v:textbox>
                      <w:txbxContent>
                        <w:p w14:paraId="162619A4" w14:textId="1A208567" w:rsidR="00F74ECC" w:rsidRPr="00191040" w:rsidRDefault="00F74ECC" w:rsidP="00DB755A">
                          <w:pPr>
                            <w:spacing w:after="0" w:line="240" w:lineRule="auto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D0D0D" w:themeColor="text1" w:themeTint="F2"/>
                              <w:sz w:val="24"/>
                              <w:szCs w:val="24"/>
                            </w:rPr>
                          </w:pPr>
                          <w:r w:rsidRPr="00191040">
                            <w:rPr>
                              <w:rFonts w:ascii="TH SarabunPSK" w:hAnsi="TH SarabunPSK" w:cs="TH SarabunPSK"/>
                              <w:b/>
                              <w:bCs/>
                              <w:color w:val="0D0D0D" w:themeColor="text1" w:themeTint="F2"/>
                              <w:sz w:val="24"/>
                              <w:szCs w:val="24"/>
                              <w:cs/>
                            </w:rPr>
                            <w:t>ตัวแปร</w:t>
                          </w:r>
                          <w:r w:rsidRPr="00191040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D0D0D" w:themeColor="text1" w:themeTint="F2"/>
                              <w:sz w:val="24"/>
                              <w:szCs w:val="24"/>
                              <w:cs/>
                            </w:rPr>
                            <w:t>ตาม</w:t>
                          </w:r>
                        </w:p>
                        <w:p w14:paraId="75F1FD14" w14:textId="77777777" w:rsidR="00F74ECC" w:rsidRPr="00F74ECC" w:rsidRDefault="00F74ECC" w:rsidP="007D7047">
                          <w:pPr>
                            <w:jc w:val="center"/>
                            <w:rPr>
                              <w:rFonts w:ascii="TH SarabunPSK" w:hAnsi="TH SarabunPSK" w:cs="TH SarabunPSK"/>
                              <w:color w:val="FF0000"/>
                              <w:sz w:val="24"/>
                              <w:szCs w:val="24"/>
                            </w:rPr>
                          </w:pPr>
                        </w:p>
                        <w:p w14:paraId="5F86ED30" w14:textId="77777777" w:rsidR="00F74ECC" w:rsidRPr="00F74ECC" w:rsidRDefault="00F74ECC" w:rsidP="007D7047">
                          <w:pPr>
                            <w:jc w:val="center"/>
                            <w:rPr>
                              <w:rFonts w:cs="Browallia New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oundrect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3" o:spid="_x0000_s1030" type="#_x0000_t32" style="position:absolute;left:22994;top:8058;width:2457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" strokecolor="black [3213]" strokeweight=".5pt">
                    <v:stroke endarrow="block"/>
                  </v:shape>
                  <v:roundrect id="Rectangle: Rounded Corners 2" o:spid="_x0000_s1031" style="position:absolute;top:3619;width:20829;height:19979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" fillcolor="white [3212]" strokecolor="black [3213]" strokeweight=".5pt">
                    <v:textbox>
                      <w:txbxContent>
                        <w:p w14:paraId="187AC72D" w14:textId="7316C038" w:rsidR="00DB755A" w:rsidRDefault="00DB755A" w:rsidP="00B8138A">
                          <w:pPr>
                            <w:tabs>
                              <w:tab w:val="left" w:pos="90"/>
                              <w:tab w:val="left" w:pos="810"/>
                            </w:tabs>
                            <w:spacing w:after="0" w:line="240" w:lineRule="auto"/>
                            <w:jc w:val="center"/>
                            <w:rPr>
                              <w:rFonts w:ascii="TH SarabunPSK" w:eastAsia="Sarabun" w:hAnsi="TH SarabunPSK" w:cs="TH SarabunPSK"/>
                              <w:color w:val="000000"/>
                              <w:sz w:val="24"/>
                              <w:szCs w:val="24"/>
                            </w:rPr>
                          </w:pPr>
                          <w:r w:rsidRPr="00F74ECC">
                            <w:rPr>
                              <w:rFonts w:ascii="TH SarabunPSK" w:eastAsia="Sarabun" w:hAnsi="TH SarabunPSK" w:cs="TH SarabunPSK" w:hint="cs"/>
                              <w:color w:val="000000"/>
                              <w:sz w:val="24"/>
                              <w:szCs w:val="24"/>
                              <w:cs/>
                            </w:rPr>
                            <w:t>การจัดการเรียนรู้ด้วยเทคนิค</w:t>
                          </w:r>
                          <w:r w:rsidRPr="00F74ECC">
                            <w:rPr>
                              <w:rFonts w:ascii="TH SarabunPSK" w:eastAsia="Sarabun" w:hAnsi="TH SarabunPSK" w:cs="TH SarabunPSK"/>
                              <w:color w:val="000000"/>
                              <w:sz w:val="24"/>
                              <w:szCs w:val="24"/>
                              <w:cs/>
                            </w:rPr>
                            <w:t xml:space="preserve"> </w:t>
                          </w:r>
                          <w:r w:rsidRPr="00F74ECC">
                            <w:rPr>
                              <w:rFonts w:ascii="TH SarabunPSK" w:eastAsia="Sarabun" w:hAnsi="TH SarabunPSK" w:cs="TH SarabunPSK"/>
                              <w:color w:val="000000"/>
                              <w:sz w:val="24"/>
                              <w:szCs w:val="24"/>
                            </w:rPr>
                            <w:t xml:space="preserve">KWDL </w:t>
                          </w:r>
                          <w:r w:rsidRPr="00F74ECC">
                            <w:rPr>
                              <w:rFonts w:ascii="TH SarabunPSK" w:eastAsia="Sarabun" w:hAnsi="TH SarabunPSK" w:cs="TH SarabunPSK" w:hint="cs"/>
                              <w:color w:val="000000"/>
                              <w:sz w:val="24"/>
                              <w:szCs w:val="24"/>
                              <w:cs/>
                            </w:rPr>
                            <w:t>ร่วมกับปัญหาปลายเปิด</w:t>
                          </w:r>
                        </w:p>
                        <w:p w14:paraId="33D3B2C1" w14:textId="77777777" w:rsidR="003027EF" w:rsidRPr="00DB755A" w:rsidRDefault="003027EF" w:rsidP="00B8138A">
                          <w:pPr>
                            <w:tabs>
                              <w:tab w:val="left" w:pos="90"/>
                              <w:tab w:val="left" w:pos="810"/>
                            </w:tabs>
                            <w:spacing w:after="0" w:line="240" w:lineRule="auto"/>
                            <w:rPr>
                              <w:rFonts w:ascii="TH SarabunPSK" w:eastAsia="Sarabun" w:hAnsi="TH SarabunPSK" w:cs="TH SarabunPSK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oundrect>
                  <v:roundrect id="Rectangle: Rounded Corners 2" o:spid="_x0000_s1032" style="position:absolute;left:25694;top:6371;width:19157;height:3329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" fillcolor="white [3212]" strokecolor="black [3213]">
                    <v:textbox>
                      <w:txbxContent>
                        <w:p w14:paraId="6467F175" w14:textId="76FD69E6" w:rsidR="00DB755A" w:rsidRPr="00A4383C" w:rsidRDefault="00DB755A" w:rsidP="00A4383C">
                          <w:pPr>
                            <w:pStyle w:val="Title"/>
                            <w:numPr>
                              <w:ilvl w:val="0"/>
                              <w:numId w:val="1"/>
                            </w:numPr>
                            <w:tabs>
                              <w:tab w:val="left" w:pos="90"/>
                              <w:tab w:val="left" w:pos="810"/>
                            </w:tabs>
                            <w:spacing w:before="0" w:after="0" w:line="240" w:lineRule="auto"/>
                            <w:ind w:left="360" w:hanging="180"/>
                            <w:rPr>
                              <w:rFonts w:ascii="TH SarabunPSK" w:eastAsia="Sarabun" w:hAnsi="TH SarabunPSK" w:cs="TH SarabunPSK"/>
                              <w:color w:val="000000"/>
                              <w:sz w:val="24"/>
                              <w:szCs w:val="24"/>
                            </w:rPr>
                          </w:pPr>
                          <w:r w:rsidRPr="00A4383C">
                            <w:rPr>
                              <w:rFonts w:ascii="TH SarabunPSK" w:eastAsia="Sarabun" w:hAnsi="TH SarabunPSK" w:cs="TH SarabunPSK" w:hint="cs"/>
                              <w:color w:val="000000"/>
                              <w:sz w:val="24"/>
                              <w:szCs w:val="24"/>
                              <w:cs/>
                            </w:rPr>
                            <w:t>ผลสัมฤทธิ์ทางการเรียนวิชาคณิตศาสตร์</w:t>
                          </w:r>
                          <w:r w:rsidRPr="00A4383C">
                            <w:rPr>
                              <w:rFonts w:ascii="TH SarabunPSK" w:eastAsia="Sarabun" w:hAnsi="TH SarabunPSK" w:cs="TH SarabunPSK"/>
                              <w:color w:val="000000"/>
                              <w:sz w:val="24"/>
                              <w:szCs w:val="24"/>
                              <w:cs/>
                            </w:rPr>
                            <w:t xml:space="preserve"> </w:t>
                          </w:r>
                          <w:r w:rsidRPr="00A4383C">
                            <w:rPr>
                              <w:rFonts w:ascii="TH SarabunPSK" w:eastAsia="Sarabun" w:hAnsi="TH SarabunPSK" w:cs="TH SarabunPSK" w:hint="cs"/>
                              <w:color w:val="000000"/>
                              <w:sz w:val="24"/>
                              <w:szCs w:val="24"/>
                              <w:cs/>
                            </w:rPr>
                            <w:t>เรื่อง</w:t>
                          </w:r>
                          <w:r w:rsidRPr="00A4383C">
                            <w:rPr>
                              <w:rFonts w:ascii="TH SarabunPSK" w:eastAsia="Sarabun" w:hAnsi="TH SarabunPSK" w:cs="TH SarabunPSK"/>
                              <w:color w:val="000000"/>
                              <w:sz w:val="24"/>
                              <w:szCs w:val="24"/>
                              <w:cs/>
                            </w:rPr>
                            <w:t xml:space="preserve"> </w:t>
                          </w:r>
                          <w:r w:rsidRPr="00A4383C">
                            <w:rPr>
                              <w:rFonts w:ascii="TH SarabunPSK" w:eastAsia="Sarabun" w:hAnsi="TH SarabunPSK" w:cs="TH SarabunPSK" w:hint="cs"/>
                              <w:color w:val="000000"/>
                              <w:sz w:val="24"/>
                              <w:szCs w:val="24"/>
                              <w:cs/>
                            </w:rPr>
                            <w:t>เศษส่วน ของนักเรียนชั้นประถมศึกษาปีที่ 6</w:t>
                          </w:r>
                          <w:r w:rsidR="006672CC">
                            <w:rPr>
                              <w:rFonts w:ascii="TH SarabunPSK" w:eastAsia="Sarabun" w:hAnsi="TH SarabunPSK" w:cs="TH SarabunPSK" w:hint="cs"/>
                              <w:color w:val="000000"/>
                              <w:sz w:val="24"/>
                              <w:szCs w:val="24"/>
                              <w:cs/>
                            </w:rPr>
                            <w:t xml:space="preserve"> </w:t>
                          </w:r>
                        </w:p>
                      </w:txbxContent>
                    </v:textbox>
                  </v:roundrect>
                  <v:roundrect id="Rectangle: Rounded Corners 2" o:spid="_x0000_s1033" style="position:absolute;left:25694;top:10977;width:19048;height:1069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" fillcolor="white [3212]" strokecolor="black [3213]">
                    <v:textbox>
                      <w:txbxContent>
                        <w:p w14:paraId="4CCD7598" w14:textId="72A5F3FD" w:rsidR="00E13524" w:rsidRPr="008A77AD" w:rsidRDefault="00A4383C" w:rsidP="008A77AD">
                          <w:pPr>
                            <w:pStyle w:val="Title"/>
                            <w:numPr>
                              <w:ilvl w:val="0"/>
                              <w:numId w:val="1"/>
                            </w:numPr>
                            <w:tabs>
                              <w:tab w:val="left" w:pos="90"/>
                              <w:tab w:val="left" w:pos="810"/>
                            </w:tabs>
                            <w:spacing w:before="0" w:after="0" w:line="240" w:lineRule="auto"/>
                            <w:ind w:left="360" w:hanging="180"/>
                            <w:rPr>
                              <w:rFonts w:ascii="TH SarabunPSK" w:eastAsia="Sarabun" w:hAnsi="TH SarabunPSK" w:cs="TH SarabunPSK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eastAsia="Sarabun" w:hAnsi="TH SarabunPSK" w:cs="TH SarabunPSK" w:hint="cs"/>
                              <w:color w:val="000000"/>
                              <w:sz w:val="24"/>
                              <w:szCs w:val="24"/>
                              <w:cs/>
                            </w:rPr>
                            <w:t>ความสามารถในการแก้ปัญหาทาง</w:t>
                          </w:r>
                          <w:r w:rsidRPr="00F74ECC">
                            <w:rPr>
                              <w:rFonts w:ascii="TH SarabunPSK" w:eastAsia="Sarabun" w:hAnsi="TH SarabunPSK" w:cs="TH SarabunPSK" w:hint="cs"/>
                              <w:color w:val="000000"/>
                              <w:sz w:val="24"/>
                              <w:szCs w:val="24"/>
                              <w:cs/>
                            </w:rPr>
                            <w:t>คณิตศาสตร์</w:t>
                          </w:r>
                          <w:r w:rsidR="00E13524">
                            <w:rPr>
                              <w:rFonts w:ascii="TH SarabunPSK" w:eastAsia="Sarabun" w:hAnsi="TH SarabunPSK" w:cs="TH SarabunPSK" w:hint="cs"/>
                              <w:color w:val="000000"/>
                              <w:sz w:val="24"/>
                              <w:szCs w:val="24"/>
                              <w:cs/>
                            </w:rPr>
                            <w:t xml:space="preserve"> </w:t>
                          </w:r>
                          <w:r w:rsidR="00E13524" w:rsidRPr="00F74ECC">
                            <w:rPr>
                              <w:rFonts w:ascii="TH SarabunPSK" w:eastAsia="Sarabun" w:hAnsi="TH SarabunPSK" w:cs="TH SarabunPSK" w:hint="cs"/>
                              <w:color w:val="000000"/>
                              <w:sz w:val="24"/>
                              <w:szCs w:val="24"/>
                              <w:cs/>
                            </w:rPr>
                            <w:t>เรื่อง</w:t>
                          </w:r>
                          <w:r w:rsidR="00E13524" w:rsidRPr="00F74ECC">
                            <w:rPr>
                              <w:rFonts w:ascii="TH SarabunPSK" w:eastAsia="Sarabun" w:hAnsi="TH SarabunPSK" w:cs="TH SarabunPSK"/>
                              <w:color w:val="000000"/>
                              <w:sz w:val="24"/>
                              <w:szCs w:val="24"/>
                              <w:cs/>
                            </w:rPr>
                            <w:t xml:space="preserve"> </w:t>
                          </w:r>
                          <w:r w:rsidR="00E13524" w:rsidRPr="00F74ECC">
                            <w:rPr>
                              <w:rFonts w:ascii="TH SarabunPSK" w:eastAsia="Sarabun" w:hAnsi="TH SarabunPSK" w:cs="TH SarabunPSK" w:hint="cs"/>
                              <w:color w:val="000000"/>
                              <w:sz w:val="24"/>
                              <w:szCs w:val="24"/>
                              <w:cs/>
                            </w:rPr>
                            <w:t xml:space="preserve">เศษส่วน </w:t>
                          </w:r>
                          <w:r w:rsidR="008A77AD" w:rsidRPr="00A4383C">
                            <w:rPr>
                              <w:rFonts w:ascii="TH SarabunPSK" w:eastAsia="Sarabun" w:hAnsi="TH SarabunPSK" w:cs="TH SarabunPSK" w:hint="cs"/>
                              <w:color w:val="000000"/>
                              <w:sz w:val="24"/>
                              <w:szCs w:val="24"/>
                              <w:cs/>
                            </w:rPr>
                            <w:t>ของนักเรียนชั้นประถมศึกษาปีที่ 6</w:t>
                          </w:r>
                          <w:r w:rsidR="008A77AD">
                            <w:rPr>
                              <w:rFonts w:ascii="TH SarabunPSK" w:eastAsia="Sarabun" w:hAnsi="TH SarabunPSK" w:cs="TH SarabunPSK" w:hint="cs"/>
                              <w:color w:val="000000"/>
                              <w:sz w:val="24"/>
                              <w:szCs w:val="24"/>
                              <w:cs/>
                            </w:rPr>
                            <w:t xml:space="preserve"> </w:t>
                          </w:r>
                          <w:r w:rsidR="00E13524" w:rsidRPr="008A77AD">
                            <w:rPr>
                              <w:rFonts w:ascii="TH SarabunPSK" w:eastAsia="Sarabun" w:hAnsi="TH SarabunPSK" w:cs="TH SarabunPSK" w:hint="cs"/>
                              <w:color w:val="000000"/>
                              <w:sz w:val="24"/>
                              <w:szCs w:val="24"/>
                              <w:cs/>
                            </w:rPr>
                            <w:t>แสดงวิธีการแก้ปัญหาตามกระบวนการของโพลยา</w:t>
                          </w:r>
                          <w:r w:rsidR="00E13524" w:rsidRPr="008A77AD">
                            <w:rPr>
                              <w:rFonts w:ascii="TH SarabunPSK" w:eastAsia="Sarabun" w:hAnsi="TH SarabunPSK" w:cs="TH SarabunPSK"/>
                              <w:color w:val="000000"/>
                              <w:sz w:val="24"/>
                              <w:szCs w:val="24"/>
                              <w:cs/>
                            </w:rPr>
                            <w:t xml:space="preserve"> </w:t>
                          </w:r>
                        </w:p>
                        <w:p w14:paraId="66CC5003" w14:textId="2EF89E64" w:rsidR="00E13524" w:rsidRDefault="00E13524" w:rsidP="00E13524">
                          <w:pPr>
                            <w:pStyle w:val="Title"/>
                            <w:tabs>
                              <w:tab w:val="left" w:pos="90"/>
                            </w:tabs>
                            <w:spacing w:before="0" w:after="0" w:line="240" w:lineRule="auto"/>
                            <w:ind w:left="360"/>
                            <w:rPr>
                              <w:rFonts w:ascii="TH SarabunPSK" w:eastAsia="Sarabun" w:hAnsi="TH SarabunPSK" w:cs="TH SarabunPSK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eastAsia="Sarabun" w:hAnsi="TH SarabunPSK" w:cs="TH SarabunPSK" w:hint="cs"/>
                              <w:color w:val="000000"/>
                              <w:sz w:val="24"/>
                              <w:szCs w:val="24"/>
                              <w:cs/>
                            </w:rPr>
                            <w:t xml:space="preserve">1) การทำความเข้าใจปัญหา </w:t>
                          </w:r>
                        </w:p>
                        <w:p w14:paraId="43811924" w14:textId="77777777" w:rsidR="00E13524" w:rsidRDefault="00E13524" w:rsidP="00E13524">
                          <w:pPr>
                            <w:pStyle w:val="Title"/>
                            <w:tabs>
                              <w:tab w:val="left" w:pos="90"/>
                            </w:tabs>
                            <w:spacing w:before="0" w:after="0" w:line="240" w:lineRule="auto"/>
                            <w:ind w:left="360"/>
                            <w:rPr>
                              <w:rFonts w:ascii="TH SarabunPSK" w:eastAsia="Sarabun" w:hAnsi="TH SarabunPSK" w:cs="TH SarabunPSK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eastAsia="Sarabun" w:hAnsi="TH SarabunPSK" w:cs="TH SarabunPSK" w:hint="cs"/>
                              <w:color w:val="000000"/>
                              <w:sz w:val="24"/>
                              <w:szCs w:val="24"/>
                              <w:cs/>
                            </w:rPr>
                            <w:t xml:space="preserve">2) การวางแผนแก้ปัญหา </w:t>
                          </w:r>
                        </w:p>
                        <w:p w14:paraId="3482E2C0" w14:textId="77777777" w:rsidR="008A77AD" w:rsidRDefault="00E13524" w:rsidP="008A77AD">
                          <w:pPr>
                            <w:pStyle w:val="Title"/>
                            <w:tabs>
                              <w:tab w:val="left" w:pos="90"/>
                            </w:tabs>
                            <w:spacing w:before="0" w:after="0" w:line="240" w:lineRule="auto"/>
                            <w:ind w:left="360"/>
                            <w:rPr>
                              <w:rFonts w:ascii="TH SarabunPSK" w:eastAsia="Sarabun" w:hAnsi="TH SarabunPSK" w:cs="TH SarabunPSK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eastAsia="Sarabun" w:hAnsi="TH SarabunPSK" w:cs="TH SarabunPSK" w:hint="cs"/>
                              <w:color w:val="000000"/>
                              <w:sz w:val="24"/>
                              <w:szCs w:val="24"/>
                              <w:cs/>
                            </w:rPr>
                            <w:t>3) การดำเนินการแก้ปัญหา</w:t>
                          </w:r>
                        </w:p>
                        <w:p w14:paraId="1BC09D98" w14:textId="3AA9D1AB" w:rsidR="008A77AD" w:rsidRPr="008A77AD" w:rsidRDefault="008A77AD" w:rsidP="008A77AD">
                          <w:pPr>
                            <w:pStyle w:val="Title"/>
                            <w:tabs>
                              <w:tab w:val="left" w:pos="90"/>
                            </w:tabs>
                            <w:spacing w:before="0" w:after="0" w:line="240" w:lineRule="auto"/>
                            <w:ind w:left="360"/>
                            <w:rPr>
                              <w:rFonts w:ascii="TH SarabunPSK" w:eastAsia="Sarabun" w:hAnsi="TH SarabunPSK" w:cs="TH SarabunPSK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eastAsia="Sarabun" w:hAnsi="TH SarabunPSK" w:cs="TH SarabunPSK" w:hint="cs"/>
                              <w:color w:val="000000"/>
                              <w:sz w:val="24"/>
                              <w:szCs w:val="24"/>
                              <w:cs/>
                            </w:rPr>
                            <w:t>4) การสรุปและตรวจคำตอบ</w:t>
                          </w:r>
                        </w:p>
                        <w:p w14:paraId="745F6F58" w14:textId="7406A620" w:rsidR="00A4383C" w:rsidRPr="00F74ECC" w:rsidRDefault="00E13524" w:rsidP="00E13524">
                          <w:pPr>
                            <w:rPr>
                              <w:rFonts w:cs="Browallia New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sz w:val="24"/>
                              <w:szCs w:val="24"/>
                              <w:cs/>
                            </w:rPr>
                            <w:t>ห</w:t>
                          </w:r>
                        </w:p>
                      </w:txbxContent>
                    </v:textbox>
                  </v:roundrect>
                  <v:shape id="Straight Arrow Connector 3" o:spid="_x0000_s1034" type="#_x0000_t32" style="position:absolute;left:22994;top:13582;width:2457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" strokecolor="black [3213]" strokeweight=".5pt">
                    <v:stroke endarrow="block"/>
                  </v:shape>
                  <v:shape id="Straight Arrow Connector 3" o:spid="_x0000_s1035" type="#_x0000_t32" style="position:absolute;left:20829;top:10915;width:222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" strokecolor="black [3213]" strokeweight=".5pt"/>
                  <v:line id="Straight Connector 8" o:spid="_x0000_s1036" style="position:absolute;visibility:visible;mso-wrap-style:square" from="22994,8084" to="22994,13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" strokecolor="black [3213]" strokeweight=".5pt"/>
                </v:group>
                <v:group id="Group 3" o:spid="_x0000_s1037" style="position:absolute;left:761;top:7524;width:24575;height:24384" coordorigin=",-2095" coordsize="24574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">
                  <v:roundrect id="Rectangle: Rounded Corners 1" o:spid="_x0000_s1038" style="position:absolute;top:-2095;width:24574;height:311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" fillcolor="white [3201]" strokecolor="black [3200]" strokeweight="1.5pt">
                    <v:textbox>
                      <w:txbxContent>
                        <w:p w14:paraId="60B0B00C" w14:textId="7C1F7943" w:rsidR="003027EF" w:rsidRPr="003027EF" w:rsidRDefault="003027EF" w:rsidP="003027EF">
                          <w:pPr>
                            <w:rPr>
                              <w:rFonts w:ascii="TH SarabunPSK" w:hAnsi="TH SarabunPSK" w:cs="TH SarabunPSK"/>
                              <w:sz w:val="24"/>
                              <w:szCs w:val="24"/>
                              <w:cs/>
                            </w:rPr>
                          </w:pPr>
                          <w:r w:rsidRPr="003027EF">
                            <w:rPr>
                              <w:rFonts w:ascii="TH SarabunPSK" w:hAnsi="TH SarabunPSK" w:cs="TH SarabunPSK"/>
                              <w:sz w:val="24"/>
                              <w:szCs w:val="24"/>
                            </w:rPr>
                            <w:t>1</w:t>
                          </w:r>
                          <w:r w:rsidRPr="003027EF">
                            <w:rPr>
                              <w:rFonts w:ascii="TH SarabunPSK" w:hAnsi="TH SarabunPSK" w:cs="TH SarabunPSK"/>
                              <w:sz w:val="24"/>
                              <w:szCs w:val="24"/>
                              <w:cs/>
                            </w:rPr>
                            <w:t>)</w:t>
                          </w:r>
                          <w:r>
                            <w:rPr>
                              <w:rFonts w:ascii="TH SarabunPSK" w:hAnsi="TH SarabunPSK" w:cs="TH SarabunPSK" w:hint="cs"/>
                              <w:sz w:val="24"/>
                              <w:szCs w:val="24"/>
                              <w:cs/>
                            </w:rPr>
                            <w:t xml:space="preserve"> ขั้นนำเสนอปัญหาปลายเปิด</w:t>
                          </w:r>
                        </w:p>
                      </w:txbxContent>
                    </v:textbox>
                  </v:roundrect>
                  <v:roundrect id="Rectangle: Rounded Corners 1" o:spid="_x0000_s1039" style="position:absolute;top:1572;width:24574;height:9049;visibility:visible;mso-wrap-style:square;v-text-anchor:top" arcsize="501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" fillcolor="white [3201]" strokecolor="black [3200]" strokeweight="1.5pt">
                    <v:textbox>
                      <w:txbxContent>
                        <w:p w14:paraId="1DBA9CBE" w14:textId="77777777" w:rsidR="00B8138A" w:rsidRDefault="003027EF" w:rsidP="00CC4C0D">
                          <w:pPr>
                            <w:spacing w:after="0" w:line="240" w:lineRule="auto"/>
                            <w:rPr>
                              <w:rFonts w:ascii="TH SarabunPSK" w:hAnsi="TH SarabunPSK" w:cs="TH SarabunPSK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sz w:val="24"/>
                              <w:szCs w:val="24"/>
                              <w:cs/>
                            </w:rPr>
                            <w:t>2</w:t>
                          </w:r>
                          <w:r w:rsidRPr="003027EF">
                            <w:rPr>
                              <w:rFonts w:ascii="TH SarabunPSK" w:hAnsi="TH SarabunPSK" w:cs="TH SarabunPSK"/>
                              <w:sz w:val="24"/>
                              <w:szCs w:val="24"/>
                              <w:cs/>
                            </w:rPr>
                            <w:t>)</w:t>
                          </w:r>
                          <w:r>
                            <w:rPr>
                              <w:rFonts w:ascii="TH SarabunPSK" w:hAnsi="TH SarabunPSK" w:cs="TH SarabunPSK" w:hint="cs"/>
                              <w:sz w:val="24"/>
                              <w:szCs w:val="24"/>
                              <w:cs/>
                            </w:rPr>
                            <w:t xml:space="preserve"> ขั้นลงมือทำร่วมกับเทคนิค </w:t>
                          </w:r>
                          <w:r>
                            <w:rPr>
                              <w:rFonts w:ascii="TH SarabunPSK" w:hAnsi="TH SarabunPSK" w:cs="TH SarabunPSK"/>
                              <w:sz w:val="24"/>
                              <w:szCs w:val="24"/>
                            </w:rPr>
                            <w:t xml:space="preserve">KWDL </w:t>
                          </w:r>
                          <w:r>
                            <w:rPr>
                              <w:rFonts w:ascii="TH SarabunPSK" w:hAnsi="TH SarabunPSK" w:cs="TH SarabunPSK" w:hint="cs"/>
                              <w:sz w:val="24"/>
                              <w:szCs w:val="24"/>
                              <w:cs/>
                            </w:rPr>
                            <w:t>และแลกเปลี่ยนเรียนรู้ในชั้นเรียน</w:t>
                          </w:r>
                          <w:r w:rsidR="00B8138A">
                            <w:rPr>
                              <w:rFonts w:ascii="TH SarabunPSK" w:hAnsi="TH SarabunPSK" w:cs="TH SarabunPSK" w:hint="cs"/>
                              <w:sz w:val="24"/>
                              <w:szCs w:val="24"/>
                              <w:cs/>
                            </w:rPr>
                            <w:t xml:space="preserve"> </w:t>
                          </w:r>
                        </w:p>
                        <w:p w14:paraId="2C40D267" w14:textId="77777777" w:rsidR="00B8138A" w:rsidRDefault="00CC4C0D" w:rsidP="00CC4C0D">
                          <w:pPr>
                            <w:spacing w:after="0" w:line="240" w:lineRule="auto"/>
                            <w:rPr>
                              <w:rFonts w:ascii="TH SarabunPSK" w:hAnsi="TH SarabunPSK" w:cs="TH SarabunPSK"/>
                              <w:sz w:val="24"/>
                              <w:szCs w:val="24"/>
                            </w:rPr>
                          </w:pPr>
                          <w:r w:rsidRPr="00CC4C0D">
                            <w:rPr>
                              <w:rFonts w:ascii="TH SarabunPSK" w:hAnsi="TH SarabunPSK" w:cs="TH SarabunPSK"/>
                              <w:b/>
                              <w:bCs/>
                              <w:sz w:val="24"/>
                              <w:szCs w:val="24"/>
                            </w:rPr>
                            <w:t>K</w:t>
                          </w:r>
                          <w:r>
                            <w:rPr>
                              <w:rFonts w:ascii="TH SarabunPSK" w:hAnsi="TH SarabunPSK" w:cs="TH SarabunPSK"/>
                              <w:sz w:val="24"/>
                              <w:szCs w:val="24"/>
                            </w:rPr>
                            <w:t xml:space="preserve"> :</w:t>
                          </w:r>
                          <w:r>
                            <w:rPr>
                              <w:rFonts w:ascii="TH SarabunPSK" w:hAnsi="TH SarabunPSK" w:cs="TH SarabunPSK" w:hint="cs"/>
                              <w:sz w:val="24"/>
                              <w:szCs w:val="24"/>
                              <w:cs/>
                            </w:rPr>
                            <w:t>(</w:t>
                          </w:r>
                          <w:r>
                            <w:rPr>
                              <w:rFonts w:ascii="TH SarabunPSK" w:hAnsi="TH SarabunPSK" w:cs="TH SarabunPSK"/>
                              <w:sz w:val="24"/>
                              <w:szCs w:val="24"/>
                            </w:rPr>
                            <w:t>what we know</w:t>
                          </w:r>
                          <w:r>
                            <w:rPr>
                              <w:rFonts w:ascii="TH SarabunPSK" w:hAnsi="TH SarabunPSK" w:cs="TH SarabunPSK" w:hint="cs"/>
                              <w:sz w:val="24"/>
                              <w:szCs w:val="24"/>
                              <w:cs/>
                            </w:rPr>
                            <w:t>)</w:t>
                          </w:r>
                          <w:r>
                            <w:rPr>
                              <w:rFonts w:ascii="TH SarabunPSK" w:hAnsi="TH SarabunPSK" w:cs="TH SarabunPSK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CC4C0D">
                            <w:rPr>
                              <w:rFonts w:ascii="TH SarabunPSK" w:hAnsi="TH SarabunPSK" w:cs="TH SarabunPSK"/>
                              <w:b/>
                              <w:bCs/>
                              <w:sz w:val="24"/>
                              <w:szCs w:val="24"/>
                            </w:rPr>
                            <w:t>W</w:t>
                          </w:r>
                          <w:r>
                            <w:rPr>
                              <w:rFonts w:ascii="TH SarabunPSK" w:hAnsi="TH SarabunPSK" w:cs="TH SarabunPSK"/>
                              <w:sz w:val="24"/>
                              <w:szCs w:val="24"/>
                            </w:rPr>
                            <w:t xml:space="preserve"> :</w:t>
                          </w:r>
                          <w:r>
                            <w:rPr>
                              <w:rFonts w:ascii="TH SarabunPSK" w:hAnsi="TH SarabunPSK" w:cs="TH SarabunPSK" w:hint="cs"/>
                              <w:sz w:val="24"/>
                              <w:szCs w:val="24"/>
                              <w:cs/>
                            </w:rPr>
                            <w:t>(</w:t>
                          </w:r>
                          <w:r>
                            <w:rPr>
                              <w:rFonts w:ascii="TH SarabunPSK" w:hAnsi="TH SarabunPSK" w:cs="TH SarabunPSK"/>
                              <w:sz w:val="24"/>
                              <w:szCs w:val="24"/>
                            </w:rPr>
                            <w:t>what we want to know</w:t>
                          </w:r>
                          <w:r>
                            <w:rPr>
                              <w:rFonts w:ascii="TH SarabunPSK" w:hAnsi="TH SarabunPSK" w:cs="TH SarabunPSK" w:hint="cs"/>
                              <w:sz w:val="24"/>
                              <w:szCs w:val="24"/>
                              <w:cs/>
                            </w:rPr>
                            <w:t>)</w:t>
                          </w:r>
                          <w:r>
                            <w:rPr>
                              <w:rFonts w:ascii="TH SarabunPSK" w:hAnsi="TH SarabunPSK" w:cs="TH SarabunPSK"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14:paraId="796C6087" w14:textId="35FFAA9B" w:rsidR="00CC4C0D" w:rsidRPr="003027EF" w:rsidRDefault="00CC4C0D" w:rsidP="00CC4C0D">
                          <w:pPr>
                            <w:spacing w:after="0" w:line="240" w:lineRule="auto"/>
                            <w:rPr>
                              <w:rFonts w:ascii="TH SarabunPSK" w:hAnsi="TH SarabunPSK" w:cs="TH SarabunPSK"/>
                              <w:sz w:val="24"/>
                              <w:szCs w:val="24"/>
                              <w:cs/>
                            </w:rPr>
                          </w:pPr>
                          <w:r w:rsidRPr="00CC4C0D">
                            <w:rPr>
                              <w:rFonts w:ascii="TH SarabunPSK" w:hAnsi="TH SarabunPSK" w:cs="TH SarabunPSK"/>
                              <w:b/>
                              <w:bCs/>
                              <w:sz w:val="24"/>
                              <w:szCs w:val="24"/>
                            </w:rPr>
                            <w:t>D</w:t>
                          </w:r>
                          <w:r>
                            <w:rPr>
                              <w:rFonts w:ascii="TH SarabunPSK" w:hAnsi="TH SarabunPSK" w:cs="TH SarabunPSK"/>
                              <w:sz w:val="24"/>
                              <w:szCs w:val="24"/>
                            </w:rPr>
                            <w:t xml:space="preserve"> :</w:t>
                          </w:r>
                          <w:r>
                            <w:rPr>
                              <w:rFonts w:ascii="TH SarabunPSK" w:hAnsi="TH SarabunPSK" w:cs="TH SarabunPSK" w:hint="cs"/>
                              <w:sz w:val="24"/>
                              <w:szCs w:val="24"/>
                              <w:cs/>
                            </w:rPr>
                            <w:t>(</w:t>
                          </w:r>
                          <w:r>
                            <w:rPr>
                              <w:rFonts w:ascii="TH SarabunPSK" w:hAnsi="TH SarabunPSK" w:cs="TH SarabunPSK"/>
                              <w:sz w:val="24"/>
                              <w:szCs w:val="24"/>
                            </w:rPr>
                            <w:t>what we do to find out</w:t>
                          </w:r>
                          <w:r>
                            <w:rPr>
                              <w:rFonts w:ascii="TH SarabunPSK" w:hAnsi="TH SarabunPSK" w:cs="TH SarabunPSK" w:hint="cs"/>
                              <w:sz w:val="24"/>
                              <w:szCs w:val="24"/>
                              <w:cs/>
                            </w:rPr>
                            <w:t>)</w:t>
                          </w:r>
                          <w:r>
                            <w:rPr>
                              <w:rFonts w:ascii="TH SarabunPSK" w:hAnsi="TH SarabunPSK" w:cs="TH SarabunPSK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CC4C0D">
                            <w:rPr>
                              <w:rFonts w:ascii="TH SarabunPSK" w:hAnsi="TH SarabunPSK" w:cs="TH SarabunPSK"/>
                              <w:b/>
                              <w:bCs/>
                              <w:sz w:val="24"/>
                              <w:szCs w:val="24"/>
                            </w:rPr>
                            <w:t>L</w:t>
                          </w:r>
                          <w:r>
                            <w:rPr>
                              <w:rFonts w:ascii="TH SarabunPSK" w:hAnsi="TH SarabunPSK" w:cs="TH SarabunPSK"/>
                              <w:sz w:val="24"/>
                              <w:szCs w:val="24"/>
                            </w:rPr>
                            <w:t>:</w:t>
                          </w:r>
                          <w:r>
                            <w:rPr>
                              <w:rFonts w:ascii="TH SarabunPSK" w:hAnsi="TH SarabunPSK" w:cs="TH SarabunPSK" w:hint="cs"/>
                              <w:sz w:val="24"/>
                              <w:szCs w:val="24"/>
                              <w:cs/>
                            </w:rPr>
                            <w:t>(</w:t>
                          </w:r>
                          <w:r>
                            <w:rPr>
                              <w:rFonts w:ascii="TH SarabunPSK" w:hAnsi="TH SarabunPSK" w:cs="TH SarabunPSK"/>
                              <w:sz w:val="24"/>
                              <w:szCs w:val="24"/>
                            </w:rPr>
                            <w:t>what we learned</w:t>
                          </w:r>
                          <w:r>
                            <w:rPr>
                              <w:rFonts w:ascii="TH SarabunPSK" w:hAnsi="TH SarabunPSK" w:cs="TH SarabunPSK" w:hint="cs"/>
                              <w:sz w:val="24"/>
                              <w:szCs w:val="24"/>
                              <w:cs/>
                            </w:rPr>
                            <w:t>)</w:t>
                          </w:r>
                        </w:p>
                        <w:p w14:paraId="45593B48" w14:textId="4DC00777" w:rsidR="00CC4C0D" w:rsidRPr="003027EF" w:rsidRDefault="00CC4C0D" w:rsidP="00CC4C0D">
                          <w:pPr>
                            <w:spacing w:after="0" w:line="240" w:lineRule="auto"/>
                            <w:rPr>
                              <w:rFonts w:ascii="TH SarabunPSK" w:hAnsi="TH SarabunPSK" w:cs="TH SarabunPSK"/>
                              <w:sz w:val="24"/>
                              <w:szCs w:val="24"/>
                              <w:cs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14:paraId="0BF07404" w14:textId="0B44006B" w:rsidR="00CC4C0D" w:rsidRPr="003027EF" w:rsidRDefault="00CC4C0D" w:rsidP="003027EF">
                          <w:pPr>
                            <w:spacing w:after="0" w:line="240" w:lineRule="auto"/>
                            <w:rPr>
                              <w:rFonts w:ascii="TH SarabunPSK" w:hAnsi="TH SarabunPSK" w:cs="TH SarabunPSK"/>
                              <w:sz w:val="24"/>
                              <w:szCs w:val="24"/>
                              <w:cs/>
                            </w:rPr>
                          </w:pPr>
                        </w:p>
                      </w:txbxContent>
                    </v:textbox>
                  </v:roundrect>
                  <v:roundrect id="Rectangle: Rounded Corners 1" o:spid="_x0000_s1040" style="position:absolute;top:11334;width:24574;height:311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" fillcolor="white [3201]" strokecolor="black [3200]" strokeweight="1.5pt">
                    <v:textbox>
                      <w:txbxContent>
                        <w:p w14:paraId="55D18869" w14:textId="5D21E2F2" w:rsidR="003027EF" w:rsidRPr="003027EF" w:rsidRDefault="003027EF" w:rsidP="003027EF">
                          <w:pPr>
                            <w:rPr>
                              <w:rFonts w:ascii="TH SarabunPSK" w:hAnsi="TH SarabunPSK" w:cs="TH SarabunPSK"/>
                              <w:sz w:val="24"/>
                              <w:szCs w:val="24"/>
                              <w:cs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sz w:val="24"/>
                              <w:szCs w:val="24"/>
                              <w:cs/>
                            </w:rPr>
                            <w:t>3</w:t>
                          </w:r>
                          <w:r w:rsidRPr="003027EF">
                            <w:rPr>
                              <w:rFonts w:ascii="TH SarabunPSK" w:hAnsi="TH SarabunPSK" w:cs="TH SarabunPSK"/>
                              <w:sz w:val="24"/>
                              <w:szCs w:val="24"/>
                              <w:cs/>
                            </w:rPr>
                            <w:t>)</w:t>
                          </w:r>
                          <w:r>
                            <w:rPr>
                              <w:rFonts w:ascii="TH SarabunPSK" w:hAnsi="TH SarabunPSK" w:cs="TH SarabunPSK" w:hint="cs"/>
                              <w:sz w:val="24"/>
                              <w:szCs w:val="24"/>
                              <w:cs/>
                            </w:rPr>
                            <w:t xml:space="preserve"> ขั้นสรุปความรู้ทางคณิตศาสตร์</w:t>
                          </w:r>
                        </w:p>
                      </w:txbxContent>
                    </v:textbox>
                  </v:roundrect>
                  <v:roundrect id="Rectangle: Rounded Corners 1" o:spid="_x0000_s1041" style="position:absolute;top:15265;width:24574;height:311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" fillcolor="white [3201]" strokecolor="black [3200]" strokeweight="1.5pt">
                    <v:textbox>
                      <w:txbxContent>
                        <w:p w14:paraId="28EF1E15" w14:textId="5C933A63" w:rsidR="003027EF" w:rsidRPr="003027EF" w:rsidRDefault="003027EF" w:rsidP="003027EF">
                          <w:pPr>
                            <w:rPr>
                              <w:rFonts w:ascii="TH SarabunPSK" w:hAnsi="TH SarabunPSK" w:cs="TH SarabunPSK"/>
                              <w:sz w:val="24"/>
                              <w:szCs w:val="24"/>
                              <w:cs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sz w:val="24"/>
                              <w:szCs w:val="24"/>
                              <w:cs/>
                            </w:rPr>
                            <w:t>4</w:t>
                          </w:r>
                          <w:r w:rsidRPr="003027EF">
                            <w:rPr>
                              <w:rFonts w:ascii="TH SarabunPSK" w:hAnsi="TH SarabunPSK" w:cs="TH SarabunPSK"/>
                              <w:sz w:val="24"/>
                              <w:szCs w:val="24"/>
                              <w:cs/>
                            </w:rPr>
                            <w:t>)</w:t>
                          </w:r>
                          <w:r>
                            <w:rPr>
                              <w:rFonts w:ascii="TH SarabunPSK" w:hAnsi="TH SarabunPSK" w:cs="TH SarabunPSK" w:hint="cs"/>
                              <w:sz w:val="24"/>
                              <w:szCs w:val="24"/>
                              <w:cs/>
                            </w:rPr>
                            <w:t xml:space="preserve"> ขั้นฝึกทักษะ</w:t>
                          </w:r>
                        </w:p>
                      </w:txbxContent>
                    </v:textbox>
                  </v:roundrect>
                  <v:roundrect id="Rectangle: Rounded Corners 1" o:spid="_x0000_s1042" style="position:absolute;top:19170;width:24574;height:311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" fillcolor="white [3201]" strokecolor="black [3200]" strokeweight="1.5pt">
                    <v:textbox>
                      <w:txbxContent>
                        <w:p w14:paraId="64A989C1" w14:textId="484FB82F" w:rsidR="003027EF" w:rsidRPr="003027EF" w:rsidRDefault="003027EF" w:rsidP="003027EF">
                          <w:pPr>
                            <w:rPr>
                              <w:rFonts w:ascii="TH SarabunPSK" w:hAnsi="TH SarabunPSK" w:cs="TH SarabunPSK"/>
                              <w:sz w:val="24"/>
                              <w:szCs w:val="24"/>
                              <w:cs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sz w:val="24"/>
                              <w:szCs w:val="24"/>
                              <w:cs/>
                            </w:rPr>
                            <w:t>5</w:t>
                          </w:r>
                          <w:r w:rsidRPr="003027EF">
                            <w:rPr>
                              <w:rFonts w:ascii="TH SarabunPSK" w:hAnsi="TH SarabunPSK" w:cs="TH SarabunPSK"/>
                              <w:sz w:val="24"/>
                              <w:szCs w:val="24"/>
                              <w:cs/>
                            </w:rPr>
                            <w:t>)</w:t>
                          </w:r>
                          <w:r>
                            <w:rPr>
                              <w:rFonts w:ascii="TH SarabunPSK" w:hAnsi="TH SarabunPSK" w:cs="TH SarabunPSK" w:hint="cs"/>
                              <w:sz w:val="24"/>
                              <w:szCs w:val="24"/>
                              <w:cs/>
                            </w:rPr>
                            <w:t xml:space="preserve"> ขั้นสรุป</w:t>
                          </w: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</w:p>
    <w:p w14:paraId="629F0299" w14:textId="43A83BA1" w:rsidR="00C12845" w:rsidRPr="007E4E2D" w:rsidRDefault="00C12845" w:rsidP="00C128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sz w:val="28"/>
          <w:szCs w:val="28"/>
        </w:rPr>
      </w:pPr>
    </w:p>
    <w:p w14:paraId="10CEF719" w14:textId="0D31ADFD" w:rsidR="007D7047" w:rsidRPr="007E4E2D" w:rsidRDefault="007D7047" w:rsidP="00C128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sz w:val="28"/>
          <w:szCs w:val="28"/>
        </w:rPr>
      </w:pPr>
    </w:p>
    <w:p w14:paraId="28B1BAD2" w14:textId="309604A5" w:rsidR="007D7047" w:rsidRPr="007E4E2D" w:rsidRDefault="007D7047" w:rsidP="00C128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sz w:val="28"/>
          <w:szCs w:val="28"/>
        </w:rPr>
      </w:pPr>
    </w:p>
    <w:p w14:paraId="7D2663D0" w14:textId="3A47CC54" w:rsidR="007D7047" w:rsidRPr="007E4E2D" w:rsidRDefault="007D7047" w:rsidP="00C128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sz w:val="28"/>
          <w:szCs w:val="28"/>
        </w:rPr>
      </w:pPr>
    </w:p>
    <w:p w14:paraId="06456B16" w14:textId="74709CCE" w:rsidR="00F74ECC" w:rsidRPr="007E4E2D" w:rsidRDefault="00F74ECC" w:rsidP="00C128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b/>
          <w:bCs/>
          <w:sz w:val="28"/>
          <w:szCs w:val="28"/>
        </w:rPr>
      </w:pPr>
    </w:p>
    <w:p w14:paraId="4D5A7596" w14:textId="6F47BA9B" w:rsidR="00F74ECC" w:rsidRPr="007E4E2D" w:rsidRDefault="00F74ECC" w:rsidP="00C128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b/>
          <w:bCs/>
          <w:sz w:val="28"/>
          <w:szCs w:val="28"/>
        </w:rPr>
      </w:pPr>
    </w:p>
    <w:p w14:paraId="62250831" w14:textId="4E086A25" w:rsidR="009102E0" w:rsidRDefault="009102E0" w:rsidP="009D78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b/>
          <w:bCs/>
          <w:sz w:val="28"/>
          <w:szCs w:val="28"/>
        </w:rPr>
      </w:pPr>
    </w:p>
    <w:p w14:paraId="664A3769" w14:textId="02E14910" w:rsidR="003027EF" w:rsidRDefault="003027EF" w:rsidP="009D78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b/>
          <w:bCs/>
          <w:sz w:val="28"/>
          <w:szCs w:val="28"/>
        </w:rPr>
      </w:pPr>
    </w:p>
    <w:p w14:paraId="0BB50E7A" w14:textId="40E00784" w:rsidR="003027EF" w:rsidRDefault="003027EF" w:rsidP="009D78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b/>
          <w:bCs/>
          <w:sz w:val="28"/>
          <w:szCs w:val="28"/>
        </w:rPr>
      </w:pPr>
    </w:p>
    <w:p w14:paraId="15938B2E" w14:textId="5F2C1F78" w:rsidR="003027EF" w:rsidRDefault="003027EF" w:rsidP="009D78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b/>
          <w:bCs/>
          <w:sz w:val="28"/>
          <w:szCs w:val="28"/>
        </w:rPr>
      </w:pPr>
    </w:p>
    <w:p w14:paraId="6D5BDC8E" w14:textId="10316FCE" w:rsidR="003027EF" w:rsidRDefault="003027EF" w:rsidP="009D78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b/>
          <w:bCs/>
          <w:sz w:val="28"/>
          <w:szCs w:val="28"/>
        </w:rPr>
      </w:pPr>
    </w:p>
    <w:p w14:paraId="72B182E1" w14:textId="77777777" w:rsidR="00B8138A" w:rsidRDefault="00B8138A" w:rsidP="00B813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b/>
          <w:bCs/>
          <w:sz w:val="28"/>
          <w:szCs w:val="28"/>
        </w:rPr>
      </w:pPr>
    </w:p>
    <w:p w14:paraId="7E3A2F82" w14:textId="77777777" w:rsidR="00B8138A" w:rsidRDefault="00B8138A" w:rsidP="00C128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b/>
          <w:bCs/>
          <w:sz w:val="28"/>
          <w:szCs w:val="28"/>
        </w:rPr>
      </w:pPr>
    </w:p>
    <w:p w14:paraId="67E1970D" w14:textId="77777777" w:rsidR="00B8138A" w:rsidRDefault="00B8138A" w:rsidP="00C128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b/>
          <w:bCs/>
          <w:sz w:val="28"/>
          <w:szCs w:val="28"/>
        </w:rPr>
      </w:pPr>
    </w:p>
    <w:p w14:paraId="50B58EA0" w14:textId="77777777" w:rsidR="00CC4C0D" w:rsidRDefault="00CC4C0D" w:rsidP="00C128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b/>
          <w:bCs/>
          <w:sz w:val="28"/>
          <w:szCs w:val="28"/>
        </w:rPr>
      </w:pPr>
    </w:p>
    <w:p w14:paraId="1D0663B6" w14:textId="086AB43E" w:rsidR="00C12845" w:rsidRPr="007E4E2D" w:rsidRDefault="00C12845" w:rsidP="00C128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b/>
          <w:bCs/>
          <w:sz w:val="28"/>
          <w:szCs w:val="28"/>
        </w:rPr>
      </w:pPr>
      <w:r w:rsidRPr="007E4E2D">
        <w:rPr>
          <w:rFonts w:ascii="TH SarabunPSK" w:eastAsia="Sarabun" w:hAnsi="TH SarabunPSK" w:cs="TH SarabunPSK" w:hint="cs"/>
          <w:b/>
          <w:bCs/>
          <w:sz w:val="28"/>
          <w:szCs w:val="28"/>
          <w:cs/>
        </w:rPr>
        <w:t>วิธีดำเนินการวิจัย</w:t>
      </w:r>
    </w:p>
    <w:p w14:paraId="412CFF7F" w14:textId="4D0275B4" w:rsidR="00C12845" w:rsidRPr="007E4E2D" w:rsidRDefault="00000000" w:rsidP="00E96BE0">
      <w:pPr>
        <w:spacing w:after="0" w:line="240" w:lineRule="auto"/>
        <w:jc w:val="both"/>
        <w:rPr>
          <w:rFonts w:ascii="TH SarabunPSK" w:eastAsia="Sarabun" w:hAnsi="TH SarabunPSK" w:cs="TH SarabunPSK"/>
          <w:b/>
          <w:sz w:val="28"/>
          <w:szCs w:val="28"/>
        </w:rPr>
      </w:pPr>
      <w:r w:rsidRPr="007E4E2D">
        <w:rPr>
          <w:rFonts w:ascii="TH SarabunPSK" w:eastAsia="Sarabun" w:hAnsi="TH SarabunPSK" w:cs="TH SarabunPSK"/>
          <w:b/>
          <w:sz w:val="28"/>
          <w:szCs w:val="28"/>
        </w:rPr>
        <w:t xml:space="preserve">1. </w:t>
      </w:r>
      <w:r w:rsidR="00C12845" w:rsidRPr="007E4E2D">
        <w:rPr>
          <w:rFonts w:ascii="TH SarabunPSK" w:eastAsia="Sarabun" w:hAnsi="TH SarabunPSK" w:cs="TH SarabunPSK" w:hint="cs"/>
          <w:bCs/>
          <w:sz w:val="28"/>
          <w:szCs w:val="28"/>
          <w:cs/>
        </w:rPr>
        <w:t>กลุ่มเป้าหมาย</w:t>
      </w:r>
    </w:p>
    <w:p w14:paraId="07B1494B" w14:textId="2EE0C599" w:rsidR="008A77AD" w:rsidRPr="007E4E2D" w:rsidRDefault="00C12845" w:rsidP="00BD1670">
      <w:pPr>
        <w:spacing w:after="0" w:line="240" w:lineRule="auto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7E4E2D">
        <w:rPr>
          <w:rFonts w:ascii="TH SarabunPSK" w:eastAsia="Sarabun" w:hAnsi="TH SarabunPSK" w:cs="TH SarabunPSK"/>
          <w:sz w:val="28"/>
          <w:szCs w:val="28"/>
        </w:rPr>
        <w:tab/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กลุ่มเป้าหมายที่ใช้ในการวิจัยครั้งนี้เป็นนักเรียนชั้นประถมศึกษาปีที่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6 </w:t>
      </w:r>
      <w:r w:rsidR="00753529">
        <w:rPr>
          <w:rFonts w:ascii="TH SarabunPSK" w:eastAsia="Sarabun" w:hAnsi="TH SarabunPSK" w:cs="TH SarabunPSK" w:hint="cs"/>
          <w:sz w:val="28"/>
          <w:szCs w:val="28"/>
          <w:cs/>
        </w:rPr>
        <w:t xml:space="preserve">ทั้งหมด </w:t>
      </w:r>
      <w:r w:rsidR="009708BA" w:rsidRPr="009708BA">
        <w:rPr>
          <w:rFonts w:ascii="TH SarabunPSK" w:eastAsia="Sarabun" w:hAnsi="TH SarabunPSK" w:cs="TH SarabunPSK" w:hint="cs"/>
          <w:sz w:val="28"/>
          <w:szCs w:val="28"/>
          <w:cs/>
        </w:rPr>
        <w:t>จำนวน</w:t>
      </w:r>
      <w:r w:rsidR="009708BA" w:rsidRPr="009708BA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9708BA" w:rsidRPr="009708BA">
        <w:rPr>
          <w:rFonts w:ascii="TH SarabunPSK" w:eastAsia="Sarabun" w:hAnsi="TH SarabunPSK" w:cs="TH SarabunPSK"/>
          <w:sz w:val="28"/>
          <w:szCs w:val="28"/>
        </w:rPr>
        <w:t xml:space="preserve">7 </w:t>
      </w:r>
      <w:r w:rsidR="009708BA" w:rsidRPr="009708BA">
        <w:rPr>
          <w:rFonts w:ascii="TH SarabunPSK" w:eastAsia="Sarabun" w:hAnsi="TH SarabunPSK" w:cs="TH SarabunPSK" w:hint="cs"/>
          <w:sz w:val="28"/>
          <w:szCs w:val="28"/>
          <w:cs/>
        </w:rPr>
        <w:t>คน</w:t>
      </w:r>
      <w:r w:rsidR="00951920" w:rsidRPr="007E4E2D">
        <w:rPr>
          <w:rFonts w:ascii="TH SarabunPSK" w:eastAsia="Sarabun" w:hAnsi="TH SarabunPSK" w:cs="TH SarabunPSK" w:hint="cs"/>
          <w:sz w:val="28"/>
          <w:szCs w:val="28"/>
          <w:cs/>
        </w:rPr>
        <w:t xml:space="preserve"> ซึ่งมีความสามารถใกล้เคียงกันอยู่ในระดับพอใช้ใน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ภาคเรียนที่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2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ปีการศึกษา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2566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โรงเรียนบ้านหินแก้ว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อำเภอท่าแซะ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จังหวัดชุมพร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สำนักงานเขตพื้นที่การศึกษาประถมศึกษาชุมพร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เขต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1 </w:t>
      </w:r>
      <w:bookmarkStart w:id="0" w:name="_Hlk166276525"/>
    </w:p>
    <w:bookmarkEnd w:id="0"/>
    <w:p w14:paraId="26E23C33" w14:textId="0DF4859F" w:rsidR="00AB56BC" w:rsidRPr="007E4E2D" w:rsidRDefault="00000000" w:rsidP="00E96BE0">
      <w:pPr>
        <w:spacing w:after="0" w:line="240" w:lineRule="auto"/>
        <w:jc w:val="both"/>
        <w:rPr>
          <w:rFonts w:ascii="TH SarabunPSK" w:eastAsia="Sarabun" w:hAnsi="TH SarabunPSK" w:cs="TH SarabunPSK"/>
          <w:bCs/>
          <w:sz w:val="28"/>
          <w:szCs w:val="28"/>
        </w:rPr>
      </w:pPr>
      <w:r w:rsidRPr="007E4E2D">
        <w:rPr>
          <w:rFonts w:ascii="TH SarabunPSK" w:eastAsia="Sarabun" w:hAnsi="TH SarabunPSK" w:cs="TH SarabunPSK"/>
          <w:b/>
          <w:sz w:val="28"/>
          <w:szCs w:val="28"/>
        </w:rPr>
        <w:lastRenderedPageBreak/>
        <w:t xml:space="preserve">2. </w:t>
      </w:r>
      <w:r w:rsidR="000E372B" w:rsidRPr="007E4E2D">
        <w:rPr>
          <w:rFonts w:ascii="TH SarabunPSK" w:eastAsia="Sarabun" w:hAnsi="TH SarabunPSK" w:cs="TH SarabunPSK" w:hint="cs"/>
          <w:bCs/>
          <w:sz w:val="28"/>
          <w:szCs w:val="28"/>
          <w:cs/>
        </w:rPr>
        <w:t>เครื่องมือที่ใช้ในการวิจัย</w:t>
      </w:r>
    </w:p>
    <w:p w14:paraId="01BCCF39" w14:textId="2F4A6E30" w:rsidR="008A6A64" w:rsidRPr="007E4E2D" w:rsidRDefault="00BD1670" w:rsidP="00BD1670">
      <w:pPr>
        <w:spacing w:after="0" w:line="240" w:lineRule="auto"/>
        <w:jc w:val="both"/>
        <w:rPr>
          <w:rFonts w:ascii="TH SarabunPSK" w:eastAsia="Sarabun" w:hAnsi="TH SarabunPSK" w:cs="TH SarabunPSK"/>
          <w:sz w:val="28"/>
          <w:szCs w:val="28"/>
        </w:rPr>
      </w:pPr>
      <w:r>
        <w:rPr>
          <w:rFonts w:ascii="TH SarabunPSK" w:eastAsia="Sarabun" w:hAnsi="TH SarabunPSK" w:cs="TH SarabunPSK"/>
          <w:sz w:val="28"/>
          <w:szCs w:val="28"/>
          <w:cs/>
        </w:rPr>
        <w:tab/>
      </w:r>
      <w:r w:rsidR="008A6A64" w:rsidRPr="007E4E2D">
        <w:rPr>
          <w:rFonts w:ascii="TH SarabunPSK" w:eastAsia="Sarabun" w:hAnsi="TH SarabunPSK" w:cs="TH SarabunPSK" w:hint="cs"/>
          <w:sz w:val="28"/>
          <w:szCs w:val="28"/>
          <w:cs/>
        </w:rPr>
        <w:t>เครื่องมือที่ใช้ในการวิจัยประกอบด้วย</w:t>
      </w:r>
    </w:p>
    <w:p w14:paraId="3D19A43B" w14:textId="4185F325" w:rsidR="00BD1670" w:rsidRDefault="00C6325D" w:rsidP="008A77AD">
      <w:pP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7E4E2D">
        <w:rPr>
          <w:rFonts w:ascii="TH SarabunPSK" w:eastAsia="Sarabun" w:hAnsi="TH SarabunPSK" w:cs="TH SarabunPSK"/>
          <w:sz w:val="28"/>
          <w:szCs w:val="28"/>
        </w:rPr>
        <w:t>2.1</w:t>
      </w:r>
      <w:r w:rsidRPr="007E4E2D">
        <w:rPr>
          <w:rFonts w:ascii="TH SarabunPSK" w:eastAsia="Sarabun" w:hAnsi="TH SarabunPSK" w:cs="TH SarabunPSK"/>
          <w:b/>
          <w:bCs/>
          <w:sz w:val="28"/>
          <w:szCs w:val="28"/>
        </w:rPr>
        <w:t xml:space="preserve"> </w:t>
      </w:r>
      <w:r w:rsidR="008A6A64" w:rsidRPr="007E4E2D">
        <w:rPr>
          <w:rFonts w:ascii="TH SarabunPSK" w:eastAsia="Sarabun" w:hAnsi="TH SarabunPSK" w:cs="TH SarabunPSK" w:hint="cs"/>
          <w:sz w:val="28"/>
          <w:szCs w:val="28"/>
          <w:cs/>
        </w:rPr>
        <w:t>เครื่องมือที่ใช้ในการปฏิบัติการวิจัย</w:t>
      </w:r>
      <w:r w:rsidR="008A6A64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8A6A64" w:rsidRPr="007E4E2D">
        <w:rPr>
          <w:rFonts w:ascii="TH SarabunPSK" w:eastAsia="Sarabun" w:hAnsi="TH SarabunPSK" w:cs="TH SarabunPSK" w:hint="cs"/>
          <w:sz w:val="28"/>
          <w:szCs w:val="28"/>
          <w:cs/>
        </w:rPr>
        <w:t>ได้แก่</w:t>
      </w:r>
      <w:r w:rsidR="008A6A64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8A6A64" w:rsidRPr="007E4E2D">
        <w:rPr>
          <w:rFonts w:ascii="TH SarabunPSK" w:eastAsia="Sarabun" w:hAnsi="TH SarabunPSK" w:cs="TH SarabunPSK" w:hint="cs"/>
          <w:sz w:val="28"/>
          <w:szCs w:val="28"/>
          <w:cs/>
        </w:rPr>
        <w:t>แผนการจัดการเรียนรู้ด้วยเทคนิค</w:t>
      </w:r>
      <w:r w:rsidR="008A6A64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8A6A64" w:rsidRPr="007E4E2D">
        <w:rPr>
          <w:rFonts w:ascii="TH SarabunPSK" w:eastAsia="Sarabun" w:hAnsi="TH SarabunPSK" w:cs="TH SarabunPSK"/>
          <w:sz w:val="28"/>
          <w:szCs w:val="28"/>
        </w:rPr>
        <w:t xml:space="preserve">KWDL </w:t>
      </w:r>
      <w:r w:rsidR="008A6A64" w:rsidRPr="007E4E2D">
        <w:rPr>
          <w:rFonts w:ascii="TH SarabunPSK" w:eastAsia="Sarabun" w:hAnsi="TH SarabunPSK" w:cs="TH SarabunPSK" w:hint="cs"/>
          <w:sz w:val="28"/>
          <w:szCs w:val="28"/>
          <w:cs/>
        </w:rPr>
        <w:t>ร่วมกับปัญหาปลายเปิด</w:t>
      </w:r>
      <w:r w:rsidR="008A6A64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8A6A64" w:rsidRPr="007E4E2D">
        <w:rPr>
          <w:rFonts w:ascii="TH SarabunPSK" w:eastAsia="Sarabun" w:hAnsi="TH SarabunPSK" w:cs="TH SarabunPSK" w:hint="cs"/>
          <w:sz w:val="28"/>
          <w:szCs w:val="28"/>
          <w:cs/>
        </w:rPr>
        <w:t>เรื่อง</w:t>
      </w:r>
      <w:r w:rsidR="008A6A64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8A6A64" w:rsidRPr="007E4E2D">
        <w:rPr>
          <w:rFonts w:ascii="TH SarabunPSK" w:eastAsia="Sarabun" w:hAnsi="TH SarabunPSK" w:cs="TH SarabunPSK" w:hint="cs"/>
          <w:sz w:val="28"/>
          <w:szCs w:val="28"/>
          <w:cs/>
        </w:rPr>
        <w:t>เศษส่วน</w:t>
      </w:r>
      <w:r w:rsidR="008A6A64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8A6A64" w:rsidRPr="007E4E2D">
        <w:rPr>
          <w:rFonts w:ascii="TH SarabunPSK" w:eastAsia="Sarabun" w:hAnsi="TH SarabunPSK" w:cs="TH SarabunPSK" w:hint="cs"/>
          <w:sz w:val="28"/>
          <w:szCs w:val="28"/>
          <w:cs/>
        </w:rPr>
        <w:t>จำนวน</w:t>
      </w:r>
      <w:r w:rsidR="008A6A64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8A6A64" w:rsidRPr="007E4E2D">
        <w:rPr>
          <w:rFonts w:ascii="TH SarabunPSK" w:eastAsia="Sarabun" w:hAnsi="TH SarabunPSK" w:cs="TH SarabunPSK"/>
          <w:sz w:val="28"/>
          <w:szCs w:val="28"/>
        </w:rPr>
        <w:t xml:space="preserve">7 </w:t>
      </w:r>
      <w:r w:rsidR="008A6A64" w:rsidRPr="007E4E2D">
        <w:rPr>
          <w:rFonts w:ascii="TH SarabunPSK" w:eastAsia="Sarabun" w:hAnsi="TH SarabunPSK" w:cs="TH SarabunPSK" w:hint="cs"/>
          <w:sz w:val="28"/>
          <w:szCs w:val="28"/>
          <w:cs/>
        </w:rPr>
        <w:t>แผน แผนการจัดการเรียนรู้ละ</w:t>
      </w:r>
      <w:r w:rsidR="008A6A64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8A6A64" w:rsidRPr="007E4E2D">
        <w:rPr>
          <w:rFonts w:ascii="TH SarabunPSK" w:eastAsia="Sarabun" w:hAnsi="TH SarabunPSK" w:cs="TH SarabunPSK"/>
          <w:sz w:val="28"/>
          <w:szCs w:val="28"/>
        </w:rPr>
        <w:t xml:space="preserve">2 </w:t>
      </w:r>
      <w:r w:rsidR="008A6A64" w:rsidRPr="007E4E2D">
        <w:rPr>
          <w:rFonts w:ascii="TH SarabunPSK" w:eastAsia="Sarabun" w:hAnsi="TH SarabunPSK" w:cs="TH SarabunPSK" w:hint="cs"/>
          <w:sz w:val="28"/>
          <w:szCs w:val="28"/>
          <w:cs/>
        </w:rPr>
        <w:t>ชั่วโมง</w:t>
      </w:r>
      <w:r w:rsidR="008A6A64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8A6A64" w:rsidRPr="007E4E2D">
        <w:rPr>
          <w:rFonts w:ascii="TH SarabunPSK" w:eastAsia="Sarabun" w:hAnsi="TH SarabunPSK" w:cs="TH SarabunPSK" w:hint="cs"/>
          <w:sz w:val="28"/>
          <w:szCs w:val="28"/>
          <w:cs/>
        </w:rPr>
        <w:t>รวม</w:t>
      </w:r>
      <w:r w:rsidR="008A6A64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8A6A64" w:rsidRPr="007E4E2D">
        <w:rPr>
          <w:rFonts w:ascii="TH SarabunPSK" w:eastAsia="Sarabun" w:hAnsi="TH SarabunPSK" w:cs="TH SarabunPSK" w:hint="cs"/>
          <w:sz w:val="28"/>
          <w:szCs w:val="28"/>
          <w:cs/>
        </w:rPr>
        <w:t>14</w:t>
      </w:r>
      <w:r w:rsidR="008A6A64" w:rsidRPr="007E4E2D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="008A6A64" w:rsidRPr="007E4E2D">
        <w:rPr>
          <w:rFonts w:ascii="TH SarabunPSK" w:eastAsia="Sarabun" w:hAnsi="TH SarabunPSK" w:cs="TH SarabunPSK" w:hint="cs"/>
          <w:sz w:val="28"/>
          <w:szCs w:val="28"/>
          <w:cs/>
        </w:rPr>
        <w:t>ชั่วโมง</w:t>
      </w:r>
      <w:r w:rsidR="008A6A64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8A6A64" w:rsidRPr="007E4E2D">
        <w:rPr>
          <w:rFonts w:ascii="TH SarabunPSK" w:eastAsia="Sarabun" w:hAnsi="TH SarabunPSK" w:cs="TH SarabunPSK" w:hint="cs"/>
          <w:sz w:val="28"/>
          <w:szCs w:val="28"/>
          <w:cs/>
        </w:rPr>
        <w:t>ที่ได้รับการประเมินตรวจสอบความเหมาะสมของแผนการจัดการเรียนรู้จากผู้เชี่ยวชาญจำนวน</w:t>
      </w:r>
      <w:r w:rsidR="008A6A64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8A6A64" w:rsidRPr="007E4E2D">
        <w:rPr>
          <w:rFonts w:ascii="TH SarabunPSK" w:eastAsia="Sarabun" w:hAnsi="TH SarabunPSK" w:cs="TH SarabunPSK"/>
          <w:sz w:val="28"/>
          <w:szCs w:val="28"/>
        </w:rPr>
        <w:t xml:space="preserve">5 </w:t>
      </w:r>
      <w:r w:rsidR="008A6A64" w:rsidRPr="007E4E2D">
        <w:rPr>
          <w:rFonts w:ascii="TH SarabunPSK" w:eastAsia="Sarabun" w:hAnsi="TH SarabunPSK" w:cs="TH SarabunPSK" w:hint="cs"/>
          <w:sz w:val="28"/>
          <w:szCs w:val="28"/>
          <w:cs/>
        </w:rPr>
        <w:t>ท่าน</w:t>
      </w:r>
      <w:r w:rsidR="008A6A64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8A6A64" w:rsidRPr="007E4E2D">
        <w:rPr>
          <w:rFonts w:ascii="TH SarabunPSK" w:eastAsia="Sarabun" w:hAnsi="TH SarabunPSK" w:cs="TH SarabunPSK" w:hint="cs"/>
          <w:sz w:val="28"/>
          <w:szCs w:val="28"/>
          <w:cs/>
        </w:rPr>
        <w:t>พบว่า</w:t>
      </w:r>
      <w:r w:rsidR="008A6A64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8A6A64" w:rsidRPr="007E4E2D">
        <w:rPr>
          <w:rFonts w:ascii="TH SarabunPSK" w:eastAsia="Sarabun" w:hAnsi="TH SarabunPSK" w:cs="TH SarabunPSK" w:hint="cs"/>
          <w:sz w:val="28"/>
          <w:szCs w:val="28"/>
          <w:cs/>
        </w:rPr>
        <w:t>แผนการจัดการเรียนรู้มีค่าความเหมาะสมโดยรวมเฉลี่ยเท่ากับ</w:t>
      </w:r>
      <w:r w:rsidR="008A6A64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8A6A64" w:rsidRPr="007E4E2D">
        <w:rPr>
          <w:rFonts w:ascii="TH SarabunPSK" w:eastAsia="Sarabun" w:hAnsi="TH SarabunPSK" w:cs="TH SarabunPSK"/>
          <w:sz w:val="28"/>
          <w:szCs w:val="28"/>
        </w:rPr>
        <w:t xml:space="preserve">4.93 </w:t>
      </w:r>
      <w:r w:rsidR="008A6A64" w:rsidRPr="007E4E2D">
        <w:rPr>
          <w:rFonts w:ascii="TH SarabunPSK" w:eastAsia="Sarabun" w:hAnsi="TH SarabunPSK" w:cs="TH SarabunPSK" w:hint="cs"/>
          <w:sz w:val="28"/>
          <w:szCs w:val="28"/>
          <w:cs/>
        </w:rPr>
        <w:t>ซึ่งอยู่ในระดับมากที่สุด</w:t>
      </w:r>
    </w:p>
    <w:p w14:paraId="4928A56C" w14:textId="0D0DCBCC" w:rsidR="008A6A64" w:rsidRPr="007E4E2D" w:rsidRDefault="00C6325D" w:rsidP="00BD1670">
      <w:pP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 xml:space="preserve">2.2 </w:t>
      </w:r>
      <w:r w:rsidR="008A6A64" w:rsidRPr="007E4E2D">
        <w:rPr>
          <w:rFonts w:ascii="TH SarabunPSK" w:eastAsia="Sarabun" w:hAnsi="TH SarabunPSK" w:cs="TH SarabunPSK" w:hint="cs"/>
          <w:sz w:val="28"/>
          <w:szCs w:val="28"/>
          <w:cs/>
        </w:rPr>
        <w:t>เครื่องมือที่ใช้ในการเก็บรวบรวมข้อมูล</w:t>
      </w:r>
      <w:r w:rsidR="008A6A64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8A6A64" w:rsidRPr="007E4E2D">
        <w:rPr>
          <w:rFonts w:ascii="TH SarabunPSK" w:eastAsia="Sarabun" w:hAnsi="TH SarabunPSK" w:cs="TH SarabunPSK" w:hint="cs"/>
          <w:sz w:val="28"/>
          <w:szCs w:val="28"/>
          <w:cs/>
        </w:rPr>
        <w:t>ได้แก่</w:t>
      </w:r>
    </w:p>
    <w:p w14:paraId="76FE6E41" w14:textId="77777777" w:rsidR="00BD1670" w:rsidRDefault="008A6A64" w:rsidP="00BD1670">
      <w:pPr>
        <w:tabs>
          <w:tab w:val="left" w:pos="990"/>
        </w:tabs>
        <w:spacing w:after="0" w:line="240" w:lineRule="auto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7E4E2D">
        <w:rPr>
          <w:rFonts w:ascii="TH SarabunPSK" w:eastAsia="Sarabun" w:hAnsi="TH SarabunPSK" w:cs="TH SarabunPSK"/>
          <w:sz w:val="28"/>
          <w:szCs w:val="28"/>
          <w:cs/>
        </w:rPr>
        <w:tab/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 xml:space="preserve">2.2.1 </w:t>
      </w:r>
      <w:r w:rsidR="00C6325D" w:rsidRPr="007E4E2D">
        <w:rPr>
          <w:rFonts w:ascii="TH SarabunPSK" w:eastAsia="Sarabun" w:hAnsi="TH SarabunPSK" w:cs="TH SarabunPSK" w:hint="cs"/>
          <w:sz w:val="28"/>
          <w:szCs w:val="28"/>
          <w:cs/>
        </w:rPr>
        <w:t>แบบทดสอบวัดผลสัมฤทธิ์ทางการเรียน</w:t>
      </w:r>
      <w:r w:rsidR="00C6325D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C6325D" w:rsidRPr="007E4E2D">
        <w:rPr>
          <w:rFonts w:ascii="TH SarabunPSK" w:eastAsia="Sarabun" w:hAnsi="TH SarabunPSK" w:cs="TH SarabunPSK" w:hint="cs"/>
          <w:sz w:val="28"/>
          <w:szCs w:val="28"/>
          <w:cs/>
        </w:rPr>
        <w:t>เรื่อง</w:t>
      </w:r>
      <w:r w:rsidR="00C6325D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C6325D" w:rsidRPr="007E4E2D">
        <w:rPr>
          <w:rFonts w:ascii="TH SarabunPSK" w:eastAsia="Sarabun" w:hAnsi="TH SarabunPSK" w:cs="TH SarabunPSK" w:hint="cs"/>
          <w:sz w:val="28"/>
          <w:szCs w:val="28"/>
          <w:cs/>
        </w:rPr>
        <w:t>เศษส่วน</w:t>
      </w:r>
      <w:r w:rsidR="00C6325D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C6325D" w:rsidRPr="007E4E2D">
        <w:rPr>
          <w:rFonts w:ascii="TH SarabunPSK" w:eastAsia="Sarabun" w:hAnsi="TH SarabunPSK" w:cs="TH SarabunPSK" w:hint="cs"/>
          <w:sz w:val="28"/>
          <w:szCs w:val="28"/>
          <w:cs/>
        </w:rPr>
        <w:t>ซึ่งเป็นแบบปรนัยชนิดเลือกตอบ</w:t>
      </w:r>
      <w:r w:rsidR="00C6325D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4 </w:t>
      </w:r>
      <w:r w:rsidR="00C6325D" w:rsidRPr="007E4E2D">
        <w:rPr>
          <w:rFonts w:ascii="TH SarabunPSK" w:eastAsia="Sarabun" w:hAnsi="TH SarabunPSK" w:cs="TH SarabunPSK" w:hint="cs"/>
          <w:sz w:val="28"/>
          <w:szCs w:val="28"/>
          <w:cs/>
        </w:rPr>
        <w:t>ตัวเลือก</w:t>
      </w:r>
      <w:r w:rsidR="00C6325D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C6325D" w:rsidRPr="007E4E2D">
        <w:rPr>
          <w:rFonts w:ascii="TH SarabunPSK" w:eastAsia="Sarabun" w:hAnsi="TH SarabunPSK" w:cs="TH SarabunPSK" w:hint="cs"/>
          <w:sz w:val="28"/>
          <w:szCs w:val="28"/>
          <w:cs/>
        </w:rPr>
        <w:t>จำนวน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 xml:space="preserve"> </w:t>
      </w:r>
      <w:r w:rsidR="00C6325D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10 </w:t>
      </w:r>
      <w:r w:rsidR="00C6325D" w:rsidRPr="007E4E2D">
        <w:rPr>
          <w:rFonts w:ascii="TH SarabunPSK" w:eastAsia="Sarabun" w:hAnsi="TH SarabunPSK" w:cs="TH SarabunPSK" w:hint="cs"/>
          <w:sz w:val="28"/>
          <w:szCs w:val="28"/>
          <w:cs/>
        </w:rPr>
        <w:t>ข้อ</w:t>
      </w:r>
      <w:r w:rsidR="00931CAC" w:rsidRPr="007E4E2D">
        <w:rPr>
          <w:rFonts w:ascii="TH SarabunPSK" w:eastAsia="Sarabun" w:hAnsi="TH SarabunPSK" w:cs="TH SarabunPSK" w:hint="cs"/>
          <w:sz w:val="28"/>
          <w:szCs w:val="28"/>
          <w:cs/>
        </w:rPr>
        <w:t xml:space="preserve"> ที่ผ่านการตรวจสอบค่าดัชนีความสอดคล้อง</w:t>
      </w:r>
      <w:r w:rsidR="00931CA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(</w:t>
      </w:r>
      <w:r w:rsidR="00931CAC" w:rsidRPr="007E4E2D">
        <w:rPr>
          <w:rFonts w:ascii="TH SarabunPSK" w:eastAsia="Sarabun" w:hAnsi="TH SarabunPSK" w:cs="TH SarabunPSK"/>
          <w:sz w:val="28"/>
          <w:szCs w:val="28"/>
        </w:rPr>
        <w:t xml:space="preserve">IOC) </w:t>
      </w:r>
      <w:r w:rsidR="00931CAC" w:rsidRPr="007E4E2D">
        <w:rPr>
          <w:rFonts w:ascii="TH SarabunPSK" w:eastAsia="Sarabun" w:hAnsi="TH SarabunPSK" w:cs="TH SarabunPSK" w:hint="cs"/>
          <w:sz w:val="28"/>
          <w:szCs w:val="28"/>
          <w:cs/>
        </w:rPr>
        <w:t>เท่ากับ</w:t>
      </w:r>
      <w:r w:rsidR="00931CA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1.00 </w:t>
      </w:r>
      <w:r w:rsidR="00931CAC" w:rsidRPr="007E4E2D">
        <w:rPr>
          <w:rFonts w:ascii="TH SarabunPSK" w:eastAsia="Sarabun" w:hAnsi="TH SarabunPSK" w:cs="TH SarabunPSK" w:hint="cs"/>
          <w:sz w:val="28"/>
          <w:szCs w:val="28"/>
          <w:cs/>
        </w:rPr>
        <w:t>ค่าความยากง่าย</w:t>
      </w:r>
      <w:r w:rsidR="00931CA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(</w:t>
      </w:r>
      <w:r w:rsidR="00931CAC" w:rsidRPr="007E4E2D">
        <w:rPr>
          <w:rFonts w:ascii="TH SarabunPSK" w:eastAsia="Sarabun" w:hAnsi="TH SarabunPSK" w:cs="TH SarabunPSK"/>
          <w:sz w:val="28"/>
          <w:szCs w:val="28"/>
        </w:rPr>
        <w:t xml:space="preserve">p) </w:t>
      </w:r>
      <w:r w:rsidR="00931CAC" w:rsidRPr="007E4E2D">
        <w:rPr>
          <w:rFonts w:ascii="TH SarabunPSK" w:eastAsia="Sarabun" w:hAnsi="TH SarabunPSK" w:cs="TH SarabunPSK" w:hint="cs"/>
          <w:sz w:val="28"/>
          <w:szCs w:val="28"/>
          <w:cs/>
        </w:rPr>
        <w:t>ตั้งแต่</w:t>
      </w:r>
      <w:r w:rsidR="00931CA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0.43 </w:t>
      </w:r>
      <w:r w:rsidR="00931CAC" w:rsidRPr="007E4E2D">
        <w:rPr>
          <w:rFonts w:ascii="TH SarabunPSK" w:eastAsia="Sarabun" w:hAnsi="TH SarabunPSK" w:cs="TH SarabunPSK" w:hint="cs"/>
          <w:sz w:val="28"/>
          <w:szCs w:val="28"/>
          <w:cs/>
        </w:rPr>
        <w:t>ถึง</w:t>
      </w:r>
      <w:r w:rsidR="00931CA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0.60</w:t>
      </w:r>
      <w:r w:rsidR="00C37ABB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="00931CAC" w:rsidRPr="007E4E2D">
        <w:rPr>
          <w:rFonts w:ascii="TH SarabunPSK" w:eastAsia="Sarabun" w:hAnsi="TH SarabunPSK" w:cs="TH SarabunPSK" w:hint="cs"/>
          <w:sz w:val="28"/>
          <w:szCs w:val="28"/>
          <w:cs/>
        </w:rPr>
        <w:t>มีค่าอำนาจจำแนก</w:t>
      </w:r>
      <w:r w:rsidR="00931CA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(</w:t>
      </w:r>
      <w:r w:rsidR="00931CAC" w:rsidRPr="007E4E2D">
        <w:rPr>
          <w:rFonts w:ascii="TH SarabunPSK" w:eastAsia="Sarabun" w:hAnsi="TH SarabunPSK" w:cs="TH SarabunPSK"/>
          <w:sz w:val="28"/>
          <w:szCs w:val="28"/>
        </w:rPr>
        <w:t xml:space="preserve">r) </w:t>
      </w:r>
      <w:r w:rsidR="00931CAC" w:rsidRPr="007E4E2D">
        <w:rPr>
          <w:rFonts w:ascii="TH SarabunPSK" w:eastAsia="Sarabun" w:hAnsi="TH SarabunPSK" w:cs="TH SarabunPSK" w:hint="cs"/>
          <w:sz w:val="28"/>
          <w:szCs w:val="28"/>
          <w:cs/>
        </w:rPr>
        <w:t>ตั้งแต่</w:t>
      </w:r>
      <w:r w:rsidR="00931CA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0.33 </w:t>
      </w:r>
      <w:r w:rsidR="00931CAC" w:rsidRPr="007E4E2D">
        <w:rPr>
          <w:rFonts w:ascii="TH SarabunPSK" w:eastAsia="Sarabun" w:hAnsi="TH SarabunPSK" w:cs="TH SarabunPSK" w:hint="cs"/>
          <w:sz w:val="28"/>
          <w:szCs w:val="28"/>
          <w:cs/>
        </w:rPr>
        <w:t>ถึง</w:t>
      </w:r>
      <w:r w:rsidR="00931CA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0.73</w:t>
      </w:r>
      <w:r w:rsidR="00931CAC" w:rsidRPr="007E4E2D">
        <w:rPr>
          <w:rFonts w:ascii="TH SarabunPSK" w:eastAsia="Sarabun" w:hAnsi="TH SarabunPSK" w:cs="TH SarabunPSK" w:hint="cs"/>
          <w:sz w:val="28"/>
          <w:szCs w:val="28"/>
          <w:cs/>
        </w:rPr>
        <w:t xml:space="preserve"> และตรวจสอบค่าความเชื่อมั่นของแบบทดสอบวัดผลสัมฤทธิ์ทางการเรียน</w:t>
      </w:r>
      <w:r w:rsidR="00931CA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931CAC" w:rsidRPr="007E4E2D">
        <w:rPr>
          <w:rFonts w:ascii="TH SarabunPSK" w:eastAsia="Sarabun" w:hAnsi="TH SarabunPSK" w:cs="TH SarabunPSK" w:hint="cs"/>
          <w:sz w:val="28"/>
          <w:szCs w:val="28"/>
          <w:cs/>
        </w:rPr>
        <w:t>เท่ากับ</w:t>
      </w:r>
      <w:r w:rsidR="00931CA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0.76</w:t>
      </w:r>
    </w:p>
    <w:p w14:paraId="2C4B6C8E" w14:textId="208A8FF2" w:rsidR="00931CAC" w:rsidRPr="007E4E2D" w:rsidRDefault="00BD1670" w:rsidP="00BD1670">
      <w:pPr>
        <w:tabs>
          <w:tab w:val="left" w:pos="990"/>
        </w:tabs>
        <w:spacing w:after="0" w:line="240" w:lineRule="auto"/>
        <w:jc w:val="thaiDistribute"/>
        <w:rPr>
          <w:rFonts w:ascii="TH SarabunPSK" w:eastAsia="Sarabun" w:hAnsi="TH SarabunPSK" w:cs="TH SarabunPSK"/>
          <w:sz w:val="28"/>
          <w:szCs w:val="28"/>
        </w:rPr>
      </w:pPr>
      <w:r>
        <w:rPr>
          <w:rFonts w:ascii="TH SarabunPSK" w:eastAsia="Sarabun" w:hAnsi="TH SarabunPSK" w:cs="TH SarabunPSK"/>
          <w:sz w:val="28"/>
          <w:szCs w:val="28"/>
          <w:cs/>
        </w:rPr>
        <w:tab/>
      </w:r>
      <w:r w:rsidR="00931CAC" w:rsidRPr="007E4E2D">
        <w:rPr>
          <w:rFonts w:ascii="TH SarabunPSK" w:eastAsia="Sarabun" w:hAnsi="TH SarabunPSK" w:cs="TH SarabunPSK" w:hint="cs"/>
          <w:sz w:val="28"/>
          <w:szCs w:val="28"/>
          <w:cs/>
        </w:rPr>
        <w:t>2.</w:t>
      </w:r>
      <w:r w:rsidR="008A6A64" w:rsidRPr="007E4E2D">
        <w:rPr>
          <w:rFonts w:ascii="TH SarabunPSK" w:eastAsia="Sarabun" w:hAnsi="TH SarabunPSK" w:cs="TH SarabunPSK" w:hint="cs"/>
          <w:sz w:val="28"/>
          <w:szCs w:val="28"/>
          <w:cs/>
        </w:rPr>
        <w:t>2.2</w:t>
      </w:r>
      <w:r w:rsidR="00931CAC" w:rsidRPr="007E4E2D">
        <w:rPr>
          <w:rFonts w:ascii="TH SarabunPSK" w:eastAsia="Sarabun" w:hAnsi="TH SarabunPSK" w:cs="TH SarabunPSK" w:hint="cs"/>
          <w:sz w:val="28"/>
          <w:szCs w:val="28"/>
          <w:cs/>
        </w:rPr>
        <w:t xml:space="preserve"> แบบทดสอบวัดความสามารถในการแก้ปัญหาทางคณิตศาสตร์</w:t>
      </w:r>
      <w:r w:rsidR="00931CA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931CAC" w:rsidRPr="007E4E2D">
        <w:rPr>
          <w:rFonts w:ascii="TH SarabunPSK" w:eastAsia="Sarabun" w:hAnsi="TH SarabunPSK" w:cs="TH SarabunPSK" w:hint="cs"/>
          <w:sz w:val="28"/>
          <w:szCs w:val="28"/>
          <w:cs/>
        </w:rPr>
        <w:t>เรื่อง</w:t>
      </w:r>
      <w:r w:rsidR="00931CA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931CAC" w:rsidRPr="007E4E2D">
        <w:rPr>
          <w:rFonts w:ascii="TH SarabunPSK" w:eastAsia="Sarabun" w:hAnsi="TH SarabunPSK" w:cs="TH SarabunPSK" w:hint="cs"/>
          <w:sz w:val="28"/>
          <w:szCs w:val="28"/>
          <w:cs/>
        </w:rPr>
        <w:t>เศษส่วน</w:t>
      </w:r>
      <w:r w:rsidR="00931CA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931CAC" w:rsidRPr="007E4E2D">
        <w:rPr>
          <w:rFonts w:ascii="TH SarabunPSK" w:eastAsia="Sarabun" w:hAnsi="TH SarabunPSK" w:cs="TH SarabunPSK" w:hint="cs"/>
          <w:sz w:val="28"/>
          <w:szCs w:val="28"/>
          <w:cs/>
        </w:rPr>
        <w:t>เป็นข้อสอบ</w:t>
      </w:r>
      <w:r w:rsidR="003326A2" w:rsidRPr="007E4E2D">
        <w:rPr>
          <w:rFonts w:ascii="TH SarabunPSK" w:eastAsia="Sarabun" w:hAnsi="TH SarabunPSK" w:cs="TH SarabunPSK" w:hint="cs"/>
          <w:sz w:val="28"/>
          <w:szCs w:val="28"/>
          <w:cs/>
        </w:rPr>
        <w:t>อัตนัยแสดงวิธีการแก้ปัญหาตามกระบวนการของโพล</w:t>
      </w:r>
      <w:r w:rsidR="003326A2" w:rsidRPr="00EF24D0">
        <w:rPr>
          <w:rFonts w:ascii="TH SarabunPSK" w:eastAsia="Sarabun" w:hAnsi="TH SarabunPSK" w:cs="TH SarabunPSK" w:hint="cs"/>
          <w:sz w:val="28"/>
          <w:szCs w:val="28"/>
          <w:cs/>
        </w:rPr>
        <w:t>ยา</w:t>
      </w:r>
      <w:r w:rsidR="003326A2" w:rsidRPr="00EF24D0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CF58E7" w:rsidRPr="00EF24D0">
        <w:rPr>
          <w:rFonts w:ascii="TH SarabunPSK" w:eastAsia="Sarabun" w:hAnsi="TH SarabunPSK" w:cs="TH SarabunPSK" w:hint="cs"/>
          <w:sz w:val="28"/>
          <w:szCs w:val="28"/>
          <w:cs/>
        </w:rPr>
        <w:t>เป็นข้อสอบปลายปิด</w:t>
      </w:r>
      <w:r w:rsidR="00CF58E7">
        <w:rPr>
          <w:rFonts w:ascii="TH SarabunPSK" w:eastAsia="Sarabun" w:hAnsi="TH SarabunPSK" w:cs="TH SarabunPSK" w:hint="cs"/>
          <w:sz w:val="28"/>
          <w:szCs w:val="28"/>
          <w:cs/>
        </w:rPr>
        <w:t xml:space="preserve"> </w:t>
      </w:r>
      <w:r w:rsidR="003326A2" w:rsidRPr="007E4E2D">
        <w:rPr>
          <w:rFonts w:ascii="TH SarabunPSK" w:eastAsia="Sarabun" w:hAnsi="TH SarabunPSK" w:cs="TH SarabunPSK" w:hint="cs"/>
          <w:sz w:val="28"/>
          <w:szCs w:val="28"/>
          <w:cs/>
        </w:rPr>
        <w:t>จำนวน</w:t>
      </w:r>
      <w:r w:rsidR="003326A2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2 </w:t>
      </w:r>
      <w:r w:rsidR="003326A2" w:rsidRPr="007E4E2D">
        <w:rPr>
          <w:rFonts w:ascii="TH SarabunPSK" w:eastAsia="Sarabun" w:hAnsi="TH SarabunPSK" w:cs="TH SarabunPSK" w:hint="cs"/>
          <w:sz w:val="28"/>
          <w:szCs w:val="28"/>
          <w:cs/>
        </w:rPr>
        <w:t>ข้อ</w:t>
      </w:r>
      <w:r w:rsidR="00931CA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931CAC" w:rsidRPr="007E4E2D">
        <w:rPr>
          <w:rFonts w:ascii="TH SarabunPSK" w:eastAsia="Sarabun" w:hAnsi="TH SarabunPSK" w:cs="TH SarabunPSK" w:hint="cs"/>
          <w:sz w:val="28"/>
          <w:szCs w:val="28"/>
          <w:cs/>
        </w:rPr>
        <w:t>ที่ผ่านการตรวจสอบค่าดัชนีความสอดคล้อง</w:t>
      </w:r>
      <w:r w:rsidR="00931CA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(</w:t>
      </w:r>
      <w:r w:rsidR="00931CAC" w:rsidRPr="007E4E2D">
        <w:rPr>
          <w:rFonts w:ascii="TH SarabunPSK" w:eastAsia="Sarabun" w:hAnsi="TH SarabunPSK" w:cs="TH SarabunPSK"/>
          <w:sz w:val="28"/>
          <w:szCs w:val="28"/>
        </w:rPr>
        <w:t xml:space="preserve">IOC) </w:t>
      </w:r>
      <w:r w:rsidR="00931CAC" w:rsidRPr="007E4E2D">
        <w:rPr>
          <w:rFonts w:ascii="TH SarabunPSK" w:eastAsia="Sarabun" w:hAnsi="TH SarabunPSK" w:cs="TH SarabunPSK" w:hint="cs"/>
          <w:sz w:val="28"/>
          <w:szCs w:val="28"/>
          <w:cs/>
        </w:rPr>
        <w:t>เท่ากับ</w:t>
      </w:r>
      <w:r w:rsidR="00931CA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1.00 </w:t>
      </w:r>
      <w:r w:rsidR="00931CAC" w:rsidRPr="007E4E2D">
        <w:rPr>
          <w:rFonts w:ascii="TH SarabunPSK" w:eastAsia="Sarabun" w:hAnsi="TH SarabunPSK" w:cs="TH SarabunPSK" w:hint="cs"/>
          <w:sz w:val="28"/>
          <w:szCs w:val="28"/>
          <w:cs/>
        </w:rPr>
        <w:t>ค่าความยากง่าย</w:t>
      </w:r>
      <w:r w:rsidR="00931CA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(</w:t>
      </w:r>
      <w:r w:rsidR="00931CAC" w:rsidRPr="007E4E2D">
        <w:rPr>
          <w:rFonts w:ascii="TH SarabunPSK" w:eastAsia="Sarabun" w:hAnsi="TH SarabunPSK" w:cs="TH SarabunPSK"/>
          <w:sz w:val="28"/>
          <w:szCs w:val="28"/>
        </w:rPr>
        <w:t xml:space="preserve">p) </w:t>
      </w:r>
      <w:r w:rsidR="00931CAC" w:rsidRPr="007E4E2D">
        <w:rPr>
          <w:rFonts w:ascii="TH SarabunPSK" w:eastAsia="Sarabun" w:hAnsi="TH SarabunPSK" w:cs="TH SarabunPSK" w:hint="cs"/>
          <w:sz w:val="28"/>
          <w:szCs w:val="28"/>
          <w:cs/>
        </w:rPr>
        <w:t>ตั้งแต่</w:t>
      </w:r>
      <w:r w:rsidR="00931CA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0.46 </w:t>
      </w:r>
      <w:r w:rsidR="00931CAC" w:rsidRPr="007E4E2D">
        <w:rPr>
          <w:rFonts w:ascii="TH SarabunPSK" w:eastAsia="Sarabun" w:hAnsi="TH SarabunPSK" w:cs="TH SarabunPSK" w:hint="cs"/>
          <w:sz w:val="28"/>
          <w:szCs w:val="28"/>
          <w:cs/>
        </w:rPr>
        <w:t>ถึง</w:t>
      </w:r>
      <w:r w:rsidR="00931CA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0.56 </w:t>
      </w:r>
      <w:r w:rsidR="00931CAC" w:rsidRPr="007E4E2D">
        <w:rPr>
          <w:rFonts w:ascii="TH SarabunPSK" w:eastAsia="Sarabun" w:hAnsi="TH SarabunPSK" w:cs="TH SarabunPSK" w:hint="cs"/>
          <w:sz w:val="28"/>
          <w:szCs w:val="28"/>
          <w:cs/>
        </w:rPr>
        <w:t>และมีค่าอำนาจจำแนก</w:t>
      </w:r>
      <w:r w:rsidR="00931CA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(</w:t>
      </w:r>
      <w:r w:rsidR="00931CAC" w:rsidRPr="007E4E2D">
        <w:rPr>
          <w:rFonts w:ascii="TH SarabunPSK" w:eastAsia="Sarabun" w:hAnsi="TH SarabunPSK" w:cs="TH SarabunPSK"/>
          <w:sz w:val="28"/>
          <w:szCs w:val="28"/>
        </w:rPr>
        <w:t xml:space="preserve">r) </w:t>
      </w:r>
      <w:r w:rsidR="00931CAC" w:rsidRPr="007E4E2D">
        <w:rPr>
          <w:rFonts w:ascii="TH SarabunPSK" w:eastAsia="Sarabun" w:hAnsi="TH SarabunPSK" w:cs="TH SarabunPSK" w:hint="cs"/>
          <w:sz w:val="28"/>
          <w:szCs w:val="28"/>
          <w:cs/>
        </w:rPr>
        <w:t>ตั้งแต่</w:t>
      </w:r>
      <w:r w:rsidR="00931CA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0.41 </w:t>
      </w:r>
      <w:r w:rsidR="00931CAC" w:rsidRPr="007E4E2D">
        <w:rPr>
          <w:rFonts w:ascii="TH SarabunPSK" w:eastAsia="Sarabun" w:hAnsi="TH SarabunPSK" w:cs="TH SarabunPSK" w:hint="cs"/>
          <w:sz w:val="28"/>
          <w:szCs w:val="28"/>
          <w:cs/>
        </w:rPr>
        <w:t>ถึง</w:t>
      </w:r>
      <w:r w:rsidR="00931CA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0.80</w:t>
      </w:r>
      <w:r w:rsidR="00931CAC" w:rsidRPr="007E4E2D">
        <w:rPr>
          <w:rFonts w:ascii="TH SarabunPSK" w:eastAsia="Sarabun" w:hAnsi="TH SarabunPSK" w:cs="TH SarabunPSK" w:hint="cs"/>
          <w:sz w:val="28"/>
          <w:szCs w:val="28"/>
          <w:cs/>
        </w:rPr>
        <w:t xml:space="preserve"> และตรวจสอบค่าความเชื่อมั่นของแบบทดสอบวัดความสามารถในการแก้ปัญหาทางคณิตศาสตร์</w:t>
      </w:r>
      <w:r w:rsidR="00931CA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931CAC" w:rsidRPr="007E4E2D">
        <w:rPr>
          <w:rFonts w:ascii="TH SarabunPSK" w:eastAsia="Sarabun" w:hAnsi="TH SarabunPSK" w:cs="TH SarabunPSK" w:hint="cs"/>
          <w:sz w:val="28"/>
          <w:szCs w:val="28"/>
          <w:cs/>
        </w:rPr>
        <w:t>เท่ากับ</w:t>
      </w:r>
      <w:r w:rsidR="00931CA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0.</w:t>
      </w:r>
      <w:r w:rsidR="00931CAC" w:rsidRPr="007E4E2D">
        <w:rPr>
          <w:rFonts w:ascii="TH SarabunPSK" w:eastAsia="Sarabun" w:hAnsi="TH SarabunPSK" w:cs="TH SarabunPSK" w:hint="cs"/>
          <w:sz w:val="28"/>
          <w:szCs w:val="28"/>
          <w:cs/>
        </w:rPr>
        <w:t>69</w:t>
      </w:r>
    </w:p>
    <w:p w14:paraId="493742FB" w14:textId="3543CA6C" w:rsidR="00AB56BC" w:rsidRPr="007E4E2D" w:rsidRDefault="00000000" w:rsidP="00E96BE0">
      <w:pPr>
        <w:spacing w:after="0" w:line="240" w:lineRule="auto"/>
        <w:jc w:val="both"/>
        <w:rPr>
          <w:rFonts w:ascii="TH SarabunPSK" w:eastAsia="Sarabun" w:hAnsi="TH SarabunPSK" w:cs="TH SarabunPSK"/>
          <w:sz w:val="28"/>
          <w:szCs w:val="28"/>
        </w:rPr>
      </w:pPr>
      <w:r w:rsidRPr="007E4E2D">
        <w:rPr>
          <w:rFonts w:ascii="TH SarabunPSK" w:eastAsia="Sarabun" w:hAnsi="TH SarabunPSK" w:cs="TH SarabunPSK"/>
          <w:b/>
          <w:sz w:val="28"/>
          <w:szCs w:val="28"/>
        </w:rPr>
        <w:t>3.</w:t>
      </w:r>
      <w:r w:rsidRPr="007E4E2D">
        <w:rPr>
          <w:rFonts w:ascii="TH SarabunPSK" w:hAnsi="TH SarabunPSK" w:cs="TH SarabunPSK"/>
          <w:b/>
        </w:rPr>
        <w:t xml:space="preserve"> </w:t>
      </w:r>
      <w:r w:rsidR="00931CAC" w:rsidRPr="007E4E2D">
        <w:rPr>
          <w:rFonts w:ascii="TH SarabunPSK" w:hAnsi="TH SarabunPSK" w:cs="TH SarabunPSK" w:hint="cs"/>
          <w:bCs/>
          <w:sz w:val="28"/>
          <w:szCs w:val="28"/>
          <w:cs/>
        </w:rPr>
        <w:t>การเก็บรวบรวมข้อมูล</w:t>
      </w:r>
    </w:p>
    <w:p w14:paraId="5A59A023" w14:textId="77777777" w:rsidR="00A32B3C" w:rsidRDefault="00931CAC" w:rsidP="008367D2">
      <w:pP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3.1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3326A2" w:rsidRPr="007E4E2D">
        <w:rPr>
          <w:rFonts w:ascii="TH SarabunPSK" w:eastAsia="Sarabun" w:hAnsi="TH SarabunPSK" w:cs="TH SarabunPSK" w:hint="cs"/>
          <w:sz w:val="28"/>
          <w:szCs w:val="28"/>
          <w:cs/>
        </w:rPr>
        <w:t>ชี้แจงให้นักเรียนทราบและทำความเข้าใจร่วมกันเกี่ยวกับรูปแบบการดำเนินกิจกรรม</w:t>
      </w:r>
      <w:r w:rsidR="003326A2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3326A2" w:rsidRPr="007E4E2D">
        <w:rPr>
          <w:rFonts w:ascii="TH SarabunPSK" w:eastAsia="Sarabun" w:hAnsi="TH SarabunPSK" w:cs="TH SarabunPSK" w:hint="cs"/>
          <w:sz w:val="28"/>
          <w:szCs w:val="28"/>
          <w:cs/>
        </w:rPr>
        <w:t>บทบาทหน้าที่ของครูและนักเรียน</w:t>
      </w:r>
      <w:r w:rsidR="003326A2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3326A2" w:rsidRPr="007E4E2D">
        <w:rPr>
          <w:rFonts w:ascii="TH SarabunPSK" w:eastAsia="Sarabun" w:hAnsi="TH SarabunPSK" w:cs="TH SarabunPSK" w:hint="cs"/>
          <w:sz w:val="28"/>
          <w:szCs w:val="28"/>
          <w:cs/>
        </w:rPr>
        <w:t>วิธีการวัดและประเมินผล</w:t>
      </w:r>
      <w:r w:rsidR="003326A2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3326A2" w:rsidRPr="007E4E2D">
        <w:rPr>
          <w:rFonts w:ascii="TH SarabunPSK" w:eastAsia="Sarabun" w:hAnsi="TH SarabunPSK" w:cs="TH SarabunPSK" w:hint="cs"/>
          <w:sz w:val="28"/>
          <w:szCs w:val="28"/>
          <w:cs/>
        </w:rPr>
        <w:t>ในการจัดการเรียนรู้ด้วยเทคนิค</w:t>
      </w:r>
      <w:r w:rsidR="003326A2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3326A2" w:rsidRPr="007E4E2D">
        <w:rPr>
          <w:rFonts w:ascii="TH SarabunPSK" w:eastAsia="Sarabun" w:hAnsi="TH SarabunPSK" w:cs="TH SarabunPSK"/>
          <w:sz w:val="28"/>
          <w:szCs w:val="28"/>
        </w:rPr>
        <w:t xml:space="preserve">KWDL </w:t>
      </w:r>
      <w:r w:rsidR="003326A2" w:rsidRPr="007E4E2D">
        <w:rPr>
          <w:rFonts w:ascii="TH SarabunPSK" w:eastAsia="Sarabun" w:hAnsi="TH SarabunPSK" w:cs="TH SarabunPSK" w:hint="cs"/>
          <w:sz w:val="28"/>
          <w:szCs w:val="28"/>
          <w:cs/>
        </w:rPr>
        <w:t>ร่วมกับปัญหาปลายเปิด</w:t>
      </w:r>
      <w:r w:rsidR="003326A2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3326A2" w:rsidRPr="007E4E2D">
        <w:rPr>
          <w:rFonts w:ascii="TH SarabunPSK" w:eastAsia="Sarabun" w:hAnsi="TH SarabunPSK" w:cs="TH SarabunPSK" w:hint="cs"/>
          <w:sz w:val="28"/>
          <w:szCs w:val="28"/>
          <w:cs/>
        </w:rPr>
        <w:t>เรื่อง</w:t>
      </w:r>
      <w:r w:rsidR="003326A2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3326A2" w:rsidRPr="007E4E2D">
        <w:rPr>
          <w:rFonts w:ascii="TH SarabunPSK" w:eastAsia="Sarabun" w:hAnsi="TH SarabunPSK" w:cs="TH SarabunPSK" w:hint="cs"/>
          <w:sz w:val="28"/>
          <w:szCs w:val="28"/>
          <w:cs/>
        </w:rPr>
        <w:t>เศษส่วน</w:t>
      </w:r>
    </w:p>
    <w:p w14:paraId="38C1459E" w14:textId="77777777" w:rsidR="00A32B3C" w:rsidRDefault="00931CAC" w:rsidP="008367D2">
      <w:pP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3.2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3326A2" w:rsidRPr="007E4E2D">
        <w:rPr>
          <w:rFonts w:ascii="TH SarabunPSK" w:eastAsia="Sarabun" w:hAnsi="TH SarabunPSK" w:cs="TH SarabunPSK" w:hint="cs"/>
          <w:sz w:val="28"/>
          <w:szCs w:val="28"/>
          <w:cs/>
        </w:rPr>
        <w:t>ดำเนินการจัดการเรียนการสอนตามแผนที่ผู้วิจัยสร้างขึ้นกับนักเรียนกลุ่มเป้าหมาย</w:t>
      </w:r>
    </w:p>
    <w:p w14:paraId="05EDD21B" w14:textId="77777777" w:rsidR="00A32B3C" w:rsidRDefault="00931CAC" w:rsidP="008367D2">
      <w:pP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7E4E2D">
        <w:rPr>
          <w:rFonts w:ascii="TH SarabunPSK" w:eastAsia="Sarabun" w:hAnsi="TH SarabunPSK" w:cs="TH SarabunPSK"/>
          <w:sz w:val="28"/>
          <w:szCs w:val="28"/>
          <w:cs/>
        </w:rPr>
        <w:t>3.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3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3326A2" w:rsidRPr="007E4E2D">
        <w:rPr>
          <w:rFonts w:ascii="TH SarabunPSK" w:eastAsia="Sarabun" w:hAnsi="TH SarabunPSK" w:cs="TH SarabunPSK" w:hint="cs"/>
          <w:sz w:val="28"/>
          <w:szCs w:val="28"/>
          <w:cs/>
        </w:rPr>
        <w:t>หลังจากดำเนินการจัดการเรียนการสอนตามแผนการจัดการเรียนรู้จำนวน</w:t>
      </w:r>
      <w:r w:rsidR="003326A2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7 </w:t>
      </w:r>
      <w:r w:rsidR="003326A2" w:rsidRPr="007E4E2D">
        <w:rPr>
          <w:rFonts w:ascii="TH SarabunPSK" w:eastAsia="Sarabun" w:hAnsi="TH SarabunPSK" w:cs="TH SarabunPSK" w:hint="cs"/>
          <w:sz w:val="28"/>
          <w:szCs w:val="28"/>
          <w:cs/>
        </w:rPr>
        <w:t>แผน</w:t>
      </w:r>
      <w:r w:rsidR="003326A2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3326A2" w:rsidRPr="007E4E2D">
        <w:rPr>
          <w:rFonts w:ascii="TH SarabunPSK" w:eastAsia="Sarabun" w:hAnsi="TH SarabunPSK" w:cs="TH SarabunPSK" w:hint="cs"/>
          <w:sz w:val="28"/>
          <w:szCs w:val="28"/>
          <w:cs/>
        </w:rPr>
        <w:t>ผู้วิจัยให้นักเรียนกลุ่ม</w:t>
      </w:r>
      <w:r w:rsidR="00A32B3C">
        <w:rPr>
          <w:rFonts w:ascii="TH SarabunPSK" w:eastAsia="Sarabun" w:hAnsi="TH SarabunPSK" w:cs="TH SarabunPSK" w:hint="cs"/>
          <w:sz w:val="28"/>
          <w:szCs w:val="28"/>
          <w:cs/>
        </w:rPr>
        <w:t xml:space="preserve"> </w:t>
      </w:r>
      <w:r w:rsidR="003326A2" w:rsidRPr="007E4E2D">
        <w:rPr>
          <w:rFonts w:ascii="TH SarabunPSK" w:eastAsia="Sarabun" w:hAnsi="TH SarabunPSK" w:cs="TH SarabunPSK" w:hint="cs"/>
          <w:sz w:val="28"/>
          <w:szCs w:val="28"/>
          <w:cs/>
        </w:rPr>
        <w:t>เป้าหมายทำแบบทดสอบวัดผลสัมฤทธิ์ทางการเรียน และแบบทดสอบวัดความสามารถในการแก้ปัญหาทางคณิตศาสตร์เพื่อนำไปประเมินผลตามเกณฑ์ที่ตั้งไว้และรวบรวมเป็นข้อมูล</w:t>
      </w:r>
    </w:p>
    <w:p w14:paraId="7309B4F2" w14:textId="1F7C7DAB" w:rsidR="003326A2" w:rsidRPr="007E4E2D" w:rsidRDefault="003326A2" w:rsidP="008367D2">
      <w:pP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3.4 นำข้อมูลที่ได้ไปวิเคราะห์เพื่ออภิปรายและสรุปผลการวิจัยต่อไป</w:t>
      </w:r>
    </w:p>
    <w:p w14:paraId="02DBA5D1" w14:textId="51767FC5" w:rsidR="00AB56BC" w:rsidRPr="007E4E2D" w:rsidRDefault="00000000" w:rsidP="00E96B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sz w:val="28"/>
          <w:szCs w:val="28"/>
        </w:rPr>
      </w:pPr>
      <w:r w:rsidRPr="007E4E2D">
        <w:rPr>
          <w:rFonts w:ascii="TH SarabunPSK" w:eastAsia="Sarabun" w:hAnsi="TH SarabunPSK" w:cs="TH SarabunPSK"/>
          <w:b/>
          <w:sz w:val="28"/>
          <w:szCs w:val="28"/>
        </w:rPr>
        <w:t xml:space="preserve">4. </w:t>
      </w:r>
      <w:r w:rsidR="00931CAC" w:rsidRPr="007E4E2D">
        <w:rPr>
          <w:rFonts w:ascii="TH SarabunPSK" w:eastAsia="Sarabun" w:hAnsi="TH SarabunPSK" w:cs="TH SarabunPSK" w:hint="cs"/>
          <w:bCs/>
          <w:sz w:val="28"/>
          <w:szCs w:val="28"/>
          <w:cs/>
        </w:rPr>
        <w:t>การวิเคราะห์ข้อมูล</w:t>
      </w:r>
    </w:p>
    <w:p w14:paraId="064E5163" w14:textId="11692F8A" w:rsidR="00AB56BC" w:rsidRPr="007E4E2D" w:rsidRDefault="0017032E" w:rsidP="0083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การวิเคราะห์ข้อมูลเชิงปริมาณ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ผู้วิจัยได้ดำเนินการ</w:t>
      </w:r>
      <w:r w:rsidR="00AF3A27" w:rsidRPr="00AF3A27">
        <w:rPr>
          <w:rFonts w:ascii="TH SarabunPSK" w:eastAsia="Sarabun" w:hAnsi="TH SarabunPSK" w:cs="TH SarabunPSK" w:hint="cs"/>
          <w:sz w:val="28"/>
          <w:szCs w:val="28"/>
          <w:cs/>
        </w:rPr>
        <w:t>วิเคราะห์</w:t>
      </w:r>
      <w:r w:rsidR="00931CAC" w:rsidRPr="007E4E2D">
        <w:rPr>
          <w:rFonts w:ascii="TH SarabunPSK" w:eastAsia="Sarabun" w:hAnsi="TH SarabunPSK" w:cs="TH SarabunPSK" w:hint="cs"/>
          <w:sz w:val="28"/>
          <w:szCs w:val="28"/>
          <w:cs/>
        </w:rPr>
        <w:t>ผลการทำแบบทดสอบวัดผลสัมฤทธิ์ทางการเรียน</w:t>
      </w:r>
      <w:r w:rsidR="00931CA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AF3A27">
        <w:rPr>
          <w:rFonts w:ascii="TH SarabunPSK" w:eastAsia="Sarabun" w:hAnsi="TH SarabunPSK" w:cs="TH SarabunPSK" w:hint="cs"/>
          <w:sz w:val="28"/>
          <w:szCs w:val="28"/>
          <w:cs/>
        </w:rPr>
        <w:t>และ</w:t>
      </w:r>
      <w:r w:rsidR="00AF3A27" w:rsidRPr="00AF3A27">
        <w:rPr>
          <w:rFonts w:ascii="TH SarabunPSK" w:eastAsia="Sarabun" w:hAnsi="TH SarabunPSK" w:cs="TH SarabunPSK" w:hint="cs"/>
          <w:sz w:val="28"/>
          <w:szCs w:val="28"/>
          <w:cs/>
        </w:rPr>
        <w:t>แบบทดสอบวัดความสามารถในการแก้ปัญหาทางคณิตศาสตร์</w:t>
      </w:r>
      <w:r w:rsidR="00AF3A27">
        <w:rPr>
          <w:rFonts w:ascii="TH SarabunPSK" w:eastAsia="Sarabun" w:hAnsi="TH SarabunPSK" w:cs="TH SarabunPSK" w:hint="cs"/>
          <w:sz w:val="28"/>
          <w:szCs w:val="28"/>
          <w:cs/>
        </w:rPr>
        <w:t xml:space="preserve"> โดย</w:t>
      </w:r>
      <w:r w:rsidR="00931CAC" w:rsidRPr="007E4E2D">
        <w:rPr>
          <w:rFonts w:ascii="TH SarabunPSK" w:eastAsia="Sarabun" w:hAnsi="TH SarabunPSK" w:cs="TH SarabunPSK" w:hint="cs"/>
          <w:sz w:val="28"/>
          <w:szCs w:val="28"/>
          <w:cs/>
        </w:rPr>
        <w:t>ใช้สถิติพื้นฐานในการวิเคราะห์</w:t>
      </w:r>
      <w:r w:rsidR="00931CA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931CAC" w:rsidRPr="007E4E2D">
        <w:rPr>
          <w:rFonts w:ascii="TH SarabunPSK" w:eastAsia="Sarabun" w:hAnsi="TH SarabunPSK" w:cs="TH SarabunPSK" w:hint="cs"/>
          <w:sz w:val="28"/>
          <w:szCs w:val="28"/>
          <w:cs/>
        </w:rPr>
        <w:t>คือ</w:t>
      </w:r>
      <w:r w:rsidR="00931CA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931CAC" w:rsidRPr="007E4E2D">
        <w:rPr>
          <w:rFonts w:ascii="TH SarabunPSK" w:eastAsia="Sarabun" w:hAnsi="TH SarabunPSK" w:cs="TH SarabunPSK" w:hint="cs"/>
          <w:sz w:val="28"/>
          <w:szCs w:val="28"/>
          <w:cs/>
        </w:rPr>
        <w:t>ค่าเฉลี่ยเลขคณิต</w:t>
      </w:r>
      <w:r w:rsidR="00931CA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(</w:t>
      </w:r>
      <w:r w:rsidR="00711FFD" w:rsidRPr="00B36B0C">
        <w:rPr>
          <w:position w:val="-6"/>
        </w:rPr>
        <w:object w:dxaOrig="240" w:dyaOrig="279" w14:anchorId="550DE7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.85pt;height:13.55pt" o:ole="">
            <v:imagedata r:id="rId8" o:title=""/>
          </v:shape>
          <o:OLEObject Type="Embed" ProgID="Equation.DSMT4" ShapeID="_x0000_i1025" DrawAspect="Content" ObjectID="_1778696085" r:id="rId9"/>
        </w:object>
      </w:r>
      <w:r w:rsidR="00931CA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) </w:t>
      </w:r>
      <w:r w:rsidR="00931CAC" w:rsidRPr="007E4E2D">
        <w:rPr>
          <w:rFonts w:ascii="TH SarabunPSK" w:eastAsia="Sarabun" w:hAnsi="TH SarabunPSK" w:cs="TH SarabunPSK" w:hint="cs"/>
          <w:sz w:val="28"/>
          <w:szCs w:val="28"/>
          <w:cs/>
        </w:rPr>
        <w:t>ส่วนเบี่ยงเบนมาตรฐาน</w:t>
      </w:r>
      <w:r w:rsidR="00931CA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(</w:t>
      </w:r>
      <w:r w:rsidR="00931CAC" w:rsidRPr="007E4E2D">
        <w:rPr>
          <w:rFonts w:ascii="TH SarabunPSK" w:eastAsia="Sarabun" w:hAnsi="TH SarabunPSK" w:cs="TH SarabunPSK"/>
          <w:sz w:val="28"/>
          <w:szCs w:val="28"/>
        </w:rPr>
        <w:t xml:space="preserve">S.D.) </w:t>
      </w:r>
      <w:r w:rsidR="00931CAC" w:rsidRPr="007E4E2D">
        <w:rPr>
          <w:rFonts w:ascii="TH SarabunPSK" w:eastAsia="Sarabun" w:hAnsi="TH SarabunPSK" w:cs="TH SarabunPSK" w:hint="cs"/>
          <w:sz w:val="28"/>
          <w:szCs w:val="28"/>
          <w:cs/>
        </w:rPr>
        <w:t>การหาค่าร้อยละของคะแนน</w:t>
      </w:r>
      <w:r w:rsidR="00931CA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931CAC" w:rsidRPr="007E4E2D">
        <w:rPr>
          <w:rFonts w:ascii="TH SarabunPSK" w:eastAsia="Sarabun" w:hAnsi="TH SarabunPSK" w:cs="TH SarabunPSK" w:hint="cs"/>
          <w:sz w:val="28"/>
          <w:szCs w:val="28"/>
          <w:cs/>
        </w:rPr>
        <w:t>และจำนวนคนที่ผ่านเกณฑ์เพื่อเปรียบเทียบกับเกณฑ์ที่กำหนด</w:t>
      </w:r>
    </w:p>
    <w:p w14:paraId="16725686" w14:textId="77777777" w:rsidR="00B8138A" w:rsidRPr="007E4E2D" w:rsidRDefault="00B8138A" w:rsidP="008F63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sz w:val="28"/>
          <w:szCs w:val="28"/>
        </w:rPr>
      </w:pPr>
    </w:p>
    <w:p w14:paraId="75DDB4DC" w14:textId="77777777" w:rsidR="00A8117C" w:rsidRPr="007E4E2D" w:rsidRDefault="00A8117C" w:rsidP="00A8117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b/>
          <w:bCs/>
          <w:sz w:val="28"/>
          <w:szCs w:val="28"/>
        </w:rPr>
      </w:pPr>
      <w:r w:rsidRPr="007E4E2D">
        <w:rPr>
          <w:rFonts w:ascii="TH SarabunPSK" w:eastAsia="Sarabun" w:hAnsi="TH SarabunPSK" w:cs="TH SarabunPSK" w:hint="cs"/>
          <w:b/>
          <w:bCs/>
          <w:sz w:val="28"/>
          <w:szCs w:val="28"/>
          <w:cs/>
        </w:rPr>
        <w:t>ผลการวิจัย</w:t>
      </w:r>
    </w:p>
    <w:p w14:paraId="55703FF3" w14:textId="53F51E1D" w:rsidR="00A8117C" w:rsidRPr="007E4E2D" w:rsidRDefault="00A8117C" w:rsidP="0083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1. ผลการวิเคราะห์ข้อมูล</w:t>
      </w:r>
      <w:r w:rsidR="008F63F4" w:rsidRPr="007E4E2D">
        <w:rPr>
          <w:rFonts w:ascii="TH SarabunPSK" w:eastAsia="Sarabun" w:hAnsi="TH SarabunPSK" w:cs="TH SarabunPSK" w:hint="cs"/>
          <w:sz w:val="28"/>
          <w:szCs w:val="28"/>
          <w:cs/>
        </w:rPr>
        <w:t>เกี่ยวกับ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ผลสัมฤทธิ์ทางการเรียนวิชาคณิตศาสตร์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คะแนนที่ได้จากการทำแบบทดสอบวัดผลสัมฤทธิ์ทางการเรียนวิชาคณิตศาสตร์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เรื่อง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เศษส่วน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ของนักเรียนชั้นประถมศึกษาปีที่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6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หลังได้รับการจัดการเรียนรู้ด้วยเทคนิค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KWDL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ร่วมกับปัญหาปลายเปิด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8F63F4" w:rsidRPr="007E4E2D">
        <w:rPr>
          <w:rFonts w:ascii="TH SarabunPSK" w:eastAsia="Sarabun" w:hAnsi="TH SarabunPSK" w:cs="TH SarabunPSK" w:hint="cs"/>
          <w:sz w:val="28"/>
          <w:szCs w:val="28"/>
          <w:cs/>
        </w:rPr>
        <w:t>จากคะแนนเต็ม 10 คะแนน</w:t>
      </w:r>
      <w:r w:rsidR="008F63F4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8F63F4" w:rsidRPr="007E4E2D">
        <w:rPr>
          <w:rFonts w:ascii="TH SarabunPSK" w:eastAsia="Sarabun" w:hAnsi="TH SarabunPSK" w:cs="TH SarabunPSK" w:hint="cs"/>
          <w:sz w:val="28"/>
          <w:szCs w:val="28"/>
          <w:cs/>
        </w:rPr>
        <w:t>นักเรียนได้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คะแนนมากที่สุดและน้อยที่สุด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คือ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9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และ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7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คะแนน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ตามลำดับ</w:t>
      </w:r>
      <w:r w:rsidR="008F63F4" w:rsidRPr="007E4E2D">
        <w:rPr>
          <w:rFonts w:ascii="TH SarabunPSK" w:eastAsia="Sarabun" w:hAnsi="TH SarabunPSK" w:cs="TH SarabunPSK" w:hint="cs"/>
          <w:sz w:val="28"/>
          <w:szCs w:val="28"/>
          <w:cs/>
        </w:rPr>
        <w:t xml:space="preserve"> มี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ค่าเฉลี่ยเลขคณิตเท่ากับ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7.57 </w:t>
      </w:r>
      <w:r w:rsidR="008F63F4" w:rsidRPr="007E4E2D">
        <w:rPr>
          <w:rFonts w:ascii="TH SarabunPSK" w:eastAsia="Sarabun" w:hAnsi="TH SarabunPSK" w:cs="TH SarabunPSK" w:hint="cs"/>
          <w:sz w:val="28"/>
          <w:szCs w:val="28"/>
          <w:cs/>
        </w:rPr>
        <w:t>และ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ส่วนเบี่ยงเบนมาตรฐานเท่ากับ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0.73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ซึ่งนักเรียนทั้งหมด</w:t>
      </w:r>
      <w:r w:rsidR="008F63F4" w:rsidRPr="007E4E2D">
        <w:rPr>
          <w:rFonts w:ascii="TH SarabunPSK" w:eastAsia="Sarabun" w:hAnsi="TH SarabunPSK" w:cs="TH SarabunPSK" w:hint="cs"/>
          <w:sz w:val="28"/>
          <w:szCs w:val="28"/>
          <w:cs/>
        </w:rPr>
        <w:t>จำนวน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7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คน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ได้คะแนนไม่น้อยกว่า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7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คะแนน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แสดงว่านักเรียนทั้งหมดมีผลสัมฤทธิ์ทางการเรียนวิชาคณิตศาสตร์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เรื่อง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เศษส่วน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ผ่านเกณฑ์ร้อยละ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70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 xml:space="preserve"> </w:t>
      </w:r>
    </w:p>
    <w:p w14:paraId="542FDE3A" w14:textId="0D187771" w:rsidR="00E86373" w:rsidRPr="007E4E2D" w:rsidRDefault="00A8117C" w:rsidP="0083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lastRenderedPageBreak/>
        <w:t>2. ผลการวิเคราะห์ข้อมูล</w:t>
      </w:r>
      <w:r w:rsidR="008F63F4" w:rsidRPr="007E4E2D">
        <w:rPr>
          <w:rFonts w:ascii="TH SarabunPSK" w:eastAsia="Sarabun" w:hAnsi="TH SarabunPSK" w:cs="TH SarabunPSK" w:hint="cs"/>
          <w:sz w:val="28"/>
          <w:szCs w:val="28"/>
          <w:cs/>
        </w:rPr>
        <w:t>เกี่ยวกับ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ความสามารถในการแก้ปัญหาทางคณิตศาสตร์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คะแนนที่ได้จากการทำแบบทดสอบวัดความสามารถในการแก้ปัญหาทางคณิตศาสตร์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เรื่อง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เศษส่วน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ของนักเรียนชั้นประถมศึกษาปีที่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6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หลังได้รับการจัดการเรียนรู้ด้วยเทคนิค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KWDL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ร่วมกับปัญหาปลายเปิด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8F63F4" w:rsidRPr="007E4E2D">
        <w:rPr>
          <w:rFonts w:ascii="TH SarabunPSK" w:eastAsia="Sarabun" w:hAnsi="TH SarabunPSK" w:cs="TH SarabunPSK" w:hint="cs"/>
          <w:sz w:val="28"/>
          <w:szCs w:val="28"/>
          <w:cs/>
        </w:rPr>
        <w:t>จากคะแนนเต็ม 20 คะแนน</w:t>
      </w:r>
      <w:r w:rsidR="008F63F4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8F63F4" w:rsidRPr="007E4E2D">
        <w:rPr>
          <w:rFonts w:ascii="TH SarabunPSK" w:eastAsia="Sarabun" w:hAnsi="TH SarabunPSK" w:cs="TH SarabunPSK" w:hint="cs"/>
          <w:sz w:val="28"/>
          <w:szCs w:val="28"/>
          <w:cs/>
        </w:rPr>
        <w:t>นักเรียนได้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คะแนนมากที่สุดและคะแนนน้อยที่สุด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คือ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20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และ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13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คะแนน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ตามลำดับ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8F63F4" w:rsidRPr="007E4E2D">
        <w:rPr>
          <w:rFonts w:ascii="TH SarabunPSK" w:eastAsia="Sarabun" w:hAnsi="TH SarabunPSK" w:cs="TH SarabunPSK" w:hint="cs"/>
          <w:sz w:val="28"/>
          <w:szCs w:val="28"/>
          <w:cs/>
        </w:rPr>
        <w:t>มี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ค่าเฉลี่ยเลขคณิตเท่ากับ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17.29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ส่วนเบี่ยงเบนมาตรฐานเท่ากับ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2.19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ซึ่งมีนักเรียน</w:t>
      </w:r>
      <w:r w:rsidR="0017032E" w:rsidRPr="007E4E2D">
        <w:rPr>
          <w:rFonts w:ascii="TH SarabunPSK" w:eastAsia="Sarabun" w:hAnsi="TH SarabunPSK" w:cs="TH SarabunPSK" w:hint="cs"/>
          <w:sz w:val="28"/>
          <w:szCs w:val="28"/>
          <w:cs/>
        </w:rPr>
        <w:t>ที่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ได้คะแนนไม่น้อยก</w:t>
      </w:r>
      <w:r w:rsidR="008F63F4" w:rsidRPr="007E4E2D">
        <w:rPr>
          <w:rFonts w:ascii="TH SarabunPSK" w:eastAsia="Sarabun" w:hAnsi="TH SarabunPSK" w:cs="TH SarabunPSK" w:hint="cs"/>
          <w:sz w:val="28"/>
          <w:szCs w:val="28"/>
          <w:cs/>
        </w:rPr>
        <w:t>ว่า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ร้อยละ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70 </w:t>
      </w:r>
      <w:r w:rsidR="0017032E" w:rsidRPr="007E4E2D">
        <w:rPr>
          <w:rFonts w:ascii="TH SarabunPSK" w:eastAsia="Sarabun" w:hAnsi="TH SarabunPSK" w:cs="TH SarabunPSK" w:hint="cs"/>
          <w:sz w:val="28"/>
          <w:szCs w:val="28"/>
          <w:cs/>
        </w:rPr>
        <w:t>เป็นจำนวน 6 คน คิดเป็น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ร้อยละ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85.71 </w:t>
      </w:r>
      <w:r w:rsidR="0017032E" w:rsidRPr="007E4E2D">
        <w:rPr>
          <w:rFonts w:ascii="TH SarabunPSK" w:eastAsia="Sarabun" w:hAnsi="TH SarabunPSK" w:cs="TH SarabunPSK" w:hint="cs"/>
          <w:sz w:val="28"/>
          <w:szCs w:val="28"/>
          <w:cs/>
        </w:rPr>
        <w:t>ของนักเรียนทั้งหมด</w:t>
      </w:r>
      <w:r w:rsidR="00E86373" w:rsidRPr="007E4E2D">
        <w:rPr>
          <w:rFonts w:ascii="TH SarabunPSK" w:eastAsia="Sarabun" w:hAnsi="TH SarabunPSK" w:cs="TH SarabunPSK" w:hint="cs"/>
          <w:sz w:val="28"/>
          <w:szCs w:val="28"/>
          <w:cs/>
        </w:rPr>
        <w:t xml:space="preserve"> แสดงว่าโดยรวมนักเรียนมีคะแนนความสามารถในการแก้ปัญหาคณิตศาสตร์ไม่น้อยกว่าร้อยละ</w:t>
      </w:r>
      <w:r w:rsidR="00E86373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70 และนักเรียน</w:t>
      </w:r>
      <w:r w:rsidR="00E86373" w:rsidRPr="007E4E2D">
        <w:rPr>
          <w:rFonts w:ascii="TH SarabunPSK" w:eastAsia="Sarabun" w:hAnsi="TH SarabunPSK" w:cs="TH SarabunPSK" w:hint="cs"/>
          <w:sz w:val="28"/>
          <w:szCs w:val="28"/>
          <w:cs/>
        </w:rPr>
        <w:t>เป็นส่วนใหญ่ผ่</w:t>
      </w:r>
      <w:r w:rsidR="00E86373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านเกณฑ์ร้อยละ 70 </w:t>
      </w:r>
    </w:p>
    <w:p w14:paraId="4387DAFB" w14:textId="4CDE1B81" w:rsidR="00A8117C" w:rsidRPr="007E4E2D" w:rsidRDefault="00A8117C" w:rsidP="00A8117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ตารางที่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1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คะแนนจาก</w:t>
      </w:r>
      <w:r w:rsidR="00E86373" w:rsidRPr="007E4E2D">
        <w:rPr>
          <w:rFonts w:ascii="TH SarabunPSK" w:eastAsia="Sarabun" w:hAnsi="TH SarabunPSK" w:cs="TH SarabunPSK" w:hint="cs"/>
          <w:sz w:val="28"/>
          <w:szCs w:val="28"/>
          <w:cs/>
        </w:rPr>
        <w:t>การประเมิน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แบบทดสอบวัดความสามารถในการแก้ปัญหาทางคณิตศาสตร์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เรื่อง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เศษส่วน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ของนักเรียนชั้นประถมศึกษาปีที่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6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หลังได้รับการจัดการเรียนรู้ด้วยเทคนิค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KWDL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ร่วมกับปัญหาปลายเปิด</w:t>
      </w:r>
      <w:r w:rsidR="0017032E" w:rsidRPr="007E4E2D">
        <w:rPr>
          <w:rFonts w:ascii="TH SarabunPSK" w:eastAsia="Sarabun" w:hAnsi="TH SarabunPSK" w:cs="TH SarabunPSK" w:hint="cs"/>
          <w:sz w:val="28"/>
          <w:szCs w:val="28"/>
          <w:cs/>
        </w:rPr>
        <w:t>แยกตาม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ขั้นของการแก้ปัญหา</w:t>
      </w:r>
    </w:p>
    <w:p w14:paraId="4DE8A5E0" w14:textId="77777777" w:rsidR="00A8117C" w:rsidRPr="007E4E2D" w:rsidRDefault="00A8117C" w:rsidP="00A8117C">
      <w:pPr>
        <w:spacing w:after="0" w:line="240" w:lineRule="auto"/>
        <w:rPr>
          <w:rFonts w:ascii="TH SarabunPSK" w:eastAsia="Sarabun" w:hAnsi="TH SarabunPSK" w:cs="TH SarabunPSK"/>
          <w:sz w:val="4"/>
          <w:szCs w:val="4"/>
        </w:rPr>
      </w:pPr>
    </w:p>
    <w:tbl>
      <w:tblPr>
        <w:tblStyle w:val="a"/>
        <w:tblW w:w="900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20"/>
        <w:gridCol w:w="990"/>
        <w:gridCol w:w="900"/>
        <w:gridCol w:w="990"/>
        <w:gridCol w:w="1080"/>
        <w:gridCol w:w="990"/>
        <w:gridCol w:w="1530"/>
      </w:tblGrid>
      <w:tr w:rsidR="007E4E2D" w:rsidRPr="007E4E2D" w14:paraId="39403D5E" w14:textId="77777777" w:rsidTr="00BC423C">
        <w:trPr>
          <w:trHeight w:val="395"/>
        </w:trPr>
        <w:tc>
          <w:tcPr>
            <w:tcW w:w="2520" w:type="dxa"/>
            <w:vMerge w:val="restart"/>
            <w:vAlign w:val="center"/>
          </w:tcPr>
          <w:p w14:paraId="71306248" w14:textId="77777777" w:rsidR="004317FC" w:rsidRPr="007E4E2D" w:rsidRDefault="004317FC" w:rsidP="003660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bCs/>
                <w:sz w:val="28"/>
                <w:szCs w:val="28"/>
              </w:rPr>
            </w:pPr>
            <w:r w:rsidRPr="007E4E2D">
              <w:rPr>
                <w:rFonts w:ascii="TH SarabunPSK" w:eastAsia="Sarabun" w:hAnsi="TH SarabunPSK" w:cs="TH SarabunPSK" w:hint="cs"/>
                <w:bCs/>
                <w:sz w:val="28"/>
                <w:szCs w:val="28"/>
                <w:cs/>
              </w:rPr>
              <w:t>ความสามารถในการแก้ปัญหาทางคณิตศาสตร์</w:t>
            </w:r>
          </w:p>
        </w:tc>
        <w:tc>
          <w:tcPr>
            <w:tcW w:w="3960" w:type="dxa"/>
            <w:gridSpan w:val="4"/>
            <w:vAlign w:val="center"/>
          </w:tcPr>
          <w:p w14:paraId="69782B3D" w14:textId="4BF49A25" w:rsidR="004317FC" w:rsidRPr="007E4E2D" w:rsidRDefault="004317FC" w:rsidP="003660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noProof/>
                <w:sz w:val="28"/>
                <w:szCs w:val="28"/>
              </w:rPr>
            </w:pPr>
            <w:r w:rsidRPr="007E4E2D">
              <w:rPr>
                <w:rFonts w:ascii="TH SarabunPSK" w:eastAsia="Sarabun" w:hAnsi="TH SarabunPSK" w:cs="TH SarabunPSK" w:hint="cs"/>
                <w:b/>
                <w:bCs/>
                <w:sz w:val="28"/>
                <w:szCs w:val="28"/>
                <w:cs/>
              </w:rPr>
              <w:t>คะแนนเต็ม</w:t>
            </w:r>
          </w:p>
        </w:tc>
        <w:tc>
          <w:tcPr>
            <w:tcW w:w="990" w:type="dxa"/>
            <w:vMerge w:val="restart"/>
            <w:vAlign w:val="center"/>
          </w:tcPr>
          <w:p w14:paraId="74A740F7" w14:textId="77777777" w:rsidR="004317FC" w:rsidRPr="007E4E2D" w:rsidRDefault="004317FC" w:rsidP="003660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sz w:val="12"/>
                <w:szCs w:val="12"/>
              </w:rPr>
            </w:pPr>
          </w:p>
          <w:p w14:paraId="4F744761" w14:textId="77777777" w:rsidR="004317FC" w:rsidRPr="007E4E2D" w:rsidRDefault="004317FC" w:rsidP="003660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7E4E2D">
              <w:rPr>
                <w:rFonts w:ascii="TH SarabunPSK" w:eastAsia="Sarabun" w:hAnsi="TH SarabunPSK" w:cs="TH SarabunPSK"/>
                <w:b/>
                <w:sz w:val="28"/>
                <w:szCs w:val="28"/>
              </w:rPr>
              <w:t>S.D.</w:t>
            </w:r>
          </w:p>
        </w:tc>
        <w:tc>
          <w:tcPr>
            <w:tcW w:w="1530" w:type="dxa"/>
            <w:vMerge w:val="restart"/>
            <w:vAlign w:val="center"/>
          </w:tcPr>
          <w:p w14:paraId="3AE3339F" w14:textId="658E42CF" w:rsidR="004317FC" w:rsidRPr="007E4E2D" w:rsidRDefault="004317FC" w:rsidP="003660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bCs/>
                <w:sz w:val="28"/>
                <w:szCs w:val="28"/>
              </w:rPr>
            </w:pPr>
            <w:r w:rsidRPr="007E4E2D">
              <w:rPr>
                <w:rFonts w:ascii="TH SarabunPSK" w:eastAsia="Sarabun" w:hAnsi="TH SarabunPSK" w:cs="TH SarabunPSK" w:hint="cs"/>
                <w:bCs/>
                <w:sz w:val="28"/>
                <w:szCs w:val="28"/>
                <w:cs/>
              </w:rPr>
              <w:t>ร้อยละของคะแนนเฉลี่ย</w:t>
            </w:r>
          </w:p>
        </w:tc>
      </w:tr>
      <w:tr w:rsidR="007E4E2D" w:rsidRPr="007E4E2D" w14:paraId="5E5F62CC" w14:textId="77777777" w:rsidTr="00BC423C">
        <w:trPr>
          <w:trHeight w:val="395"/>
        </w:trPr>
        <w:tc>
          <w:tcPr>
            <w:tcW w:w="2520" w:type="dxa"/>
            <w:vMerge/>
            <w:vAlign w:val="center"/>
          </w:tcPr>
          <w:p w14:paraId="630B9D5B" w14:textId="77777777" w:rsidR="004317FC" w:rsidRPr="007E4E2D" w:rsidRDefault="004317FC" w:rsidP="003660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bCs/>
                <w:sz w:val="28"/>
                <w:szCs w:val="28"/>
                <w:cs/>
              </w:rPr>
            </w:pPr>
          </w:p>
        </w:tc>
        <w:tc>
          <w:tcPr>
            <w:tcW w:w="990" w:type="dxa"/>
            <w:vAlign w:val="center"/>
          </w:tcPr>
          <w:p w14:paraId="4FA08E4A" w14:textId="74901359" w:rsidR="004317FC" w:rsidRPr="007E4E2D" w:rsidRDefault="004317FC" w:rsidP="004317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szCs w:val="28"/>
                <w:cs/>
              </w:rPr>
            </w:pPr>
            <w:r w:rsidRPr="007E4E2D">
              <w:rPr>
                <w:rFonts w:ascii="TH SarabunPSK" w:eastAsia="Sarabun" w:hAnsi="TH SarabunPSK" w:cs="TH SarabunPSK" w:hint="cs"/>
                <w:b/>
                <w:bCs/>
                <w:sz w:val="28"/>
                <w:szCs w:val="28"/>
                <w:cs/>
              </w:rPr>
              <w:t>เต็ม</w:t>
            </w:r>
          </w:p>
        </w:tc>
        <w:tc>
          <w:tcPr>
            <w:tcW w:w="900" w:type="dxa"/>
            <w:vAlign w:val="center"/>
          </w:tcPr>
          <w:p w14:paraId="1B99471E" w14:textId="2EAF0A4B" w:rsidR="004317FC" w:rsidRPr="007E4E2D" w:rsidRDefault="004317FC" w:rsidP="004317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bCs/>
                <w:noProof/>
                <w:sz w:val="28"/>
                <w:szCs w:val="28"/>
              </w:rPr>
            </w:pPr>
            <w:r w:rsidRPr="007E4E2D">
              <w:rPr>
                <w:rFonts w:ascii="TH SarabunPSK" w:eastAsia="Sarabun" w:hAnsi="TH SarabunPSK" w:cs="TH SarabunPSK" w:hint="cs"/>
                <w:bCs/>
                <w:noProof/>
                <w:sz w:val="28"/>
                <w:szCs w:val="28"/>
                <w:cs/>
              </w:rPr>
              <w:t>ต่ำสุด</w:t>
            </w:r>
          </w:p>
        </w:tc>
        <w:tc>
          <w:tcPr>
            <w:tcW w:w="990" w:type="dxa"/>
            <w:vAlign w:val="center"/>
          </w:tcPr>
          <w:p w14:paraId="7F03C8BD" w14:textId="76B11F6D" w:rsidR="004317FC" w:rsidRPr="007E4E2D" w:rsidRDefault="004317FC" w:rsidP="004317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bCs/>
                <w:noProof/>
                <w:sz w:val="28"/>
                <w:szCs w:val="28"/>
              </w:rPr>
            </w:pPr>
            <w:r w:rsidRPr="007E4E2D">
              <w:rPr>
                <w:rFonts w:ascii="TH SarabunPSK" w:eastAsia="Sarabun" w:hAnsi="TH SarabunPSK" w:cs="TH SarabunPSK" w:hint="cs"/>
                <w:bCs/>
                <w:noProof/>
                <w:sz w:val="28"/>
                <w:szCs w:val="28"/>
                <w:cs/>
              </w:rPr>
              <w:t>สูงสุด</w:t>
            </w:r>
          </w:p>
        </w:tc>
        <w:tc>
          <w:tcPr>
            <w:tcW w:w="1080" w:type="dxa"/>
            <w:vAlign w:val="bottom"/>
          </w:tcPr>
          <w:p w14:paraId="5551F294" w14:textId="5FCEE59E" w:rsidR="004317FC" w:rsidRPr="007E4E2D" w:rsidRDefault="004317FC" w:rsidP="004317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bCs/>
                <w:noProof/>
                <w:sz w:val="28"/>
                <w:szCs w:val="28"/>
              </w:rPr>
            </w:pPr>
            <w:r w:rsidRPr="007E4E2D">
              <w:rPr>
                <w:rFonts w:ascii="TH SarabunPSK" w:eastAsia="Sarabun" w:hAnsi="TH SarabunPSK" w:cs="TH SarabunPSK" w:hint="cs"/>
                <w:bCs/>
                <w:noProof/>
                <w:sz w:val="28"/>
                <w:szCs w:val="28"/>
                <w:cs/>
              </w:rPr>
              <w:t>เฉลี่ย (</w:t>
            </w:r>
            <w:r w:rsidR="00711FFD" w:rsidRPr="00B36B0C">
              <w:rPr>
                <w:position w:val="-6"/>
              </w:rPr>
              <w:object w:dxaOrig="240" w:dyaOrig="279" w14:anchorId="42C37792">
                <v:shape id="_x0000_i1026" type="#_x0000_t75" style="width:11.85pt;height:13.55pt" o:ole="">
                  <v:imagedata r:id="rId8" o:title=""/>
                </v:shape>
                <o:OLEObject Type="Embed" ProgID="Equation.DSMT4" ShapeID="_x0000_i1026" DrawAspect="Content" ObjectID="_1778696086" r:id="rId10"/>
              </w:object>
            </w:r>
            <w:r w:rsidRPr="007E4E2D">
              <w:rPr>
                <w:rFonts w:ascii="TH SarabunPSK" w:eastAsia="Sarabun" w:hAnsi="TH SarabunPSK" w:cs="TH SarabunPSK" w:hint="cs"/>
                <w:b/>
                <w:noProof/>
                <w:sz w:val="28"/>
                <w:szCs w:val="28"/>
                <w:cs/>
              </w:rPr>
              <w:t>)</w:t>
            </w:r>
          </w:p>
        </w:tc>
        <w:tc>
          <w:tcPr>
            <w:tcW w:w="990" w:type="dxa"/>
            <w:vMerge/>
            <w:vAlign w:val="center"/>
          </w:tcPr>
          <w:p w14:paraId="0120D038" w14:textId="77777777" w:rsidR="004317FC" w:rsidRPr="007E4E2D" w:rsidRDefault="004317FC" w:rsidP="003660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sz w:val="12"/>
                <w:szCs w:val="12"/>
              </w:rPr>
            </w:pPr>
          </w:p>
        </w:tc>
        <w:tc>
          <w:tcPr>
            <w:tcW w:w="1530" w:type="dxa"/>
            <w:vMerge/>
            <w:vAlign w:val="center"/>
          </w:tcPr>
          <w:p w14:paraId="62E09FCD" w14:textId="77777777" w:rsidR="004317FC" w:rsidRPr="007E4E2D" w:rsidRDefault="004317FC" w:rsidP="003660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bCs/>
                <w:sz w:val="28"/>
                <w:szCs w:val="28"/>
                <w:cs/>
              </w:rPr>
            </w:pPr>
          </w:p>
        </w:tc>
      </w:tr>
      <w:tr w:rsidR="007E4E2D" w:rsidRPr="007E4E2D" w14:paraId="40EBBDC3" w14:textId="77777777" w:rsidTr="00BC423C">
        <w:trPr>
          <w:trHeight w:val="368"/>
        </w:trPr>
        <w:tc>
          <w:tcPr>
            <w:tcW w:w="2520" w:type="dxa"/>
            <w:vAlign w:val="center"/>
          </w:tcPr>
          <w:p w14:paraId="707F1A7C" w14:textId="77777777" w:rsidR="004317FC" w:rsidRPr="007E4E2D" w:rsidRDefault="004317FC" w:rsidP="004317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7E4E2D">
              <w:rPr>
                <w:rFonts w:ascii="TH SarabunPSK" w:eastAsia="Sarabun" w:hAnsi="TH SarabunPSK" w:cs="TH SarabunPSK"/>
                <w:sz w:val="28"/>
                <w:szCs w:val="28"/>
              </w:rPr>
              <w:t xml:space="preserve">1. </w:t>
            </w:r>
            <w:r w:rsidRPr="007E4E2D">
              <w:rPr>
                <w:rFonts w:ascii="TH SarabunPSK" w:eastAsia="Sarabun" w:hAnsi="TH SarabunPSK" w:cs="TH SarabunPSK" w:hint="cs"/>
                <w:sz w:val="28"/>
                <w:szCs w:val="28"/>
                <w:cs/>
              </w:rPr>
              <w:t>การทำความเข้าใจปัญหา</w:t>
            </w:r>
            <w:r w:rsidRPr="007E4E2D">
              <w:rPr>
                <w:rFonts w:ascii="TH SarabunPSK" w:eastAsia="Sarabun" w:hAnsi="TH SarabunPSK" w:cs="TH SarabunPSK"/>
                <w:sz w:val="28"/>
                <w:szCs w:val="28"/>
              </w:rPr>
              <w:t xml:space="preserve"> </w:t>
            </w:r>
          </w:p>
        </w:tc>
        <w:tc>
          <w:tcPr>
            <w:tcW w:w="990" w:type="dxa"/>
            <w:vAlign w:val="center"/>
          </w:tcPr>
          <w:p w14:paraId="5727F0FF" w14:textId="77777777" w:rsidR="004317FC" w:rsidRPr="007E4E2D" w:rsidRDefault="004317FC" w:rsidP="004317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7E4E2D">
              <w:rPr>
                <w:rFonts w:ascii="TH SarabunPSK" w:hAnsi="TH SarabunPSK" w:cs="TH SarabunPSK"/>
                <w:sz w:val="28"/>
                <w:szCs w:val="28"/>
                <w:cs/>
              </w:rPr>
              <w:t>4</w:t>
            </w:r>
          </w:p>
        </w:tc>
        <w:tc>
          <w:tcPr>
            <w:tcW w:w="900" w:type="dxa"/>
          </w:tcPr>
          <w:p w14:paraId="4BCF1A71" w14:textId="79D60BF3" w:rsidR="004317FC" w:rsidRPr="007E4E2D" w:rsidRDefault="004317FC" w:rsidP="004317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E4E2D"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</w:p>
        </w:tc>
        <w:tc>
          <w:tcPr>
            <w:tcW w:w="990" w:type="dxa"/>
          </w:tcPr>
          <w:p w14:paraId="58CBB8B8" w14:textId="23957120" w:rsidR="004317FC" w:rsidRPr="007E4E2D" w:rsidRDefault="004317FC" w:rsidP="004317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E4E2D">
              <w:rPr>
                <w:rFonts w:ascii="TH SarabunPSK" w:hAnsi="TH SarabunPSK" w:cs="TH SarabunPSK" w:hint="cs"/>
                <w:sz w:val="28"/>
                <w:szCs w:val="28"/>
                <w:cs/>
              </w:rPr>
              <w:t>4</w:t>
            </w:r>
          </w:p>
        </w:tc>
        <w:tc>
          <w:tcPr>
            <w:tcW w:w="1080" w:type="dxa"/>
            <w:vAlign w:val="center"/>
          </w:tcPr>
          <w:p w14:paraId="38DC6B75" w14:textId="0A3EDCFA" w:rsidR="004317FC" w:rsidRPr="007E4E2D" w:rsidRDefault="004317FC" w:rsidP="004317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E4E2D">
              <w:rPr>
                <w:rFonts w:ascii="TH SarabunPSK" w:hAnsi="TH SarabunPSK" w:cs="TH SarabunPSK"/>
                <w:sz w:val="28"/>
                <w:szCs w:val="28"/>
                <w:cs/>
              </w:rPr>
              <w:t>3.71</w:t>
            </w:r>
          </w:p>
        </w:tc>
        <w:tc>
          <w:tcPr>
            <w:tcW w:w="990" w:type="dxa"/>
            <w:vAlign w:val="center"/>
          </w:tcPr>
          <w:p w14:paraId="0AB16458" w14:textId="77777777" w:rsidR="004317FC" w:rsidRPr="007E4E2D" w:rsidRDefault="004317FC" w:rsidP="004317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7E4E2D">
              <w:rPr>
                <w:rFonts w:ascii="TH SarabunPSK" w:hAnsi="TH SarabunPSK" w:cs="TH SarabunPSK"/>
                <w:sz w:val="28"/>
                <w:szCs w:val="28"/>
                <w:cs/>
              </w:rPr>
              <w:t>0.45</w:t>
            </w:r>
          </w:p>
        </w:tc>
        <w:tc>
          <w:tcPr>
            <w:tcW w:w="1530" w:type="dxa"/>
            <w:vAlign w:val="center"/>
          </w:tcPr>
          <w:p w14:paraId="52632769" w14:textId="77777777" w:rsidR="004317FC" w:rsidRPr="007E4E2D" w:rsidRDefault="004317FC" w:rsidP="004317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7E4E2D">
              <w:rPr>
                <w:rFonts w:ascii="TH SarabunPSK" w:hAnsi="TH SarabunPSK" w:cs="TH SarabunPSK"/>
                <w:sz w:val="28"/>
                <w:szCs w:val="28"/>
                <w:cs/>
              </w:rPr>
              <w:t>92.86</w:t>
            </w:r>
          </w:p>
        </w:tc>
      </w:tr>
      <w:tr w:rsidR="007E4E2D" w:rsidRPr="007E4E2D" w14:paraId="76155A36" w14:textId="77777777" w:rsidTr="00BC423C">
        <w:tc>
          <w:tcPr>
            <w:tcW w:w="2520" w:type="dxa"/>
            <w:vAlign w:val="center"/>
          </w:tcPr>
          <w:p w14:paraId="2EDBBAC8" w14:textId="77777777" w:rsidR="004317FC" w:rsidRPr="007E4E2D" w:rsidRDefault="004317FC" w:rsidP="004317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7E4E2D">
              <w:rPr>
                <w:rFonts w:ascii="TH SarabunPSK" w:eastAsia="Sarabun" w:hAnsi="TH SarabunPSK" w:cs="TH SarabunPSK"/>
                <w:sz w:val="28"/>
                <w:szCs w:val="28"/>
              </w:rPr>
              <w:t xml:space="preserve">2. </w:t>
            </w:r>
            <w:r w:rsidRPr="007E4E2D">
              <w:rPr>
                <w:rFonts w:ascii="TH SarabunPSK" w:eastAsia="Sarabun" w:hAnsi="TH SarabunPSK" w:cs="TH SarabunPSK" w:hint="cs"/>
                <w:sz w:val="28"/>
                <w:szCs w:val="28"/>
                <w:cs/>
              </w:rPr>
              <w:t>การวางแผนแก้ปัญหา</w:t>
            </w:r>
          </w:p>
        </w:tc>
        <w:tc>
          <w:tcPr>
            <w:tcW w:w="990" w:type="dxa"/>
            <w:vAlign w:val="center"/>
          </w:tcPr>
          <w:p w14:paraId="3E99556F" w14:textId="77777777" w:rsidR="004317FC" w:rsidRPr="007E4E2D" w:rsidRDefault="004317FC" w:rsidP="004317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7E4E2D">
              <w:rPr>
                <w:rFonts w:ascii="TH SarabunPSK" w:hAnsi="TH SarabunPSK" w:cs="TH SarabunPSK"/>
                <w:sz w:val="28"/>
                <w:szCs w:val="28"/>
                <w:cs/>
              </w:rPr>
              <w:t>6</w:t>
            </w:r>
          </w:p>
        </w:tc>
        <w:tc>
          <w:tcPr>
            <w:tcW w:w="900" w:type="dxa"/>
          </w:tcPr>
          <w:p w14:paraId="34D9B358" w14:textId="3721983D" w:rsidR="004317FC" w:rsidRPr="007E4E2D" w:rsidRDefault="004317FC" w:rsidP="004317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E4E2D">
              <w:rPr>
                <w:rFonts w:ascii="TH SarabunPSK" w:hAnsi="TH SarabunPSK" w:cs="TH SarabunPSK" w:hint="cs"/>
                <w:sz w:val="28"/>
                <w:szCs w:val="28"/>
                <w:cs/>
              </w:rPr>
              <w:t>4</w:t>
            </w:r>
          </w:p>
        </w:tc>
        <w:tc>
          <w:tcPr>
            <w:tcW w:w="990" w:type="dxa"/>
          </w:tcPr>
          <w:p w14:paraId="622AC268" w14:textId="1EDA3E2B" w:rsidR="004317FC" w:rsidRPr="007E4E2D" w:rsidRDefault="004317FC" w:rsidP="004317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E4E2D">
              <w:rPr>
                <w:rFonts w:ascii="TH SarabunPSK" w:hAnsi="TH SarabunPSK" w:cs="TH SarabunPSK" w:hint="cs"/>
                <w:sz w:val="28"/>
                <w:szCs w:val="28"/>
                <w:cs/>
              </w:rPr>
              <w:t>6</w:t>
            </w:r>
          </w:p>
        </w:tc>
        <w:tc>
          <w:tcPr>
            <w:tcW w:w="1080" w:type="dxa"/>
            <w:vAlign w:val="center"/>
          </w:tcPr>
          <w:p w14:paraId="2DC15301" w14:textId="28B012B4" w:rsidR="004317FC" w:rsidRPr="007E4E2D" w:rsidRDefault="004317FC" w:rsidP="004317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E4E2D">
              <w:rPr>
                <w:rFonts w:ascii="TH SarabunPSK" w:hAnsi="TH SarabunPSK" w:cs="TH SarabunPSK"/>
                <w:sz w:val="28"/>
                <w:szCs w:val="28"/>
                <w:cs/>
              </w:rPr>
              <w:t>5.57</w:t>
            </w:r>
          </w:p>
        </w:tc>
        <w:tc>
          <w:tcPr>
            <w:tcW w:w="990" w:type="dxa"/>
            <w:vAlign w:val="center"/>
          </w:tcPr>
          <w:p w14:paraId="1BEE1391" w14:textId="77777777" w:rsidR="004317FC" w:rsidRPr="007E4E2D" w:rsidRDefault="004317FC" w:rsidP="004317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7E4E2D">
              <w:rPr>
                <w:rFonts w:ascii="TH SarabunPSK" w:hAnsi="TH SarabunPSK" w:cs="TH SarabunPSK"/>
                <w:sz w:val="28"/>
                <w:szCs w:val="28"/>
                <w:cs/>
              </w:rPr>
              <w:t>0.73</w:t>
            </w:r>
          </w:p>
        </w:tc>
        <w:tc>
          <w:tcPr>
            <w:tcW w:w="1530" w:type="dxa"/>
            <w:vAlign w:val="center"/>
          </w:tcPr>
          <w:p w14:paraId="17717154" w14:textId="77777777" w:rsidR="004317FC" w:rsidRPr="007E4E2D" w:rsidRDefault="004317FC" w:rsidP="004317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7E4E2D">
              <w:rPr>
                <w:rFonts w:ascii="TH SarabunPSK" w:hAnsi="TH SarabunPSK" w:cs="TH SarabunPSK"/>
                <w:sz w:val="28"/>
                <w:szCs w:val="28"/>
                <w:cs/>
              </w:rPr>
              <w:t>92.86</w:t>
            </w:r>
          </w:p>
        </w:tc>
      </w:tr>
      <w:tr w:rsidR="007E4E2D" w:rsidRPr="007E4E2D" w14:paraId="57ACE4EE" w14:textId="77777777" w:rsidTr="00BC423C">
        <w:tc>
          <w:tcPr>
            <w:tcW w:w="2520" w:type="dxa"/>
            <w:vAlign w:val="center"/>
          </w:tcPr>
          <w:p w14:paraId="2C32BA63" w14:textId="77777777" w:rsidR="004317FC" w:rsidRPr="007E4E2D" w:rsidRDefault="004317FC" w:rsidP="004317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7E4E2D">
              <w:rPr>
                <w:rFonts w:ascii="TH SarabunPSK" w:eastAsia="Sarabun" w:hAnsi="TH SarabunPSK" w:cs="TH SarabunPSK"/>
                <w:sz w:val="28"/>
                <w:szCs w:val="28"/>
              </w:rPr>
              <w:t xml:space="preserve">3. </w:t>
            </w:r>
            <w:r w:rsidRPr="007E4E2D">
              <w:rPr>
                <w:rFonts w:ascii="TH SarabunPSK" w:eastAsia="Sarabun" w:hAnsi="TH SarabunPSK" w:cs="TH SarabunPSK" w:hint="cs"/>
                <w:sz w:val="28"/>
                <w:szCs w:val="28"/>
                <w:cs/>
              </w:rPr>
              <w:t>การดำเนินการแก้ปัญหา</w:t>
            </w:r>
          </w:p>
        </w:tc>
        <w:tc>
          <w:tcPr>
            <w:tcW w:w="990" w:type="dxa"/>
            <w:vAlign w:val="center"/>
          </w:tcPr>
          <w:p w14:paraId="312529AE" w14:textId="77777777" w:rsidR="004317FC" w:rsidRPr="007E4E2D" w:rsidRDefault="004317FC" w:rsidP="004317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7E4E2D">
              <w:rPr>
                <w:rFonts w:ascii="TH SarabunPSK" w:hAnsi="TH SarabunPSK" w:cs="TH SarabunPSK"/>
                <w:sz w:val="28"/>
                <w:szCs w:val="28"/>
                <w:cs/>
              </w:rPr>
              <w:t>6</w:t>
            </w:r>
          </w:p>
        </w:tc>
        <w:tc>
          <w:tcPr>
            <w:tcW w:w="900" w:type="dxa"/>
          </w:tcPr>
          <w:p w14:paraId="12C44CA3" w14:textId="358FC194" w:rsidR="004317FC" w:rsidRPr="007E4E2D" w:rsidRDefault="004317FC" w:rsidP="004317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E4E2D">
              <w:rPr>
                <w:rFonts w:ascii="TH SarabunPSK" w:hAnsi="TH SarabunPSK" w:cs="TH SarabunPSK" w:hint="cs"/>
                <w:sz w:val="28"/>
                <w:szCs w:val="28"/>
                <w:cs/>
              </w:rPr>
              <w:t>4</w:t>
            </w:r>
          </w:p>
        </w:tc>
        <w:tc>
          <w:tcPr>
            <w:tcW w:w="990" w:type="dxa"/>
          </w:tcPr>
          <w:p w14:paraId="0FF0283D" w14:textId="670208F4" w:rsidR="004317FC" w:rsidRPr="007E4E2D" w:rsidRDefault="004317FC" w:rsidP="004317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E4E2D">
              <w:rPr>
                <w:rFonts w:ascii="TH SarabunPSK" w:hAnsi="TH SarabunPSK" w:cs="TH SarabunPSK" w:hint="cs"/>
                <w:sz w:val="28"/>
                <w:szCs w:val="28"/>
                <w:cs/>
              </w:rPr>
              <w:t>6</w:t>
            </w:r>
          </w:p>
        </w:tc>
        <w:tc>
          <w:tcPr>
            <w:tcW w:w="1080" w:type="dxa"/>
            <w:vAlign w:val="center"/>
          </w:tcPr>
          <w:p w14:paraId="6CF67491" w14:textId="05CA397E" w:rsidR="004317FC" w:rsidRPr="007E4E2D" w:rsidRDefault="004317FC" w:rsidP="004317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E4E2D">
              <w:rPr>
                <w:rFonts w:ascii="TH SarabunPSK" w:hAnsi="TH SarabunPSK" w:cs="TH SarabunPSK"/>
                <w:sz w:val="28"/>
                <w:szCs w:val="28"/>
                <w:cs/>
              </w:rPr>
              <w:t>5.14</w:t>
            </w:r>
          </w:p>
        </w:tc>
        <w:tc>
          <w:tcPr>
            <w:tcW w:w="990" w:type="dxa"/>
            <w:vAlign w:val="center"/>
          </w:tcPr>
          <w:p w14:paraId="57CB1CD2" w14:textId="77777777" w:rsidR="004317FC" w:rsidRPr="007E4E2D" w:rsidRDefault="004317FC" w:rsidP="004317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7E4E2D">
              <w:rPr>
                <w:rFonts w:ascii="TH SarabunPSK" w:hAnsi="TH SarabunPSK" w:cs="TH SarabunPSK"/>
                <w:sz w:val="28"/>
                <w:szCs w:val="28"/>
                <w:cs/>
              </w:rPr>
              <w:t>0.83</w:t>
            </w:r>
          </w:p>
        </w:tc>
        <w:tc>
          <w:tcPr>
            <w:tcW w:w="1530" w:type="dxa"/>
            <w:vAlign w:val="center"/>
          </w:tcPr>
          <w:p w14:paraId="261D9369" w14:textId="77777777" w:rsidR="004317FC" w:rsidRPr="007E4E2D" w:rsidRDefault="004317FC" w:rsidP="004317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7E4E2D">
              <w:rPr>
                <w:rFonts w:ascii="TH SarabunPSK" w:hAnsi="TH SarabunPSK" w:cs="TH SarabunPSK"/>
                <w:sz w:val="28"/>
                <w:szCs w:val="28"/>
                <w:cs/>
              </w:rPr>
              <w:t>85.71</w:t>
            </w:r>
          </w:p>
        </w:tc>
      </w:tr>
      <w:tr w:rsidR="007E4E2D" w:rsidRPr="007E4E2D" w14:paraId="332B8B46" w14:textId="77777777" w:rsidTr="00BC423C">
        <w:tc>
          <w:tcPr>
            <w:tcW w:w="2520" w:type="dxa"/>
            <w:vAlign w:val="center"/>
          </w:tcPr>
          <w:p w14:paraId="1ED76ABC" w14:textId="77777777" w:rsidR="004317FC" w:rsidRPr="007E4E2D" w:rsidRDefault="004317FC" w:rsidP="004317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7E4E2D">
              <w:rPr>
                <w:rFonts w:ascii="TH SarabunPSK" w:eastAsia="Sarabun" w:hAnsi="TH SarabunPSK" w:cs="TH SarabunPSK"/>
                <w:sz w:val="28"/>
                <w:szCs w:val="28"/>
              </w:rPr>
              <w:t xml:space="preserve">4. </w:t>
            </w:r>
            <w:r w:rsidRPr="007E4E2D">
              <w:rPr>
                <w:rFonts w:ascii="TH SarabunPSK" w:eastAsia="Sarabun" w:hAnsi="TH SarabunPSK" w:cs="TH SarabunPSK" w:hint="cs"/>
                <w:sz w:val="28"/>
                <w:szCs w:val="28"/>
                <w:cs/>
              </w:rPr>
              <w:t>การสรุปและตรวจคำตอบ</w:t>
            </w:r>
          </w:p>
        </w:tc>
        <w:tc>
          <w:tcPr>
            <w:tcW w:w="990" w:type="dxa"/>
            <w:vAlign w:val="center"/>
          </w:tcPr>
          <w:p w14:paraId="492673D5" w14:textId="77777777" w:rsidR="004317FC" w:rsidRPr="007E4E2D" w:rsidRDefault="004317FC" w:rsidP="004317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7E4E2D">
              <w:rPr>
                <w:rFonts w:ascii="TH SarabunPSK" w:hAnsi="TH SarabunPSK" w:cs="TH SarabunPSK"/>
                <w:sz w:val="28"/>
                <w:szCs w:val="28"/>
                <w:cs/>
              </w:rPr>
              <w:t>4</w:t>
            </w:r>
          </w:p>
        </w:tc>
        <w:tc>
          <w:tcPr>
            <w:tcW w:w="900" w:type="dxa"/>
          </w:tcPr>
          <w:p w14:paraId="58AACC6F" w14:textId="541E6FB3" w:rsidR="004317FC" w:rsidRPr="007E4E2D" w:rsidRDefault="004317FC" w:rsidP="004317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E4E2D">
              <w:rPr>
                <w:rFonts w:ascii="TH SarabunPSK" w:hAnsi="TH SarabunPSK" w:cs="TH SarabunPSK" w:hint="cs"/>
                <w:sz w:val="28"/>
                <w:szCs w:val="28"/>
                <w:cs/>
              </w:rPr>
              <w:t>2</w:t>
            </w:r>
          </w:p>
        </w:tc>
        <w:tc>
          <w:tcPr>
            <w:tcW w:w="990" w:type="dxa"/>
          </w:tcPr>
          <w:p w14:paraId="5A045727" w14:textId="2EB017EB" w:rsidR="004317FC" w:rsidRPr="007E4E2D" w:rsidRDefault="004317FC" w:rsidP="004317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E4E2D">
              <w:rPr>
                <w:rFonts w:ascii="TH SarabunPSK" w:hAnsi="TH SarabunPSK" w:cs="TH SarabunPSK" w:hint="cs"/>
                <w:sz w:val="28"/>
                <w:szCs w:val="28"/>
                <w:cs/>
              </w:rPr>
              <w:t>4</w:t>
            </w:r>
          </w:p>
        </w:tc>
        <w:tc>
          <w:tcPr>
            <w:tcW w:w="1080" w:type="dxa"/>
            <w:vAlign w:val="center"/>
          </w:tcPr>
          <w:p w14:paraId="27F558DF" w14:textId="3A0C4FCB" w:rsidR="004317FC" w:rsidRPr="007E4E2D" w:rsidRDefault="004317FC" w:rsidP="004317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E4E2D">
              <w:rPr>
                <w:rFonts w:ascii="TH SarabunPSK" w:hAnsi="TH SarabunPSK" w:cs="TH SarabunPSK"/>
                <w:sz w:val="28"/>
                <w:szCs w:val="28"/>
                <w:cs/>
              </w:rPr>
              <w:t>2.86</w:t>
            </w:r>
          </w:p>
        </w:tc>
        <w:tc>
          <w:tcPr>
            <w:tcW w:w="990" w:type="dxa"/>
            <w:vAlign w:val="center"/>
          </w:tcPr>
          <w:p w14:paraId="3C2A2EFC" w14:textId="77777777" w:rsidR="004317FC" w:rsidRPr="007E4E2D" w:rsidRDefault="004317FC" w:rsidP="004317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7E4E2D">
              <w:rPr>
                <w:rFonts w:ascii="TH SarabunPSK" w:hAnsi="TH SarabunPSK" w:cs="TH SarabunPSK"/>
                <w:sz w:val="28"/>
                <w:szCs w:val="28"/>
                <w:cs/>
              </w:rPr>
              <w:t>0.64</w:t>
            </w:r>
          </w:p>
        </w:tc>
        <w:tc>
          <w:tcPr>
            <w:tcW w:w="1530" w:type="dxa"/>
            <w:vAlign w:val="center"/>
          </w:tcPr>
          <w:p w14:paraId="39595556" w14:textId="77777777" w:rsidR="004317FC" w:rsidRPr="007E4E2D" w:rsidRDefault="004317FC" w:rsidP="004317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7E4E2D">
              <w:rPr>
                <w:rFonts w:ascii="TH SarabunPSK" w:hAnsi="TH SarabunPSK" w:cs="TH SarabunPSK"/>
                <w:sz w:val="28"/>
                <w:szCs w:val="28"/>
                <w:cs/>
              </w:rPr>
              <w:t>71.43</w:t>
            </w:r>
          </w:p>
        </w:tc>
      </w:tr>
      <w:tr w:rsidR="007E4E2D" w:rsidRPr="007E4E2D" w14:paraId="0FDA00E1" w14:textId="77777777" w:rsidTr="00BC423C">
        <w:tc>
          <w:tcPr>
            <w:tcW w:w="2520" w:type="dxa"/>
            <w:vAlign w:val="center"/>
          </w:tcPr>
          <w:p w14:paraId="7063387A" w14:textId="77777777" w:rsidR="004317FC" w:rsidRPr="007E4E2D" w:rsidRDefault="004317FC" w:rsidP="003660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7E4E2D">
              <w:rPr>
                <w:rFonts w:ascii="TH SarabunPSK" w:eastAsia="Sarabun" w:hAnsi="TH SarabunPSK" w:cs="TH SarabunPSK" w:hint="cs"/>
                <w:sz w:val="28"/>
                <w:szCs w:val="28"/>
                <w:cs/>
              </w:rPr>
              <w:t>รวม</w:t>
            </w:r>
          </w:p>
        </w:tc>
        <w:tc>
          <w:tcPr>
            <w:tcW w:w="990" w:type="dxa"/>
            <w:vAlign w:val="center"/>
          </w:tcPr>
          <w:p w14:paraId="288ADDC3" w14:textId="59E6D0F9" w:rsidR="004317FC" w:rsidRPr="007E4E2D" w:rsidRDefault="004317FC" w:rsidP="003660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7E4E2D">
              <w:rPr>
                <w:rFonts w:ascii="TH SarabunPSK" w:eastAsia="Sarabun" w:hAnsi="TH SarabunPSK" w:cs="TH SarabunPSK" w:hint="cs"/>
                <w:sz w:val="28"/>
                <w:szCs w:val="28"/>
                <w:cs/>
              </w:rPr>
              <w:t>20</w:t>
            </w:r>
          </w:p>
        </w:tc>
        <w:tc>
          <w:tcPr>
            <w:tcW w:w="900" w:type="dxa"/>
          </w:tcPr>
          <w:p w14:paraId="426B37F6" w14:textId="70D81F14" w:rsidR="004317FC" w:rsidRPr="007E4E2D" w:rsidRDefault="004317FC" w:rsidP="003660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  <w:szCs w:val="28"/>
                <w:cs/>
              </w:rPr>
            </w:pPr>
            <w:r w:rsidRPr="007E4E2D">
              <w:rPr>
                <w:rFonts w:ascii="TH SarabunPSK" w:eastAsia="Sarabun" w:hAnsi="TH SarabunPSK" w:cs="TH SarabunPSK" w:hint="cs"/>
                <w:sz w:val="28"/>
                <w:szCs w:val="28"/>
                <w:cs/>
              </w:rPr>
              <w:t>13</w:t>
            </w:r>
          </w:p>
        </w:tc>
        <w:tc>
          <w:tcPr>
            <w:tcW w:w="990" w:type="dxa"/>
          </w:tcPr>
          <w:p w14:paraId="0251729E" w14:textId="18649277" w:rsidR="004317FC" w:rsidRPr="007E4E2D" w:rsidRDefault="004317FC" w:rsidP="003660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  <w:szCs w:val="28"/>
                <w:cs/>
              </w:rPr>
            </w:pPr>
            <w:r w:rsidRPr="007E4E2D">
              <w:rPr>
                <w:rFonts w:ascii="TH SarabunPSK" w:eastAsia="Sarabun" w:hAnsi="TH SarabunPSK" w:cs="TH SarabunPSK" w:hint="cs"/>
                <w:sz w:val="28"/>
                <w:szCs w:val="28"/>
                <w:cs/>
              </w:rPr>
              <w:t>20</w:t>
            </w:r>
          </w:p>
        </w:tc>
        <w:tc>
          <w:tcPr>
            <w:tcW w:w="1080" w:type="dxa"/>
          </w:tcPr>
          <w:p w14:paraId="00108701" w14:textId="34FC456E" w:rsidR="004317FC" w:rsidRPr="007E4E2D" w:rsidRDefault="004317FC" w:rsidP="003660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  <w:szCs w:val="28"/>
                <w:cs/>
              </w:rPr>
            </w:pPr>
            <w:r w:rsidRPr="007E4E2D">
              <w:rPr>
                <w:rFonts w:ascii="TH SarabunPSK" w:eastAsia="Sarabun" w:hAnsi="TH SarabunPSK" w:cs="TH SarabunPSK" w:hint="cs"/>
                <w:sz w:val="28"/>
                <w:szCs w:val="28"/>
                <w:cs/>
              </w:rPr>
              <w:t>17.29</w:t>
            </w:r>
          </w:p>
        </w:tc>
        <w:tc>
          <w:tcPr>
            <w:tcW w:w="990" w:type="dxa"/>
            <w:vAlign w:val="center"/>
          </w:tcPr>
          <w:p w14:paraId="7504171D" w14:textId="2078D707" w:rsidR="004317FC" w:rsidRPr="007E4E2D" w:rsidRDefault="004317FC" w:rsidP="003660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7E4E2D">
              <w:rPr>
                <w:rFonts w:ascii="TH SarabunPSK" w:eastAsia="Sarabun" w:hAnsi="TH SarabunPSK" w:cs="TH SarabunPSK" w:hint="cs"/>
                <w:sz w:val="28"/>
                <w:szCs w:val="28"/>
                <w:cs/>
              </w:rPr>
              <w:t>2.</w:t>
            </w:r>
            <w:r w:rsidR="003C325C">
              <w:rPr>
                <w:rFonts w:ascii="TH SarabunPSK" w:eastAsia="Sarabun" w:hAnsi="TH SarabunPSK" w:cs="TH SarabunPSK" w:hint="cs"/>
                <w:sz w:val="28"/>
                <w:szCs w:val="28"/>
                <w:cs/>
              </w:rPr>
              <w:t>65</w:t>
            </w:r>
          </w:p>
        </w:tc>
        <w:tc>
          <w:tcPr>
            <w:tcW w:w="1530" w:type="dxa"/>
            <w:vAlign w:val="center"/>
          </w:tcPr>
          <w:p w14:paraId="38F7A74D" w14:textId="3D136F61" w:rsidR="004317FC" w:rsidRPr="007E4E2D" w:rsidRDefault="004317FC" w:rsidP="003660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7E4E2D">
              <w:rPr>
                <w:rFonts w:ascii="TH SarabunPSK" w:eastAsia="Sarabun" w:hAnsi="TH SarabunPSK" w:cs="TH SarabunPSK" w:hint="cs"/>
                <w:sz w:val="28"/>
                <w:szCs w:val="28"/>
                <w:cs/>
              </w:rPr>
              <w:t>86.</w:t>
            </w:r>
            <w:r w:rsidR="003C325C">
              <w:rPr>
                <w:rFonts w:ascii="TH SarabunPSK" w:eastAsia="Sarabun" w:hAnsi="TH SarabunPSK" w:cs="TH SarabunPSK" w:hint="cs"/>
                <w:sz w:val="28"/>
                <w:szCs w:val="28"/>
                <w:cs/>
              </w:rPr>
              <w:t>72</w:t>
            </w:r>
          </w:p>
        </w:tc>
      </w:tr>
    </w:tbl>
    <w:p w14:paraId="1B64C4C4" w14:textId="77777777" w:rsidR="00A8117C" w:rsidRPr="008367D2" w:rsidRDefault="00A8117C" w:rsidP="00E96B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H SarabunPSK" w:eastAsia="Sarabun" w:hAnsi="TH SarabunPSK" w:cs="TH SarabunPSK"/>
          <w:sz w:val="12"/>
          <w:szCs w:val="12"/>
        </w:rPr>
      </w:pPr>
    </w:p>
    <w:p w14:paraId="35517611" w14:textId="40FEBEB3" w:rsidR="00AB56BC" w:rsidRDefault="00DF5A6F" w:rsidP="004317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จากตารางที่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1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4317FC" w:rsidRPr="007E4E2D">
        <w:rPr>
          <w:rFonts w:ascii="TH SarabunPSK" w:eastAsia="Sarabun" w:hAnsi="TH SarabunPSK" w:cs="TH SarabunPSK" w:hint="cs"/>
          <w:sz w:val="28"/>
          <w:szCs w:val="28"/>
          <w:cs/>
        </w:rPr>
        <w:t xml:space="preserve">เมื่อพิจารณาตามขั้นของการแก้ปัญหา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พบว่า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ด้านการทำความเข้าใจปัญหาและด้านการวางแผนแก้ปัญหา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มีร้อยละ</w:t>
      </w:r>
      <w:r w:rsidR="00AC5F6C" w:rsidRPr="007E4E2D">
        <w:rPr>
          <w:rFonts w:ascii="TH SarabunPSK" w:eastAsia="Sarabun" w:hAnsi="TH SarabunPSK" w:cs="TH SarabunPSK" w:hint="cs"/>
          <w:sz w:val="28"/>
          <w:szCs w:val="28"/>
          <w:cs/>
        </w:rPr>
        <w:t>ของคะแนนเฉลี่ย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มากที่สุดคิดเป็นร้อยละ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92.86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รองลงมา</w:t>
      </w:r>
      <w:r w:rsidR="00AC5F6C" w:rsidRPr="007E4E2D">
        <w:rPr>
          <w:rFonts w:ascii="TH SarabunPSK" w:eastAsia="Sarabun" w:hAnsi="TH SarabunPSK" w:cs="TH SarabunPSK" w:hint="cs"/>
          <w:sz w:val="28"/>
          <w:szCs w:val="28"/>
          <w:cs/>
        </w:rPr>
        <w:t>คือ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ด้านการดำเนินการแก้ปัญหา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คิดเป็นร้อยละ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85.71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และน้อยที่สุดคือ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ด้านการสรุปและตรวจคำตอบ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คิดเป็นร้อยละ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71.43</w:t>
      </w:r>
      <w:r w:rsidR="004D4550" w:rsidRPr="007E4E2D">
        <w:rPr>
          <w:rFonts w:ascii="TH SarabunPSK" w:eastAsia="Sarabun" w:hAnsi="TH SarabunPSK" w:cs="TH SarabunPSK" w:hint="cs"/>
          <w:sz w:val="28"/>
          <w:szCs w:val="28"/>
          <w:cs/>
        </w:rPr>
        <w:t xml:space="preserve"> </w:t>
      </w:r>
    </w:p>
    <w:p w14:paraId="4B234208" w14:textId="522CC374" w:rsidR="00CF58E7" w:rsidRPr="007E4E2D" w:rsidRDefault="00EF24D0" w:rsidP="004317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จากการประเมินแบบทดสอบวัดความสามารถในการแก้ปัญหาทางคณิตศาสตร์</w:t>
      </w:r>
      <w:r>
        <w:rPr>
          <w:rFonts w:ascii="TH SarabunPSK" w:eastAsia="Sarabun" w:hAnsi="TH SarabunPSK" w:cs="TH SarabunPSK" w:hint="cs"/>
          <w:sz w:val="28"/>
          <w:szCs w:val="28"/>
          <w:cs/>
        </w:rPr>
        <w:t xml:space="preserve"> ผู้วิจัยจะประเมินแต่ละ</w:t>
      </w:r>
      <w:r w:rsidRPr="00EF24D0">
        <w:rPr>
          <w:rFonts w:ascii="TH SarabunPSK" w:eastAsia="Sarabun" w:hAnsi="TH SarabunPSK" w:cs="TH SarabunPSK" w:hint="cs"/>
          <w:sz w:val="28"/>
          <w:szCs w:val="28"/>
          <w:cs/>
        </w:rPr>
        <w:t>ขั้นของการแก้ปัญหา</w:t>
      </w:r>
      <w:r>
        <w:rPr>
          <w:rFonts w:ascii="TH SarabunPSK" w:eastAsia="Sarabun" w:hAnsi="TH SarabunPSK" w:cs="TH SarabunPSK" w:hint="cs"/>
          <w:sz w:val="28"/>
          <w:szCs w:val="28"/>
          <w:cs/>
        </w:rPr>
        <w:t xml:space="preserve">ของนักเรียน ดังนี้ </w:t>
      </w:r>
      <w:r w:rsidR="00CF58E7" w:rsidRPr="00EF24D0">
        <w:rPr>
          <w:rFonts w:ascii="TH SarabunPSK" w:eastAsia="Sarabun" w:hAnsi="TH SarabunPSK" w:cs="TH SarabunPSK" w:hint="cs"/>
          <w:sz w:val="28"/>
          <w:szCs w:val="28"/>
          <w:cs/>
        </w:rPr>
        <w:t xml:space="preserve">การทำความเข้าใจปัญหา </w:t>
      </w:r>
      <w:r>
        <w:rPr>
          <w:rFonts w:ascii="TH SarabunPSK" w:eastAsia="Sarabun" w:hAnsi="TH SarabunPSK" w:cs="TH SarabunPSK" w:hint="cs"/>
          <w:sz w:val="28"/>
          <w:szCs w:val="28"/>
          <w:cs/>
        </w:rPr>
        <w:t>ประเมิน</w:t>
      </w:r>
      <w:r w:rsidR="00CF58E7" w:rsidRPr="00EF24D0">
        <w:rPr>
          <w:rFonts w:ascii="TH SarabunPSK" w:eastAsia="Sarabun" w:hAnsi="TH SarabunPSK" w:cs="TH SarabunPSK" w:hint="cs"/>
          <w:sz w:val="28"/>
          <w:szCs w:val="28"/>
          <w:cs/>
        </w:rPr>
        <w:t xml:space="preserve">จากการระบุสิ่งที่โจทย์ต้องการหาและสิ่งที่โจทย์ต้องการทราบ การวางแผนแก้ปัญหา </w:t>
      </w:r>
      <w:r>
        <w:rPr>
          <w:rFonts w:ascii="TH SarabunPSK" w:eastAsia="Sarabun" w:hAnsi="TH SarabunPSK" w:cs="TH SarabunPSK" w:hint="cs"/>
          <w:sz w:val="28"/>
          <w:szCs w:val="28"/>
          <w:cs/>
        </w:rPr>
        <w:t>ประเมิน</w:t>
      </w:r>
      <w:r w:rsidR="00CF58E7" w:rsidRPr="00EF24D0">
        <w:rPr>
          <w:rFonts w:ascii="TH SarabunPSK" w:eastAsia="Sarabun" w:hAnsi="TH SarabunPSK" w:cs="TH SarabunPSK" w:hint="cs"/>
          <w:sz w:val="28"/>
          <w:szCs w:val="28"/>
          <w:cs/>
        </w:rPr>
        <w:t xml:space="preserve">จากการใช้สัญลักษณ์ทางคณิตศาสตร์แทนสิ่งที่โจทย์ต้องการหาได้อย่างสมเหตุสมผลสอดคล้องกับโจทย์ปัญหาและการเลือกวิธีแก้โจทย์ปัญหาได้ถูกต้อง การดำเนินการแก้ปัญหา </w:t>
      </w:r>
      <w:r>
        <w:rPr>
          <w:rFonts w:ascii="TH SarabunPSK" w:eastAsia="Sarabun" w:hAnsi="TH SarabunPSK" w:cs="TH SarabunPSK" w:hint="cs"/>
          <w:sz w:val="28"/>
          <w:szCs w:val="28"/>
          <w:cs/>
        </w:rPr>
        <w:t>ประเมิน</w:t>
      </w:r>
      <w:r w:rsidR="00CF58E7" w:rsidRPr="00EF24D0">
        <w:rPr>
          <w:rFonts w:ascii="TH SarabunPSK" w:eastAsia="Sarabun" w:hAnsi="TH SarabunPSK" w:cs="TH SarabunPSK" w:hint="cs"/>
          <w:sz w:val="28"/>
          <w:szCs w:val="28"/>
          <w:cs/>
        </w:rPr>
        <w:t>จากการนำวิธีการแก้ปัญหาไปใช้ได้ถูกต้อง</w:t>
      </w:r>
      <w:r w:rsidR="00CF58E7" w:rsidRPr="00EF24D0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CF58E7" w:rsidRPr="00EF24D0">
        <w:rPr>
          <w:rFonts w:ascii="TH SarabunPSK" w:eastAsia="Sarabun" w:hAnsi="TH SarabunPSK" w:cs="TH SarabunPSK" w:hint="cs"/>
          <w:sz w:val="28"/>
          <w:szCs w:val="28"/>
          <w:cs/>
        </w:rPr>
        <w:t xml:space="preserve">และแสดงการแก้ปัญหาเป็นลำดับขั้นตอนได้อย่างถูกต้องครบถ้วน และการสรุปและตรวจคำตอบ </w:t>
      </w:r>
      <w:r>
        <w:rPr>
          <w:rFonts w:ascii="TH SarabunPSK" w:eastAsia="Sarabun" w:hAnsi="TH SarabunPSK" w:cs="TH SarabunPSK" w:hint="cs"/>
          <w:sz w:val="28"/>
          <w:szCs w:val="28"/>
          <w:cs/>
        </w:rPr>
        <w:t>ประเมิน</w:t>
      </w:r>
      <w:r w:rsidR="00CF58E7" w:rsidRPr="00EF24D0">
        <w:rPr>
          <w:rFonts w:ascii="TH SarabunPSK" w:eastAsia="Sarabun" w:hAnsi="TH SarabunPSK" w:cs="TH SarabunPSK" w:hint="cs"/>
          <w:sz w:val="28"/>
          <w:szCs w:val="28"/>
          <w:cs/>
        </w:rPr>
        <w:t>จากการสรุปคำตอบตามที่โจทย์ต้องการและแสดงการตรวจสอบคำตอบ</w:t>
      </w:r>
    </w:p>
    <w:p w14:paraId="445F13E5" w14:textId="77777777" w:rsidR="00B8138A" w:rsidRPr="007E4E2D" w:rsidRDefault="00B8138A" w:rsidP="00B813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sz w:val="28"/>
          <w:szCs w:val="28"/>
        </w:rPr>
      </w:pPr>
    </w:p>
    <w:p w14:paraId="3C3E0142" w14:textId="77777777" w:rsidR="00A8117C" w:rsidRPr="007E4E2D" w:rsidRDefault="00A8117C" w:rsidP="00A8117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b/>
          <w:bCs/>
          <w:sz w:val="28"/>
          <w:szCs w:val="28"/>
        </w:rPr>
      </w:pPr>
      <w:r w:rsidRPr="007E4E2D">
        <w:rPr>
          <w:rFonts w:ascii="TH SarabunPSK" w:eastAsia="Sarabun" w:hAnsi="TH SarabunPSK" w:cs="TH SarabunPSK" w:hint="cs"/>
          <w:b/>
          <w:bCs/>
          <w:sz w:val="28"/>
          <w:szCs w:val="28"/>
          <w:cs/>
        </w:rPr>
        <w:t>สรุปผลและอภิปรายผล</w:t>
      </w:r>
    </w:p>
    <w:p w14:paraId="31C3029D" w14:textId="77777777" w:rsidR="00A8117C" w:rsidRPr="007E4E2D" w:rsidRDefault="00A8117C" w:rsidP="00A8117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sz w:val="28"/>
          <w:szCs w:val="28"/>
        </w:rPr>
      </w:pPr>
      <w:proofErr w:type="spellStart"/>
      <w:r w:rsidRPr="007E4E2D">
        <w:rPr>
          <w:rFonts w:ascii="TH SarabunPSK" w:eastAsia="Sarabun" w:hAnsi="TH SarabunPSK" w:cs="TH SarabunPSK"/>
          <w:b/>
          <w:sz w:val="28"/>
          <w:szCs w:val="28"/>
        </w:rPr>
        <w:t>สรุปผล</w:t>
      </w:r>
      <w:proofErr w:type="spellEnd"/>
    </w:p>
    <w:p w14:paraId="21481F5F" w14:textId="77777777" w:rsidR="00A8117C" w:rsidRPr="007E4E2D" w:rsidRDefault="00A8117C" w:rsidP="0083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7E4E2D">
        <w:rPr>
          <w:rFonts w:ascii="TH SarabunPSK" w:eastAsia="Sarabun" w:hAnsi="TH SarabunPSK" w:cs="TH SarabunPSK"/>
          <w:sz w:val="28"/>
          <w:szCs w:val="28"/>
        </w:rPr>
        <w:t xml:space="preserve">1.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ผลสัมฤทธิ์ทางการเรียนวิชาคณิตศาสตร์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เรื่อง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เศษส่วน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ของนักเรียนชั้นประถมศึกษาปีที่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>6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หลังการจัดการเรียนรู้ด้วยเทคนิค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KWDL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ร่วมกับปัญหาปลายเปิด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มีคะแนนเฉลี่ยเท่ากับ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>7.57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คะแนน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สูงกว่าร้อยละ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>70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ของคะแนนเต็ม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และมีจำนวนนักเรียนที่ผ่านเกณฑ์ร้อยละ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>70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ขึ้นไป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คิดเป็นร้อยละ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>100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ของจำนวนนักเรียนทั้งหมด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</w:p>
    <w:p w14:paraId="29CD32A2" w14:textId="4064F249" w:rsidR="00B8138A" w:rsidRDefault="00A8117C" w:rsidP="00D849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7E4E2D">
        <w:rPr>
          <w:rFonts w:ascii="TH SarabunPSK" w:eastAsia="Sarabun" w:hAnsi="TH SarabunPSK" w:cs="TH SarabunPSK"/>
          <w:sz w:val="28"/>
          <w:szCs w:val="28"/>
        </w:rPr>
        <w:t xml:space="preserve">2.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ความสามารถในการแก้ปัญหาทางคณิตศาสตร์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เรื่อง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เศษส่วน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ของนักเรียนชั้นประถมศึกษาปีที่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6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หลังการจัดการเรียนรู้ด้วยเทคนิค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KWDL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ร่วมกับปัญหาปลายเปิด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มีคะแนนเฉลี่ยเท่ากับ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17.29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คะแนน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สูงกว่าร้อยละ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70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ของคะแนนเต็ม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และมีจำนวนนักเรียนที่ผ่านเกณฑ์ร้อยละ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70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ขึ้นไป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คิดเป็นร้อยละ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85.71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ของจำนวนนักเรียนทั้งหมด</w:t>
      </w:r>
    </w:p>
    <w:p w14:paraId="1D792CAD" w14:textId="77777777" w:rsidR="00D84943" w:rsidRPr="007E4E2D" w:rsidRDefault="00D84943" w:rsidP="00D849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thaiDistribute"/>
        <w:rPr>
          <w:rFonts w:ascii="TH SarabunPSK" w:eastAsia="Sarabun" w:hAnsi="TH SarabunPSK" w:cs="TH SarabunPSK" w:hint="cs"/>
          <w:sz w:val="28"/>
          <w:szCs w:val="28"/>
        </w:rPr>
      </w:pPr>
    </w:p>
    <w:p w14:paraId="78E9D82F" w14:textId="77777777" w:rsidR="00A8117C" w:rsidRPr="007E4E2D" w:rsidRDefault="00A8117C" w:rsidP="00A8117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sz w:val="28"/>
          <w:szCs w:val="28"/>
        </w:rPr>
      </w:pPr>
      <w:proofErr w:type="spellStart"/>
      <w:r w:rsidRPr="007E4E2D">
        <w:rPr>
          <w:rFonts w:ascii="TH SarabunPSK" w:eastAsia="Sarabun" w:hAnsi="TH SarabunPSK" w:cs="TH SarabunPSK"/>
          <w:b/>
          <w:sz w:val="28"/>
          <w:szCs w:val="28"/>
        </w:rPr>
        <w:lastRenderedPageBreak/>
        <w:t>อภิปรายผล</w:t>
      </w:r>
      <w:proofErr w:type="spellEnd"/>
    </w:p>
    <w:p w14:paraId="3E178E24" w14:textId="0755FE91" w:rsidR="00A8117C" w:rsidRPr="007E4E2D" w:rsidRDefault="00A8117C" w:rsidP="0083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1. ผลสัมฤทธิ์ทางการเรียนวิชาคณิตศาสตร์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เรื่อง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เศษส่วน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ของนักเรียนชั้นประถมศึกษาปีที่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6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หลังการจัดการเรียนรู้ด้วยเทคนิค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KWDL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ร่วมกับปัญหาปลายเปิด มีคะแนนเฉลี่ยเท่ากับ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7.57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คะแนน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สูงกว่าร้อยละ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70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ของคะแนนเต็ม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และมีจำนวนนักเรียนที่ผ่านเกณฑ์ร้อยละ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70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ขึ้นไป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คิดเป็นร้อยละ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100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ของจำนวนนักเรียนทั้งหมด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เป็นไปตามสมมติฐานที่วางไว้เนื่องจากการจัดการเรียนรู้ด้วยเทคนิค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KWDL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ร่วมกับปัญหาปลายเปิด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7838FD" w:rsidRPr="007E4E2D">
        <w:rPr>
          <w:rFonts w:ascii="TH SarabunPSK" w:eastAsia="Sarabun" w:hAnsi="TH SarabunPSK" w:cs="TH SarabunPSK" w:hint="cs"/>
          <w:sz w:val="28"/>
          <w:szCs w:val="28"/>
          <w:cs/>
        </w:rPr>
        <w:t>ซึ่งเป็นปัญหาที่เกี่ยวกับสถานการณ์ใกล้ตัวของนักเรียน ทำให้</w:t>
      </w:r>
      <w:r w:rsidR="00DB755A" w:rsidRPr="007E4E2D">
        <w:rPr>
          <w:rFonts w:ascii="TH SarabunPSK" w:eastAsia="Sarabun" w:hAnsi="TH SarabunPSK" w:cs="TH SarabunPSK" w:hint="cs"/>
          <w:sz w:val="28"/>
          <w:szCs w:val="28"/>
          <w:cs/>
        </w:rPr>
        <w:t xml:space="preserve">นักเรียนเกิดความสนใจ </w:t>
      </w:r>
      <w:r w:rsidR="007838FD" w:rsidRPr="007E4E2D">
        <w:rPr>
          <w:rFonts w:ascii="TH SarabunPSK" w:eastAsia="Sarabun" w:hAnsi="TH SarabunPSK" w:cs="TH SarabunPSK" w:hint="cs"/>
          <w:sz w:val="28"/>
          <w:szCs w:val="28"/>
          <w:cs/>
        </w:rPr>
        <w:t>ประกอบกับ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เป็น</w:t>
      </w:r>
      <w:r w:rsidR="007838FD" w:rsidRPr="007E4E2D">
        <w:rPr>
          <w:rFonts w:ascii="TH SarabunPSK" w:eastAsia="Sarabun" w:hAnsi="TH SarabunPSK" w:cs="TH SarabunPSK" w:hint="cs"/>
          <w:sz w:val="28"/>
          <w:szCs w:val="28"/>
          <w:cs/>
        </w:rPr>
        <w:t>ปัญหา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ที่มีวิธีการแก้ปัญหาหรือมีคำตอบที่หลากหลาย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นักเรียนจะต้องค้นหาข้อมูล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แยกแยะประเด็นปัญหาที่เกี่ยวข้อง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และหาวิธีการแก้ปัญหาด้วยตนเอง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ตรงตามที่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ชัยวัฒน์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สุทธิรัตน์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(2558)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กล่าวถึง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การสอนโดยใช้การจัดการเรียนรู้ด้วยเทคนิค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KWDL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มีประโยชน์ในการพัฒนานักเรียนทางด้านสติปัญญา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ทักษะการคิดวิเคราะห์แยกแยะข้อมูลของโจทย์ปัญหา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ได้ฝึกคิดอย่างเป็นระบบ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และมีขั้นตอนในการคิดที่เป็นกระบวนการชัดเจน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สอดคล้องกับงานวิจัยของ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proofErr w:type="spellStart"/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ปิ</w:t>
      </w:r>
      <w:proofErr w:type="spellEnd"/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ยะนันท์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งานจัตุรัส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(2562) </w:t>
      </w:r>
      <w:r w:rsidR="001B69FE" w:rsidRPr="007E4E2D">
        <w:rPr>
          <w:rFonts w:ascii="TH SarabunPSK" w:eastAsia="Sarabun" w:hAnsi="TH SarabunPSK" w:cs="TH SarabunPSK" w:hint="cs"/>
          <w:sz w:val="28"/>
          <w:szCs w:val="28"/>
          <w:cs/>
        </w:rPr>
        <w:t>ที่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ได้ศึกษาผลสัมฤทธิ์ทางการเรียน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หน่วยการเรียนรู้โจทย์ปัญหาเศษส่วน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ทศนิยม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โดยการจัดการเรียนรู้ด้วยเทคนิค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KWDL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พบว่า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ผลสัมฤทธิ์ทางการเรียนหลังเรียนสูงกว่าก่อนเรียน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และหลังเรียนสูงกว่าเกณฑ์ร้อยละ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70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อย่างมีนัยสำคัญทางสถิติที่ระดับ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.05 </w:t>
      </w:r>
      <w:r w:rsidR="00AC5F6C" w:rsidRPr="007E4E2D">
        <w:rPr>
          <w:rFonts w:ascii="TH SarabunPSK" w:eastAsia="Sarabun" w:hAnsi="TH SarabunPSK" w:cs="TH SarabunPSK" w:hint="cs"/>
          <w:sz w:val="28"/>
          <w:szCs w:val="28"/>
          <w:cs/>
        </w:rPr>
        <w:t>รวมถึง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ชวลิต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ด้วงเหมือน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(2561)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ที่ได้ศึกษาผลการจัดการเรียนรู้ด้วยเทคนิค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KWDL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ร่วมกับการใช้แผนภาพที่มีต่อผลสัมฤทธิ์ทางการเรียนคณิตศาสตร์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พบว่า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ผลสัมฤทธิ์ทางการเรียนไม่ต่ำกว่าเกณฑ์ร้อยละ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60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อย่างมีนัยสำคัญทางสถิติที่ระดับ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.05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นอกจากนี้การจัดการเรียนรู้ด้วยเทคนิค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KWDL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ร่วมกับปัญหาปลายเปิด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ป็นการใช้ปัญหาที่เปิดโอกาสให้นักเรียนได้พบกับปัญหาหรือสถานการณ์ที่ช่วยกระตุ้นให้นักเรียนได้คิด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ลงมือหาวิธีการแก้ปัญหาได้อย่างไม่จำกัดด้วยตนเอง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ซึ่งตรงกับ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กระทรวงศึกษาธิการ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(2560)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กล่าวว่า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การแก้ปัญหาผู้เรียนควรจะเรียนรู้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ฝึกฝน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และพัฒนาให้เกิดทักษะขึ้นในตนเอง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เพื่อสร้างองค์ความรู้ใหม่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ให้ผู้เรียนมีแนวทางในการคิดที่หลากหลาย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และการใช้ปัญหาปลายเปิดที่มีคำตอบหลายหลาย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หรือวิธีการหาคำตอบที่แตกต่างกันไปช่วยส่งเสริมให้นักเรียนได้ฝึกกระบวนการคิด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สอดคล้องกับ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กรมวิชาการ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(2545)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ได้กล่าวถึง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การนำเสนอปัญหาปลายเปิดที่ท้าทาย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น่าสนใจ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หมาะกับวัยของนักเรียนและเป็นปัญหาที่นักเรียนสามารถนำความรู้พื้นฐานทางคณิตศาสตร์ที่มีอยู่มาใช้แก้ปัญหาได้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AC5F6C" w:rsidRPr="007E4E2D">
        <w:rPr>
          <w:rFonts w:ascii="TH SarabunPSK" w:eastAsia="Sarabun" w:hAnsi="TH SarabunPSK" w:cs="TH SarabunPSK" w:hint="cs"/>
          <w:sz w:val="28"/>
          <w:szCs w:val="28"/>
          <w:cs/>
        </w:rPr>
        <w:t>ทำ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ให้นักเรียนได้เสนอแนวคิดหลาย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ๆ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แนวคิด</w:t>
      </w:r>
      <w:r w:rsidR="00AC5F6C" w:rsidRPr="007E4E2D">
        <w:rPr>
          <w:rFonts w:ascii="TH SarabunPSK" w:eastAsia="Sarabun" w:hAnsi="TH SarabunPSK" w:cs="TH SarabunPSK" w:hint="cs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ส่งเสริมให้ได้แนวคิดในการแก้ปัญหาที่สมบูรณ์และหลากหลาย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ส่งผลให้ผลสัมฤทธิ์ทางการเรียนวิชาคณิตศาสตร์ของนักเรียนสูงขึ้น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สอดคล้อง</w:t>
      </w:r>
      <w:r w:rsidR="001B69FE" w:rsidRPr="007E4E2D">
        <w:rPr>
          <w:rFonts w:ascii="TH SarabunPSK" w:eastAsia="Sarabun" w:hAnsi="TH SarabunPSK" w:cs="TH SarabunPSK" w:hint="cs"/>
          <w:sz w:val="28"/>
          <w:szCs w:val="28"/>
          <w:cs/>
        </w:rPr>
        <w:t>กับ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วัชรพันธ์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ทองจันทา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(2564)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ได้ศึกษาผลการจัดกิจกรรมการเรียนรู้ตามรูปแบบการสอนวัฏจักรการเรียนรู้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5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ขั้น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ร่วมกับปัญหาปลายเปิดที่มีต่อผลสัมฤทธิ์ทางการเรียน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1B69FE" w:rsidRPr="007E4E2D">
        <w:rPr>
          <w:rFonts w:ascii="TH SarabunPSK" w:eastAsia="Sarabun" w:hAnsi="TH SarabunPSK" w:cs="TH SarabunPSK" w:hint="cs"/>
          <w:sz w:val="28"/>
          <w:szCs w:val="28"/>
          <w:cs/>
        </w:rPr>
        <w:t>โดย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ผลสัมฤทธิ์ทางการเรียนวิชาคณิตศาสตร์ของนักเรียนที่ได้รับการจัดกิจกรรมการเรียนรู้ตามรูปแบบการสอนวัฏจักรการเรียนรู้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5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ขั้น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ร่วมกับปัญหาปลายเปิด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สูงกว่าเกณฑ์ร้อยละ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70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อย่างมีระดับนัยสำคัญทางสถิติที่ระดับ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.05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รวมทั้ง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proofErr w:type="spellStart"/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วรร</w:t>
      </w:r>
      <w:proofErr w:type="spellEnd"/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ณภรณ์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นิยมญาติ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(2565)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ได้ศึกษาเรื่อง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การประยุกต์ใช้ปัญหาปลายเปิดเพื่อส่งเสริมการให้เหตุผลทางคณิตศาสตร์และผลสัมฤทธิ์ทางการเรียนคณิตศาสตร์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พบว่า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นักเรียนมีผลสัมฤทธิ์ทางการเรียนคณิตศาสตร์เรื่อง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การแก้โจทย์ปัญหาโดยใช้ระบบสมการเชิงเส้นสองตัวแปรผ่านเกณฑ์มาตรฐานของโรงเรียน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85.71%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ทำให้สรุปได้ว่า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การจัดการเรียนรู้ด้วยเทคนิค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KWDL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ร่วมกับปัญหาปลายเปิด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ส่งผลต่อผลสัมฤทธิ์ทางการเรียนของนักเรียนให้ดีขึ้น</w:t>
      </w:r>
    </w:p>
    <w:p w14:paraId="1C0F5DEF" w14:textId="5DA610E5" w:rsidR="00B344A5" w:rsidRPr="007E4E2D" w:rsidRDefault="00B07759" w:rsidP="008367D2">
      <w:pPr>
        <w:spacing w:after="0" w:line="259" w:lineRule="auto"/>
        <w:ind w:firstLine="720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 xml:space="preserve">2. </w:t>
      </w:r>
      <w:r w:rsidR="00AC5F6C" w:rsidRPr="007E4E2D">
        <w:rPr>
          <w:rFonts w:ascii="TH SarabunPSK" w:eastAsia="Sarabun" w:hAnsi="TH SarabunPSK" w:cs="TH SarabunPSK" w:hint="cs"/>
          <w:sz w:val="28"/>
          <w:szCs w:val="28"/>
          <w:cs/>
        </w:rPr>
        <w:t>ความสามารถในการแก้ปัญหาทางคณิตศาสตร์</w:t>
      </w:r>
      <w:r w:rsidR="00AC5F6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AC5F6C" w:rsidRPr="007E4E2D">
        <w:rPr>
          <w:rFonts w:ascii="TH SarabunPSK" w:eastAsia="Sarabun" w:hAnsi="TH SarabunPSK" w:cs="TH SarabunPSK" w:hint="cs"/>
          <w:sz w:val="28"/>
          <w:szCs w:val="28"/>
          <w:cs/>
        </w:rPr>
        <w:t>เรื่อง</w:t>
      </w:r>
      <w:r w:rsidR="00AC5F6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AC5F6C" w:rsidRPr="007E4E2D">
        <w:rPr>
          <w:rFonts w:ascii="TH SarabunPSK" w:eastAsia="Sarabun" w:hAnsi="TH SarabunPSK" w:cs="TH SarabunPSK" w:hint="cs"/>
          <w:sz w:val="28"/>
          <w:szCs w:val="28"/>
          <w:cs/>
        </w:rPr>
        <w:t>เศษส่วน</w:t>
      </w:r>
      <w:r w:rsidR="00AC5F6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AC5F6C" w:rsidRPr="007E4E2D">
        <w:rPr>
          <w:rFonts w:ascii="TH SarabunPSK" w:eastAsia="Sarabun" w:hAnsi="TH SarabunPSK" w:cs="TH SarabunPSK" w:hint="cs"/>
          <w:sz w:val="28"/>
          <w:szCs w:val="28"/>
          <w:cs/>
        </w:rPr>
        <w:t>ของนักเรียนชั้นประถมศึกษาปีที่</w:t>
      </w:r>
      <w:r w:rsidR="00AC5F6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6 </w:t>
      </w:r>
      <w:r w:rsidR="00AC5F6C" w:rsidRPr="007E4E2D">
        <w:rPr>
          <w:rFonts w:ascii="TH SarabunPSK" w:eastAsia="Sarabun" w:hAnsi="TH SarabunPSK" w:cs="TH SarabunPSK" w:hint="cs"/>
          <w:sz w:val="28"/>
          <w:szCs w:val="28"/>
          <w:cs/>
        </w:rPr>
        <w:t>หลังการจัดการเรียนรู้ด้วยเทคนิค</w:t>
      </w:r>
      <w:r w:rsidR="00AC5F6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AC5F6C" w:rsidRPr="007E4E2D">
        <w:rPr>
          <w:rFonts w:ascii="TH SarabunPSK" w:eastAsia="Sarabun" w:hAnsi="TH SarabunPSK" w:cs="TH SarabunPSK"/>
          <w:sz w:val="28"/>
          <w:szCs w:val="28"/>
        </w:rPr>
        <w:t xml:space="preserve">KWDL </w:t>
      </w:r>
      <w:r w:rsidR="00AC5F6C" w:rsidRPr="007E4E2D">
        <w:rPr>
          <w:rFonts w:ascii="TH SarabunPSK" w:eastAsia="Sarabun" w:hAnsi="TH SarabunPSK" w:cs="TH SarabunPSK" w:hint="cs"/>
          <w:sz w:val="28"/>
          <w:szCs w:val="28"/>
          <w:cs/>
        </w:rPr>
        <w:t>ร่วมกับปัญหาปลายเปิด</w:t>
      </w:r>
      <w:r w:rsidR="00AC5F6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AC5F6C" w:rsidRPr="007E4E2D">
        <w:rPr>
          <w:rFonts w:ascii="TH SarabunPSK" w:eastAsia="Sarabun" w:hAnsi="TH SarabunPSK" w:cs="TH SarabunPSK" w:hint="cs"/>
          <w:sz w:val="28"/>
          <w:szCs w:val="28"/>
          <w:cs/>
        </w:rPr>
        <w:t>มีคะแนนเฉลี่ยเท่ากับ</w:t>
      </w:r>
      <w:r w:rsidR="00AC5F6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17.29 </w:t>
      </w:r>
      <w:r w:rsidR="00AC5F6C" w:rsidRPr="007E4E2D">
        <w:rPr>
          <w:rFonts w:ascii="TH SarabunPSK" w:eastAsia="Sarabun" w:hAnsi="TH SarabunPSK" w:cs="TH SarabunPSK" w:hint="cs"/>
          <w:sz w:val="28"/>
          <w:szCs w:val="28"/>
          <w:cs/>
        </w:rPr>
        <w:t>คะแนน</w:t>
      </w:r>
      <w:r w:rsidR="00AC5F6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AC5F6C" w:rsidRPr="007E4E2D">
        <w:rPr>
          <w:rFonts w:ascii="TH SarabunPSK" w:eastAsia="Sarabun" w:hAnsi="TH SarabunPSK" w:cs="TH SarabunPSK" w:hint="cs"/>
          <w:sz w:val="28"/>
          <w:szCs w:val="28"/>
          <w:cs/>
        </w:rPr>
        <w:t>สูงกว่าร้อยละ</w:t>
      </w:r>
      <w:r w:rsidR="00AC5F6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70 </w:t>
      </w:r>
      <w:r w:rsidR="00AC5F6C" w:rsidRPr="007E4E2D">
        <w:rPr>
          <w:rFonts w:ascii="TH SarabunPSK" w:eastAsia="Sarabun" w:hAnsi="TH SarabunPSK" w:cs="TH SarabunPSK" w:hint="cs"/>
          <w:sz w:val="28"/>
          <w:szCs w:val="28"/>
          <w:cs/>
        </w:rPr>
        <w:t>ของคะแนนเต็ม</w:t>
      </w:r>
      <w:r w:rsidR="00AC5F6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AC5F6C" w:rsidRPr="007E4E2D">
        <w:rPr>
          <w:rFonts w:ascii="TH SarabunPSK" w:eastAsia="Sarabun" w:hAnsi="TH SarabunPSK" w:cs="TH SarabunPSK" w:hint="cs"/>
          <w:sz w:val="28"/>
          <w:szCs w:val="28"/>
          <w:cs/>
        </w:rPr>
        <w:t>และมีจำนวนนักเรียนที่ผ่านเกณฑ์ร้อยละ</w:t>
      </w:r>
      <w:r w:rsidR="00AC5F6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70 </w:t>
      </w:r>
      <w:r w:rsidR="00AC5F6C" w:rsidRPr="007E4E2D">
        <w:rPr>
          <w:rFonts w:ascii="TH SarabunPSK" w:eastAsia="Sarabun" w:hAnsi="TH SarabunPSK" w:cs="TH SarabunPSK" w:hint="cs"/>
          <w:sz w:val="28"/>
          <w:szCs w:val="28"/>
          <w:cs/>
        </w:rPr>
        <w:t>ขึ้นไป</w:t>
      </w:r>
      <w:r w:rsidR="00AC5F6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AC5F6C" w:rsidRPr="007E4E2D">
        <w:rPr>
          <w:rFonts w:ascii="TH SarabunPSK" w:eastAsia="Sarabun" w:hAnsi="TH SarabunPSK" w:cs="TH SarabunPSK" w:hint="cs"/>
          <w:sz w:val="28"/>
          <w:szCs w:val="28"/>
          <w:cs/>
        </w:rPr>
        <w:t>คิดเป็นร้อยละ</w:t>
      </w:r>
      <w:r w:rsidR="00AC5F6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85.71 </w:t>
      </w:r>
      <w:r w:rsidR="00AC5F6C" w:rsidRPr="007E4E2D">
        <w:rPr>
          <w:rFonts w:ascii="TH SarabunPSK" w:eastAsia="Sarabun" w:hAnsi="TH SarabunPSK" w:cs="TH SarabunPSK" w:hint="cs"/>
          <w:sz w:val="28"/>
          <w:szCs w:val="28"/>
          <w:cs/>
        </w:rPr>
        <w:t>ของจำนวนนักเรียนทั้งหมด</w:t>
      </w:r>
      <w:r w:rsidR="00AC5F6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AC5F6C" w:rsidRPr="007E4E2D">
        <w:rPr>
          <w:rFonts w:ascii="TH SarabunPSK" w:eastAsia="Sarabun" w:hAnsi="TH SarabunPSK" w:cs="TH SarabunPSK" w:hint="cs"/>
          <w:sz w:val="28"/>
          <w:szCs w:val="28"/>
          <w:cs/>
        </w:rPr>
        <w:t>ไปตามสมมติฐาน</w:t>
      </w:r>
      <w:r w:rsidR="00B344A5" w:rsidRPr="007E4E2D">
        <w:rPr>
          <w:rFonts w:ascii="TH SarabunPSK" w:eastAsia="Sarabun" w:hAnsi="TH SarabunPSK" w:cs="TH SarabunPSK" w:hint="cs"/>
          <w:sz w:val="28"/>
          <w:szCs w:val="28"/>
          <w:cs/>
        </w:rPr>
        <w:t>ที่วางไว้ ซึ่งการจัดการเรียนการสอน</w:t>
      </w:r>
      <w:r w:rsidR="00B344A5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B344A5" w:rsidRPr="007E4E2D">
        <w:rPr>
          <w:rFonts w:ascii="TH SarabunPSK" w:eastAsia="Sarabun" w:hAnsi="TH SarabunPSK" w:cs="TH SarabunPSK" w:hint="cs"/>
          <w:sz w:val="28"/>
          <w:szCs w:val="28"/>
          <w:cs/>
        </w:rPr>
        <w:t>แบ่งขั้นตอนเป็น</w:t>
      </w:r>
      <w:r w:rsidR="00B344A5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5 </w:t>
      </w:r>
      <w:r w:rsidR="00B344A5" w:rsidRPr="007E4E2D">
        <w:rPr>
          <w:rFonts w:ascii="TH SarabunPSK" w:eastAsia="Sarabun" w:hAnsi="TH SarabunPSK" w:cs="TH SarabunPSK" w:hint="cs"/>
          <w:sz w:val="28"/>
          <w:szCs w:val="28"/>
          <w:cs/>
        </w:rPr>
        <w:t>ขั้นตอน</w:t>
      </w:r>
      <w:r w:rsidR="00B344A5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B344A5" w:rsidRPr="007E4E2D">
        <w:rPr>
          <w:rFonts w:ascii="TH SarabunPSK" w:eastAsia="Sarabun" w:hAnsi="TH SarabunPSK" w:cs="TH SarabunPSK" w:hint="cs"/>
          <w:sz w:val="28"/>
          <w:szCs w:val="28"/>
          <w:cs/>
        </w:rPr>
        <w:t>ดังนี้</w:t>
      </w:r>
    </w:p>
    <w:p w14:paraId="6A18EA1A" w14:textId="6FD14B00" w:rsidR="00B344A5" w:rsidRPr="007E4E2D" w:rsidRDefault="00B344A5" w:rsidP="008367D2">
      <w:pPr>
        <w:tabs>
          <w:tab w:val="left" w:pos="720"/>
        </w:tabs>
        <w:spacing w:after="0" w:line="259" w:lineRule="auto"/>
        <w:ind w:firstLine="900"/>
        <w:jc w:val="thaiDistribute"/>
        <w:rPr>
          <w:rFonts w:ascii="TH SarabunPSK" w:eastAsia="Sarabun" w:hAnsi="TH SarabunPSK" w:cs="TH SarabunPSK"/>
          <w:strike/>
          <w:sz w:val="28"/>
          <w:szCs w:val="28"/>
        </w:rPr>
      </w:pP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1)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ขั้นนำเสนอปัญหาปลายเปิด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เป็นขั้นตอนที่ครูนำเสนอปัญหาปลายเปิดซึ่งเป็นสถานการณ์ปัญหาคณิตศาสตร์ที่</w:t>
      </w:r>
      <w:r w:rsidR="001B69FE" w:rsidRPr="007E4E2D">
        <w:rPr>
          <w:rFonts w:ascii="TH SarabunPSK" w:eastAsia="Sarabun" w:hAnsi="TH SarabunPSK" w:cs="TH SarabunPSK" w:hint="cs"/>
          <w:sz w:val="28"/>
          <w:szCs w:val="28"/>
          <w:cs/>
        </w:rPr>
        <w:t>มี</w:t>
      </w:r>
      <w:r w:rsidR="007D7047" w:rsidRPr="007E4E2D">
        <w:rPr>
          <w:rFonts w:ascii="TH SarabunPSK" w:eastAsia="Sarabun" w:hAnsi="TH SarabunPSK" w:cs="TH SarabunPSK" w:hint="cs"/>
          <w:sz w:val="28"/>
          <w:szCs w:val="28"/>
          <w:cs/>
        </w:rPr>
        <w:t>สถานการณ์ที่ใกล้เคียงกับประสบการณ์ของนักเรียน</w:t>
      </w:r>
      <w:r w:rsidR="00010274" w:rsidRPr="00EF24D0">
        <w:rPr>
          <w:rFonts w:ascii="TH SarabunPSK" w:eastAsia="Sarabun" w:hAnsi="TH SarabunPSK" w:cs="TH SarabunPSK" w:hint="cs"/>
          <w:sz w:val="28"/>
          <w:szCs w:val="28"/>
          <w:cs/>
        </w:rPr>
        <w:t>เริ่มจากปัญหาที่ง่ายและค่อยๆ เพิ่มระดับความยาก</w:t>
      </w:r>
      <w:r w:rsidR="00010274">
        <w:rPr>
          <w:rFonts w:ascii="TH SarabunPSK" w:eastAsia="Sarabun" w:hAnsi="TH SarabunPSK" w:cs="TH SarabunPSK" w:hint="cs"/>
          <w:sz w:val="28"/>
          <w:szCs w:val="28"/>
          <w:cs/>
        </w:rPr>
        <w:t xml:space="preserve"> ซึ่ง</w:t>
      </w:r>
      <w:r w:rsidR="00010274" w:rsidRPr="00010274">
        <w:rPr>
          <w:rFonts w:ascii="TH SarabunPSK" w:eastAsia="Sarabun" w:hAnsi="TH SarabunPSK" w:cs="TH SarabunPSK" w:hint="cs"/>
          <w:sz w:val="28"/>
          <w:szCs w:val="28"/>
          <w:cs/>
        </w:rPr>
        <w:t>ปัญหาปลายเปิด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lastRenderedPageBreak/>
        <w:t>ถูกสร้างขึ้นมาเพื่อให้มีวิธีการแก้ปัญหาหรือมีคำตอบที่หลากหลาย</w:t>
      </w:r>
      <w:r w:rsidR="00A32B3C">
        <w:rPr>
          <w:rFonts w:ascii="TH SarabunPSK" w:eastAsia="Sarabun" w:hAnsi="TH SarabunPSK" w:cs="TH SarabunPSK" w:hint="cs"/>
          <w:sz w:val="28"/>
          <w:szCs w:val="28"/>
          <w:cs/>
        </w:rPr>
        <w:t xml:space="preserve"> 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ให้นักเรียน</w:t>
      </w:r>
      <w:r w:rsidR="007D7047" w:rsidRPr="007E4E2D">
        <w:rPr>
          <w:rFonts w:ascii="TH SarabunPSK" w:eastAsia="Sarabun" w:hAnsi="TH SarabunPSK" w:cs="TH SarabunPSK" w:hint="cs"/>
          <w:sz w:val="28"/>
          <w:szCs w:val="28"/>
          <w:cs/>
        </w:rPr>
        <w:t>ได้ทดลอง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เผชิญกับปัญหาโดยครูไม่แนะนำวิธีการแก้ปัญหาให้นักเรียน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</w:p>
    <w:p w14:paraId="630FCBC1" w14:textId="1D20BCEC" w:rsidR="00CC1566" w:rsidRDefault="00B344A5" w:rsidP="00010274">
      <w:pPr>
        <w:tabs>
          <w:tab w:val="left" w:pos="900"/>
        </w:tabs>
        <w:spacing w:after="0" w:line="259" w:lineRule="auto"/>
        <w:ind w:firstLine="900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2)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ขั้นลงมือทำร่วมกับ</w:t>
      </w:r>
      <w:bookmarkStart w:id="1" w:name="_Hlk167925058"/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เทคนิค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KWDL </w:t>
      </w:r>
      <w:bookmarkEnd w:id="1"/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และแลกเปลี่ยนเรียนรู้ในชั้นเรียน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EF24D0">
        <w:rPr>
          <w:rFonts w:ascii="TH SarabunPSK" w:eastAsia="Sarabun" w:hAnsi="TH SarabunPSK" w:cs="TH SarabunPSK" w:hint="cs"/>
          <w:sz w:val="28"/>
          <w:szCs w:val="28"/>
          <w:cs/>
        </w:rPr>
        <w:t>เป็นขั้น</w:t>
      </w:r>
      <w:r w:rsidR="00010274" w:rsidRPr="00EF24D0">
        <w:rPr>
          <w:rFonts w:ascii="TH SarabunPSK" w:eastAsia="Sarabun" w:hAnsi="TH SarabunPSK" w:cs="TH SarabunPSK" w:hint="cs"/>
          <w:sz w:val="28"/>
          <w:szCs w:val="28"/>
          <w:cs/>
        </w:rPr>
        <w:t>การใช้ปัญหาปลายเปิดมาแก้ปัญหาโดยใช้เทคนิค</w:t>
      </w:r>
      <w:r w:rsidR="00010274" w:rsidRPr="00EF24D0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010274" w:rsidRPr="00EF24D0">
        <w:rPr>
          <w:rFonts w:ascii="TH SarabunPSK" w:eastAsia="Sarabun" w:hAnsi="TH SarabunPSK" w:cs="TH SarabunPSK"/>
          <w:sz w:val="28"/>
          <w:szCs w:val="28"/>
        </w:rPr>
        <w:t>KWDL</w:t>
      </w:r>
      <w:r w:rsidR="00010274" w:rsidRPr="00EF24D0">
        <w:rPr>
          <w:rFonts w:ascii="TH SarabunPSK" w:eastAsia="Sarabun" w:hAnsi="TH SarabunPSK" w:cs="TH SarabunPSK" w:hint="cs"/>
          <w:sz w:val="28"/>
          <w:szCs w:val="28"/>
          <w:cs/>
        </w:rPr>
        <w:t xml:space="preserve"> ซึ่งนักเรียนแต่ละกลุ่มจะ</w:t>
      </w:r>
      <w:r w:rsidRPr="00EF24D0">
        <w:rPr>
          <w:rFonts w:ascii="TH SarabunPSK" w:eastAsia="Sarabun" w:hAnsi="TH SarabunPSK" w:cs="TH SarabunPSK" w:hint="cs"/>
          <w:sz w:val="28"/>
          <w:szCs w:val="28"/>
          <w:cs/>
        </w:rPr>
        <w:t>เรียนรู้ด้วยตนเอง</w:t>
      </w:r>
      <w:r w:rsidRPr="00EF24D0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EF24D0">
        <w:rPr>
          <w:rFonts w:ascii="TH SarabunPSK" w:eastAsia="Sarabun" w:hAnsi="TH SarabunPSK" w:cs="TH SarabunPSK" w:hint="cs"/>
          <w:sz w:val="28"/>
          <w:szCs w:val="28"/>
          <w:cs/>
        </w:rPr>
        <w:t>จะต้องค้นหาข้อมูล</w:t>
      </w:r>
      <w:r w:rsidRPr="00EF24D0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EF24D0">
        <w:rPr>
          <w:rFonts w:ascii="TH SarabunPSK" w:eastAsia="Sarabun" w:hAnsi="TH SarabunPSK" w:cs="TH SarabunPSK" w:hint="cs"/>
          <w:sz w:val="28"/>
          <w:szCs w:val="28"/>
          <w:cs/>
        </w:rPr>
        <w:t>แยกแยะประเด็นปัญหาที่เกี่ยวข้อง</w:t>
      </w:r>
      <w:r w:rsidRPr="00EF24D0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EF24D0">
        <w:rPr>
          <w:rFonts w:ascii="TH SarabunPSK" w:eastAsia="Sarabun" w:hAnsi="TH SarabunPSK" w:cs="TH SarabunPSK" w:hint="cs"/>
          <w:sz w:val="28"/>
          <w:szCs w:val="28"/>
          <w:cs/>
        </w:rPr>
        <w:t>และหาวิธีการแก้ปัญหาด้วยตนเอง</w:t>
      </w:r>
      <w:r w:rsidR="00CC1566" w:rsidRPr="00EF24D0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="00CC1566" w:rsidRPr="00EF24D0">
        <w:rPr>
          <w:rFonts w:ascii="TH SarabunPSK" w:eastAsia="Sarabun" w:hAnsi="TH SarabunPSK" w:cs="TH SarabunPSK" w:hint="cs"/>
          <w:sz w:val="28"/>
          <w:szCs w:val="28"/>
          <w:cs/>
        </w:rPr>
        <w:t>นักเรียนมีการแลกเปลี่ยนแนวคิด</w:t>
      </w:r>
      <w:r w:rsidR="00CC1566" w:rsidRPr="00EF24D0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CC1566" w:rsidRPr="00EF24D0">
        <w:rPr>
          <w:rFonts w:ascii="TH SarabunPSK" w:eastAsia="Sarabun" w:hAnsi="TH SarabunPSK" w:cs="TH SarabunPSK" w:hint="cs"/>
          <w:sz w:val="28"/>
          <w:szCs w:val="28"/>
          <w:cs/>
        </w:rPr>
        <w:t>ขั้นตอน วิธีการแก้ปัญหาเพื่อให้ได้คำตอบ</w:t>
      </w:r>
      <w:r w:rsidR="00CC1566" w:rsidRPr="00EF24D0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CC1566" w:rsidRPr="00EF24D0">
        <w:rPr>
          <w:rFonts w:ascii="TH SarabunPSK" w:eastAsia="Sarabun" w:hAnsi="TH SarabunPSK" w:cs="TH SarabunPSK" w:hint="cs"/>
          <w:sz w:val="28"/>
          <w:szCs w:val="28"/>
          <w:cs/>
        </w:rPr>
        <w:t>โดยปัญหาปลายเปิดจะทำให้นักเรียนสามารถแก้ปัญหาและได้คำตอบที่หลา</w:t>
      </w:r>
      <w:r w:rsidR="00EF24D0">
        <w:rPr>
          <w:rFonts w:ascii="TH SarabunPSK" w:eastAsia="Sarabun" w:hAnsi="TH SarabunPSK" w:cs="TH SarabunPSK" w:hint="cs"/>
          <w:sz w:val="28"/>
          <w:szCs w:val="28"/>
          <w:cs/>
        </w:rPr>
        <w:t>ก</w:t>
      </w:r>
      <w:r w:rsidR="00CC1566" w:rsidRPr="00EF24D0">
        <w:rPr>
          <w:rFonts w:ascii="TH SarabunPSK" w:eastAsia="Sarabun" w:hAnsi="TH SarabunPSK" w:cs="TH SarabunPSK" w:hint="cs"/>
          <w:sz w:val="28"/>
          <w:szCs w:val="28"/>
          <w:cs/>
        </w:rPr>
        <w:t>หลายแตกต่างกันไป</w:t>
      </w:r>
      <w:r w:rsidR="00CC1566" w:rsidRPr="00EF24D0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CC1566" w:rsidRPr="00EF24D0">
        <w:rPr>
          <w:rFonts w:ascii="TH SarabunPSK" w:eastAsia="Sarabun" w:hAnsi="TH SarabunPSK" w:cs="TH SarabunPSK" w:hint="cs"/>
          <w:sz w:val="28"/>
          <w:szCs w:val="28"/>
          <w:cs/>
        </w:rPr>
        <w:t>ครูเป็นผู้ให้การส่งเสริมและเสนอแนะหากนักเรียนต้องการความช่วยเหลือ</w:t>
      </w:r>
      <w:r w:rsidR="00EF24D0">
        <w:rPr>
          <w:rFonts w:ascii="TH SarabunPSK" w:eastAsia="Sarabun" w:hAnsi="TH SarabunPSK" w:cs="TH SarabunPSK" w:hint="cs"/>
          <w:sz w:val="28"/>
          <w:szCs w:val="28"/>
          <w:cs/>
        </w:rPr>
        <w:t xml:space="preserve"> </w:t>
      </w:r>
      <w:r w:rsidR="00CC1566" w:rsidRPr="00EF24D0">
        <w:rPr>
          <w:rFonts w:ascii="TH SarabunPSK" w:eastAsia="Sarabun" w:hAnsi="TH SarabunPSK" w:cs="TH SarabunPSK" w:hint="cs"/>
          <w:sz w:val="28"/>
          <w:szCs w:val="28"/>
          <w:cs/>
        </w:rPr>
        <w:t>ค่อยหมั่นตรวจดูขั้นตอนและวิธีการแก้ปัญหาของนักเรียนอย่างทั่วถึง</w:t>
      </w:r>
      <w:r w:rsidR="00CC1566" w:rsidRPr="00EF24D0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CC1566" w:rsidRPr="00EF24D0">
        <w:rPr>
          <w:rFonts w:ascii="TH SarabunPSK" w:eastAsia="Sarabun" w:hAnsi="TH SarabunPSK" w:cs="TH SarabunPSK" w:hint="cs"/>
          <w:sz w:val="28"/>
          <w:szCs w:val="28"/>
          <w:cs/>
        </w:rPr>
        <w:t>เพื่อให้คำแนะนำหรือชี้แนะแนวทางที่ถูกต้องซึ่งต้องไม่เป็นการจำกัดการคิดของนักเรียน</w:t>
      </w:r>
      <w:r w:rsidR="00CC1566" w:rsidRPr="00EF24D0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010274" w:rsidRPr="00EF24D0">
        <w:rPr>
          <w:rFonts w:ascii="TH SarabunPSK" w:eastAsia="Sarabun" w:hAnsi="TH SarabunPSK" w:cs="TH SarabunPSK" w:hint="cs"/>
          <w:sz w:val="28"/>
          <w:szCs w:val="28"/>
          <w:cs/>
        </w:rPr>
        <w:t>โดยขั้นนี้จะมีปัญหาปลายเปิด</w:t>
      </w:r>
      <w:r w:rsidR="00EF24D0">
        <w:rPr>
          <w:rFonts w:ascii="TH SarabunPSK" w:eastAsia="Sarabun" w:hAnsi="TH SarabunPSK" w:cs="TH SarabunPSK" w:hint="cs"/>
          <w:sz w:val="28"/>
          <w:szCs w:val="28"/>
          <w:cs/>
        </w:rPr>
        <w:t>ให้นักเรียน</w:t>
      </w:r>
      <w:r w:rsidR="00010274" w:rsidRPr="00EF24D0">
        <w:rPr>
          <w:rFonts w:ascii="TH SarabunPSK" w:eastAsia="Sarabun" w:hAnsi="TH SarabunPSK" w:cs="TH SarabunPSK" w:hint="cs"/>
          <w:sz w:val="28"/>
          <w:szCs w:val="28"/>
          <w:cs/>
        </w:rPr>
        <w:t>แก้ปัญหาโดยใช้เทคนิค</w:t>
      </w:r>
      <w:r w:rsidR="00010274" w:rsidRPr="00EF24D0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010274" w:rsidRPr="00EF24D0">
        <w:rPr>
          <w:rFonts w:ascii="TH SarabunPSK" w:eastAsia="Sarabun" w:hAnsi="TH SarabunPSK" w:cs="TH SarabunPSK"/>
          <w:sz w:val="28"/>
          <w:szCs w:val="28"/>
        </w:rPr>
        <w:t>KWDL</w:t>
      </w:r>
      <w:r w:rsidR="00010274" w:rsidRPr="00EF24D0">
        <w:rPr>
          <w:rFonts w:ascii="TH SarabunPSK" w:eastAsia="Sarabun" w:hAnsi="TH SarabunPSK" w:cs="TH SarabunPSK" w:hint="cs"/>
          <w:sz w:val="28"/>
          <w:szCs w:val="28"/>
          <w:cs/>
        </w:rPr>
        <w:t xml:space="preserve"> </w:t>
      </w:r>
      <w:r w:rsidR="00EF24D0">
        <w:rPr>
          <w:rFonts w:ascii="TH SarabunPSK" w:eastAsia="Sarabun" w:hAnsi="TH SarabunPSK" w:cs="TH SarabunPSK" w:hint="cs"/>
          <w:sz w:val="28"/>
          <w:szCs w:val="28"/>
          <w:cs/>
        </w:rPr>
        <w:t xml:space="preserve">จำนวน </w:t>
      </w:r>
      <w:r w:rsidR="00010274" w:rsidRPr="00EF24D0">
        <w:rPr>
          <w:rFonts w:ascii="TH SarabunPSK" w:eastAsia="Sarabun" w:hAnsi="TH SarabunPSK" w:cs="TH SarabunPSK" w:hint="cs"/>
          <w:sz w:val="28"/>
          <w:szCs w:val="28"/>
          <w:cs/>
        </w:rPr>
        <w:t>2-3 ข้อ</w:t>
      </w:r>
    </w:p>
    <w:p w14:paraId="409F8E7A" w14:textId="77777777" w:rsidR="00A32B3C" w:rsidRDefault="00B344A5" w:rsidP="008367D2">
      <w:pPr>
        <w:spacing w:after="0" w:line="259" w:lineRule="auto"/>
        <w:ind w:firstLine="900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3)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ขั้นสรุปความรู้ทางคณิตศาสตร์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ป็นขั้นตอนที่นักเรียนและครูร่วมกันสรุปผลการเรียนรู้จากการทำกิจกรรมให้ได้ข้อสรุปความรู้ทางคณิตศาสตร์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เรื่อง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เศษส่วน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เพื่อนำไปประยุกต์ใช้ในขั้นฝึกทักษะ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</w:p>
    <w:p w14:paraId="37DA611C" w14:textId="2E5CAC76" w:rsidR="00CC1566" w:rsidRDefault="00B344A5" w:rsidP="00CC1566">
      <w:pPr>
        <w:spacing w:after="0" w:line="259" w:lineRule="auto"/>
        <w:ind w:firstLine="900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4)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ขั้นฝึกทักษะ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ป็นขั้นตอนการที่นักเรียนได้นำความรู้มาประยุกต์ใช้เพื่อหาวิธีการแก้ปัญหาแล้วนำไปสู่คำตอบของแบบฝึกทักษะ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010274" w:rsidRPr="00EF24D0">
        <w:rPr>
          <w:rFonts w:ascii="TH SarabunPSK" w:eastAsia="Sarabun" w:hAnsi="TH SarabunPSK" w:cs="TH SarabunPSK" w:hint="cs"/>
          <w:sz w:val="28"/>
          <w:szCs w:val="28"/>
          <w:cs/>
        </w:rPr>
        <w:t>ซึ่งเป</w:t>
      </w:r>
      <w:r w:rsidR="006672CC" w:rsidRPr="00EF24D0">
        <w:rPr>
          <w:rFonts w:ascii="TH SarabunPSK" w:eastAsia="Sarabun" w:hAnsi="TH SarabunPSK" w:cs="TH SarabunPSK" w:hint="cs"/>
          <w:sz w:val="28"/>
          <w:szCs w:val="28"/>
          <w:cs/>
        </w:rPr>
        <w:t>็นปัญหาปลายปิดที่เป็นโจทย์สถานการณ์ใกล้ตัวของนักเรียนและโจทย์ปัญหาทั่วไป</w:t>
      </w:r>
      <w:r w:rsidR="006672CC">
        <w:rPr>
          <w:rFonts w:ascii="TH SarabunPSK" w:eastAsia="Sarabun" w:hAnsi="TH SarabunPSK" w:cs="TH SarabunPSK" w:hint="cs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จะทำให้นักเรียนเข้าใจเกี่ยวกับ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เรื่อง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เศษส่วน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ได้ดียิ่งขึ้นจากการลงมือทำแบบฝึกทักษะด้วยตนเอง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</w:p>
    <w:p w14:paraId="4B3AED92" w14:textId="12A750FB" w:rsidR="00B344A5" w:rsidRPr="007E4E2D" w:rsidRDefault="00B344A5" w:rsidP="00CC1566">
      <w:pPr>
        <w:spacing w:after="0" w:line="259" w:lineRule="auto"/>
        <w:ind w:firstLine="900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5)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ขั้นสรุป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เป็นขั้นตอนการสรุปผลการเรียนรู้ที่นักเรียนและครูร่วมกันหาข้อสรุปของบทเรียน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เป็นการสรุปความรู้ที่ได้เรียนรู้ทั้งหมดหลังจบแต่ละแผนการเรียนรู้</w:t>
      </w:r>
    </w:p>
    <w:p w14:paraId="7B76172E" w14:textId="69E21671" w:rsidR="00AC5F6C" w:rsidRDefault="00AC5F6C" w:rsidP="008367D2">
      <w:pPr>
        <w:spacing w:after="0" w:line="259" w:lineRule="auto"/>
        <w:ind w:firstLine="720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เนื่องจากการจัดการเรียนรู้ด้วยเทคนิค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KWDL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ร่วมกับปัญหาปลายเปิด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ในขั้นฝึกทักษะเป็นขั้นตอนการที่นักเรียนได้นำความรู้มาประยุกต์ใช้เพื่อหาวิธีการแก้ปัญหาแล้วนำไปสู่คำตอบของแบบฝึกทักษะ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ซึ่งผู้วิจัยสอดแทรกกระบวนการทางคณิตศาสตร์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แสดงแนวคิดในการแก้ปัญหาตามที่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สถาบันส่งเสริมการสอนวิทยาศาสตร์และเทคโนโลยี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(2546)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ได้กำหนดการประเมินผลการแก้ปัญหาทางคณิตศาสตร์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มีขั้นตอนการดำเนินการ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4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ขั้นตอน</w:t>
      </w:r>
      <w:r w:rsidR="000C11A9" w:rsidRPr="007E4E2D">
        <w:rPr>
          <w:rFonts w:ascii="TH SarabunPSK" w:eastAsia="Sarabun" w:hAnsi="TH SarabunPSK" w:cs="TH SarabunPSK" w:hint="cs"/>
          <w:sz w:val="28"/>
          <w:szCs w:val="28"/>
          <w:cs/>
        </w:rPr>
        <w:t xml:space="preserve"> คือ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การทำความเข้าใจปัญหา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การวางแผนแก้ปัญหา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การดำเนินการแก้ปัญหา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การสรุปและตรวจสอบคำตอบ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ประกอบกับจัดการเรียนรู้ด้วยเทคนิค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KWDL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ร่วมกับปัญหาปลายเปิด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ทำให้นักเรียนให้ได้ฝึกคิดวิเคราะห์อย่างเป็นขั้นตอน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สามารถเข้าใจปัญหาได้อย่างชัดเจนและหาคำตอบได้</w:t>
      </w:r>
      <w:r w:rsidR="00753529">
        <w:rPr>
          <w:rFonts w:ascii="TH SarabunPSK" w:eastAsia="Sarabun" w:hAnsi="TH SarabunPSK" w:cs="TH SarabunPSK" w:hint="cs"/>
          <w:sz w:val="28"/>
          <w:szCs w:val="28"/>
          <w:cs/>
        </w:rPr>
        <w:t>ตามกระบวนการแก้ปัญหาที่เริ่มต้นจากการ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ค้นหาข้อมูล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แยกแยะประเด็นปัญหาที่เกี่ยวข้อง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และหาวิธีการแก้ปัญหาด้วยตนเอง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ซึ่งสอดคล้อง</w:t>
      </w:r>
      <w:r w:rsidR="00C1407E" w:rsidRPr="007E4E2D">
        <w:rPr>
          <w:rFonts w:ascii="TH SarabunPSK" w:eastAsia="Sarabun" w:hAnsi="TH SarabunPSK" w:cs="TH SarabunPSK" w:hint="cs"/>
          <w:sz w:val="28"/>
          <w:szCs w:val="28"/>
          <w:cs/>
        </w:rPr>
        <w:t>กับ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ผลวิจัยของ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อุษา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อินทร์นอก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(2565)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ได้ศึกษาการพัฒนาความสามารถในการแก้โจทย์ปัญหาคณิตศาสตร์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ชั้นประถมศึกษาปีที่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4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โดยการจัดกิจกรรมการเรียนรู้ด้วยเทคนิค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KWDL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พบว่า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นักเรียนที่เรียนโดยการจัดกิจกรรมการเรียนรู้ด้วยเทคนิค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KWDL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มีความสามารถในการแก้โจทย์ปัญหาคณิตศาสตร์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หลังเรียนสูงกว่าเกณฑ์ร้อยละ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75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อย่างมีนัยสำคัญทางสถิติที่ระดับ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.05 </w:t>
      </w:r>
      <w:r w:rsidR="00C1407E" w:rsidRPr="007E4E2D">
        <w:rPr>
          <w:rFonts w:ascii="TH SarabunPSK" w:eastAsia="Sarabun" w:hAnsi="TH SarabunPSK" w:cs="TH SarabunPSK" w:hint="cs"/>
          <w:sz w:val="28"/>
          <w:szCs w:val="28"/>
          <w:cs/>
        </w:rPr>
        <w:t>เช่นเดียวกัน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กับ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ฐิตินันท์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ใจยายอง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(2565)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ได้ศึกษาการพัฒนาความสามารถในการแก้ปัญหาและเจตคติที่มีต่อวิชาคณิตศาสตร์โดยใช้เทคนิค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KWDL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ของนักเรียนชั้นประถมศึกษาปีที่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4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พบว่า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ความสามารถในการแก้ปัญหาคณิตศาสตร์ของนักเรียนมีคะแนนเฉลี่ย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24.18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จากคะแนนเต็ม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30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คะแนน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คิดเป็นร้อยละ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83.57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สูงกว่าเกณฑ์ร้อยละ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70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ที่กำหนดไว้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อีกทั้ง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proofErr w:type="spellStart"/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ธนิ</w:t>
      </w:r>
      <w:proofErr w:type="spellEnd"/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ดา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สมวงษ์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(2564)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ศึกษาการพัฒนาทักษะการแก้โจทย์ปัญหา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ของนักเรียนชั้นประถมศึกษาปีที่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6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โดยการจัดการเรียนรู้ด้วยเทคนิค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KWDL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พบว่า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หลังการพัฒนาทักษะการแก้โจทย์ปัญหาคณิตศาสตร์โดยการจัดการเรียนรู้ด้วยเทคนิค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KWDL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ตามกระบวนการวิจัยเชิงปฏิบัติการ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นักเรียนกลุ่มเป้าหมาย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ผ่านเกณฑ์ประเมินที่ตั้งไว้ร้อยละ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100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ของนักเรียนทั้งหมด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มีทักษะการแก้โจทย์ปัญหาคณิตศาสตร์ตั้งแต่ร้อยละ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70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ของคะแนนเต็มขึ้นไป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นอกจากนี้การจัดการ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lastRenderedPageBreak/>
        <w:t>เรียนรู้ด้วยเทคนิค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KWDL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ร่วมกับปัญหาปลายเปิด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เป็นการใช้ปัญหา</w:t>
      </w:r>
      <w:r w:rsidR="00C1407E" w:rsidRPr="007E4E2D">
        <w:rPr>
          <w:rFonts w:ascii="TH SarabunPSK" w:eastAsia="Sarabun" w:hAnsi="TH SarabunPSK" w:cs="TH SarabunPSK" w:hint="cs"/>
          <w:sz w:val="28"/>
          <w:szCs w:val="28"/>
          <w:cs/>
        </w:rPr>
        <w:t>ปลายเปิดที่เป็นสถานการณ์ที่นักเรียนมีความคุ้นเคย และทำให้สามารถคิดหา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วิธีการแก้ปัญหาหรือมีคำตอบ</w:t>
      </w:r>
      <w:r w:rsidR="00C1407E" w:rsidRPr="007E4E2D">
        <w:rPr>
          <w:rFonts w:ascii="TH SarabunPSK" w:eastAsia="Sarabun" w:hAnsi="TH SarabunPSK" w:cs="TH SarabunPSK" w:hint="cs"/>
          <w:sz w:val="28"/>
          <w:szCs w:val="28"/>
          <w:cs/>
        </w:rPr>
        <w:t>ได้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หลากหลาย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จึงเป็นความท้าทายที่ทำให้นักเรียนได้ฝึกคิดแก้ปัญหาตรงกับ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Becker </w:t>
      </w:r>
      <w:r w:rsidR="0005536A">
        <w:rPr>
          <w:rFonts w:ascii="TH SarabunPSK" w:eastAsia="Sarabun" w:hAnsi="TH SarabunPSK" w:cs="TH SarabunPSK"/>
          <w:sz w:val="28"/>
          <w:szCs w:val="28"/>
        </w:rPr>
        <w:t>and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 Shimada (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1997)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กล่าวว่า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ปัญหาปลายเปิดจะทำให้นักเรียนมีประสบการณ์ในการเรียนรู้ที่แปลกใหม่แตกต่างไปจากเดิม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แม้ว่าจะมีนักเรียนหาคำตอบของปัญหาได้แล้ว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นักเรียนคนอื่นก็ยังมีโอกาสหาคำตอบอื่น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ๆ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ได้อีก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ทำให้เกิดความ</w:t>
      </w:r>
      <w:r w:rsidR="00CB3A1D">
        <w:rPr>
          <w:rFonts w:ascii="TH SarabunPSK" w:eastAsia="Sarabun" w:hAnsi="TH SarabunPSK" w:cs="TH SarabunPSK" w:hint="cs"/>
          <w:sz w:val="28"/>
          <w:szCs w:val="28"/>
          <w:cs/>
        </w:rPr>
        <w:t xml:space="preserve">  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ท้าทายในการหาคำตอบ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หรือวิธีการหาคำตอบที่แตกต่างออกไปจึงส่งผลให้นักเรียนมีความสามารถในการแก้ปัญหาทางคณิตศาสตร์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เรื่อง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เศษส่วน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ได้ดีขึ้นซึ่งสอดคล้องกับกับผลวิจัยของ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รุ่งไพลิน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โปร่งจิตต์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(2563)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ได้ศึกษาการพัฒนาความสามารถการแก้โจทย์ปัญหาคณิตศาสตร์โดยใช้ปัญหาปลายเปิด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พบว่า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นักเรียนมีความสามารถในการแก้โจทย์ปัญหาคณิตศาสตร์มีคะแนนไม่ต่ำกว่าร้อยละ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80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ของคะแนนเต็ม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ผ่านเกณฑ์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19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คน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คิดเป็นร้อยละ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61.29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ไม่ผ่านเกณฑ์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12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คน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คิดเป็นร้อยละ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38.71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และสอดคล้องกับ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อลงกรณ์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ดำรงไทย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(2563)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ได้ศึกษาการพัฒนาความสามารถในการแก้ปัญหาคณิตศาสตร์และการคิดอย่างมีวิจารณญาณ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ของนักเรียนชั้นมัธยมศึกษาปีที่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2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ด้วยการจัดการเรียนรู้โดยใช้วิธีการแบบเปิด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(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Open Approach)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ร่วมกับเทคนิค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KWDL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พบว่า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นักเรียนมีคะแนนความสามารถในการแก้ปัญหาคณิตศาสตร์เฉลี่ยเท่ากับ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28.41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คิดเป็นร้อยละ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71.03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ของคะแนนเต็ม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และมีนักเรียนที่ผ่านเกณฑ์จำนวน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30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คน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คิดเป็นร้อยละ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76.92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ของจำนวนนักเรียนทั้งหมด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ซึ่งสูงกว่าเกณฑ์ที่กำหนดไว้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ทำให้สรุปได้ว่า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การจัดการเรียนรู้ด้วยเทคนิค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KWDL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ร่วมกับปัญหาปลายเปิด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ส่งผลต่อความสามารถในการแก้ปัญหาทางคณิตศาสตร์ของนักเรียนให้ดีขึ้น</w:t>
      </w:r>
    </w:p>
    <w:p w14:paraId="7A9901E3" w14:textId="77777777" w:rsidR="00F2222B" w:rsidRPr="007E4E2D" w:rsidRDefault="00F2222B" w:rsidP="006672CC">
      <w:pPr>
        <w:spacing w:after="0" w:line="259" w:lineRule="auto"/>
        <w:jc w:val="thaiDistribute"/>
        <w:rPr>
          <w:rFonts w:ascii="TH SarabunPSK" w:hAnsi="TH SarabunPSK" w:cs="TH SarabunPSK"/>
          <w:sz w:val="28"/>
          <w:szCs w:val="28"/>
        </w:rPr>
      </w:pPr>
    </w:p>
    <w:p w14:paraId="50F0B163" w14:textId="77777777" w:rsidR="00A8117C" w:rsidRPr="007E4E2D" w:rsidRDefault="00A8117C" w:rsidP="00A8117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b/>
          <w:bCs/>
          <w:sz w:val="28"/>
          <w:szCs w:val="28"/>
        </w:rPr>
      </w:pPr>
      <w:r w:rsidRPr="007E4E2D">
        <w:rPr>
          <w:rFonts w:ascii="TH SarabunPSK" w:eastAsia="Sarabun" w:hAnsi="TH SarabunPSK" w:cs="TH SarabunPSK" w:hint="cs"/>
          <w:b/>
          <w:bCs/>
          <w:sz w:val="28"/>
          <w:szCs w:val="28"/>
          <w:cs/>
        </w:rPr>
        <w:t>ข้อเสนอแนะ</w:t>
      </w:r>
    </w:p>
    <w:p w14:paraId="3CD2092B" w14:textId="77777777" w:rsidR="00A8117C" w:rsidRPr="007E4E2D" w:rsidRDefault="00A8117C" w:rsidP="00A8117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thaiDistribute"/>
        <w:rPr>
          <w:rFonts w:ascii="TH SarabunPSK" w:eastAsia="Sarabun" w:hAnsi="TH SarabunPSK" w:cs="TH SarabunPSK"/>
          <w:b/>
          <w:bCs/>
          <w:sz w:val="28"/>
          <w:szCs w:val="28"/>
        </w:rPr>
      </w:pPr>
      <w:r w:rsidRPr="007E4E2D">
        <w:rPr>
          <w:rFonts w:ascii="TH SarabunPSK" w:eastAsia="Sarabun" w:hAnsi="TH SarabunPSK" w:cs="TH SarabunPSK" w:hint="cs"/>
          <w:b/>
          <w:bCs/>
          <w:sz w:val="28"/>
          <w:szCs w:val="28"/>
          <w:cs/>
        </w:rPr>
        <w:t>ข้อเสนอแนะในการนำผลวิจัยไปใช้หรือข้อเสนอแนะเชิงนโยบาย</w:t>
      </w:r>
    </w:p>
    <w:p w14:paraId="7B7D8502" w14:textId="77777777" w:rsidR="00623107" w:rsidRDefault="00623107" w:rsidP="00623107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0" w:line="240" w:lineRule="auto"/>
        <w:jc w:val="thaiDistribute"/>
        <w:rPr>
          <w:rFonts w:ascii="TH SarabunPSK" w:eastAsia="Sarabun" w:hAnsi="TH SarabunPSK" w:cs="TH SarabunPSK"/>
          <w:sz w:val="28"/>
          <w:szCs w:val="28"/>
        </w:rPr>
      </w:pPr>
      <w:r>
        <w:rPr>
          <w:rFonts w:ascii="TH SarabunPSK" w:eastAsia="Sarabun" w:hAnsi="TH SarabunPSK" w:cs="TH SarabunPSK"/>
          <w:sz w:val="28"/>
          <w:szCs w:val="28"/>
          <w:cs/>
        </w:rPr>
        <w:tab/>
      </w:r>
      <w:r w:rsidR="00A8117C" w:rsidRPr="007E4E2D">
        <w:rPr>
          <w:rFonts w:ascii="TH SarabunPSK" w:eastAsia="Sarabun" w:hAnsi="TH SarabunPSK" w:cs="TH SarabunPSK"/>
          <w:sz w:val="28"/>
          <w:szCs w:val="28"/>
        </w:rPr>
        <w:t xml:space="preserve">1. </w:t>
      </w:r>
      <w:r w:rsidR="00A8117C" w:rsidRPr="007E4E2D">
        <w:rPr>
          <w:rFonts w:ascii="TH SarabunPSK" w:eastAsia="Sarabun" w:hAnsi="TH SarabunPSK" w:cs="TH SarabunPSK" w:hint="cs"/>
          <w:sz w:val="28"/>
          <w:szCs w:val="28"/>
          <w:cs/>
        </w:rPr>
        <w:t>การจัดการเรียนรู้ด้วยเทคนิค</w:t>
      </w:r>
      <w:r w:rsidR="00A8117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A8117C" w:rsidRPr="007E4E2D">
        <w:rPr>
          <w:rFonts w:ascii="TH SarabunPSK" w:eastAsia="Sarabun" w:hAnsi="TH SarabunPSK" w:cs="TH SarabunPSK"/>
          <w:sz w:val="28"/>
          <w:szCs w:val="28"/>
        </w:rPr>
        <w:t xml:space="preserve">KWDL </w:t>
      </w:r>
      <w:r w:rsidR="00A8117C" w:rsidRPr="007E4E2D">
        <w:rPr>
          <w:rFonts w:ascii="TH SarabunPSK" w:eastAsia="Sarabun" w:hAnsi="TH SarabunPSK" w:cs="TH SarabunPSK" w:hint="cs"/>
          <w:sz w:val="28"/>
          <w:szCs w:val="28"/>
          <w:cs/>
        </w:rPr>
        <w:t>ร่วมกับปัญหาปลายเปิด</w:t>
      </w:r>
      <w:r w:rsidR="00A8117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A8117C" w:rsidRPr="007E4E2D">
        <w:rPr>
          <w:rFonts w:ascii="TH SarabunPSK" w:eastAsia="Sarabun" w:hAnsi="TH SarabunPSK" w:cs="TH SarabunPSK" w:hint="cs"/>
          <w:sz w:val="28"/>
          <w:szCs w:val="28"/>
          <w:cs/>
        </w:rPr>
        <w:t>เป็นกิจกรรมการเรียนการสอนที่ให้นักเรียนได้คิดโดยใช้ปัญหาปลายเปิด</w:t>
      </w:r>
      <w:r w:rsidR="00A8117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A8117C" w:rsidRPr="007E4E2D">
        <w:rPr>
          <w:rFonts w:ascii="TH SarabunPSK" w:eastAsia="Sarabun" w:hAnsi="TH SarabunPSK" w:cs="TH SarabunPSK" w:hint="cs"/>
          <w:sz w:val="28"/>
          <w:szCs w:val="28"/>
          <w:cs/>
        </w:rPr>
        <w:t>ลงมือหาวิธีการแก้ปัญหาด้วยตนเอง</w:t>
      </w:r>
      <w:r w:rsidR="00A8117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A8117C" w:rsidRPr="007E4E2D">
        <w:rPr>
          <w:rFonts w:ascii="TH SarabunPSK" w:eastAsia="Sarabun" w:hAnsi="TH SarabunPSK" w:cs="TH SarabunPSK" w:hint="cs"/>
          <w:sz w:val="28"/>
          <w:szCs w:val="28"/>
          <w:cs/>
        </w:rPr>
        <w:t>ครูควรเสริมแรงและกระตุ้นให้นักเรียนทำกิจกรรมอย่างต่อเนื่อง</w:t>
      </w:r>
    </w:p>
    <w:p w14:paraId="556C6093" w14:textId="1DFBDB64" w:rsidR="00A8117C" w:rsidRPr="007E4E2D" w:rsidRDefault="00623107" w:rsidP="00623107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0" w:line="240" w:lineRule="auto"/>
        <w:jc w:val="thaiDistribute"/>
        <w:rPr>
          <w:rFonts w:ascii="TH SarabunPSK" w:eastAsia="Sarabun" w:hAnsi="TH SarabunPSK" w:cs="TH SarabunPSK"/>
          <w:sz w:val="28"/>
          <w:szCs w:val="28"/>
        </w:rPr>
      </w:pPr>
      <w:r>
        <w:rPr>
          <w:rFonts w:ascii="TH SarabunPSK" w:eastAsia="Sarabun" w:hAnsi="TH SarabunPSK" w:cs="TH SarabunPSK"/>
          <w:sz w:val="28"/>
          <w:szCs w:val="28"/>
          <w:cs/>
        </w:rPr>
        <w:tab/>
      </w:r>
      <w:r w:rsidR="00A8117C" w:rsidRPr="007E4E2D">
        <w:rPr>
          <w:rFonts w:ascii="TH SarabunPSK" w:eastAsia="Sarabun" w:hAnsi="TH SarabunPSK" w:cs="TH SarabunPSK"/>
          <w:sz w:val="28"/>
          <w:szCs w:val="28"/>
        </w:rPr>
        <w:t xml:space="preserve">2. </w:t>
      </w:r>
      <w:r w:rsidR="00A8117C" w:rsidRPr="007E4E2D">
        <w:rPr>
          <w:rFonts w:ascii="TH SarabunPSK" w:eastAsia="Sarabun" w:hAnsi="TH SarabunPSK" w:cs="TH SarabunPSK" w:hint="cs"/>
          <w:sz w:val="28"/>
          <w:szCs w:val="28"/>
          <w:cs/>
        </w:rPr>
        <w:t>ในช่วงเริ่มต้นของการใช้การจัดการเรียนรู้ด้วยเทคนิค</w:t>
      </w:r>
      <w:r w:rsidR="00A8117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A8117C" w:rsidRPr="007E4E2D">
        <w:rPr>
          <w:rFonts w:ascii="TH SarabunPSK" w:eastAsia="Sarabun" w:hAnsi="TH SarabunPSK" w:cs="TH SarabunPSK"/>
          <w:sz w:val="28"/>
          <w:szCs w:val="28"/>
        </w:rPr>
        <w:t xml:space="preserve">KWDL </w:t>
      </w:r>
      <w:r w:rsidR="00A8117C" w:rsidRPr="007E4E2D">
        <w:rPr>
          <w:rFonts w:ascii="TH SarabunPSK" w:eastAsia="Sarabun" w:hAnsi="TH SarabunPSK" w:cs="TH SarabunPSK" w:hint="cs"/>
          <w:sz w:val="28"/>
          <w:szCs w:val="28"/>
          <w:cs/>
        </w:rPr>
        <w:t>ร่วมกับปัญหาปลายเปิด</w:t>
      </w:r>
      <w:r w:rsidR="00A8117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0C6329">
        <w:rPr>
          <w:rFonts w:ascii="TH SarabunPSK" w:eastAsia="Sarabun" w:hAnsi="TH SarabunPSK" w:cs="TH SarabunPSK" w:hint="cs"/>
          <w:sz w:val="28"/>
          <w:szCs w:val="28"/>
          <w:cs/>
        </w:rPr>
        <w:t>นักเรียนจะใช้เวลากับการบันทึกกิจกรรมสำหรับการวิเคราะห์ปัญหาตาม</w:t>
      </w:r>
      <w:r w:rsidR="00A8117C" w:rsidRPr="007E4E2D">
        <w:rPr>
          <w:rFonts w:ascii="TH SarabunPSK" w:eastAsia="Sarabun" w:hAnsi="TH SarabunPSK" w:cs="TH SarabunPSK" w:hint="cs"/>
          <w:sz w:val="28"/>
          <w:szCs w:val="28"/>
          <w:cs/>
        </w:rPr>
        <w:t>ขั้นตอนด้วยเทคนิค</w:t>
      </w:r>
      <w:r w:rsidR="00A8117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A8117C" w:rsidRPr="007E4E2D">
        <w:rPr>
          <w:rFonts w:ascii="TH SarabunPSK" w:eastAsia="Sarabun" w:hAnsi="TH SarabunPSK" w:cs="TH SarabunPSK"/>
          <w:sz w:val="28"/>
          <w:szCs w:val="28"/>
        </w:rPr>
        <w:t xml:space="preserve">KWDL </w:t>
      </w:r>
      <w:r w:rsidR="00A8117C" w:rsidRPr="007E4E2D">
        <w:rPr>
          <w:rFonts w:ascii="TH SarabunPSK" w:eastAsia="Sarabun" w:hAnsi="TH SarabunPSK" w:cs="TH SarabunPSK" w:hint="cs"/>
          <w:sz w:val="28"/>
          <w:szCs w:val="28"/>
          <w:cs/>
        </w:rPr>
        <w:t>ค่อนข้างนาน</w:t>
      </w:r>
      <w:r w:rsidR="00A8117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A8117C" w:rsidRPr="007E4E2D">
        <w:rPr>
          <w:rFonts w:ascii="TH SarabunPSK" w:eastAsia="Sarabun" w:hAnsi="TH SarabunPSK" w:cs="TH SarabunPSK" w:hint="cs"/>
          <w:sz w:val="28"/>
          <w:szCs w:val="28"/>
          <w:cs/>
        </w:rPr>
        <w:t>เนื่องจากนักเรียนยังไม่คุ้นเคยกับวิธีการจัดการเรียนรู้วิธีนี้</w:t>
      </w:r>
      <w:r w:rsidR="00A8117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A8117C" w:rsidRPr="007E4E2D">
        <w:rPr>
          <w:rFonts w:ascii="TH SarabunPSK" w:eastAsia="Sarabun" w:hAnsi="TH SarabunPSK" w:cs="TH SarabunPSK" w:hint="cs"/>
          <w:sz w:val="28"/>
          <w:szCs w:val="28"/>
          <w:cs/>
        </w:rPr>
        <w:t>ครูควรให้เวลาในการดำเนินงานของนักเรียนในแต่ละขั้นตอน</w:t>
      </w:r>
    </w:p>
    <w:p w14:paraId="39C1CD15" w14:textId="44F0957F" w:rsidR="00A8117C" w:rsidRPr="007E4E2D" w:rsidRDefault="00623107" w:rsidP="00623107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0" w:line="240" w:lineRule="auto"/>
        <w:jc w:val="thaiDistribute"/>
        <w:rPr>
          <w:rFonts w:ascii="TH SarabunPSK" w:eastAsia="Sarabun" w:hAnsi="TH SarabunPSK" w:cs="TH SarabunPSK"/>
          <w:sz w:val="28"/>
          <w:szCs w:val="28"/>
        </w:rPr>
      </w:pPr>
      <w:r>
        <w:rPr>
          <w:rFonts w:ascii="TH SarabunPSK" w:eastAsia="Sarabun" w:hAnsi="TH SarabunPSK" w:cs="TH SarabunPSK"/>
          <w:sz w:val="28"/>
          <w:szCs w:val="28"/>
          <w:cs/>
        </w:rPr>
        <w:tab/>
      </w:r>
      <w:r w:rsidR="00A8117C" w:rsidRPr="007E4E2D">
        <w:rPr>
          <w:rFonts w:ascii="TH SarabunPSK" w:eastAsia="Sarabun" w:hAnsi="TH SarabunPSK" w:cs="TH SarabunPSK" w:hint="cs"/>
          <w:sz w:val="28"/>
          <w:szCs w:val="28"/>
          <w:cs/>
        </w:rPr>
        <w:t>3. การเปิดโอกาสให้นักเรียนแลกเปลี่ยนเรียนรู้ในชั้นเรียน</w:t>
      </w:r>
      <w:r w:rsidR="00A8117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A8117C" w:rsidRPr="007E4E2D">
        <w:rPr>
          <w:rFonts w:ascii="TH SarabunPSK" w:eastAsia="Sarabun" w:hAnsi="TH SarabunPSK" w:cs="TH SarabunPSK" w:hint="cs"/>
          <w:sz w:val="28"/>
          <w:szCs w:val="28"/>
          <w:cs/>
        </w:rPr>
        <w:t>ครูควรส่งเสริมให้นักเรียนกล้าพูด</w:t>
      </w:r>
      <w:r w:rsidR="00A8117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A8117C" w:rsidRPr="007E4E2D">
        <w:rPr>
          <w:rFonts w:ascii="TH SarabunPSK" w:eastAsia="Sarabun" w:hAnsi="TH SarabunPSK" w:cs="TH SarabunPSK" w:hint="cs"/>
          <w:sz w:val="28"/>
          <w:szCs w:val="28"/>
          <w:cs/>
        </w:rPr>
        <w:t>กล้าแสดงออกในการแก้ปัญหา</w:t>
      </w:r>
      <w:r w:rsidR="00A8117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A8117C" w:rsidRPr="007E4E2D">
        <w:rPr>
          <w:rFonts w:ascii="TH SarabunPSK" w:eastAsia="Sarabun" w:hAnsi="TH SarabunPSK" w:cs="TH SarabunPSK" w:hint="cs"/>
          <w:sz w:val="28"/>
          <w:szCs w:val="28"/>
          <w:cs/>
        </w:rPr>
        <w:t>มีการชมเชยนักเรียนที่มีความตั้งใจ</w:t>
      </w:r>
      <w:r w:rsidR="00A8117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A8117C" w:rsidRPr="007E4E2D">
        <w:rPr>
          <w:rFonts w:ascii="TH SarabunPSK" w:eastAsia="Sarabun" w:hAnsi="TH SarabunPSK" w:cs="TH SarabunPSK" w:hint="cs"/>
          <w:sz w:val="28"/>
          <w:szCs w:val="28"/>
          <w:cs/>
        </w:rPr>
        <w:t>สำหรับนักเรียนที่ไม่กล้าแสดงออก</w:t>
      </w:r>
      <w:r w:rsidR="00A8117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A8117C" w:rsidRPr="007E4E2D">
        <w:rPr>
          <w:rFonts w:ascii="TH SarabunPSK" w:eastAsia="Sarabun" w:hAnsi="TH SarabunPSK" w:cs="TH SarabunPSK" w:hint="cs"/>
          <w:sz w:val="28"/>
          <w:szCs w:val="28"/>
          <w:cs/>
        </w:rPr>
        <w:t>ครูควรให้กำลังใจและไม่เร่งรัดนักเรียนเกินไป</w:t>
      </w:r>
      <w:r w:rsidR="00A8117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A8117C" w:rsidRPr="007E4E2D">
        <w:rPr>
          <w:rFonts w:ascii="TH SarabunPSK" w:eastAsia="Sarabun" w:hAnsi="TH SarabunPSK" w:cs="TH SarabunPSK" w:hint="cs"/>
          <w:sz w:val="28"/>
          <w:szCs w:val="28"/>
          <w:cs/>
        </w:rPr>
        <w:t>สร้างบรรยากาศที่เป็นกันเองและเป็นมิตร</w:t>
      </w:r>
    </w:p>
    <w:p w14:paraId="5AE564C3" w14:textId="77777777" w:rsidR="00A8117C" w:rsidRPr="007E4E2D" w:rsidRDefault="00A8117C" w:rsidP="00A8117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thaiDistribute"/>
        <w:rPr>
          <w:rFonts w:ascii="TH SarabunPSK" w:eastAsia="Sarabun" w:hAnsi="TH SarabunPSK" w:cs="TH SarabunPSK"/>
          <w:b/>
          <w:bCs/>
          <w:sz w:val="28"/>
          <w:szCs w:val="28"/>
        </w:rPr>
      </w:pPr>
      <w:r w:rsidRPr="007E4E2D">
        <w:rPr>
          <w:rFonts w:ascii="TH SarabunPSK" w:eastAsia="Sarabun" w:hAnsi="TH SarabunPSK" w:cs="TH SarabunPSK" w:hint="cs"/>
          <w:b/>
          <w:bCs/>
          <w:sz w:val="28"/>
          <w:szCs w:val="28"/>
          <w:cs/>
        </w:rPr>
        <w:t>ข้อเสนอแนะในการวิจัยครั้งต่อไป</w:t>
      </w:r>
    </w:p>
    <w:p w14:paraId="707AAC6C" w14:textId="2183E8AF" w:rsidR="0017032E" w:rsidRDefault="00623107" w:rsidP="00623107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0" w:line="240" w:lineRule="auto"/>
        <w:jc w:val="thaiDistribute"/>
        <w:rPr>
          <w:rFonts w:ascii="TH SarabunPSK" w:eastAsia="Sarabun" w:hAnsi="TH SarabunPSK" w:cs="TH SarabunPSK"/>
          <w:sz w:val="28"/>
          <w:szCs w:val="28"/>
        </w:rPr>
      </w:pPr>
      <w:r>
        <w:rPr>
          <w:rFonts w:ascii="TH SarabunPSK" w:eastAsia="Sarabun" w:hAnsi="TH SarabunPSK" w:cs="TH SarabunPSK"/>
          <w:sz w:val="28"/>
          <w:szCs w:val="28"/>
          <w:cs/>
        </w:rPr>
        <w:tab/>
      </w:r>
      <w:r w:rsidR="00A8117C" w:rsidRPr="007E4E2D">
        <w:rPr>
          <w:rFonts w:ascii="TH SarabunPSK" w:eastAsia="Sarabun" w:hAnsi="TH SarabunPSK" w:cs="TH SarabunPSK" w:hint="cs"/>
          <w:sz w:val="28"/>
          <w:szCs w:val="28"/>
          <w:cs/>
        </w:rPr>
        <w:t>ควรนำการจัดการเรียนรู้ด้วยเทคนิค</w:t>
      </w:r>
      <w:r w:rsidR="00A8117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A8117C" w:rsidRPr="007E4E2D">
        <w:rPr>
          <w:rFonts w:ascii="TH SarabunPSK" w:eastAsia="Sarabun" w:hAnsi="TH SarabunPSK" w:cs="TH SarabunPSK"/>
          <w:sz w:val="28"/>
          <w:szCs w:val="28"/>
        </w:rPr>
        <w:t xml:space="preserve">KWDL </w:t>
      </w:r>
      <w:r w:rsidR="00A8117C" w:rsidRPr="007E4E2D">
        <w:rPr>
          <w:rFonts w:ascii="TH SarabunPSK" w:eastAsia="Sarabun" w:hAnsi="TH SarabunPSK" w:cs="TH SarabunPSK" w:hint="cs"/>
          <w:sz w:val="28"/>
          <w:szCs w:val="28"/>
          <w:cs/>
        </w:rPr>
        <w:t>ร่วมกับปัญหาปลายเปิด</w:t>
      </w:r>
      <w:r w:rsidR="00A8117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A8117C" w:rsidRPr="007E4E2D">
        <w:rPr>
          <w:rFonts w:ascii="TH SarabunPSK" w:eastAsia="Sarabun" w:hAnsi="TH SarabunPSK" w:cs="TH SarabunPSK" w:hint="cs"/>
          <w:sz w:val="28"/>
          <w:szCs w:val="28"/>
          <w:cs/>
        </w:rPr>
        <w:t>ศึกษาในสาระการเรียนรู้คณิตศาสตร์ระดับชั้นอื่นๆ</w:t>
      </w:r>
      <w:r w:rsidR="00A8117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A8117C" w:rsidRPr="007E4E2D">
        <w:rPr>
          <w:rFonts w:ascii="TH SarabunPSK" w:eastAsia="Sarabun" w:hAnsi="TH SarabunPSK" w:cs="TH SarabunPSK" w:hint="cs"/>
          <w:sz w:val="28"/>
          <w:szCs w:val="28"/>
          <w:cs/>
        </w:rPr>
        <w:t>หรือเนื้อหาอื่</w:t>
      </w:r>
      <w:r w:rsidR="00DB755A" w:rsidRPr="007E4E2D">
        <w:rPr>
          <w:rFonts w:ascii="TH SarabunPSK" w:eastAsia="Sarabun" w:hAnsi="TH SarabunPSK" w:cs="TH SarabunPSK" w:hint="cs"/>
          <w:sz w:val="28"/>
          <w:szCs w:val="28"/>
          <w:cs/>
        </w:rPr>
        <w:t>น</w:t>
      </w:r>
      <w:r w:rsidR="00A8117C" w:rsidRPr="007E4E2D">
        <w:rPr>
          <w:rFonts w:ascii="TH SarabunPSK" w:eastAsia="Sarabun" w:hAnsi="TH SarabunPSK" w:cs="TH SarabunPSK" w:hint="cs"/>
          <w:sz w:val="28"/>
          <w:szCs w:val="28"/>
          <w:cs/>
        </w:rPr>
        <w:t>ๆ</w:t>
      </w:r>
      <w:r w:rsidR="00A8117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8D29BF" w:rsidRPr="007E4E2D">
        <w:rPr>
          <w:rFonts w:ascii="TH SarabunPSK" w:eastAsia="Sarabun" w:hAnsi="TH SarabunPSK" w:cs="TH SarabunPSK" w:hint="cs"/>
          <w:sz w:val="28"/>
          <w:szCs w:val="28"/>
          <w:cs/>
        </w:rPr>
        <w:t>เพื่อขยายผลการพัฒนาผลสัมฤทธิ์ทางเรียนและความสามารถสามารถในการแก้ปัญหาทางคณิตศาสตร์ให้กับผู้เรียน</w:t>
      </w:r>
      <w:r>
        <w:rPr>
          <w:rFonts w:ascii="TH SarabunPSK" w:eastAsia="Sarabun" w:hAnsi="TH SarabunPSK" w:cs="TH SarabunPSK" w:hint="cs"/>
          <w:sz w:val="28"/>
          <w:szCs w:val="28"/>
          <w:cs/>
        </w:rPr>
        <w:t xml:space="preserve"> หรือนำไป</w:t>
      </w:r>
      <w:r w:rsidR="00A8117C" w:rsidRPr="007E4E2D">
        <w:rPr>
          <w:rFonts w:ascii="TH SarabunPSK" w:eastAsia="Sarabun" w:hAnsi="TH SarabunPSK" w:cs="TH SarabunPSK" w:hint="cs"/>
          <w:sz w:val="28"/>
          <w:szCs w:val="28"/>
          <w:cs/>
        </w:rPr>
        <w:t>พัฒนาทักษะกระบวนการทางคณิตศาสตร์ในด้านอื่นๆ</w:t>
      </w:r>
      <w:r w:rsidR="00A8117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</w:p>
    <w:p w14:paraId="66718587" w14:textId="77777777" w:rsidR="00A32B3C" w:rsidRPr="007E4E2D" w:rsidRDefault="00A32B3C" w:rsidP="00A32B3C">
      <w:pPr>
        <w:pBdr>
          <w:top w:val="nil"/>
          <w:left w:val="nil"/>
          <w:bottom w:val="nil"/>
          <w:right w:val="nil"/>
          <w:between w:val="nil"/>
        </w:pBdr>
        <w:tabs>
          <w:tab w:val="left" w:pos="540"/>
        </w:tabs>
        <w:spacing w:after="0" w:line="240" w:lineRule="auto"/>
        <w:jc w:val="thaiDistribute"/>
        <w:rPr>
          <w:rFonts w:ascii="TH SarabunPSK" w:eastAsia="Sarabun" w:hAnsi="TH SarabunPSK" w:cs="TH SarabunPSK"/>
          <w:sz w:val="28"/>
          <w:szCs w:val="28"/>
        </w:rPr>
      </w:pPr>
    </w:p>
    <w:p w14:paraId="72E8C6EE" w14:textId="688E7D25" w:rsidR="003326A2" w:rsidRPr="007E4E2D" w:rsidRDefault="0017032E" w:rsidP="0017032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b/>
          <w:bCs/>
          <w:sz w:val="28"/>
          <w:szCs w:val="28"/>
        </w:rPr>
      </w:pPr>
      <w:r w:rsidRPr="007E4E2D">
        <w:rPr>
          <w:rFonts w:ascii="TH SarabunPSK" w:eastAsia="Sarabun" w:hAnsi="TH SarabunPSK" w:cs="TH SarabunPSK" w:hint="cs"/>
          <w:b/>
          <w:bCs/>
          <w:sz w:val="28"/>
          <w:szCs w:val="28"/>
          <w:cs/>
        </w:rPr>
        <w:t>กิตติกรรมประกาศ</w:t>
      </w:r>
    </w:p>
    <w:p w14:paraId="45EB3082" w14:textId="1D8724A4" w:rsidR="003326A2" w:rsidRPr="007E4E2D" w:rsidRDefault="003326A2" w:rsidP="0017032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ทุนสนับสนุนการศึกษา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ระดับปริญญาโท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คณะวิทยาศาสตร์ มหาวิทยาลัยเทคโนโลยีพระจอมเกล้าธนบุรี</w:t>
      </w:r>
    </w:p>
    <w:p w14:paraId="65B6110D" w14:textId="240DB0A2" w:rsidR="00AB56BC" w:rsidRPr="007E4E2D" w:rsidRDefault="00AB56BC" w:rsidP="00DF5A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sz w:val="28"/>
          <w:szCs w:val="28"/>
        </w:rPr>
      </w:pPr>
    </w:p>
    <w:p w14:paraId="2CCE4607" w14:textId="34A36E72" w:rsidR="00DF5A6F" w:rsidRPr="007E4E2D" w:rsidRDefault="00DF5A6F" w:rsidP="00DF5A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b/>
          <w:bCs/>
          <w:sz w:val="28"/>
          <w:szCs w:val="28"/>
        </w:rPr>
      </w:pPr>
      <w:r w:rsidRPr="007E4E2D">
        <w:rPr>
          <w:rFonts w:ascii="TH SarabunPSK" w:eastAsia="Sarabun" w:hAnsi="TH SarabunPSK" w:cs="TH SarabunPSK" w:hint="cs"/>
          <w:b/>
          <w:bCs/>
          <w:sz w:val="28"/>
          <w:szCs w:val="28"/>
          <w:cs/>
        </w:rPr>
        <w:t>เอกสารอ้างอิง</w:t>
      </w:r>
    </w:p>
    <w:p w14:paraId="4036B776" w14:textId="50B0375B" w:rsidR="002233C3" w:rsidRPr="00F162E5" w:rsidRDefault="002233C3" w:rsidP="0083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กรมวิชาการ</w:t>
      </w:r>
      <w:r w:rsidR="00D837A3" w:rsidRPr="00F162E5">
        <w:rPr>
          <w:rFonts w:ascii="TH SarabunPSK" w:eastAsia="Sarabun" w:hAnsi="TH SarabunPSK" w:cs="TH SarabunPSK" w:hint="cs"/>
          <w:sz w:val="28"/>
          <w:szCs w:val="28"/>
          <w:cs/>
        </w:rPr>
        <w:t>. (</w:t>
      </w:r>
      <w:r w:rsidRPr="00F162E5">
        <w:rPr>
          <w:rFonts w:ascii="TH SarabunPSK" w:eastAsia="Sarabun" w:hAnsi="TH SarabunPSK" w:cs="TH SarabunPSK"/>
          <w:sz w:val="28"/>
          <w:szCs w:val="28"/>
        </w:rPr>
        <w:t>2545</w:t>
      </w:r>
      <w:r w:rsidR="00D837A3" w:rsidRPr="00F162E5">
        <w:rPr>
          <w:rFonts w:ascii="TH SarabunPSK" w:eastAsia="Sarabun" w:hAnsi="TH SarabunPSK" w:cs="TH SarabunPSK" w:hint="cs"/>
          <w:sz w:val="28"/>
          <w:szCs w:val="28"/>
          <w:cs/>
        </w:rPr>
        <w:t>).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Pr="00F162E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คู่มือการจัดการเรียนรู้กลุ่มสาระการเรียนรู้คณิตศาสตร์</w:t>
      </w:r>
      <w:r w:rsidR="00D837A3" w:rsidRPr="00F162E5">
        <w:rPr>
          <w:rFonts w:ascii="TH SarabunPSK" w:eastAsia="Sarabun" w:hAnsi="TH SarabunPSK" w:cs="TH SarabunPSK" w:hint="cs"/>
          <w:sz w:val="28"/>
          <w:szCs w:val="28"/>
          <w:cs/>
        </w:rPr>
        <w:t>.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โรงพิมพ์องค์การรับส่งสินค้าและพัสดุภัณฑ์</w:t>
      </w:r>
      <w:r w:rsidR="00D837A3" w:rsidRPr="00F162E5">
        <w:rPr>
          <w:rFonts w:ascii="TH SarabunPSK" w:eastAsia="Sarabun" w:hAnsi="TH SarabunPSK" w:cs="TH SarabunPSK" w:hint="cs"/>
          <w:sz w:val="28"/>
          <w:szCs w:val="28"/>
          <w:cs/>
        </w:rPr>
        <w:t>.</w:t>
      </w:r>
    </w:p>
    <w:p w14:paraId="7F948F8B" w14:textId="77777777" w:rsidR="008367D2" w:rsidRDefault="00DF5A6F" w:rsidP="0083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lastRenderedPageBreak/>
        <w:t>กระทรวงศึกษาธิการ</w:t>
      </w:r>
      <w:r w:rsidR="00D837A3" w:rsidRPr="00F162E5">
        <w:rPr>
          <w:rFonts w:ascii="TH SarabunPSK" w:eastAsia="Sarabun" w:hAnsi="TH SarabunPSK" w:cs="TH SarabunPSK" w:hint="cs"/>
          <w:sz w:val="28"/>
          <w:szCs w:val="28"/>
          <w:cs/>
        </w:rPr>
        <w:t>.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="00D837A3" w:rsidRPr="00F162E5">
        <w:rPr>
          <w:rFonts w:ascii="TH SarabunPSK" w:eastAsia="Sarabun" w:hAnsi="TH SarabunPSK" w:cs="TH SarabunPSK" w:hint="cs"/>
          <w:sz w:val="28"/>
          <w:szCs w:val="28"/>
          <w:cs/>
        </w:rPr>
        <w:t>(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>2560</w:t>
      </w:r>
      <w:r w:rsidR="00D837A3" w:rsidRPr="00F162E5">
        <w:rPr>
          <w:rFonts w:ascii="TH SarabunPSK" w:eastAsia="Sarabun" w:hAnsi="TH SarabunPSK" w:cs="TH SarabunPSK" w:hint="cs"/>
          <w:sz w:val="28"/>
          <w:szCs w:val="28"/>
          <w:cs/>
        </w:rPr>
        <w:t>)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Pr="00F162E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ตัวชี้วัดและสาระการเรียนรู้แกนกลาง</w:t>
      </w:r>
      <w:r w:rsidRPr="00F162E5">
        <w:rPr>
          <w:rFonts w:ascii="TH SarabunPSK" w:eastAsia="Sarabun" w:hAnsi="TH SarabunPSK" w:cs="TH SarabunPSK"/>
          <w:i/>
          <w:iCs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กลุ่มสาระการเรียนรู้คณิตศาสตร์</w:t>
      </w:r>
      <w:r w:rsidRPr="00F162E5">
        <w:rPr>
          <w:rFonts w:ascii="TH SarabunPSK" w:eastAsia="Sarabun" w:hAnsi="TH SarabunPSK" w:cs="TH SarabunPSK"/>
          <w:i/>
          <w:iCs/>
          <w:sz w:val="28"/>
          <w:szCs w:val="28"/>
          <w:cs/>
        </w:rPr>
        <w:t xml:space="preserve"> (</w:t>
      </w:r>
      <w:r w:rsidRPr="00F162E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ฉบับปรับปรุง</w:t>
      </w:r>
      <w:r w:rsidRPr="00F162E5">
        <w:rPr>
          <w:rFonts w:ascii="TH SarabunPSK" w:eastAsia="Sarabun" w:hAnsi="TH SarabunPSK" w:cs="TH SarabunPSK"/>
          <w:i/>
          <w:iCs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พ</w:t>
      </w:r>
      <w:r w:rsidRPr="00F162E5">
        <w:rPr>
          <w:rFonts w:ascii="TH SarabunPSK" w:eastAsia="Sarabun" w:hAnsi="TH SarabunPSK" w:cs="TH SarabunPSK"/>
          <w:i/>
          <w:iCs/>
          <w:sz w:val="28"/>
          <w:szCs w:val="28"/>
          <w:cs/>
        </w:rPr>
        <w:t>.</w:t>
      </w:r>
      <w:r w:rsidRPr="00F162E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ศ</w:t>
      </w:r>
      <w:r w:rsidRPr="00F162E5">
        <w:rPr>
          <w:rFonts w:ascii="TH SarabunPSK" w:eastAsia="Sarabun" w:hAnsi="TH SarabunPSK" w:cs="TH SarabunPSK"/>
          <w:i/>
          <w:iCs/>
          <w:sz w:val="28"/>
          <w:szCs w:val="28"/>
          <w:cs/>
        </w:rPr>
        <w:t xml:space="preserve">. 2560) </w:t>
      </w:r>
      <w:r w:rsidRPr="00F162E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ตามหลักสูตรแกนกลางการศึกษาขั้นพื้นฐาน</w:t>
      </w:r>
      <w:r w:rsidRPr="00F162E5">
        <w:rPr>
          <w:rFonts w:ascii="TH SarabunPSK" w:eastAsia="Sarabun" w:hAnsi="TH SarabunPSK" w:cs="TH SarabunPSK"/>
          <w:i/>
          <w:iCs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พุทธศักราช</w:t>
      </w:r>
      <w:r w:rsidRPr="00F162E5">
        <w:rPr>
          <w:rFonts w:ascii="TH SarabunPSK" w:eastAsia="Sarabun" w:hAnsi="TH SarabunPSK" w:cs="TH SarabunPSK"/>
          <w:i/>
          <w:iCs/>
          <w:sz w:val="28"/>
          <w:szCs w:val="28"/>
          <w:cs/>
        </w:rPr>
        <w:t xml:space="preserve"> 2551</w:t>
      </w:r>
      <w:r w:rsidR="00D837A3" w:rsidRPr="00F162E5">
        <w:rPr>
          <w:rFonts w:ascii="TH SarabunPSK" w:eastAsia="Sarabun" w:hAnsi="TH SarabunPSK" w:cs="TH SarabunPSK" w:hint="cs"/>
          <w:sz w:val="28"/>
          <w:szCs w:val="28"/>
          <w:cs/>
        </w:rPr>
        <w:t>.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="00165627" w:rsidRPr="00F162E5">
        <w:rPr>
          <w:rFonts w:ascii="TH SarabunPSK" w:eastAsia="Sarabun" w:hAnsi="TH SarabunPSK" w:cs="TH SarabunPSK" w:hint="cs"/>
          <w:sz w:val="28"/>
          <w:szCs w:val="28"/>
          <w:cs/>
        </w:rPr>
        <w:t>โรงพิมพ์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ชุมนุมสหกรณ์การเกษตรแห่งประเทศไทย</w:t>
      </w:r>
      <w:r w:rsidR="00D837A3" w:rsidRPr="00F162E5">
        <w:rPr>
          <w:rFonts w:ascii="TH SarabunPSK" w:eastAsia="Sarabun" w:hAnsi="TH SarabunPSK" w:cs="TH SarabunPSK" w:hint="cs"/>
          <w:sz w:val="28"/>
          <w:szCs w:val="28"/>
          <w:cs/>
        </w:rPr>
        <w:t>.</w:t>
      </w:r>
    </w:p>
    <w:p w14:paraId="0B67848A" w14:textId="77777777" w:rsidR="008367D2" w:rsidRDefault="002233C3" w:rsidP="0083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ชวลิต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ด้วงเหมือน</w:t>
      </w:r>
      <w:r w:rsidR="00D837A3" w:rsidRPr="00F162E5">
        <w:rPr>
          <w:rFonts w:ascii="TH SarabunPSK" w:eastAsia="Sarabun" w:hAnsi="TH SarabunPSK" w:cs="TH SarabunPSK" w:hint="cs"/>
          <w:sz w:val="28"/>
          <w:szCs w:val="28"/>
          <w:cs/>
        </w:rPr>
        <w:t>.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="00D837A3" w:rsidRPr="00F162E5">
        <w:rPr>
          <w:rFonts w:ascii="TH SarabunPSK" w:eastAsia="Sarabun" w:hAnsi="TH SarabunPSK" w:cs="TH SarabunPSK" w:hint="cs"/>
          <w:sz w:val="28"/>
          <w:szCs w:val="28"/>
          <w:cs/>
        </w:rPr>
        <w:t>(</w:t>
      </w:r>
      <w:r w:rsidRPr="00F162E5">
        <w:rPr>
          <w:rFonts w:ascii="TH SarabunPSK" w:eastAsia="Sarabun" w:hAnsi="TH SarabunPSK" w:cs="TH SarabunPSK"/>
          <w:sz w:val="28"/>
          <w:szCs w:val="28"/>
        </w:rPr>
        <w:t>2561</w:t>
      </w:r>
      <w:r w:rsidR="00D837A3" w:rsidRPr="00F162E5">
        <w:rPr>
          <w:rFonts w:ascii="TH SarabunPSK" w:eastAsia="Sarabun" w:hAnsi="TH SarabunPSK" w:cs="TH SarabunPSK" w:hint="cs"/>
          <w:sz w:val="28"/>
          <w:szCs w:val="28"/>
          <w:cs/>
        </w:rPr>
        <w:t>).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Pr="00F162E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ผลการจัดการเรียนรู้วิชาคณิตศาสตร์เรื่อง</w:t>
      </w:r>
      <w:r w:rsidRPr="00F162E5">
        <w:rPr>
          <w:rFonts w:ascii="TH SarabunPSK" w:eastAsia="Sarabun" w:hAnsi="TH SarabunPSK" w:cs="TH SarabunPSK"/>
          <w:i/>
          <w:iCs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โจทย์ปัญหาการบวกลบ</w:t>
      </w:r>
      <w:r w:rsidRPr="00F162E5">
        <w:rPr>
          <w:rFonts w:ascii="TH SarabunPSK" w:eastAsia="Sarabun" w:hAnsi="TH SarabunPSK" w:cs="TH SarabunPSK"/>
          <w:i/>
          <w:iCs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คูณ</w:t>
      </w:r>
      <w:r w:rsidRPr="00F162E5">
        <w:rPr>
          <w:rFonts w:ascii="TH SarabunPSK" w:eastAsia="Sarabun" w:hAnsi="TH SarabunPSK" w:cs="TH SarabunPSK"/>
          <w:i/>
          <w:iCs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หารระคน</w:t>
      </w:r>
      <w:r w:rsidRPr="00F162E5">
        <w:rPr>
          <w:rFonts w:ascii="TH SarabunPSK" w:eastAsia="Sarabun" w:hAnsi="TH SarabunPSK" w:cs="TH SarabunPSK"/>
          <w:i/>
          <w:iCs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ด้วยเทคนิค</w:t>
      </w:r>
      <w:r w:rsidRPr="00F162E5">
        <w:rPr>
          <w:rFonts w:ascii="TH SarabunPSK" w:eastAsia="Sarabun" w:hAnsi="TH SarabunPSK" w:cs="TH SarabunPSK"/>
          <w:i/>
          <w:iCs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/>
          <w:i/>
          <w:iCs/>
          <w:sz w:val="28"/>
          <w:szCs w:val="28"/>
        </w:rPr>
        <w:t xml:space="preserve">KWDL </w:t>
      </w:r>
      <w:r w:rsidRPr="00F162E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ร่วมกบการใช้แผนภาพที่มีต่อผลสัมฤทธิ์ทางการเรียนและ</w:t>
      </w:r>
      <w:r w:rsidRPr="00F162E5">
        <w:rPr>
          <w:rFonts w:ascii="TH SarabunPSK" w:eastAsia="Sarabun" w:hAnsi="TH SarabunPSK" w:cs="TH SarabunPSK"/>
          <w:i/>
          <w:iCs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ทักษะการแก้โจทย์ปัญหาคณิตศาสตร์สำหรับนักเรียนชั้นประถมศึกษาปีที่</w:t>
      </w:r>
      <w:r w:rsidRPr="00F162E5">
        <w:rPr>
          <w:rFonts w:ascii="TH SarabunPSK" w:eastAsia="Sarabun" w:hAnsi="TH SarabunPSK" w:cs="TH SarabunPSK"/>
          <w:i/>
          <w:iCs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/>
          <w:i/>
          <w:iCs/>
          <w:sz w:val="28"/>
          <w:szCs w:val="28"/>
        </w:rPr>
        <w:t>4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="00D837A3" w:rsidRPr="00F162E5">
        <w:rPr>
          <w:rFonts w:ascii="TH SarabunPSK" w:eastAsia="Sarabun" w:hAnsi="TH SarabunPSK" w:cs="TH SarabunPSK"/>
          <w:sz w:val="28"/>
          <w:szCs w:val="28"/>
        </w:rPr>
        <w:t>[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วิทยานิพนธ์ปริญญาการศึกษามหาบัณฑิต</w:t>
      </w:r>
      <w:r w:rsidR="00D837A3" w:rsidRPr="00F162E5">
        <w:rPr>
          <w:rFonts w:ascii="TH SarabunPSK" w:eastAsia="Sarabun" w:hAnsi="TH SarabunPSK" w:cs="TH SarabunPSK"/>
          <w:sz w:val="28"/>
          <w:szCs w:val="28"/>
        </w:rPr>
        <w:t xml:space="preserve">].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มหาวิทยาลัยบูรพา</w:t>
      </w:r>
      <w:r w:rsidR="00D837A3" w:rsidRPr="00F162E5">
        <w:rPr>
          <w:rFonts w:ascii="TH SarabunPSK" w:eastAsia="Sarabun" w:hAnsi="TH SarabunPSK" w:cs="TH SarabunPSK"/>
          <w:sz w:val="28"/>
          <w:szCs w:val="28"/>
        </w:rPr>
        <w:t>.</w:t>
      </w:r>
    </w:p>
    <w:p w14:paraId="5905DB30" w14:textId="77777777" w:rsidR="008367D2" w:rsidRDefault="002233C3" w:rsidP="0083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ชัยวัฒน์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สุทธิรัตน์</w:t>
      </w:r>
      <w:r w:rsidR="00D837A3" w:rsidRPr="00F162E5">
        <w:rPr>
          <w:rFonts w:ascii="TH SarabunPSK" w:eastAsia="Sarabun" w:hAnsi="TH SarabunPSK" w:cs="TH SarabunPSK"/>
          <w:sz w:val="28"/>
          <w:szCs w:val="28"/>
        </w:rPr>
        <w:t>.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="00D837A3" w:rsidRPr="00F162E5">
        <w:rPr>
          <w:rFonts w:ascii="TH SarabunPSK" w:eastAsia="Sarabun" w:hAnsi="TH SarabunPSK" w:cs="TH SarabunPSK" w:hint="cs"/>
          <w:sz w:val="28"/>
          <w:szCs w:val="28"/>
          <w:cs/>
        </w:rPr>
        <w:t>(</w:t>
      </w:r>
      <w:r w:rsidRPr="00F162E5">
        <w:rPr>
          <w:rFonts w:ascii="TH SarabunPSK" w:eastAsia="Sarabun" w:hAnsi="TH SarabunPSK" w:cs="TH SarabunPSK"/>
          <w:sz w:val="28"/>
          <w:szCs w:val="28"/>
        </w:rPr>
        <w:t>2558</w:t>
      </w:r>
      <w:r w:rsidR="00D837A3" w:rsidRPr="00F162E5">
        <w:rPr>
          <w:rFonts w:ascii="TH SarabunPSK" w:eastAsia="Sarabun" w:hAnsi="TH SarabunPSK" w:cs="TH SarabunPSK" w:hint="cs"/>
          <w:sz w:val="28"/>
          <w:szCs w:val="28"/>
          <w:cs/>
        </w:rPr>
        <w:t>).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Pr="00F162E5">
        <w:rPr>
          <w:rFonts w:ascii="TH SarabunPSK" w:eastAsia="Sarabun" w:hAnsi="TH SarabunPSK" w:cs="TH SarabunPSK"/>
          <w:i/>
          <w:iCs/>
          <w:sz w:val="28"/>
          <w:szCs w:val="28"/>
        </w:rPr>
        <w:t xml:space="preserve">80 </w:t>
      </w:r>
      <w:r w:rsidRPr="00F162E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นวัตกรรมการจัดการเรียนรู้ที่เน้นนักเรียนเป็นสำคัญ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="00165627" w:rsidRPr="00F162E5">
        <w:rPr>
          <w:rFonts w:ascii="TH SarabunPSK" w:eastAsia="Sarabun" w:hAnsi="TH SarabunPSK" w:cs="TH SarabunPSK" w:hint="cs"/>
          <w:sz w:val="28"/>
          <w:szCs w:val="28"/>
          <w:cs/>
        </w:rPr>
        <w:t>(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พิมพ์ครั้งที่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/>
          <w:sz w:val="28"/>
          <w:szCs w:val="28"/>
        </w:rPr>
        <w:t>6</w:t>
      </w:r>
      <w:r w:rsidR="00165627" w:rsidRPr="00F162E5">
        <w:rPr>
          <w:rFonts w:ascii="TH SarabunPSK" w:eastAsia="Sarabun" w:hAnsi="TH SarabunPSK" w:cs="TH SarabunPSK" w:hint="cs"/>
          <w:sz w:val="28"/>
          <w:szCs w:val="28"/>
          <w:cs/>
        </w:rPr>
        <w:t>).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="00165627" w:rsidRPr="00F162E5">
        <w:rPr>
          <w:rFonts w:ascii="TH SarabunPSK" w:eastAsia="Sarabun" w:hAnsi="TH SarabunPSK" w:cs="TH SarabunPSK" w:hint="cs"/>
          <w:sz w:val="28"/>
          <w:szCs w:val="28"/>
          <w:cs/>
        </w:rPr>
        <w:t>โรงพิมพ์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พีบาลาน</w:t>
      </w:r>
      <w:proofErr w:type="spellStart"/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ซ์</w:t>
      </w:r>
      <w:proofErr w:type="spellEnd"/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ดีไซน์แอนปริ้นติ</w:t>
      </w:r>
      <w:proofErr w:type="spellStart"/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้ง</w:t>
      </w:r>
      <w:proofErr w:type="spellEnd"/>
      <w:r w:rsidRPr="00F162E5">
        <w:rPr>
          <w:rFonts w:ascii="TH SarabunPSK" w:eastAsia="Sarabun" w:hAnsi="TH SarabunPSK" w:cs="TH SarabunPSK"/>
          <w:sz w:val="28"/>
          <w:szCs w:val="28"/>
        </w:rPr>
        <w:t xml:space="preserve">,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นนทบุรี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,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หน้า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/>
          <w:sz w:val="28"/>
          <w:szCs w:val="28"/>
        </w:rPr>
        <w:t>409.</w:t>
      </w:r>
    </w:p>
    <w:p w14:paraId="2E21D618" w14:textId="77777777" w:rsidR="008367D2" w:rsidRDefault="002233C3" w:rsidP="0083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ฐิตินันท์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ใจยายอง</w:t>
      </w:r>
      <w:r w:rsidR="00165627" w:rsidRPr="00F162E5">
        <w:rPr>
          <w:rFonts w:ascii="TH SarabunPSK" w:eastAsia="Sarabun" w:hAnsi="TH SarabunPSK" w:cs="TH SarabunPSK" w:hint="cs"/>
          <w:sz w:val="28"/>
          <w:szCs w:val="28"/>
          <w:cs/>
        </w:rPr>
        <w:t>.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="00165627" w:rsidRPr="00F162E5">
        <w:rPr>
          <w:rFonts w:ascii="TH SarabunPSK" w:eastAsia="Sarabun" w:hAnsi="TH SarabunPSK" w:cs="TH SarabunPSK" w:hint="cs"/>
          <w:sz w:val="28"/>
          <w:szCs w:val="28"/>
          <w:cs/>
        </w:rPr>
        <w:t>(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>2565</w:t>
      </w:r>
      <w:r w:rsidR="00165627" w:rsidRPr="00F162E5">
        <w:rPr>
          <w:rFonts w:ascii="TH SarabunPSK" w:eastAsia="Sarabun" w:hAnsi="TH SarabunPSK" w:cs="TH SarabunPSK" w:hint="cs"/>
          <w:sz w:val="28"/>
          <w:szCs w:val="28"/>
          <w:cs/>
        </w:rPr>
        <w:t>).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การพัฒนาความสามารถในการแก้ปัญหาและเจตคติที่มีต่อวิชาคณิตศาสตร์โดยใช้เทคนิค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KWDL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ของนักเรียนชั้นประถมศึกษาปีที่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4</w:t>
      </w:r>
      <w:r w:rsidR="00165627" w:rsidRPr="00F162E5">
        <w:rPr>
          <w:rFonts w:ascii="TH SarabunPSK" w:eastAsia="Sarabun" w:hAnsi="TH SarabunPSK" w:cs="TH SarabunPSK" w:hint="cs"/>
          <w:sz w:val="28"/>
          <w:szCs w:val="28"/>
          <w:cs/>
        </w:rPr>
        <w:t>.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Pr="00F162E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วารสารหลักสูตรและการสอน</w:t>
      </w:r>
      <w:r w:rsidRPr="00F162E5">
        <w:rPr>
          <w:rFonts w:ascii="TH SarabunPSK" w:eastAsia="Sarabun" w:hAnsi="TH SarabunPSK" w:cs="TH SarabunPSK"/>
          <w:i/>
          <w:iCs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มหาวิทยาลัยเชียงใหม่</w:t>
      </w:r>
      <w:r w:rsidR="00165627" w:rsidRPr="00F162E5">
        <w:rPr>
          <w:rFonts w:ascii="TH SarabunPSK" w:eastAsia="Sarabun" w:hAnsi="TH SarabunPSK" w:cs="TH SarabunPSK"/>
          <w:sz w:val="28"/>
          <w:szCs w:val="28"/>
        </w:rPr>
        <w:t xml:space="preserve">, 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>1</w:t>
      </w:r>
      <w:r w:rsidR="00165627" w:rsidRPr="00F162E5">
        <w:rPr>
          <w:rFonts w:ascii="TH SarabunPSK" w:eastAsia="Sarabun" w:hAnsi="TH SarabunPSK" w:cs="TH SarabunPSK" w:hint="cs"/>
          <w:sz w:val="28"/>
          <w:szCs w:val="28"/>
          <w:cs/>
        </w:rPr>
        <w:t>(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>1</w:t>
      </w:r>
      <w:r w:rsidR="00165627" w:rsidRPr="00F162E5">
        <w:rPr>
          <w:rFonts w:ascii="TH SarabunPSK" w:eastAsia="Sarabun" w:hAnsi="TH SarabunPSK" w:cs="TH SarabunPSK" w:hint="cs"/>
          <w:sz w:val="28"/>
          <w:szCs w:val="28"/>
          <w:cs/>
        </w:rPr>
        <w:t>)</w:t>
      </w:r>
      <w:r w:rsidR="00165627" w:rsidRPr="00F162E5">
        <w:rPr>
          <w:rFonts w:ascii="TH SarabunPSK" w:eastAsia="Sarabun" w:hAnsi="TH SarabunPSK" w:cs="TH SarabunPSK"/>
          <w:sz w:val="28"/>
          <w:szCs w:val="28"/>
        </w:rPr>
        <w:t>,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1.</w:t>
      </w:r>
    </w:p>
    <w:p w14:paraId="3BB00973" w14:textId="77777777" w:rsidR="008367D2" w:rsidRDefault="002233C3" w:rsidP="0083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jc w:val="thaiDistribute"/>
        <w:rPr>
          <w:rFonts w:ascii="TH SarabunPSK" w:eastAsia="Sarabun" w:hAnsi="TH SarabunPSK" w:cs="TH SarabunPSK"/>
          <w:sz w:val="28"/>
          <w:szCs w:val="28"/>
        </w:rPr>
      </w:pPr>
      <w:proofErr w:type="spellStart"/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ธนิ</w:t>
      </w:r>
      <w:proofErr w:type="spellEnd"/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ดา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สมวงษ์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และ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ปาริชาติ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ประเสริฐสังข์</w:t>
      </w:r>
      <w:r w:rsidR="00165627" w:rsidRPr="00F162E5">
        <w:rPr>
          <w:rFonts w:ascii="TH SarabunPSK" w:eastAsia="Sarabun" w:hAnsi="TH SarabunPSK" w:cs="TH SarabunPSK"/>
          <w:sz w:val="28"/>
          <w:szCs w:val="28"/>
        </w:rPr>
        <w:t>.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="00165627" w:rsidRPr="00F162E5">
        <w:rPr>
          <w:rFonts w:ascii="TH SarabunPSK" w:eastAsia="Sarabun" w:hAnsi="TH SarabunPSK" w:cs="TH SarabunPSK" w:hint="cs"/>
          <w:sz w:val="28"/>
          <w:szCs w:val="28"/>
          <w:cs/>
        </w:rPr>
        <w:t>(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>2564</w:t>
      </w:r>
      <w:r w:rsidR="00165627" w:rsidRPr="00F162E5">
        <w:rPr>
          <w:rFonts w:ascii="TH SarabunPSK" w:eastAsia="Sarabun" w:hAnsi="TH SarabunPSK" w:cs="TH SarabunPSK" w:hint="cs"/>
          <w:sz w:val="28"/>
          <w:szCs w:val="28"/>
          <w:cs/>
        </w:rPr>
        <w:t xml:space="preserve">).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การพัฒนาทักษะการแก้ปัญหาของนักเรียนชั้นประถมศึกษาปีที่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6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โดยการจัดการเรียนรู้ด้วยเทคนิค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/>
          <w:sz w:val="28"/>
          <w:szCs w:val="28"/>
        </w:rPr>
        <w:t>K-W-D-L</w:t>
      </w:r>
      <w:r w:rsidR="00165627" w:rsidRPr="00F162E5">
        <w:rPr>
          <w:rFonts w:ascii="TH SarabunPSK" w:eastAsia="Sarabun" w:hAnsi="TH SarabunPSK" w:cs="TH SarabunPSK" w:hint="cs"/>
          <w:sz w:val="28"/>
          <w:szCs w:val="28"/>
          <w:cs/>
        </w:rPr>
        <w:t xml:space="preserve">. </w:t>
      </w:r>
      <w:r w:rsidRPr="00F162E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วารสารมหาวิทยาลัยราชภัฏร้อยเอ็ด</w:t>
      </w:r>
      <w:r w:rsidRPr="00F162E5">
        <w:rPr>
          <w:rFonts w:ascii="TH SarabunPSK" w:eastAsia="Sarabun" w:hAnsi="TH SarabunPSK" w:cs="TH SarabunPSK"/>
          <w:sz w:val="28"/>
          <w:szCs w:val="28"/>
        </w:rPr>
        <w:t>,</w:t>
      </w:r>
      <w:r w:rsidR="00165627" w:rsidRPr="00F162E5">
        <w:rPr>
          <w:rFonts w:ascii="TH SarabunPSK" w:eastAsia="Sarabun" w:hAnsi="TH SarabunPSK" w:cs="TH SarabunPSK" w:hint="cs"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>15</w:t>
      </w:r>
      <w:r w:rsidR="00165627" w:rsidRPr="00F162E5">
        <w:rPr>
          <w:rFonts w:ascii="TH SarabunPSK" w:eastAsia="Sarabun" w:hAnsi="TH SarabunPSK" w:cs="TH SarabunPSK" w:hint="cs"/>
          <w:sz w:val="28"/>
          <w:szCs w:val="28"/>
          <w:cs/>
        </w:rPr>
        <w:t>(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>1</w:t>
      </w:r>
      <w:r w:rsidR="00165627" w:rsidRPr="00F162E5">
        <w:rPr>
          <w:rFonts w:ascii="TH SarabunPSK" w:eastAsia="Sarabun" w:hAnsi="TH SarabunPSK" w:cs="TH SarabunPSK" w:hint="cs"/>
          <w:sz w:val="28"/>
          <w:szCs w:val="28"/>
          <w:cs/>
        </w:rPr>
        <w:t>)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, 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>160.</w:t>
      </w:r>
    </w:p>
    <w:p w14:paraId="02442A86" w14:textId="77777777" w:rsidR="008367D2" w:rsidRDefault="002233C3" w:rsidP="0083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jc w:val="thaiDistribute"/>
        <w:rPr>
          <w:rFonts w:ascii="TH SarabunPSK" w:eastAsia="Sarabun" w:hAnsi="TH SarabunPSK" w:cs="TH SarabunPSK"/>
          <w:sz w:val="28"/>
          <w:szCs w:val="28"/>
        </w:rPr>
      </w:pPr>
      <w:proofErr w:type="spellStart"/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ปิ</w:t>
      </w:r>
      <w:proofErr w:type="spellEnd"/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ยะนันท์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งานจัตุรัส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และ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สิรินาถ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จงกลกลาง</w:t>
      </w:r>
      <w:r w:rsidR="00165627" w:rsidRPr="00F162E5">
        <w:rPr>
          <w:rFonts w:ascii="TH SarabunPSK" w:eastAsia="Sarabun" w:hAnsi="TH SarabunPSK" w:cs="TH SarabunPSK" w:hint="cs"/>
          <w:sz w:val="28"/>
          <w:szCs w:val="28"/>
          <w:cs/>
        </w:rPr>
        <w:t>.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="00165627" w:rsidRPr="00F162E5">
        <w:rPr>
          <w:rFonts w:ascii="TH SarabunPSK" w:eastAsia="Sarabun" w:hAnsi="TH SarabunPSK" w:cs="TH SarabunPSK" w:hint="cs"/>
          <w:sz w:val="28"/>
          <w:szCs w:val="28"/>
          <w:cs/>
        </w:rPr>
        <w:t>(</w:t>
      </w:r>
      <w:r w:rsidRPr="00F162E5">
        <w:rPr>
          <w:rFonts w:ascii="TH SarabunPSK" w:eastAsia="Sarabun" w:hAnsi="TH SarabunPSK" w:cs="TH SarabunPSK"/>
          <w:sz w:val="28"/>
          <w:szCs w:val="28"/>
        </w:rPr>
        <w:t>2562</w:t>
      </w:r>
      <w:r w:rsidR="00165627" w:rsidRPr="00F162E5">
        <w:rPr>
          <w:rFonts w:ascii="TH SarabunPSK" w:eastAsia="Sarabun" w:hAnsi="TH SarabunPSK" w:cs="TH SarabunPSK" w:hint="cs"/>
          <w:sz w:val="28"/>
          <w:szCs w:val="28"/>
          <w:cs/>
        </w:rPr>
        <w:t xml:space="preserve">).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การศึกษาผลสัมฤทธิ์ทางการเรียน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หน่วยการเรียนรู้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โจทย์ปัญหาเศษส่วน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ทศนิยม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และทักษะและกระบวนการทางคณิตศาสตร์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ของนักเรียนชั้นประถมศึกษาปีที่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6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โดยการจัดการเรียนรู้ด้วยเทคนิค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/>
          <w:sz w:val="28"/>
          <w:szCs w:val="28"/>
        </w:rPr>
        <w:t>KWDL</w:t>
      </w:r>
      <w:r w:rsidR="00165627" w:rsidRPr="00F162E5">
        <w:rPr>
          <w:rFonts w:ascii="TH SarabunPSK" w:eastAsia="Sarabun" w:hAnsi="TH SarabunPSK" w:cs="TH SarabunPSK" w:hint="cs"/>
          <w:sz w:val="28"/>
          <w:szCs w:val="28"/>
          <w:cs/>
        </w:rPr>
        <w:t xml:space="preserve">. </w:t>
      </w:r>
      <w:r w:rsidRPr="00F162E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วารสารราชพฤกษ์</w:t>
      </w:r>
      <w:r w:rsidRPr="00F162E5">
        <w:rPr>
          <w:rFonts w:ascii="TH SarabunPSK" w:eastAsia="Sarabun" w:hAnsi="TH SarabunPSK" w:cs="TH SarabunPSK"/>
          <w:sz w:val="28"/>
          <w:szCs w:val="28"/>
        </w:rPr>
        <w:t>, 17</w:t>
      </w:r>
      <w:r w:rsidR="00165627" w:rsidRPr="00F162E5">
        <w:rPr>
          <w:rFonts w:ascii="TH SarabunPSK" w:eastAsia="Sarabun" w:hAnsi="TH SarabunPSK" w:cs="TH SarabunPSK" w:hint="cs"/>
          <w:sz w:val="28"/>
          <w:szCs w:val="28"/>
          <w:cs/>
        </w:rPr>
        <w:t>(</w:t>
      </w:r>
      <w:r w:rsidRPr="00F162E5">
        <w:rPr>
          <w:rFonts w:ascii="TH SarabunPSK" w:eastAsia="Sarabun" w:hAnsi="TH SarabunPSK" w:cs="TH SarabunPSK"/>
          <w:sz w:val="28"/>
          <w:szCs w:val="28"/>
        </w:rPr>
        <w:t>2</w:t>
      </w:r>
      <w:r w:rsidR="00165627" w:rsidRPr="00F162E5">
        <w:rPr>
          <w:rFonts w:ascii="TH SarabunPSK" w:eastAsia="Sarabun" w:hAnsi="TH SarabunPSK" w:cs="TH SarabunPSK" w:hint="cs"/>
          <w:sz w:val="28"/>
          <w:szCs w:val="28"/>
          <w:cs/>
        </w:rPr>
        <w:t>)</w:t>
      </w:r>
      <w:r w:rsidRPr="00F162E5">
        <w:rPr>
          <w:rFonts w:ascii="TH SarabunPSK" w:eastAsia="Sarabun" w:hAnsi="TH SarabunPSK" w:cs="TH SarabunPSK"/>
          <w:sz w:val="28"/>
          <w:szCs w:val="28"/>
        </w:rPr>
        <w:t>, 80.</w:t>
      </w:r>
    </w:p>
    <w:p w14:paraId="54D1B0F4" w14:textId="77777777" w:rsidR="008367D2" w:rsidRDefault="002233C3" w:rsidP="0083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ไมตรี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อินทร์ประสิทธิ์</w:t>
      </w:r>
      <w:r w:rsidR="00165627" w:rsidRPr="00F162E5">
        <w:rPr>
          <w:rFonts w:ascii="TH SarabunPSK" w:eastAsia="Sarabun" w:hAnsi="TH SarabunPSK" w:cs="TH SarabunPSK" w:hint="cs"/>
          <w:sz w:val="28"/>
          <w:szCs w:val="28"/>
          <w:cs/>
        </w:rPr>
        <w:t>.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="00165627" w:rsidRPr="00F162E5">
        <w:rPr>
          <w:rFonts w:ascii="TH SarabunPSK" w:eastAsia="Sarabun" w:hAnsi="TH SarabunPSK" w:cs="TH SarabunPSK" w:hint="cs"/>
          <w:sz w:val="28"/>
          <w:szCs w:val="28"/>
          <w:cs/>
        </w:rPr>
        <w:t>(</w:t>
      </w:r>
      <w:r w:rsidRPr="00F162E5">
        <w:rPr>
          <w:rFonts w:ascii="TH SarabunPSK" w:eastAsia="Sarabun" w:hAnsi="TH SarabunPSK" w:cs="TH SarabunPSK"/>
          <w:sz w:val="28"/>
          <w:szCs w:val="28"/>
        </w:rPr>
        <w:t>2547</w:t>
      </w:r>
      <w:r w:rsidR="00165627" w:rsidRPr="00F162E5">
        <w:rPr>
          <w:rFonts w:ascii="TH SarabunPSK" w:eastAsia="Sarabun" w:hAnsi="TH SarabunPSK" w:cs="TH SarabunPSK" w:hint="cs"/>
          <w:sz w:val="28"/>
          <w:szCs w:val="28"/>
          <w:cs/>
        </w:rPr>
        <w:t>).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การสอนโดยใช้วิธีการแบบเปิดในชั้นเรียนญี่ปุ่น</w:t>
      </w:r>
      <w:r w:rsidR="00165627" w:rsidRPr="00F162E5">
        <w:rPr>
          <w:rFonts w:ascii="TH SarabunPSK" w:eastAsia="Sarabun" w:hAnsi="TH SarabunPSK" w:cs="TH SarabunPSK" w:hint="cs"/>
          <w:sz w:val="28"/>
          <w:szCs w:val="28"/>
          <w:cs/>
        </w:rPr>
        <w:t xml:space="preserve">. </w:t>
      </w:r>
      <w:r w:rsidRPr="00F162E5">
        <w:rPr>
          <w:rFonts w:ascii="TH SarabunPSK" w:eastAsia="Sarabun" w:hAnsi="TH SarabunPSK" w:cs="TH SarabunPSK"/>
          <w:i/>
          <w:iCs/>
          <w:sz w:val="28"/>
          <w:szCs w:val="28"/>
        </w:rPr>
        <w:t>KKU Journal of Mathematics Education</w:t>
      </w:r>
      <w:r w:rsidRPr="00F162E5">
        <w:rPr>
          <w:rFonts w:ascii="TH SarabunPSK" w:eastAsia="Sarabun" w:hAnsi="TH SarabunPSK" w:cs="TH SarabunPSK"/>
          <w:sz w:val="28"/>
          <w:szCs w:val="28"/>
        </w:rPr>
        <w:t>, 1</w:t>
      </w:r>
      <w:r w:rsidR="00165627" w:rsidRPr="00F162E5">
        <w:rPr>
          <w:rFonts w:ascii="TH SarabunPSK" w:eastAsia="Sarabun" w:hAnsi="TH SarabunPSK" w:cs="TH SarabunPSK" w:hint="cs"/>
          <w:sz w:val="28"/>
          <w:szCs w:val="28"/>
          <w:cs/>
        </w:rPr>
        <w:t>(</w:t>
      </w:r>
      <w:r w:rsidRPr="00F162E5">
        <w:rPr>
          <w:rFonts w:ascii="TH SarabunPSK" w:eastAsia="Sarabun" w:hAnsi="TH SarabunPSK" w:cs="TH SarabunPSK"/>
          <w:sz w:val="28"/>
          <w:szCs w:val="28"/>
        </w:rPr>
        <w:t>1</w:t>
      </w:r>
      <w:r w:rsidR="00165627" w:rsidRPr="00F162E5">
        <w:rPr>
          <w:rFonts w:ascii="TH SarabunPSK" w:eastAsia="Sarabun" w:hAnsi="TH SarabunPSK" w:cs="TH SarabunPSK" w:hint="cs"/>
          <w:sz w:val="28"/>
          <w:szCs w:val="28"/>
          <w:cs/>
        </w:rPr>
        <w:t>)</w:t>
      </w:r>
      <w:r w:rsidRPr="00F162E5">
        <w:rPr>
          <w:rFonts w:ascii="TH SarabunPSK" w:eastAsia="Sarabun" w:hAnsi="TH SarabunPSK" w:cs="TH SarabunPSK"/>
          <w:sz w:val="28"/>
          <w:szCs w:val="28"/>
        </w:rPr>
        <w:t>, 1-9.</w:t>
      </w:r>
    </w:p>
    <w:p w14:paraId="4083ED64" w14:textId="77777777" w:rsidR="008367D2" w:rsidRDefault="00D837A3" w:rsidP="0083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รุ่งไพลิน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โปร่งจิตต์</w:t>
      </w:r>
      <w:r w:rsidR="00165627" w:rsidRPr="00F162E5">
        <w:rPr>
          <w:rFonts w:ascii="TH SarabunPSK" w:eastAsia="Sarabun" w:hAnsi="TH SarabunPSK" w:cs="TH SarabunPSK" w:hint="cs"/>
          <w:sz w:val="28"/>
          <w:szCs w:val="28"/>
          <w:cs/>
        </w:rPr>
        <w:t>.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="00165627" w:rsidRPr="00F162E5">
        <w:rPr>
          <w:rFonts w:ascii="TH SarabunPSK" w:eastAsia="Sarabun" w:hAnsi="TH SarabunPSK" w:cs="TH SarabunPSK" w:hint="cs"/>
          <w:sz w:val="28"/>
          <w:szCs w:val="28"/>
          <w:cs/>
        </w:rPr>
        <w:t>(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>2563</w:t>
      </w:r>
      <w:r w:rsidR="00165627" w:rsidRPr="00F162E5">
        <w:rPr>
          <w:rFonts w:ascii="TH SarabunPSK" w:eastAsia="Sarabun" w:hAnsi="TH SarabunPSK" w:cs="TH SarabunPSK" w:hint="cs"/>
          <w:sz w:val="28"/>
          <w:szCs w:val="28"/>
          <w:cs/>
        </w:rPr>
        <w:t>).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Pr="00F162E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การพัฒนาความสามารถการแก้โจทย์ปัญหาคณิตศาสตร์โดยใช้ปัญหาปลายเปิด</w:t>
      </w:r>
      <w:r w:rsidRPr="00F162E5">
        <w:rPr>
          <w:rFonts w:ascii="TH SarabunPSK" w:eastAsia="Sarabun" w:hAnsi="TH SarabunPSK" w:cs="TH SarabunPSK"/>
          <w:i/>
          <w:iCs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ของนักเรียนชั้นมัธยมศึกษาปีที่</w:t>
      </w:r>
      <w:r w:rsidRPr="00F162E5">
        <w:rPr>
          <w:rFonts w:ascii="TH SarabunPSK" w:eastAsia="Sarabun" w:hAnsi="TH SarabunPSK" w:cs="TH SarabunPSK"/>
          <w:i/>
          <w:iCs/>
          <w:sz w:val="28"/>
          <w:szCs w:val="28"/>
          <w:cs/>
        </w:rPr>
        <w:t xml:space="preserve"> 2</w:t>
      </w:r>
      <w:r w:rsidR="00165627" w:rsidRPr="00F162E5">
        <w:rPr>
          <w:rFonts w:ascii="TH SarabunPSK" w:eastAsia="Sarabun" w:hAnsi="TH SarabunPSK" w:cs="TH SarabunPSK" w:hint="cs"/>
          <w:sz w:val="28"/>
          <w:szCs w:val="28"/>
          <w:cs/>
        </w:rPr>
        <w:t xml:space="preserve"> </w:t>
      </w:r>
      <w:r w:rsidR="00165627" w:rsidRPr="00F162E5">
        <w:rPr>
          <w:rFonts w:ascii="TH SarabunPSK" w:eastAsia="Sarabun" w:hAnsi="TH SarabunPSK" w:cs="TH SarabunPSK"/>
          <w:sz w:val="28"/>
          <w:szCs w:val="28"/>
        </w:rPr>
        <w:t>[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วิทยานิพนธ์หลักสูตรปริญญาศึกษา</w:t>
      </w:r>
      <w:proofErr w:type="spellStart"/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ศา</w:t>
      </w:r>
      <w:proofErr w:type="spellEnd"/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สตรมหาบัณฑิต</w:t>
      </w:r>
      <w:r w:rsidR="00165627" w:rsidRPr="00F162E5">
        <w:rPr>
          <w:rFonts w:ascii="TH SarabunPSK" w:eastAsia="Sarabun" w:hAnsi="TH SarabunPSK" w:cs="TH SarabunPSK"/>
          <w:sz w:val="28"/>
          <w:szCs w:val="28"/>
        </w:rPr>
        <w:t>].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มหาวิทยาลัยธุรกิจบัณฑิตย์</w:t>
      </w:r>
      <w:r w:rsidR="00165627" w:rsidRPr="00F162E5">
        <w:rPr>
          <w:rFonts w:ascii="TH SarabunPSK" w:eastAsia="Sarabun" w:hAnsi="TH SarabunPSK" w:cs="TH SarabunPSK"/>
          <w:sz w:val="28"/>
          <w:szCs w:val="28"/>
        </w:rPr>
        <w:t>.</w:t>
      </w:r>
    </w:p>
    <w:p w14:paraId="24B2D248" w14:textId="77777777" w:rsidR="008367D2" w:rsidRDefault="005F6B97" w:rsidP="0083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jc w:val="thaiDistribute"/>
        <w:rPr>
          <w:rFonts w:ascii="TH SarabunPSK" w:eastAsia="Sarabun" w:hAnsi="TH SarabunPSK" w:cs="TH SarabunPSK"/>
          <w:sz w:val="28"/>
          <w:szCs w:val="28"/>
        </w:rPr>
      </w:pPr>
      <w:proofErr w:type="spellStart"/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วรร</w:t>
      </w:r>
      <w:proofErr w:type="spellEnd"/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ณภรณ์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นิยมญาติ</w:t>
      </w:r>
      <w:r w:rsidR="00165627" w:rsidRPr="00F162E5">
        <w:rPr>
          <w:rFonts w:ascii="TH SarabunPSK" w:eastAsia="Sarabun" w:hAnsi="TH SarabunPSK" w:cs="TH SarabunPSK"/>
          <w:sz w:val="28"/>
          <w:szCs w:val="28"/>
        </w:rPr>
        <w:t>,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อนุรักษ์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วีระประเสริฐสกุล</w:t>
      </w:r>
      <w:r w:rsidR="00165627" w:rsidRPr="00F162E5">
        <w:rPr>
          <w:rFonts w:ascii="TH SarabunPSK" w:eastAsia="Sarabun" w:hAnsi="TH SarabunPSK" w:cs="TH SarabunPSK"/>
          <w:sz w:val="28"/>
          <w:szCs w:val="28"/>
        </w:rPr>
        <w:t>,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และ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เจษฎา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สุจริตธุระการ</w:t>
      </w:r>
      <w:r w:rsidR="00165627" w:rsidRPr="00F162E5">
        <w:rPr>
          <w:rFonts w:ascii="TH SarabunPSK" w:eastAsia="Sarabun" w:hAnsi="TH SarabunPSK" w:cs="TH SarabunPSK"/>
          <w:sz w:val="28"/>
          <w:szCs w:val="28"/>
        </w:rPr>
        <w:t>.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="00165627" w:rsidRPr="00F162E5">
        <w:rPr>
          <w:rFonts w:ascii="TH SarabunPSK" w:eastAsia="Sarabun" w:hAnsi="TH SarabunPSK" w:cs="TH SarabunPSK" w:hint="cs"/>
          <w:sz w:val="28"/>
          <w:szCs w:val="28"/>
          <w:cs/>
        </w:rPr>
        <w:t>(</w:t>
      </w:r>
      <w:r w:rsidRPr="00F162E5">
        <w:rPr>
          <w:rFonts w:ascii="TH SarabunPSK" w:eastAsia="Sarabun" w:hAnsi="TH SarabunPSK" w:cs="TH SarabunPSK"/>
          <w:sz w:val="28"/>
          <w:szCs w:val="28"/>
        </w:rPr>
        <w:t>2565</w:t>
      </w:r>
      <w:r w:rsidR="00165627" w:rsidRPr="00F162E5">
        <w:rPr>
          <w:rFonts w:ascii="TH SarabunPSK" w:eastAsia="Sarabun" w:hAnsi="TH SarabunPSK" w:cs="TH SarabunPSK" w:hint="cs"/>
          <w:sz w:val="28"/>
          <w:szCs w:val="28"/>
          <w:cs/>
        </w:rPr>
        <w:t>).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การประยุกต์ใช้ปัญหาปลายเปิดเพื่อส่งเสริมการให้เหตุผลทางคณิตศาสตร์และผลสัมฤทธิ์ทางการเรียนคณิตศาสตร์</w:t>
      </w:r>
      <w:r w:rsidR="00165627" w:rsidRPr="00F162E5">
        <w:rPr>
          <w:rFonts w:ascii="TH SarabunPSK" w:eastAsia="Sarabun" w:hAnsi="TH SarabunPSK" w:cs="TH SarabunPSK" w:hint="cs"/>
          <w:sz w:val="28"/>
          <w:szCs w:val="28"/>
          <w:cs/>
        </w:rPr>
        <w:t>.</w:t>
      </w:r>
      <w:r w:rsidR="00165627"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การประชุมนำเสนอผลงานวิจัยระดับชาติ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75589C" w:rsidRPr="00F162E5">
        <w:rPr>
          <w:rFonts w:ascii="TH SarabunPSK" w:eastAsia="Sarabun" w:hAnsi="TH SarabunPSK" w:cs="TH SarabunPSK" w:hint="cs"/>
          <w:sz w:val="28"/>
          <w:szCs w:val="28"/>
          <w:cs/>
        </w:rPr>
        <w:t>ครั้งที่</w:t>
      </w:r>
      <w:r w:rsidR="0075589C"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75589C" w:rsidRPr="00F162E5">
        <w:rPr>
          <w:rFonts w:ascii="TH SarabunPSK" w:eastAsia="Sarabun" w:hAnsi="TH SarabunPSK" w:cs="TH SarabunPSK"/>
          <w:sz w:val="28"/>
          <w:szCs w:val="28"/>
        </w:rPr>
        <w:t>18</w:t>
      </w:r>
      <w:r w:rsidR="0075589C"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>(</w:t>
      </w:r>
      <w:r w:rsidRPr="00F162E5">
        <w:rPr>
          <w:rFonts w:ascii="TH SarabunPSK" w:eastAsia="Sarabun" w:hAnsi="TH SarabunPSK" w:cs="TH SarabunPSK"/>
          <w:sz w:val="28"/>
          <w:szCs w:val="28"/>
        </w:rPr>
        <w:t>ICE 2022)</w:t>
      </w:r>
      <w:r w:rsidR="0075589C" w:rsidRPr="00F162E5">
        <w:rPr>
          <w:rFonts w:ascii="TH SarabunPSK" w:eastAsia="Sarabun" w:hAnsi="TH SarabunPSK" w:cs="TH SarabunPSK" w:hint="cs"/>
          <w:sz w:val="28"/>
          <w:szCs w:val="28"/>
          <w:cs/>
        </w:rPr>
        <w:t xml:space="preserve"> นวัตกรรมและการสร้างสรรค์ทางการศึกษา </w:t>
      </w:r>
      <w:r w:rsidR="0075589C" w:rsidRPr="00F162E5">
        <w:rPr>
          <w:rFonts w:ascii="TH SarabunPSK" w:eastAsia="Sarabun" w:hAnsi="TH SarabunPSK" w:cs="TH SarabunPSK"/>
          <w:sz w:val="28"/>
          <w:szCs w:val="28"/>
        </w:rPr>
        <w:t xml:space="preserve">: </w:t>
      </w:r>
      <w:r w:rsidR="0075589C" w:rsidRPr="00F162E5">
        <w:rPr>
          <w:rFonts w:ascii="TH SarabunPSK" w:eastAsia="Sarabun" w:hAnsi="TH SarabunPSK" w:cs="TH SarabunPSK" w:hint="cs"/>
          <w:sz w:val="28"/>
          <w:szCs w:val="28"/>
          <w:cs/>
        </w:rPr>
        <w:t>อนาคตและความท้าทายสู่การวิจัยทางการศึกษา การจัดการเรียนการสอนและการเรียนรู้เพื่อพัฒนาวิชาชีพครูในยุคปรกติใหม่</w:t>
      </w:r>
      <w:r w:rsidR="00CD6B31" w:rsidRPr="00F162E5">
        <w:rPr>
          <w:rFonts w:ascii="TH SarabunPSK" w:eastAsia="Sarabun" w:hAnsi="TH SarabunPSK" w:cs="TH SarabunPSK" w:hint="cs"/>
          <w:sz w:val="28"/>
          <w:szCs w:val="28"/>
          <w:cs/>
        </w:rPr>
        <w:t xml:space="preserve"> (น. 432). มหาวิทยาลัยศิลปากร.</w:t>
      </w:r>
    </w:p>
    <w:p w14:paraId="53C5502C" w14:textId="77777777" w:rsidR="008367D2" w:rsidRDefault="002233C3" w:rsidP="0083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วัชรา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เล่าเรียนดี</w:t>
      </w:r>
      <w:r w:rsidR="00CD6B31" w:rsidRPr="00F162E5">
        <w:rPr>
          <w:rFonts w:ascii="TH SarabunPSK" w:eastAsia="Sarabun" w:hAnsi="TH SarabunPSK" w:cs="TH SarabunPSK" w:hint="cs"/>
          <w:sz w:val="28"/>
          <w:szCs w:val="28"/>
          <w:cs/>
        </w:rPr>
        <w:t>.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="00CD6B31" w:rsidRPr="00F162E5">
        <w:rPr>
          <w:rFonts w:ascii="TH SarabunPSK" w:eastAsia="Sarabun" w:hAnsi="TH SarabunPSK" w:cs="TH SarabunPSK" w:hint="cs"/>
          <w:sz w:val="28"/>
          <w:szCs w:val="28"/>
          <w:cs/>
        </w:rPr>
        <w:t>(</w:t>
      </w:r>
      <w:r w:rsidRPr="00F162E5">
        <w:rPr>
          <w:rFonts w:ascii="TH SarabunPSK" w:eastAsia="Sarabun" w:hAnsi="TH SarabunPSK" w:cs="TH SarabunPSK"/>
          <w:sz w:val="28"/>
          <w:szCs w:val="28"/>
        </w:rPr>
        <w:t>2560</w:t>
      </w:r>
      <w:r w:rsidR="00CD6B31" w:rsidRPr="00F162E5">
        <w:rPr>
          <w:rFonts w:ascii="TH SarabunPSK" w:eastAsia="Sarabun" w:hAnsi="TH SarabunPSK" w:cs="TH SarabunPSK" w:hint="cs"/>
          <w:sz w:val="28"/>
          <w:szCs w:val="28"/>
          <w:cs/>
        </w:rPr>
        <w:t>).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Pr="00F162E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กลยุทธ์การจัดการเรียนรู้เชิงรุกเพื่อพัฒนาการคิดและยกระดับคุณภาพการศึกษาสำหรับศตวรรษที่</w:t>
      </w:r>
      <w:r w:rsidRPr="00F162E5">
        <w:rPr>
          <w:rFonts w:ascii="TH SarabunPSK" w:eastAsia="Sarabun" w:hAnsi="TH SarabunPSK" w:cs="TH SarabunPSK"/>
          <w:i/>
          <w:iCs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/>
          <w:i/>
          <w:iCs/>
          <w:sz w:val="28"/>
          <w:szCs w:val="28"/>
        </w:rPr>
        <w:t>21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="00CD6B31" w:rsidRPr="00F162E5">
        <w:rPr>
          <w:rFonts w:ascii="TH SarabunPSK" w:eastAsia="Sarabun" w:hAnsi="TH SarabunPSK" w:cs="TH SarabunPSK" w:hint="cs"/>
          <w:sz w:val="28"/>
          <w:szCs w:val="28"/>
          <w:cs/>
        </w:rPr>
        <w:t>(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พิมพ์ครั้งที่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/>
          <w:sz w:val="28"/>
          <w:szCs w:val="28"/>
        </w:rPr>
        <w:t>12</w:t>
      </w:r>
      <w:r w:rsidR="00CD6B31" w:rsidRPr="00F162E5">
        <w:rPr>
          <w:rFonts w:ascii="TH SarabunPSK" w:eastAsia="Sarabun" w:hAnsi="TH SarabunPSK" w:cs="TH SarabunPSK" w:hint="cs"/>
          <w:sz w:val="28"/>
          <w:szCs w:val="28"/>
          <w:cs/>
        </w:rPr>
        <w:t>). โรงพิมพ์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เพชรเกษมพริ้นติ้ง</w:t>
      </w:r>
      <w:r w:rsidR="00CD6B31" w:rsidRPr="00F162E5">
        <w:rPr>
          <w:rFonts w:ascii="TH SarabunPSK" w:eastAsia="Sarabun" w:hAnsi="TH SarabunPSK" w:cs="TH SarabunPSK" w:hint="cs"/>
          <w:sz w:val="28"/>
          <w:szCs w:val="28"/>
          <w:cs/>
        </w:rPr>
        <w:t>.</w:t>
      </w:r>
    </w:p>
    <w:p w14:paraId="2C0375BC" w14:textId="77777777" w:rsidR="008367D2" w:rsidRDefault="005F6B97" w:rsidP="0083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วัชรพันธ์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ทองจันทา</w:t>
      </w:r>
      <w:r w:rsidR="00CD6B31" w:rsidRPr="00F162E5">
        <w:rPr>
          <w:rFonts w:ascii="TH SarabunPSK" w:eastAsia="Sarabun" w:hAnsi="TH SarabunPSK" w:cs="TH SarabunPSK" w:hint="cs"/>
          <w:sz w:val="28"/>
          <w:szCs w:val="28"/>
          <w:cs/>
        </w:rPr>
        <w:t>.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="00CD6B31" w:rsidRPr="00F162E5">
        <w:rPr>
          <w:rFonts w:ascii="TH SarabunPSK" w:eastAsia="Sarabun" w:hAnsi="TH SarabunPSK" w:cs="TH SarabunPSK" w:hint="cs"/>
          <w:sz w:val="28"/>
          <w:szCs w:val="28"/>
          <w:cs/>
        </w:rPr>
        <w:t>(</w:t>
      </w:r>
      <w:r w:rsidRPr="00F162E5">
        <w:rPr>
          <w:rFonts w:ascii="TH SarabunPSK" w:eastAsia="Sarabun" w:hAnsi="TH SarabunPSK" w:cs="TH SarabunPSK"/>
          <w:sz w:val="28"/>
          <w:szCs w:val="28"/>
        </w:rPr>
        <w:t>2564</w:t>
      </w:r>
      <w:r w:rsidR="00CD6B31" w:rsidRPr="00F162E5">
        <w:rPr>
          <w:rFonts w:ascii="TH SarabunPSK" w:eastAsia="Sarabun" w:hAnsi="TH SarabunPSK" w:cs="TH SarabunPSK" w:hint="cs"/>
          <w:sz w:val="28"/>
          <w:szCs w:val="28"/>
          <w:cs/>
        </w:rPr>
        <w:t>).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Pr="00F162E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ผลการจัดกิจกรรมการเรียนรู้ตามรูปแบบการสอนวัฏจักรการเรียนรู้</w:t>
      </w:r>
      <w:r w:rsidRPr="00F162E5">
        <w:rPr>
          <w:rFonts w:ascii="TH SarabunPSK" w:eastAsia="Sarabun" w:hAnsi="TH SarabunPSK" w:cs="TH SarabunPSK"/>
          <w:i/>
          <w:iCs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/>
          <w:i/>
          <w:iCs/>
          <w:sz w:val="28"/>
          <w:szCs w:val="28"/>
        </w:rPr>
        <w:t xml:space="preserve">5 </w:t>
      </w:r>
      <w:r w:rsidRPr="00F162E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ขั้น</w:t>
      </w:r>
      <w:r w:rsidRPr="00F162E5">
        <w:rPr>
          <w:rFonts w:ascii="TH SarabunPSK" w:eastAsia="Sarabun" w:hAnsi="TH SarabunPSK" w:cs="TH SarabunPSK"/>
          <w:i/>
          <w:iCs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ร่วมกับปัญหาปลายเปิดที่มีต่อความคิดสร้างสรรค์และผลสัมฤทธิ์ทางการเรียน</w:t>
      </w:r>
      <w:r w:rsidRPr="00F162E5">
        <w:rPr>
          <w:rFonts w:ascii="TH SarabunPSK" w:eastAsia="Sarabun" w:hAnsi="TH SarabunPSK" w:cs="TH SarabunPSK"/>
          <w:i/>
          <w:iCs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เรื่อง</w:t>
      </w:r>
      <w:r w:rsidRPr="00F162E5">
        <w:rPr>
          <w:rFonts w:ascii="TH SarabunPSK" w:eastAsia="Sarabun" w:hAnsi="TH SarabunPSK" w:cs="TH SarabunPSK"/>
          <w:i/>
          <w:iCs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ความน่าจะเป็น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="00CD6B31" w:rsidRPr="00F162E5">
        <w:rPr>
          <w:rFonts w:ascii="TH SarabunPSK" w:eastAsia="Sarabun" w:hAnsi="TH SarabunPSK" w:cs="TH SarabunPSK"/>
          <w:sz w:val="28"/>
          <w:szCs w:val="28"/>
        </w:rPr>
        <w:t>[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วิทยานิพนธ์วิทยาศาตรมหาบัณฑิต</w:t>
      </w:r>
      <w:r w:rsidR="00CD6B31" w:rsidRPr="00F162E5">
        <w:rPr>
          <w:rFonts w:ascii="TH SarabunPSK" w:eastAsia="Sarabun" w:hAnsi="TH SarabunPSK" w:cs="TH SarabunPSK"/>
          <w:sz w:val="28"/>
          <w:szCs w:val="28"/>
        </w:rPr>
        <w:t>].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มหาวิทยาลัยศิลปากร</w:t>
      </w:r>
      <w:r w:rsidR="00CD6B31" w:rsidRPr="00F162E5">
        <w:rPr>
          <w:rFonts w:ascii="TH SarabunPSK" w:eastAsia="Sarabun" w:hAnsi="TH SarabunPSK" w:cs="TH SarabunPSK"/>
          <w:sz w:val="28"/>
          <w:szCs w:val="28"/>
        </w:rPr>
        <w:t>.</w:t>
      </w:r>
    </w:p>
    <w:p w14:paraId="157C031F" w14:textId="77777777" w:rsidR="008367D2" w:rsidRDefault="002233C3" w:rsidP="0083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สถาบันทดสอบทางการศึกษาแห่งชาติ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(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องค์การมหาชน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>)</w:t>
      </w:r>
      <w:r w:rsidR="00CD6B31" w:rsidRPr="00F162E5">
        <w:rPr>
          <w:rFonts w:ascii="TH SarabunPSK" w:eastAsia="Sarabun" w:hAnsi="TH SarabunPSK" w:cs="TH SarabunPSK"/>
          <w:sz w:val="28"/>
          <w:szCs w:val="28"/>
        </w:rPr>
        <w:t>.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="00CD6B31" w:rsidRPr="00F162E5">
        <w:rPr>
          <w:rFonts w:ascii="TH SarabunPSK" w:eastAsia="Sarabun" w:hAnsi="TH SarabunPSK" w:cs="TH SarabunPSK" w:hint="cs"/>
          <w:sz w:val="28"/>
          <w:szCs w:val="28"/>
          <w:cs/>
        </w:rPr>
        <w:t>(</w:t>
      </w:r>
      <w:r w:rsidR="00CD6B31" w:rsidRPr="00F162E5">
        <w:rPr>
          <w:rFonts w:ascii="TH SarabunPSK" w:eastAsia="Sarabun" w:hAnsi="TH SarabunPSK" w:cs="TH SarabunPSK"/>
          <w:sz w:val="28"/>
          <w:szCs w:val="28"/>
          <w:cs/>
        </w:rPr>
        <w:t>2566</w:t>
      </w:r>
      <w:r w:rsidR="00CD6B31" w:rsidRPr="00F162E5">
        <w:rPr>
          <w:rFonts w:ascii="TH SarabunPSK" w:eastAsia="Sarabun" w:hAnsi="TH SarabunPSK" w:cs="TH SarabunPSK" w:hint="cs"/>
          <w:sz w:val="28"/>
          <w:szCs w:val="28"/>
          <w:cs/>
        </w:rPr>
        <w:t>).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Pr="00F162E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รายงานผลการทดสอบทางการศึกษาระด</w:t>
      </w:r>
      <w:r w:rsidR="00CD6B31" w:rsidRPr="00F162E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ั</w:t>
      </w:r>
      <w:r w:rsidRPr="00F162E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บชาติขั้นพื้นฐาน</w:t>
      </w:r>
      <w:r w:rsidRPr="00F162E5">
        <w:rPr>
          <w:rFonts w:ascii="TH SarabunPSK" w:eastAsia="Sarabun" w:hAnsi="TH SarabunPSK" w:cs="TH SarabunPSK"/>
          <w:i/>
          <w:iCs/>
          <w:sz w:val="28"/>
          <w:szCs w:val="28"/>
          <w:cs/>
        </w:rPr>
        <w:t xml:space="preserve"> (</w:t>
      </w:r>
      <w:r w:rsidRPr="00F162E5">
        <w:rPr>
          <w:rFonts w:ascii="TH SarabunPSK" w:eastAsia="Sarabun" w:hAnsi="TH SarabunPSK" w:cs="TH SarabunPSK"/>
          <w:i/>
          <w:iCs/>
          <w:sz w:val="28"/>
          <w:szCs w:val="28"/>
        </w:rPr>
        <w:t xml:space="preserve">O-NET) </w:t>
      </w:r>
      <w:r w:rsidRPr="00F162E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ชั้นประถมศึกษาปีที่</w:t>
      </w:r>
      <w:r w:rsidRPr="00F162E5">
        <w:rPr>
          <w:rFonts w:ascii="TH SarabunPSK" w:eastAsia="Sarabun" w:hAnsi="TH SarabunPSK" w:cs="TH SarabunPSK"/>
          <w:i/>
          <w:iCs/>
          <w:sz w:val="28"/>
          <w:szCs w:val="28"/>
          <w:cs/>
        </w:rPr>
        <w:t xml:space="preserve"> 6 </w:t>
      </w:r>
      <w:r w:rsidRPr="00F162E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ปีการศึกษา</w:t>
      </w:r>
      <w:r w:rsidRPr="00F162E5">
        <w:rPr>
          <w:rFonts w:ascii="TH SarabunPSK" w:eastAsia="Sarabun" w:hAnsi="TH SarabunPSK" w:cs="TH SarabunPSK"/>
          <w:i/>
          <w:iCs/>
          <w:sz w:val="28"/>
          <w:szCs w:val="28"/>
          <w:cs/>
        </w:rPr>
        <w:t xml:space="preserve"> 2565 </w:t>
      </w:r>
      <w:r w:rsidRPr="00F162E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ฉบับที่</w:t>
      </w:r>
      <w:r w:rsidRPr="00F162E5">
        <w:rPr>
          <w:rFonts w:ascii="TH SarabunPSK" w:eastAsia="Sarabun" w:hAnsi="TH SarabunPSK" w:cs="TH SarabunPSK"/>
          <w:i/>
          <w:iCs/>
          <w:sz w:val="28"/>
          <w:szCs w:val="28"/>
          <w:cs/>
        </w:rPr>
        <w:t xml:space="preserve"> 6 </w:t>
      </w:r>
      <w:r w:rsidRPr="00F162E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ค่าสถิติแยกตามรายวิชาสำหรับโรงเรียน</w:t>
      </w:r>
      <w:r w:rsidR="00CD6B31" w:rsidRPr="00F162E5">
        <w:rPr>
          <w:rFonts w:ascii="TH SarabunPSK" w:eastAsia="Sarabun" w:hAnsi="TH SarabunPSK" w:cs="TH SarabunPSK" w:hint="cs"/>
          <w:sz w:val="28"/>
          <w:szCs w:val="28"/>
          <w:cs/>
        </w:rPr>
        <w:t>.</w:t>
      </w:r>
      <w:r w:rsidRPr="00F162E5">
        <w:rPr>
          <w:rFonts w:ascii="TH SarabunPSK" w:eastAsia="Sarabun" w:hAnsi="TH SarabunPSK" w:cs="TH SarabunPSK"/>
          <w:sz w:val="28"/>
          <w:szCs w:val="28"/>
        </w:rPr>
        <w:t>http://www.newonetresult.niets.or.th/AnnouncementWeb/School/ReportSchoolBySchool.aspx?mi</w:t>
      </w:r>
      <w:r w:rsidR="00CD6B31" w:rsidRPr="00F162E5">
        <w:rPr>
          <w:rFonts w:ascii="TH SarabunPSK" w:eastAsia="Sarabun" w:hAnsi="TH SarabunPSK" w:cs="TH SarabunPSK" w:hint="cs"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/>
          <w:sz w:val="28"/>
          <w:szCs w:val="28"/>
        </w:rPr>
        <w:t>=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2 </w:t>
      </w:r>
    </w:p>
    <w:p w14:paraId="49D4D723" w14:textId="77777777" w:rsidR="008367D2" w:rsidRDefault="00D837A3" w:rsidP="0083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สถาบันส่งเสริมการสอนวิทยาศาสตร์และเทคโนโลยี</w:t>
      </w:r>
      <w:r w:rsidR="00CD6B31" w:rsidRPr="00F162E5">
        <w:rPr>
          <w:rFonts w:ascii="TH SarabunPSK" w:eastAsia="Sarabun" w:hAnsi="TH SarabunPSK" w:cs="TH SarabunPSK" w:hint="cs"/>
          <w:sz w:val="28"/>
          <w:szCs w:val="28"/>
          <w:cs/>
        </w:rPr>
        <w:t>.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="00CD6B31" w:rsidRPr="00F162E5">
        <w:rPr>
          <w:rFonts w:ascii="TH SarabunPSK" w:eastAsia="Sarabun" w:hAnsi="TH SarabunPSK" w:cs="TH SarabunPSK" w:hint="cs"/>
          <w:sz w:val="28"/>
          <w:szCs w:val="28"/>
          <w:cs/>
        </w:rPr>
        <w:t>(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>2546</w:t>
      </w:r>
      <w:r w:rsidR="00CD6B31" w:rsidRPr="00F162E5">
        <w:rPr>
          <w:rFonts w:ascii="TH SarabunPSK" w:eastAsia="Sarabun" w:hAnsi="TH SarabunPSK" w:cs="TH SarabunPSK" w:hint="cs"/>
          <w:sz w:val="28"/>
          <w:szCs w:val="28"/>
          <w:cs/>
        </w:rPr>
        <w:t>).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Pr="00F162E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คู่มือวัดผลประเมินผลคณิตศาสตร์</w:t>
      </w:r>
      <w:r w:rsidR="00CD6B31" w:rsidRPr="00F162E5">
        <w:rPr>
          <w:rFonts w:ascii="TH SarabunPSK" w:eastAsia="Sarabun" w:hAnsi="TH SarabunPSK" w:cs="TH SarabunPSK" w:hint="cs"/>
          <w:sz w:val="28"/>
          <w:szCs w:val="28"/>
          <w:cs/>
        </w:rPr>
        <w:t>.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="00CD6B31" w:rsidRPr="00F162E5">
        <w:rPr>
          <w:rFonts w:ascii="TH SarabunPSK" w:eastAsia="Sarabun" w:hAnsi="TH SarabunPSK" w:cs="TH SarabunPSK" w:hint="cs"/>
          <w:sz w:val="28"/>
          <w:szCs w:val="28"/>
          <w:cs/>
        </w:rPr>
        <w:t>โรงพิมพ์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คุรุสภา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ลาดพร้าว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>.</w:t>
      </w:r>
    </w:p>
    <w:p w14:paraId="207DD1B7" w14:textId="44A56B75" w:rsidR="008367D2" w:rsidRDefault="002233C3" w:rsidP="0083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สถาบันส่งเสริมการสอนวิทยาศาสตร์และเทคโนโลยี</w:t>
      </w:r>
      <w:r w:rsidR="007766EF" w:rsidRPr="00F162E5">
        <w:rPr>
          <w:rFonts w:ascii="TH SarabunPSK" w:eastAsia="Sarabun" w:hAnsi="TH SarabunPSK" w:cs="TH SarabunPSK" w:hint="cs"/>
          <w:sz w:val="28"/>
          <w:szCs w:val="28"/>
          <w:cs/>
        </w:rPr>
        <w:t>.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="007766EF" w:rsidRPr="00F162E5">
        <w:rPr>
          <w:rFonts w:ascii="TH SarabunPSK" w:eastAsia="Sarabun" w:hAnsi="TH SarabunPSK" w:cs="TH SarabunPSK" w:hint="cs"/>
          <w:sz w:val="28"/>
          <w:szCs w:val="28"/>
          <w:cs/>
        </w:rPr>
        <w:t>(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>2555</w:t>
      </w:r>
      <w:r w:rsidR="007766EF" w:rsidRPr="00F162E5">
        <w:rPr>
          <w:rFonts w:ascii="TH SarabunPSK" w:eastAsia="Sarabun" w:hAnsi="TH SarabunPSK" w:cs="TH SarabunPSK" w:hint="cs"/>
          <w:sz w:val="28"/>
          <w:szCs w:val="28"/>
          <w:cs/>
        </w:rPr>
        <w:t>).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Pr="00F162E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ทักษะและกระบวนการทางคณิตศาสตร์</w:t>
      </w:r>
      <w:r w:rsidR="007766EF" w:rsidRPr="00F162E5">
        <w:rPr>
          <w:rFonts w:ascii="TH SarabunPSK" w:eastAsia="Sarabun" w:hAnsi="TH SarabunPSK" w:cs="TH SarabunPSK" w:hint="cs"/>
          <w:sz w:val="28"/>
          <w:szCs w:val="28"/>
          <w:cs/>
        </w:rPr>
        <w:t>. โรงพิมพ์</w:t>
      </w:r>
      <w:r w:rsidR="008367D2">
        <w:rPr>
          <w:rFonts w:ascii="TH SarabunPSK" w:eastAsia="Sarabun" w:hAnsi="TH SarabunPSK" w:cs="TH SarabunPSK" w:hint="cs"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>3-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คิว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มีเดีย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>.</w:t>
      </w:r>
    </w:p>
    <w:p w14:paraId="768C82AB" w14:textId="13488011" w:rsidR="008367D2" w:rsidRDefault="00DF5A6F" w:rsidP="0083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lastRenderedPageBreak/>
        <w:t>สำนักงานคณะกรรมการการศึกษาขั้นพื้นฐาน</w:t>
      </w:r>
      <w:r w:rsidR="007766EF" w:rsidRPr="00F162E5">
        <w:rPr>
          <w:rFonts w:ascii="TH SarabunPSK" w:eastAsia="Sarabun" w:hAnsi="TH SarabunPSK" w:cs="TH SarabunPSK" w:hint="cs"/>
          <w:sz w:val="28"/>
          <w:szCs w:val="28"/>
          <w:cs/>
        </w:rPr>
        <w:t>.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="007766EF" w:rsidRPr="00F162E5">
        <w:rPr>
          <w:rFonts w:ascii="TH SarabunPSK" w:eastAsia="Sarabun" w:hAnsi="TH SarabunPSK" w:cs="TH SarabunPSK" w:hint="cs"/>
          <w:sz w:val="28"/>
          <w:szCs w:val="28"/>
          <w:cs/>
        </w:rPr>
        <w:t>(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>2565</w:t>
      </w:r>
      <w:r w:rsidR="007766EF" w:rsidRPr="00F162E5">
        <w:rPr>
          <w:rFonts w:ascii="TH SarabunPSK" w:eastAsia="Sarabun" w:hAnsi="TH SarabunPSK" w:cs="TH SarabunPSK" w:hint="cs"/>
          <w:sz w:val="28"/>
          <w:szCs w:val="28"/>
          <w:cs/>
        </w:rPr>
        <w:t>).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Pr="00F162E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แผนพัฒนาการศึกษาขั้นพื้นฐาน</w:t>
      </w:r>
      <w:r w:rsidRPr="00F162E5">
        <w:rPr>
          <w:rFonts w:ascii="TH SarabunPSK" w:eastAsia="Sarabun" w:hAnsi="TH SarabunPSK" w:cs="TH SarabunPSK"/>
          <w:i/>
          <w:iCs/>
          <w:sz w:val="28"/>
          <w:szCs w:val="28"/>
          <w:cs/>
        </w:rPr>
        <w:t xml:space="preserve"> (</w:t>
      </w:r>
      <w:r w:rsidRPr="00F162E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พ</w:t>
      </w:r>
      <w:r w:rsidRPr="00F162E5">
        <w:rPr>
          <w:rFonts w:ascii="TH SarabunPSK" w:eastAsia="Sarabun" w:hAnsi="TH SarabunPSK" w:cs="TH SarabunPSK"/>
          <w:i/>
          <w:iCs/>
          <w:sz w:val="28"/>
          <w:szCs w:val="28"/>
          <w:cs/>
        </w:rPr>
        <w:t>.</w:t>
      </w:r>
      <w:r w:rsidRPr="00F162E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ศ</w:t>
      </w:r>
      <w:r w:rsidRPr="00F162E5">
        <w:rPr>
          <w:rFonts w:ascii="TH SarabunPSK" w:eastAsia="Sarabun" w:hAnsi="TH SarabunPSK" w:cs="TH SarabunPSK"/>
          <w:i/>
          <w:iCs/>
          <w:sz w:val="28"/>
          <w:szCs w:val="28"/>
          <w:cs/>
        </w:rPr>
        <w:t>. 2566- 2570)</w:t>
      </w:r>
      <w:r w:rsidR="007766EF" w:rsidRPr="00F162E5">
        <w:rPr>
          <w:rFonts w:ascii="TH SarabunPSK" w:eastAsia="Sarabun" w:hAnsi="TH SarabunPSK" w:cs="TH SarabunPSK" w:hint="cs"/>
          <w:sz w:val="28"/>
          <w:szCs w:val="28"/>
          <w:cs/>
        </w:rPr>
        <w:t>.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="007766EF" w:rsidRPr="00F162E5">
        <w:rPr>
          <w:rFonts w:ascii="TH SarabunPSK" w:eastAsia="Sarabun" w:hAnsi="TH SarabunPSK" w:cs="TH SarabunPSK" w:hint="cs"/>
          <w:sz w:val="28"/>
          <w:szCs w:val="28"/>
          <w:cs/>
        </w:rPr>
        <w:t>โรงพิมพ์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ชุมนุมสหกรณ์การเกษตรแห่งประเทศไทย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>.</w:t>
      </w:r>
    </w:p>
    <w:p w14:paraId="1B037062" w14:textId="22C9A58B" w:rsidR="008367D2" w:rsidRDefault="00DF5A6F" w:rsidP="0083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สำนักงานสภาพัฒนาการเศรษฐกิจและสังคมแห่งชาติ</w:t>
      </w:r>
      <w:r w:rsidR="007766EF" w:rsidRPr="00F162E5">
        <w:rPr>
          <w:rFonts w:ascii="TH SarabunPSK" w:eastAsia="Sarabun" w:hAnsi="TH SarabunPSK" w:cs="TH SarabunPSK" w:hint="cs"/>
          <w:sz w:val="28"/>
          <w:szCs w:val="28"/>
          <w:cs/>
        </w:rPr>
        <w:t>.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="007766EF" w:rsidRPr="00F162E5">
        <w:rPr>
          <w:rFonts w:ascii="TH SarabunPSK" w:eastAsia="Sarabun" w:hAnsi="TH SarabunPSK" w:cs="TH SarabunPSK" w:hint="cs"/>
          <w:sz w:val="28"/>
          <w:szCs w:val="28"/>
          <w:cs/>
        </w:rPr>
        <w:t>(</w:t>
      </w:r>
      <w:r w:rsidR="007766EF"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17 </w:t>
      </w:r>
      <w:r w:rsidR="007766EF" w:rsidRPr="00F162E5">
        <w:rPr>
          <w:rFonts w:ascii="TH SarabunPSK" w:eastAsia="Sarabun" w:hAnsi="TH SarabunPSK" w:cs="TH SarabunPSK" w:hint="cs"/>
          <w:sz w:val="28"/>
          <w:szCs w:val="28"/>
          <w:cs/>
        </w:rPr>
        <w:t>กันยายน</w:t>
      </w:r>
      <w:r w:rsidR="007766EF"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>2566</w:t>
      </w:r>
      <w:r w:rsidR="007766EF" w:rsidRPr="00F162E5">
        <w:rPr>
          <w:rFonts w:ascii="TH SarabunPSK" w:eastAsia="Sarabun" w:hAnsi="TH SarabunPSK" w:cs="TH SarabunPSK" w:hint="cs"/>
          <w:sz w:val="28"/>
          <w:szCs w:val="28"/>
          <w:cs/>
        </w:rPr>
        <w:t>).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Pr="00F162E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แผนพัฒนาเศรษฐกิจและสังคมแห่ง</w:t>
      </w:r>
      <w:r w:rsidR="004D4550" w:rsidRPr="00F162E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ชาติฉบับที่สามสิบ</w:t>
      </w:r>
      <w:r w:rsidRPr="00F162E5">
        <w:rPr>
          <w:rFonts w:ascii="TH SarabunPSK" w:eastAsia="Sarabun" w:hAnsi="TH SarabunPSK" w:cs="TH SarabunPSK"/>
          <w:i/>
          <w:iCs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พ</w:t>
      </w:r>
      <w:r w:rsidRPr="00F162E5">
        <w:rPr>
          <w:rFonts w:ascii="TH SarabunPSK" w:eastAsia="Sarabun" w:hAnsi="TH SarabunPSK" w:cs="TH SarabunPSK"/>
          <w:i/>
          <w:iCs/>
          <w:sz w:val="28"/>
          <w:szCs w:val="28"/>
          <w:cs/>
        </w:rPr>
        <w:t>.</w:t>
      </w:r>
      <w:r w:rsidRPr="00F162E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ศ</w:t>
      </w:r>
      <w:r w:rsidRPr="00F162E5">
        <w:rPr>
          <w:rFonts w:ascii="TH SarabunPSK" w:eastAsia="Sarabun" w:hAnsi="TH SarabunPSK" w:cs="TH SarabunPSK"/>
          <w:i/>
          <w:iCs/>
          <w:sz w:val="28"/>
          <w:szCs w:val="28"/>
          <w:cs/>
        </w:rPr>
        <w:t>.2566 – 2570</w:t>
      </w:r>
      <w:r w:rsidR="007766EF" w:rsidRPr="00F162E5">
        <w:rPr>
          <w:rFonts w:ascii="TH SarabunPSK" w:eastAsia="Sarabun" w:hAnsi="TH SarabunPSK" w:cs="TH SarabunPSK" w:hint="cs"/>
          <w:sz w:val="28"/>
          <w:szCs w:val="28"/>
          <w:cs/>
        </w:rPr>
        <w:t>.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="008367D2" w:rsidRPr="008367D2">
        <w:rPr>
          <w:rFonts w:ascii="TH SarabunPSK" w:eastAsia="Sarabun" w:hAnsi="TH SarabunPSK" w:cs="TH SarabunPSK"/>
          <w:sz w:val="28"/>
          <w:szCs w:val="28"/>
        </w:rPr>
        <w:t>https://www.nesdc.go.th/article_attach/article_file_</w:t>
      </w:r>
      <w:r w:rsidR="008367D2" w:rsidRPr="008367D2">
        <w:rPr>
          <w:rFonts w:ascii="TH SarabunPSK" w:eastAsia="Sarabun" w:hAnsi="TH SarabunPSK" w:cs="TH SarabunPSK"/>
          <w:sz w:val="28"/>
          <w:szCs w:val="28"/>
          <w:cs/>
        </w:rPr>
        <w:t>20230307173518</w:t>
      </w:r>
      <w:r w:rsidR="008367D2" w:rsidRPr="008367D2">
        <w:rPr>
          <w:rFonts w:ascii="TH SarabunPSK" w:eastAsia="Sarabun" w:hAnsi="TH SarabunPSK" w:cs="TH SarabunPSK" w:hint="cs"/>
          <w:sz w:val="28"/>
          <w:szCs w:val="28"/>
          <w:cs/>
        </w:rPr>
        <w:t xml:space="preserve"> </w:t>
      </w:r>
      <w:r w:rsidR="008367D2" w:rsidRPr="008367D2">
        <w:rPr>
          <w:rFonts w:ascii="TH SarabunPSK" w:eastAsia="Sarabun" w:hAnsi="TH SarabunPSK" w:cs="TH SarabunPSK"/>
          <w:sz w:val="28"/>
          <w:szCs w:val="28"/>
          <w:cs/>
        </w:rPr>
        <w:t>.</w:t>
      </w:r>
      <w:r w:rsidR="008367D2" w:rsidRPr="008367D2">
        <w:rPr>
          <w:rFonts w:ascii="TH SarabunPSK" w:eastAsia="Sarabun" w:hAnsi="TH SarabunPSK" w:cs="TH SarabunPSK"/>
          <w:sz w:val="28"/>
          <w:szCs w:val="28"/>
        </w:rPr>
        <w:t>pdf</w:t>
      </w:r>
    </w:p>
    <w:p w14:paraId="056667CF" w14:textId="77777777" w:rsidR="008367D2" w:rsidRDefault="00D837A3" w:rsidP="0083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อลงกรณ์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ดำรงไทย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,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และสิทธิพล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อาจอินทร์</w:t>
      </w:r>
      <w:r w:rsidR="007766EF" w:rsidRPr="00F162E5">
        <w:rPr>
          <w:rFonts w:ascii="TH SarabunPSK" w:eastAsia="Sarabun" w:hAnsi="TH SarabunPSK" w:cs="TH SarabunPSK" w:hint="cs"/>
          <w:sz w:val="28"/>
          <w:szCs w:val="28"/>
          <w:cs/>
        </w:rPr>
        <w:t>.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="007766EF" w:rsidRPr="00F162E5">
        <w:rPr>
          <w:rFonts w:ascii="TH SarabunPSK" w:eastAsia="Sarabun" w:hAnsi="TH SarabunPSK" w:cs="TH SarabunPSK" w:hint="cs"/>
          <w:sz w:val="28"/>
          <w:szCs w:val="28"/>
          <w:cs/>
        </w:rPr>
        <w:t>(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>2563</w:t>
      </w:r>
      <w:r w:rsidR="007766EF" w:rsidRPr="00F162E5">
        <w:rPr>
          <w:rFonts w:ascii="TH SarabunPSK" w:eastAsia="Sarabun" w:hAnsi="TH SarabunPSK" w:cs="TH SarabunPSK" w:hint="cs"/>
          <w:sz w:val="28"/>
          <w:szCs w:val="28"/>
          <w:cs/>
        </w:rPr>
        <w:t>).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การพัฒนาความสามารถในการแก้ปัญหาคณิตศาสตร์และการคิดอย่างมีวิจารณญาณของนักเรียนชั้นมัธยมศึกษาปีที่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2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ด้วยการจัดการเรียนรู้โดยใช้วิธีการแบบเปิด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(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Open Approach)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ร่วมกับเทคนิค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/>
          <w:sz w:val="28"/>
          <w:szCs w:val="28"/>
        </w:rPr>
        <w:t>KWDL</w:t>
      </w:r>
      <w:r w:rsidR="007766EF" w:rsidRPr="00F162E5">
        <w:rPr>
          <w:rFonts w:ascii="TH SarabunPSK" w:eastAsia="Sarabun" w:hAnsi="TH SarabunPSK" w:cs="TH SarabunPSK" w:hint="cs"/>
          <w:sz w:val="28"/>
          <w:szCs w:val="28"/>
          <w:cs/>
        </w:rPr>
        <w:t>.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การประชุมวิชาการเสนอผลงานวิจัยระดับบัณฑิตศึกษาแห่งชาติ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ครั้งที่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21</w:t>
      </w:r>
      <w:r w:rsidR="00B52993" w:rsidRPr="00F162E5">
        <w:rPr>
          <w:rFonts w:ascii="TH SarabunPSK" w:eastAsia="Sarabun" w:hAnsi="TH SarabunPSK" w:cs="TH SarabunPSK" w:hint="cs"/>
          <w:sz w:val="28"/>
          <w:szCs w:val="28"/>
          <w:cs/>
        </w:rPr>
        <w:t xml:space="preserve"> (น. </w:t>
      </w:r>
      <w:r w:rsidR="00B52993" w:rsidRPr="00F162E5">
        <w:rPr>
          <w:rFonts w:ascii="TH SarabunPSK" w:eastAsia="Sarabun" w:hAnsi="TH SarabunPSK" w:cs="TH SarabunPSK"/>
          <w:sz w:val="28"/>
          <w:szCs w:val="28"/>
          <w:cs/>
        </w:rPr>
        <w:t>505-517</w:t>
      </w:r>
      <w:r w:rsidR="00B52993" w:rsidRPr="00F162E5">
        <w:rPr>
          <w:rFonts w:ascii="TH SarabunPSK" w:eastAsia="Sarabun" w:hAnsi="TH SarabunPSK" w:cs="TH SarabunPSK" w:hint="cs"/>
          <w:sz w:val="28"/>
          <w:szCs w:val="28"/>
          <w:cs/>
        </w:rPr>
        <w:t>).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="00B52993" w:rsidRPr="00F162E5">
        <w:rPr>
          <w:rFonts w:ascii="TH SarabunPSK" w:eastAsia="Sarabun" w:hAnsi="TH SarabunPSK" w:cs="TH SarabunPSK" w:hint="cs"/>
          <w:sz w:val="28"/>
          <w:szCs w:val="28"/>
          <w:cs/>
        </w:rPr>
        <w:t xml:space="preserve">บัณฑิตวิทยาลัย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มหาวิทยาลัยขอนแก่น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>.</w:t>
      </w:r>
    </w:p>
    <w:p w14:paraId="53C197C7" w14:textId="77777777" w:rsidR="008367D2" w:rsidRDefault="002233C3" w:rsidP="0083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อุษา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อินทร์นอก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,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ธัญญลักษณ์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เขจร</w:t>
      </w:r>
      <w:proofErr w:type="spellStart"/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ภั</w:t>
      </w:r>
      <w:proofErr w:type="spellEnd"/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กด</w:t>
      </w:r>
      <w:proofErr w:type="spellStart"/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ิ์</w:t>
      </w:r>
      <w:proofErr w:type="spellEnd"/>
      <w:r w:rsidRPr="00F162E5">
        <w:rPr>
          <w:rFonts w:ascii="TH SarabunPSK" w:eastAsia="Sarabun" w:hAnsi="TH SarabunPSK" w:cs="TH SarabunPSK"/>
          <w:sz w:val="28"/>
          <w:szCs w:val="28"/>
        </w:rPr>
        <w:t xml:space="preserve">,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และ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,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ณ</w:t>
      </w:r>
      <w:proofErr w:type="spellStart"/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ัฏฐ</w:t>
      </w:r>
      <w:proofErr w:type="spellEnd"/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ชัย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จันทชุม</w:t>
      </w:r>
      <w:r w:rsidR="007766EF" w:rsidRPr="00F162E5">
        <w:rPr>
          <w:rFonts w:ascii="TH SarabunPSK" w:eastAsia="Sarabun" w:hAnsi="TH SarabunPSK" w:cs="TH SarabunPSK" w:hint="cs"/>
          <w:sz w:val="28"/>
          <w:szCs w:val="28"/>
          <w:cs/>
        </w:rPr>
        <w:t>.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="007766EF" w:rsidRPr="00F162E5">
        <w:rPr>
          <w:rFonts w:ascii="TH SarabunPSK" w:eastAsia="Sarabun" w:hAnsi="TH SarabunPSK" w:cs="TH SarabunPSK" w:hint="cs"/>
          <w:sz w:val="28"/>
          <w:szCs w:val="28"/>
          <w:cs/>
        </w:rPr>
        <w:t>(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>2565</w:t>
      </w:r>
      <w:r w:rsidR="007766EF" w:rsidRPr="00F162E5">
        <w:rPr>
          <w:rFonts w:ascii="TH SarabunPSK" w:eastAsia="Sarabun" w:hAnsi="TH SarabunPSK" w:cs="TH SarabunPSK" w:hint="cs"/>
          <w:sz w:val="28"/>
          <w:szCs w:val="28"/>
          <w:cs/>
        </w:rPr>
        <w:t xml:space="preserve">).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การพัฒนาความสามารถในการแก้โจทย์ปัญหาคณิตศาสตร์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ชั้นประถมศึกษาปีที่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4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โดยการจัดกิจกรรมการเรียนรู้ด้วยเทคนิค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/>
          <w:sz w:val="28"/>
          <w:szCs w:val="28"/>
        </w:rPr>
        <w:t>KWDL</w:t>
      </w:r>
      <w:r w:rsidR="007766EF" w:rsidRPr="00F162E5">
        <w:rPr>
          <w:rFonts w:ascii="TH SarabunPSK" w:eastAsia="Sarabun" w:hAnsi="TH SarabunPSK" w:cs="TH SarabunPSK" w:hint="cs"/>
          <w:sz w:val="28"/>
          <w:szCs w:val="28"/>
          <w:cs/>
        </w:rPr>
        <w:t>.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Pr="00F162E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วารสารวิชาการศึกษาศาสตร์ศรีนครินทรวิ</w:t>
      </w:r>
      <w:proofErr w:type="spellStart"/>
      <w:r w:rsidRPr="00F162E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โร</w:t>
      </w:r>
      <w:proofErr w:type="spellEnd"/>
      <w:r w:rsidRPr="00F162E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ฒ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, 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>23</w:t>
      </w:r>
      <w:r w:rsidR="007766EF" w:rsidRPr="00F162E5">
        <w:rPr>
          <w:rFonts w:ascii="TH SarabunPSK" w:eastAsia="Sarabun" w:hAnsi="TH SarabunPSK" w:cs="TH SarabunPSK" w:hint="cs"/>
          <w:sz w:val="28"/>
          <w:szCs w:val="28"/>
          <w:cs/>
        </w:rPr>
        <w:t>(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>1</w:t>
      </w:r>
      <w:r w:rsidR="007766EF" w:rsidRPr="00F162E5">
        <w:rPr>
          <w:rFonts w:ascii="TH SarabunPSK" w:eastAsia="Sarabun" w:hAnsi="TH SarabunPSK" w:cs="TH SarabunPSK" w:hint="cs"/>
          <w:sz w:val="28"/>
          <w:szCs w:val="28"/>
          <w:cs/>
        </w:rPr>
        <w:t>)</w:t>
      </w:r>
      <w:r w:rsidRPr="00F162E5">
        <w:rPr>
          <w:rFonts w:ascii="TH SarabunPSK" w:eastAsia="Sarabun" w:hAnsi="TH SarabunPSK" w:cs="TH SarabunPSK"/>
          <w:sz w:val="28"/>
          <w:szCs w:val="28"/>
        </w:rPr>
        <w:t>,</w:t>
      </w:r>
      <w:r w:rsidR="007766EF" w:rsidRPr="00F162E5">
        <w:rPr>
          <w:rFonts w:ascii="TH SarabunPSK" w:eastAsia="Sarabun" w:hAnsi="TH SarabunPSK" w:cs="TH SarabunPSK" w:hint="cs"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>1.</w:t>
      </w:r>
    </w:p>
    <w:p w14:paraId="4BCE9ED5" w14:textId="77777777" w:rsidR="008367D2" w:rsidRDefault="0005536A" w:rsidP="0083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F162E5">
        <w:rPr>
          <w:rFonts w:ascii="TH SarabunPSK" w:eastAsia="Sarabun" w:hAnsi="TH SarabunPSK" w:cs="TH SarabunPSK"/>
          <w:sz w:val="28"/>
          <w:szCs w:val="28"/>
        </w:rPr>
        <w:t>Becker and Shimada</w:t>
      </w:r>
      <w:r w:rsidR="002233C3" w:rsidRPr="00F162E5">
        <w:rPr>
          <w:rFonts w:ascii="TH SarabunPSK" w:eastAsia="Sarabun" w:hAnsi="TH SarabunPSK" w:cs="TH SarabunPSK"/>
          <w:sz w:val="28"/>
          <w:szCs w:val="28"/>
        </w:rPr>
        <w:t xml:space="preserve">. </w:t>
      </w:r>
      <w:r w:rsidR="007766EF" w:rsidRPr="00F162E5">
        <w:rPr>
          <w:rFonts w:ascii="TH SarabunPSK" w:eastAsia="Sarabun" w:hAnsi="TH SarabunPSK" w:cs="TH SarabunPSK" w:hint="cs"/>
          <w:sz w:val="28"/>
          <w:szCs w:val="28"/>
          <w:cs/>
        </w:rPr>
        <w:t>(</w:t>
      </w:r>
      <w:r w:rsidR="002233C3" w:rsidRPr="00F162E5">
        <w:rPr>
          <w:rFonts w:ascii="TH SarabunPSK" w:eastAsia="Sarabun" w:hAnsi="TH SarabunPSK" w:cs="TH SarabunPSK"/>
          <w:sz w:val="28"/>
          <w:szCs w:val="28"/>
        </w:rPr>
        <w:t>1997</w:t>
      </w:r>
      <w:r w:rsidR="007766EF" w:rsidRPr="00F162E5">
        <w:rPr>
          <w:rFonts w:ascii="TH SarabunPSK" w:eastAsia="Sarabun" w:hAnsi="TH SarabunPSK" w:cs="TH SarabunPSK" w:hint="cs"/>
          <w:sz w:val="28"/>
          <w:szCs w:val="28"/>
          <w:cs/>
        </w:rPr>
        <w:t>).</w:t>
      </w:r>
      <w:r w:rsidR="002233C3"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="002233C3" w:rsidRPr="00F162E5">
        <w:rPr>
          <w:rFonts w:ascii="TH SarabunPSK" w:eastAsia="Sarabun" w:hAnsi="TH SarabunPSK" w:cs="TH SarabunPSK"/>
          <w:i/>
          <w:iCs/>
          <w:sz w:val="28"/>
          <w:szCs w:val="28"/>
        </w:rPr>
        <w:t xml:space="preserve">The Open-Ended </w:t>
      </w:r>
      <w:r w:rsidR="007766EF" w:rsidRPr="00F162E5">
        <w:rPr>
          <w:rFonts w:ascii="TH SarabunPSK" w:eastAsia="Sarabun" w:hAnsi="TH SarabunPSK" w:cs="TH SarabunPSK"/>
          <w:i/>
          <w:iCs/>
          <w:sz w:val="28"/>
          <w:szCs w:val="28"/>
        </w:rPr>
        <w:t>Approach:</w:t>
      </w:r>
      <w:r w:rsidR="002233C3" w:rsidRPr="00F162E5">
        <w:rPr>
          <w:rFonts w:ascii="TH SarabunPSK" w:eastAsia="Sarabun" w:hAnsi="TH SarabunPSK" w:cs="TH SarabunPSK"/>
          <w:i/>
          <w:iCs/>
          <w:sz w:val="28"/>
          <w:szCs w:val="28"/>
        </w:rPr>
        <w:t xml:space="preserve"> A New Proposal for Teaching</w:t>
      </w:r>
      <w:r w:rsidR="00F162E5">
        <w:rPr>
          <w:rFonts w:ascii="TH SarabunPSK" w:eastAsia="Sarabun" w:hAnsi="TH SarabunPSK" w:cs="TH SarabunPSK"/>
          <w:i/>
          <w:iCs/>
          <w:sz w:val="28"/>
          <w:szCs w:val="28"/>
        </w:rPr>
        <w:t xml:space="preserve"> </w:t>
      </w:r>
      <w:r w:rsidR="002233C3" w:rsidRPr="00F162E5">
        <w:rPr>
          <w:rFonts w:ascii="TH SarabunPSK" w:eastAsia="Sarabun" w:hAnsi="TH SarabunPSK" w:cs="TH SarabunPSK"/>
          <w:i/>
          <w:iCs/>
          <w:sz w:val="28"/>
          <w:szCs w:val="28"/>
        </w:rPr>
        <w:t>Mathematics</w:t>
      </w:r>
      <w:r w:rsidR="002233C3" w:rsidRPr="00F162E5">
        <w:rPr>
          <w:rFonts w:ascii="TH SarabunPSK" w:eastAsia="Sarabun" w:hAnsi="TH SarabunPSK" w:cs="TH SarabunPSK"/>
          <w:sz w:val="28"/>
          <w:szCs w:val="28"/>
        </w:rPr>
        <w:t>. Virginia: National Council of Teachers of Mathematics.</w:t>
      </w:r>
    </w:p>
    <w:p w14:paraId="558EC790" w14:textId="344F194D" w:rsidR="00DF5A6F" w:rsidRPr="007E4E2D" w:rsidRDefault="00DF5A6F" w:rsidP="0083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F162E5">
        <w:rPr>
          <w:rFonts w:ascii="TH SarabunPSK" w:eastAsia="Sarabun" w:hAnsi="TH SarabunPSK" w:cs="TH SarabunPSK"/>
          <w:sz w:val="28"/>
          <w:szCs w:val="28"/>
        </w:rPr>
        <w:t>Whiting Kate</w:t>
      </w:r>
      <w:r w:rsidR="007766EF" w:rsidRPr="00F162E5">
        <w:rPr>
          <w:rFonts w:ascii="TH SarabunPSK" w:eastAsia="Sarabun" w:hAnsi="TH SarabunPSK" w:cs="TH SarabunPSK" w:hint="cs"/>
          <w:sz w:val="28"/>
          <w:szCs w:val="28"/>
          <w:cs/>
        </w:rPr>
        <w:t>.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="007766EF" w:rsidRPr="00F162E5">
        <w:rPr>
          <w:rFonts w:ascii="TH SarabunPSK" w:eastAsia="Sarabun" w:hAnsi="TH SarabunPSK" w:cs="TH SarabunPSK" w:hint="cs"/>
          <w:sz w:val="28"/>
          <w:szCs w:val="28"/>
          <w:cs/>
        </w:rPr>
        <w:t xml:space="preserve">(21 </w:t>
      </w:r>
      <w:r w:rsidR="007766EF" w:rsidRPr="00F162E5">
        <w:rPr>
          <w:rFonts w:ascii="TH SarabunPSK" w:eastAsia="Sarabun" w:hAnsi="TH SarabunPSK" w:cs="TH SarabunPSK"/>
          <w:sz w:val="28"/>
          <w:szCs w:val="28"/>
        </w:rPr>
        <w:t xml:space="preserve">Oct </w:t>
      </w:r>
      <w:r w:rsidR="007766EF" w:rsidRPr="00F162E5">
        <w:rPr>
          <w:rFonts w:ascii="TH SarabunPSK" w:eastAsia="Sarabun" w:hAnsi="TH SarabunPSK" w:cs="TH SarabunPSK"/>
          <w:sz w:val="28"/>
          <w:szCs w:val="28"/>
          <w:cs/>
        </w:rPr>
        <w:t>2020</w:t>
      </w:r>
      <w:r w:rsidR="007766EF" w:rsidRPr="00F162E5">
        <w:rPr>
          <w:rFonts w:ascii="TH SarabunPSK" w:eastAsia="Sarabun" w:hAnsi="TH SarabunPSK" w:cs="TH SarabunPSK" w:hint="cs"/>
          <w:sz w:val="28"/>
          <w:szCs w:val="28"/>
          <w:cs/>
        </w:rPr>
        <w:t>).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Pr="00F162E5">
        <w:rPr>
          <w:rFonts w:ascii="TH SarabunPSK" w:eastAsia="Sarabun" w:hAnsi="TH SarabunPSK" w:cs="TH SarabunPSK"/>
          <w:i/>
          <w:iCs/>
          <w:sz w:val="28"/>
          <w:szCs w:val="28"/>
        </w:rPr>
        <w:t xml:space="preserve">These are the top </w:t>
      </w:r>
      <w:r w:rsidRPr="00F162E5">
        <w:rPr>
          <w:rFonts w:ascii="TH SarabunPSK" w:eastAsia="Sarabun" w:hAnsi="TH SarabunPSK" w:cs="TH SarabunPSK"/>
          <w:i/>
          <w:iCs/>
          <w:sz w:val="28"/>
          <w:szCs w:val="28"/>
          <w:cs/>
        </w:rPr>
        <w:t>10</w:t>
      </w:r>
      <w:r w:rsidRPr="00F162E5">
        <w:rPr>
          <w:rFonts w:ascii="TH SarabunPSK" w:eastAsia="Sarabun" w:hAnsi="TH SarabunPSK" w:cs="TH SarabunPSK"/>
          <w:i/>
          <w:iCs/>
          <w:sz w:val="28"/>
          <w:szCs w:val="28"/>
        </w:rPr>
        <w:t xml:space="preserve"> job skills of tomorrow and how long it takes to learn them</w:t>
      </w:r>
      <w:r w:rsidRPr="00F162E5">
        <w:rPr>
          <w:rFonts w:ascii="TH SarabunPSK" w:eastAsia="Sarabun" w:hAnsi="TH SarabunPSK" w:cs="TH SarabunPSK"/>
          <w:sz w:val="28"/>
          <w:szCs w:val="28"/>
        </w:rPr>
        <w:t>. https://www.weforum.org/agenda/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>2020/10/</w:t>
      </w:r>
      <w:r w:rsidRPr="00F162E5">
        <w:rPr>
          <w:rFonts w:ascii="TH SarabunPSK" w:eastAsia="Sarabun" w:hAnsi="TH SarabunPSK" w:cs="TH SarabunPSK"/>
          <w:sz w:val="28"/>
          <w:szCs w:val="28"/>
        </w:rPr>
        <w:t>top-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>10-</w:t>
      </w:r>
      <w:r w:rsidRPr="00F162E5">
        <w:rPr>
          <w:rFonts w:ascii="TH SarabunPSK" w:eastAsia="Sarabun" w:hAnsi="TH SarabunPSK" w:cs="TH SarabunPSK"/>
          <w:sz w:val="28"/>
          <w:szCs w:val="28"/>
        </w:rPr>
        <w:t>work-skills-of-tomorrow-how-long-it-takes-to-learn-them.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 </w:t>
      </w:r>
    </w:p>
    <w:sectPr w:rsidR="00DF5A6F" w:rsidRPr="007E4E2D" w:rsidSect="00912E9C">
      <w:headerReference w:type="default" r:id="rId11"/>
      <w:pgSz w:w="11907" w:h="16839"/>
      <w:pgMar w:top="1440" w:right="1440" w:bottom="1440" w:left="1440" w:header="706" w:footer="51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7CC7A6" w14:textId="77777777" w:rsidR="00A971B1" w:rsidRDefault="00A971B1">
      <w:pPr>
        <w:spacing w:after="0" w:line="240" w:lineRule="auto"/>
      </w:pPr>
      <w:r>
        <w:separator/>
      </w:r>
    </w:p>
  </w:endnote>
  <w:endnote w:type="continuationSeparator" w:id="0">
    <w:p w14:paraId="11C55677" w14:textId="77777777" w:rsidR="00A971B1" w:rsidRDefault="00A971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2F7BD08-7082-4E95-84B2-52D253FECA35}"/>
    <w:embedBold r:id="rId2" w:fontKey="{CF2D69B7-5F74-4657-BF39-0879E2DF8B3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1830C274-306F-447C-B727-2E92448D8EC0}"/>
    <w:embedItalic r:id="rId4" w:fontKey="{555C0CC4-18DC-4381-AC82-63D5EE2DB3A1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5" w:fontKey="{8BF1832D-34E9-4F92-9518-4DE19B221297}"/>
  </w:font>
  <w:font w:name="THSarabunPSK">
    <w:panose1 w:val="00000000000000000000"/>
    <w:charset w:val="00"/>
    <w:family w:val="roman"/>
    <w:notTrueType/>
    <w:pitch w:val="default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6" w:fontKey="{6F587F1A-B13D-4EA1-AF46-E5708EBC80F9}"/>
    <w:embedBold r:id="rId7" w:fontKey="{307230FE-8BC7-4FEF-BEEC-C7E7D28D25ED}"/>
    <w:embedItalic r:id="rId8" w:fontKey="{CDDA28F4-45AE-4C52-92F5-C2EEF1EFEF76}"/>
  </w:font>
  <w:font w:name="Sarabun">
    <w:charset w:val="00"/>
    <w:family w:val="auto"/>
    <w:pitch w:val="default"/>
    <w:embedRegular r:id="rId9" w:fontKey="{A078BAA6-0CEC-446F-B06D-B62A320644E0}"/>
    <w:embedBold r:id="rId10" w:fontKey="{E9EE16EC-5EEC-481A-AC07-244913E9C123}"/>
    <w:embedItalic r:id="rId11" w:fontKey="{AC4E509E-BD09-478E-8D1A-CF8089D56782}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12" w:fontKey="{8C088F67-4667-45F9-9BA6-72DAEC730C9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9203ABF4-A4EA-4BDC-9B3D-0A5467E2504A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4" w:fontKey="{52D6FAFB-7DEF-4043-AFB5-0E71BD292DB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1CB6DF" w14:textId="77777777" w:rsidR="00A971B1" w:rsidRDefault="00A971B1">
      <w:pPr>
        <w:spacing w:after="0" w:line="240" w:lineRule="auto"/>
      </w:pPr>
      <w:r>
        <w:separator/>
      </w:r>
    </w:p>
  </w:footnote>
  <w:footnote w:type="continuationSeparator" w:id="0">
    <w:p w14:paraId="16C08E13" w14:textId="77777777" w:rsidR="00A971B1" w:rsidRDefault="00A971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6C8D0A" w14:textId="037ED0CA" w:rsidR="005834F1" w:rsidRPr="009E7C2D" w:rsidRDefault="00000000" w:rsidP="00714A94">
    <w:pPr>
      <w:pBdr>
        <w:top w:val="nil"/>
        <w:left w:val="nil"/>
        <w:bottom w:val="nil"/>
        <w:right w:val="nil"/>
        <w:between w:val="nil"/>
      </w:pBdr>
      <w:tabs>
        <w:tab w:val="left" w:pos="0"/>
        <w:tab w:val="right" w:pos="10170"/>
      </w:tabs>
      <w:spacing w:after="0" w:line="240" w:lineRule="auto"/>
      <w:jc w:val="right"/>
      <w:rPr>
        <w:rFonts w:ascii="TH SarabunPSK" w:eastAsia="Sarabun" w:hAnsi="TH SarabunPSK" w:cs="TH SarabunPSK"/>
        <w:bCs/>
        <w:color w:val="000000"/>
        <w:sz w:val="28"/>
        <w:szCs w:val="28"/>
      </w:rPr>
    </w:pPr>
    <w:r w:rsidRPr="00714A94">
      <w:rPr>
        <w:rFonts w:ascii="TH SarabunPSK" w:eastAsia="Sarabun" w:hAnsi="TH SarabunPSK" w:cs="TH SarabunPSK"/>
        <w:b/>
        <w:color w:val="000000"/>
        <w:sz w:val="28"/>
        <w:szCs w:val="28"/>
      </w:rPr>
      <w:t xml:space="preserve">                                                                                                 </w:t>
    </w:r>
    <w:r w:rsidR="005834F1" w:rsidRPr="009E7C2D">
      <w:rPr>
        <w:rFonts w:ascii="TH SarabunPSK" w:eastAsia="Sarabun" w:hAnsi="TH SarabunPSK" w:cs="TH SarabunPSK"/>
        <w:bCs/>
        <w:color w:val="000000"/>
        <w:sz w:val="28"/>
        <w:szCs w:val="28"/>
        <w:cs/>
      </w:rPr>
      <w:t>การประชุมวิชากา</w:t>
    </w:r>
    <w:r w:rsidR="00714A94" w:rsidRPr="009E7C2D">
      <w:rPr>
        <w:rFonts w:ascii="TH SarabunPSK" w:eastAsia="Sarabun" w:hAnsi="TH SarabunPSK" w:cs="TH SarabunPSK"/>
        <w:bCs/>
        <w:color w:val="000000"/>
        <w:sz w:val="28"/>
        <w:szCs w:val="28"/>
        <w:cs/>
      </w:rPr>
      <w:t>ร</w:t>
    </w:r>
    <w:r w:rsidR="005834F1" w:rsidRPr="009E7C2D">
      <w:rPr>
        <w:rFonts w:ascii="TH SarabunPSK" w:eastAsia="Sarabun" w:hAnsi="TH SarabunPSK" w:cs="TH SarabunPSK"/>
        <w:bCs/>
        <w:color w:val="000000"/>
        <w:sz w:val="28"/>
        <w:szCs w:val="28"/>
        <w:cs/>
      </w:rPr>
      <w:t>ระดับชาติ</w:t>
    </w:r>
    <w:r w:rsidR="00714A94" w:rsidRPr="009E7C2D">
      <w:rPr>
        <w:rFonts w:ascii="TH SarabunPSK" w:eastAsia="Sarabun" w:hAnsi="TH SarabunPSK" w:cs="TH SarabunPSK"/>
        <w:bCs/>
        <w:color w:val="000000"/>
        <w:sz w:val="28"/>
        <w:szCs w:val="28"/>
        <w:cs/>
      </w:rPr>
      <w:t xml:space="preserve"> </w:t>
    </w:r>
  </w:p>
  <w:p w14:paraId="06218C0F" w14:textId="1A39ADD4" w:rsidR="00AB56BC" w:rsidRPr="009E7C2D" w:rsidRDefault="005834F1" w:rsidP="00B07759">
    <w:pPr>
      <w:pBdr>
        <w:top w:val="nil"/>
        <w:left w:val="nil"/>
        <w:bottom w:val="nil"/>
        <w:right w:val="nil"/>
        <w:between w:val="nil"/>
      </w:pBdr>
      <w:tabs>
        <w:tab w:val="left" w:pos="0"/>
        <w:tab w:val="right" w:pos="10170"/>
      </w:tabs>
      <w:spacing w:after="0" w:line="240" w:lineRule="auto"/>
      <w:jc w:val="right"/>
      <w:rPr>
        <w:rFonts w:ascii="TH SarabunPSK" w:eastAsia="Sarabun" w:hAnsi="TH SarabunPSK" w:cs="TH SarabunPSK"/>
        <w:color w:val="000000"/>
        <w:sz w:val="28"/>
        <w:szCs w:val="28"/>
      </w:rPr>
    </w:pPr>
    <w:r w:rsidRPr="009E7C2D">
      <w:rPr>
        <w:rFonts w:ascii="TH SarabunPSK" w:eastAsia="Sarabun" w:hAnsi="TH SarabunPSK" w:cs="TH SarabunPSK"/>
        <w:bCs/>
        <w:color w:val="000000"/>
        <w:sz w:val="28"/>
        <w:szCs w:val="28"/>
        <w:cs/>
      </w:rPr>
      <w:t>การศึกษา</w:t>
    </w:r>
    <w:r w:rsidR="00B07759" w:rsidRPr="009E7C2D">
      <w:rPr>
        <w:rFonts w:ascii="TH SarabunPSK" w:eastAsia="Sarabun" w:hAnsi="TH SarabunPSK" w:cs="TH SarabunPSK"/>
        <w:bCs/>
        <w:color w:val="000000"/>
        <w:sz w:val="28"/>
        <w:szCs w:val="28"/>
        <w:cs/>
      </w:rPr>
      <w:t>เพื่อ</w:t>
    </w:r>
    <w:r w:rsidRPr="009E7C2D">
      <w:rPr>
        <w:rFonts w:ascii="TH SarabunPSK" w:eastAsia="Sarabun" w:hAnsi="TH SarabunPSK" w:cs="TH SarabunPSK"/>
        <w:bCs/>
        <w:color w:val="000000"/>
        <w:sz w:val="28"/>
        <w:szCs w:val="28"/>
        <w:cs/>
      </w:rPr>
      <w:t xml:space="preserve">พัฒนาการเรียนรู้ ประจำปี </w:t>
    </w:r>
    <w:r w:rsidRPr="009E7C2D">
      <w:rPr>
        <w:rFonts w:ascii="TH SarabunPSK" w:eastAsia="Sarabun" w:hAnsi="TH SarabunPSK" w:cs="TH SarabunPSK"/>
        <w:b/>
        <w:color w:val="000000"/>
        <w:sz w:val="28"/>
        <w:szCs w:val="28"/>
      </w:rPr>
      <w:t>2567</w:t>
    </w:r>
  </w:p>
  <w:p w14:paraId="0B19C401" w14:textId="77777777" w:rsidR="00150819" w:rsidRPr="009E7C2D" w:rsidRDefault="00000000" w:rsidP="00150819">
    <w:pPr>
      <w:pStyle w:val="Header"/>
      <w:rPr>
        <w:rFonts w:ascii="TH SarabunPSK" w:hAnsi="TH SarabunPSK" w:cs="TH SarabunPSK"/>
        <w:sz w:val="24"/>
        <w:szCs w:val="24"/>
      </w:rPr>
    </w:pPr>
    <w:r w:rsidRPr="009E7C2D">
      <w:rPr>
        <w:rFonts w:ascii="TH SarabunPSK" w:hAnsi="TH SarabunPSK" w:cs="TH SarabunPSK"/>
        <w:noProof/>
        <w:sz w:val="28"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79BDBE51" wp14:editId="7F3B34F0">
              <wp:simplePos x="0" y="0"/>
              <wp:positionH relativeFrom="column">
                <wp:posOffset>88901</wp:posOffset>
              </wp:positionH>
              <wp:positionV relativeFrom="paragraph">
                <wp:posOffset>63500</wp:posOffset>
              </wp:positionV>
              <wp:extent cx="5676900" cy="12700"/>
              <wp:effectExtent l="0" t="0" r="0" b="0"/>
              <wp:wrapNone/>
              <wp:docPr id="1" name="Straight Arrow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507550" y="3780000"/>
                        <a:ext cx="5676900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miter lim="800000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88901</wp:posOffset>
              </wp:positionH>
              <wp:positionV relativeFrom="paragraph">
                <wp:posOffset>63500</wp:posOffset>
              </wp:positionV>
              <wp:extent cx="5676900" cy="12700"/>
              <wp:effectExtent b="0" l="0" r="0" t="0"/>
              <wp:wrapNone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67690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145927CC" w14:textId="52D4020F" w:rsidR="00714A94" w:rsidRPr="009E7C2D" w:rsidRDefault="00714A94" w:rsidP="00150819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rFonts w:ascii="TH SarabunPSK" w:hAnsi="TH SarabunPSK" w:cs="TH SarabunPSK"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9D213B8"/>
    <w:multiLevelType w:val="multilevel"/>
    <w:tmpl w:val="4048784E"/>
    <w:lvl w:ilvl="0">
      <w:start w:val="1"/>
      <w:numFmt w:val="decimal"/>
      <w:lvlText w:val="%1."/>
      <w:lvlJc w:val="left"/>
      <w:pPr>
        <w:ind w:left="927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647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367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087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807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527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247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967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687" w:hanging="180"/>
      </w:pPr>
      <w:rPr>
        <w:vertAlign w:val="baseline"/>
      </w:rPr>
    </w:lvl>
  </w:abstractNum>
  <w:abstractNum w:abstractNumId="1" w15:restartNumberingAfterBreak="0">
    <w:nsid w:val="406C235F"/>
    <w:multiLevelType w:val="hybridMultilevel"/>
    <w:tmpl w:val="7C0C3764"/>
    <w:lvl w:ilvl="0" w:tplc="69BA7B44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" w15:restartNumberingAfterBreak="0">
    <w:nsid w:val="43A7278B"/>
    <w:multiLevelType w:val="hybridMultilevel"/>
    <w:tmpl w:val="12769B92"/>
    <w:lvl w:ilvl="0" w:tplc="896C8A16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num w:numId="1" w16cid:durableId="1004165797">
    <w:abstractNumId w:val="0"/>
  </w:num>
  <w:num w:numId="2" w16cid:durableId="142819276">
    <w:abstractNumId w:val="1"/>
  </w:num>
  <w:num w:numId="3" w16cid:durableId="80886268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9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56BC"/>
    <w:rsid w:val="00010274"/>
    <w:rsid w:val="000110AD"/>
    <w:rsid w:val="000378AE"/>
    <w:rsid w:val="00037F99"/>
    <w:rsid w:val="000519D2"/>
    <w:rsid w:val="0005536A"/>
    <w:rsid w:val="000C11A9"/>
    <w:rsid w:val="000C6329"/>
    <w:rsid w:val="000E372B"/>
    <w:rsid w:val="001132A2"/>
    <w:rsid w:val="00150819"/>
    <w:rsid w:val="00165627"/>
    <w:rsid w:val="0017032E"/>
    <w:rsid w:val="00191040"/>
    <w:rsid w:val="0019200E"/>
    <w:rsid w:val="001B69FE"/>
    <w:rsid w:val="002233C3"/>
    <w:rsid w:val="00234A2E"/>
    <w:rsid w:val="00237B14"/>
    <w:rsid w:val="002C2854"/>
    <w:rsid w:val="002E2FE9"/>
    <w:rsid w:val="003027EF"/>
    <w:rsid w:val="003326A2"/>
    <w:rsid w:val="003512E3"/>
    <w:rsid w:val="00383926"/>
    <w:rsid w:val="003C325C"/>
    <w:rsid w:val="003C3A4D"/>
    <w:rsid w:val="003D1DF9"/>
    <w:rsid w:val="0040543B"/>
    <w:rsid w:val="004317FC"/>
    <w:rsid w:val="00433315"/>
    <w:rsid w:val="0044213C"/>
    <w:rsid w:val="00494084"/>
    <w:rsid w:val="004D4550"/>
    <w:rsid w:val="00510099"/>
    <w:rsid w:val="005307DD"/>
    <w:rsid w:val="00541A0F"/>
    <w:rsid w:val="00543C6E"/>
    <w:rsid w:val="005765D1"/>
    <w:rsid w:val="0058008E"/>
    <w:rsid w:val="005834F1"/>
    <w:rsid w:val="005937E0"/>
    <w:rsid w:val="005B1141"/>
    <w:rsid w:val="005F5E0B"/>
    <w:rsid w:val="005F6B97"/>
    <w:rsid w:val="00605573"/>
    <w:rsid w:val="00622870"/>
    <w:rsid w:val="00623107"/>
    <w:rsid w:val="00651AB3"/>
    <w:rsid w:val="00654FF6"/>
    <w:rsid w:val="006672CC"/>
    <w:rsid w:val="006B6675"/>
    <w:rsid w:val="00711FFD"/>
    <w:rsid w:val="00714A94"/>
    <w:rsid w:val="00753529"/>
    <w:rsid w:val="0075589C"/>
    <w:rsid w:val="007766EF"/>
    <w:rsid w:val="007838FD"/>
    <w:rsid w:val="007D7047"/>
    <w:rsid w:val="007E4E2D"/>
    <w:rsid w:val="007F7378"/>
    <w:rsid w:val="008137B3"/>
    <w:rsid w:val="008367D2"/>
    <w:rsid w:val="008A6A64"/>
    <w:rsid w:val="008A77AD"/>
    <w:rsid w:val="008B4E7E"/>
    <w:rsid w:val="008D29BF"/>
    <w:rsid w:val="008E60E8"/>
    <w:rsid w:val="008F63F4"/>
    <w:rsid w:val="009102E0"/>
    <w:rsid w:val="00912E9C"/>
    <w:rsid w:val="00931CAC"/>
    <w:rsid w:val="00951920"/>
    <w:rsid w:val="009708BA"/>
    <w:rsid w:val="009858A0"/>
    <w:rsid w:val="009A5E91"/>
    <w:rsid w:val="009D7869"/>
    <w:rsid w:val="009E7C2D"/>
    <w:rsid w:val="009F1000"/>
    <w:rsid w:val="00A32B3C"/>
    <w:rsid w:val="00A4383C"/>
    <w:rsid w:val="00A67D54"/>
    <w:rsid w:val="00A8117C"/>
    <w:rsid w:val="00A8311A"/>
    <w:rsid w:val="00A971B1"/>
    <w:rsid w:val="00AB56BC"/>
    <w:rsid w:val="00AC5F6C"/>
    <w:rsid w:val="00AF3A27"/>
    <w:rsid w:val="00B07759"/>
    <w:rsid w:val="00B33500"/>
    <w:rsid w:val="00B344A5"/>
    <w:rsid w:val="00B407C5"/>
    <w:rsid w:val="00B52993"/>
    <w:rsid w:val="00B71F45"/>
    <w:rsid w:val="00B8138A"/>
    <w:rsid w:val="00BC423C"/>
    <w:rsid w:val="00BD1670"/>
    <w:rsid w:val="00BD5F3A"/>
    <w:rsid w:val="00BF5F66"/>
    <w:rsid w:val="00C12845"/>
    <w:rsid w:val="00C1407E"/>
    <w:rsid w:val="00C25844"/>
    <w:rsid w:val="00C27D2D"/>
    <w:rsid w:val="00C37ABB"/>
    <w:rsid w:val="00C6325D"/>
    <w:rsid w:val="00CB3A1D"/>
    <w:rsid w:val="00CC1566"/>
    <w:rsid w:val="00CC432E"/>
    <w:rsid w:val="00CC4C0D"/>
    <w:rsid w:val="00CD053C"/>
    <w:rsid w:val="00CD6B31"/>
    <w:rsid w:val="00CF58E7"/>
    <w:rsid w:val="00D567AC"/>
    <w:rsid w:val="00D837A3"/>
    <w:rsid w:val="00D84943"/>
    <w:rsid w:val="00DB755A"/>
    <w:rsid w:val="00DD0AE3"/>
    <w:rsid w:val="00DF5A6F"/>
    <w:rsid w:val="00E13524"/>
    <w:rsid w:val="00E22A22"/>
    <w:rsid w:val="00E46E67"/>
    <w:rsid w:val="00E86373"/>
    <w:rsid w:val="00E96BE0"/>
    <w:rsid w:val="00E973B0"/>
    <w:rsid w:val="00EF24D0"/>
    <w:rsid w:val="00F06C88"/>
    <w:rsid w:val="00F162E5"/>
    <w:rsid w:val="00F2222B"/>
    <w:rsid w:val="00F37F48"/>
    <w:rsid w:val="00F705FF"/>
    <w:rsid w:val="00F74ECC"/>
    <w:rsid w:val="00FA5012"/>
    <w:rsid w:val="00FB57BA"/>
    <w:rsid w:val="00FE1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14E98"/>
  <w15:docId w15:val="{FD56A13A-08B4-4101-9981-395BA9215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9858A0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9858A0"/>
    <w:rPr>
      <w:rFonts w:cs="Angsana New"/>
      <w:szCs w:val="28"/>
    </w:rPr>
  </w:style>
  <w:style w:type="paragraph" w:styleId="Footer">
    <w:name w:val="footer"/>
    <w:basedOn w:val="Normal"/>
    <w:link w:val="FooterChar"/>
    <w:uiPriority w:val="99"/>
    <w:unhideWhenUsed/>
    <w:rsid w:val="009858A0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9858A0"/>
    <w:rPr>
      <w:rFonts w:cs="Angsana New"/>
      <w:szCs w:val="28"/>
    </w:rPr>
  </w:style>
  <w:style w:type="paragraph" w:styleId="ListParagraph">
    <w:name w:val="List Paragraph"/>
    <w:basedOn w:val="Normal"/>
    <w:uiPriority w:val="34"/>
    <w:qFormat/>
    <w:rsid w:val="00C12845"/>
    <w:pPr>
      <w:ind w:left="720"/>
      <w:contextualSpacing/>
    </w:pPr>
    <w:rPr>
      <w:rFonts w:cs="Angsana New"/>
      <w:szCs w:val="28"/>
    </w:rPr>
  </w:style>
  <w:style w:type="character" w:styleId="Hyperlink">
    <w:name w:val="Hyperlink"/>
    <w:basedOn w:val="DefaultParagraphFont"/>
    <w:uiPriority w:val="99"/>
    <w:unhideWhenUsed/>
    <w:rsid w:val="007766E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66EF"/>
    <w:rPr>
      <w:color w:val="605E5C"/>
      <w:shd w:val="clear" w:color="auto" w:fill="E1DFDD"/>
    </w:rPr>
  </w:style>
  <w:style w:type="character" w:customStyle="1" w:styleId="TitleChar">
    <w:name w:val="Title Char"/>
    <w:basedOn w:val="DefaultParagraphFont"/>
    <w:link w:val="Title"/>
    <w:uiPriority w:val="10"/>
    <w:rsid w:val="00A4383C"/>
    <w:rPr>
      <w:b/>
      <w:sz w:val="72"/>
      <w:szCs w:val="72"/>
    </w:rPr>
  </w:style>
  <w:style w:type="character" w:customStyle="1" w:styleId="fontstyle01">
    <w:name w:val="fontstyle01"/>
    <w:basedOn w:val="DefaultParagraphFont"/>
    <w:rsid w:val="008137B3"/>
    <w:rPr>
      <w:rFonts w:ascii="THSarabunPSK" w:hAnsi="THSarabunPSK" w:hint="default"/>
      <w:b w:val="0"/>
      <w:bCs w:val="0"/>
      <w:i w:val="0"/>
      <w:iCs w:val="0"/>
      <w:color w:val="000000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9708BA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A33619-AAD2-4A02-9A59-9AC4C6CB0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1380</TotalTime>
  <Pages>12</Pages>
  <Words>5896</Words>
  <Characters>28887</Characters>
  <Application>Microsoft Office Word</Application>
  <DocSecurity>0</DocSecurity>
  <Lines>447</Lines>
  <Paragraphs>138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Khanittha</dc:creator>
  <cp:lastModifiedBy>Khanittha</cp:lastModifiedBy>
  <cp:revision>7</cp:revision>
  <cp:lastPrinted>2024-05-31T14:27:00Z</cp:lastPrinted>
  <dcterms:created xsi:type="dcterms:W3CDTF">2024-05-29T17:31:00Z</dcterms:created>
  <dcterms:modified xsi:type="dcterms:W3CDTF">2024-05-31T14:28:00Z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GrammarlyDocumentId">
    <vt:lpwstr>1006e0a4369cca7cce272fe24a7a59daebaa233326811d8e3265224e09404cf2</vt:lpwstr>
  </property>
</Properties>
</file>